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B44" w:rsidRDefault="00753B44">
      <w:pPr>
        <w:widowControl/>
        <w:adjustRightInd w:val="0"/>
        <w:snapToGrid w:val="0"/>
        <w:spacing w:line="1200" w:lineRule="exact"/>
        <w:rPr>
          <w:rFonts w:ascii="宋体" w:eastAsia="宋体" w:hAnsi="宋体" w:cs="宋体"/>
          <w:b/>
          <w:bCs/>
          <w:kern w:val="0"/>
          <w:sz w:val="44"/>
          <w:szCs w:val="44"/>
        </w:rPr>
      </w:pPr>
    </w:p>
    <w:p w:rsidR="00753B44" w:rsidRDefault="00AD0634">
      <w:pPr>
        <w:widowControl/>
        <w:adjustRightInd w:val="0"/>
        <w:snapToGrid w:val="0"/>
        <w:spacing w:line="1200" w:lineRule="exact"/>
        <w:ind w:firstLineChars="200" w:firstLine="883"/>
        <w:jc w:val="center"/>
        <w:rPr>
          <w:rFonts w:ascii="宋体" w:eastAsia="宋体" w:hAnsi="宋体" w:cs="宋体"/>
          <w:b/>
          <w:bCs/>
          <w:kern w:val="0"/>
          <w:sz w:val="44"/>
          <w:szCs w:val="44"/>
        </w:rPr>
      </w:pPr>
      <w:r>
        <w:rPr>
          <w:rFonts w:ascii="宋体" w:eastAsia="宋体" w:hAnsi="宋体" w:cs="宋体" w:hint="eastAsia"/>
          <w:b/>
          <w:bCs/>
          <w:kern w:val="0"/>
          <w:sz w:val="44"/>
          <w:szCs w:val="44"/>
        </w:rPr>
        <w:t>遵化市环境卫生管理中心</w:t>
      </w:r>
    </w:p>
    <w:p w:rsidR="00753B44" w:rsidRDefault="00AD0634">
      <w:pPr>
        <w:widowControl/>
        <w:adjustRightInd w:val="0"/>
        <w:snapToGrid w:val="0"/>
        <w:spacing w:line="1200" w:lineRule="exact"/>
        <w:ind w:firstLineChars="200" w:firstLine="643"/>
        <w:jc w:val="center"/>
        <w:rPr>
          <w:rFonts w:ascii="宋体" w:eastAsia="宋体" w:hAnsi="宋体" w:cs="宋体"/>
          <w:b/>
          <w:bCs/>
          <w:kern w:val="0"/>
          <w:sz w:val="44"/>
          <w:szCs w:val="44"/>
        </w:rPr>
      </w:pPr>
      <w:r>
        <w:rPr>
          <w:rFonts w:ascii="宋体" w:eastAsia="宋体" w:hAnsi="宋体" w:cs="宋体" w:hint="eastAsia"/>
          <w:b/>
          <w:bCs/>
          <w:kern w:val="0"/>
          <w:sz w:val="32"/>
          <w:szCs w:val="32"/>
        </w:rPr>
        <w:t>202</w:t>
      </w:r>
      <w:r w:rsidR="005566E8">
        <w:rPr>
          <w:rFonts w:ascii="宋体" w:eastAsia="宋体" w:hAnsi="宋体" w:cs="宋体" w:hint="eastAsia"/>
          <w:b/>
          <w:bCs/>
          <w:kern w:val="0"/>
          <w:sz w:val="32"/>
          <w:szCs w:val="32"/>
        </w:rPr>
        <w:t>2</w:t>
      </w:r>
      <w:r>
        <w:rPr>
          <w:rFonts w:ascii="宋体" w:eastAsia="宋体" w:hAnsi="宋体" w:cs="宋体" w:hint="eastAsia"/>
          <w:b/>
          <w:bCs/>
          <w:kern w:val="0"/>
          <w:sz w:val="32"/>
          <w:szCs w:val="32"/>
        </w:rPr>
        <w:t>年城区环卫设施零星修缮工程费用项目</w:t>
      </w:r>
    </w:p>
    <w:p w:rsidR="00753B44" w:rsidRDefault="00AD0634">
      <w:pPr>
        <w:widowControl/>
        <w:adjustRightInd w:val="0"/>
        <w:snapToGrid w:val="0"/>
        <w:spacing w:line="1200" w:lineRule="exact"/>
        <w:ind w:firstLineChars="200" w:firstLine="883"/>
        <w:jc w:val="center"/>
        <w:rPr>
          <w:rFonts w:ascii="宋体" w:eastAsia="宋体" w:hAnsi="宋体" w:cs="宋体"/>
          <w:b/>
          <w:bCs/>
          <w:kern w:val="0"/>
          <w:sz w:val="44"/>
          <w:szCs w:val="44"/>
        </w:rPr>
      </w:pPr>
      <w:r>
        <w:rPr>
          <w:rFonts w:ascii="宋体" w:eastAsia="宋体" w:hAnsi="宋体" w:cs="宋体" w:hint="eastAsia"/>
          <w:b/>
          <w:bCs/>
          <w:kern w:val="0"/>
          <w:sz w:val="44"/>
          <w:szCs w:val="44"/>
        </w:rPr>
        <w:t>绩效自评报告</w:t>
      </w:r>
    </w:p>
    <w:p w:rsidR="00753B44" w:rsidRDefault="00753B44">
      <w:pPr>
        <w:widowControl/>
        <w:adjustRightInd w:val="0"/>
        <w:snapToGrid w:val="0"/>
        <w:spacing w:line="1200" w:lineRule="exact"/>
        <w:ind w:firstLineChars="200" w:firstLine="883"/>
        <w:jc w:val="center"/>
        <w:rPr>
          <w:rFonts w:ascii="宋体" w:eastAsia="宋体" w:hAnsi="宋体" w:cs="宋体"/>
          <w:b/>
          <w:bCs/>
          <w:kern w:val="0"/>
          <w:sz w:val="44"/>
          <w:szCs w:val="44"/>
        </w:rPr>
      </w:pPr>
    </w:p>
    <w:p w:rsidR="00753B44" w:rsidRDefault="00753B44">
      <w:pPr>
        <w:spacing w:line="480" w:lineRule="exact"/>
        <w:ind w:firstLineChars="200" w:firstLine="643"/>
        <w:jc w:val="center"/>
        <w:rPr>
          <w:rFonts w:asciiTheme="minorEastAsia" w:hAnsiTheme="minorEastAsia"/>
          <w:b/>
          <w:bCs/>
          <w:sz w:val="32"/>
          <w:szCs w:val="32"/>
        </w:rPr>
      </w:pPr>
    </w:p>
    <w:p w:rsidR="00753B44" w:rsidRDefault="00753B44">
      <w:pPr>
        <w:spacing w:line="480" w:lineRule="exact"/>
        <w:ind w:firstLineChars="200" w:firstLine="643"/>
        <w:jc w:val="center"/>
        <w:rPr>
          <w:rFonts w:asciiTheme="minorEastAsia" w:hAnsiTheme="minorEastAsia"/>
          <w:b/>
          <w:bCs/>
          <w:sz w:val="32"/>
          <w:szCs w:val="32"/>
        </w:rPr>
      </w:pPr>
    </w:p>
    <w:p w:rsidR="00753B44" w:rsidRDefault="00753B44">
      <w:pPr>
        <w:spacing w:line="480" w:lineRule="exact"/>
        <w:ind w:firstLineChars="200" w:firstLine="643"/>
        <w:jc w:val="center"/>
        <w:rPr>
          <w:rFonts w:asciiTheme="minorEastAsia" w:hAnsiTheme="minorEastAsia"/>
          <w:b/>
          <w:bCs/>
          <w:sz w:val="32"/>
          <w:szCs w:val="32"/>
        </w:rPr>
      </w:pPr>
    </w:p>
    <w:p w:rsidR="00753B44" w:rsidRDefault="00753B44">
      <w:pPr>
        <w:spacing w:line="480" w:lineRule="exact"/>
        <w:ind w:firstLineChars="200" w:firstLine="643"/>
        <w:jc w:val="center"/>
        <w:rPr>
          <w:rFonts w:asciiTheme="minorEastAsia" w:hAnsiTheme="minorEastAsia"/>
          <w:b/>
          <w:bCs/>
          <w:sz w:val="32"/>
          <w:szCs w:val="32"/>
        </w:rPr>
      </w:pPr>
    </w:p>
    <w:p w:rsidR="00753B44" w:rsidRDefault="00753B44">
      <w:pPr>
        <w:spacing w:line="480" w:lineRule="exact"/>
        <w:ind w:firstLineChars="200" w:firstLine="643"/>
        <w:jc w:val="center"/>
        <w:rPr>
          <w:rFonts w:asciiTheme="minorEastAsia" w:hAnsiTheme="minorEastAsia"/>
          <w:b/>
          <w:bCs/>
          <w:sz w:val="32"/>
          <w:szCs w:val="32"/>
        </w:rPr>
      </w:pPr>
    </w:p>
    <w:p w:rsidR="00753B44" w:rsidRDefault="00753B44">
      <w:pPr>
        <w:spacing w:line="480" w:lineRule="exact"/>
        <w:jc w:val="left"/>
        <w:rPr>
          <w:rFonts w:asciiTheme="minorEastAsia" w:hAnsiTheme="minorEastAsia"/>
          <w:b/>
          <w:bCs/>
          <w:sz w:val="32"/>
          <w:szCs w:val="32"/>
        </w:rPr>
      </w:pPr>
    </w:p>
    <w:p w:rsidR="00753B44" w:rsidRDefault="00753B44">
      <w:pPr>
        <w:spacing w:line="480" w:lineRule="exact"/>
        <w:jc w:val="left"/>
        <w:rPr>
          <w:rFonts w:asciiTheme="minorEastAsia" w:hAnsiTheme="minorEastAsia"/>
          <w:b/>
          <w:bCs/>
          <w:sz w:val="32"/>
          <w:szCs w:val="32"/>
        </w:rPr>
      </w:pPr>
    </w:p>
    <w:p w:rsidR="00753B44" w:rsidRDefault="00753B44">
      <w:pPr>
        <w:spacing w:line="480" w:lineRule="exact"/>
        <w:jc w:val="left"/>
        <w:rPr>
          <w:rFonts w:asciiTheme="minorEastAsia" w:hAnsiTheme="minorEastAsia"/>
          <w:b/>
          <w:bCs/>
          <w:sz w:val="32"/>
          <w:szCs w:val="32"/>
        </w:rPr>
      </w:pPr>
    </w:p>
    <w:p w:rsidR="00753B44" w:rsidRDefault="00AD0634">
      <w:pPr>
        <w:spacing w:line="480" w:lineRule="exact"/>
        <w:jc w:val="left"/>
        <w:rPr>
          <w:rFonts w:asciiTheme="minorEastAsia" w:hAnsiTheme="minorEastAsia"/>
          <w:b/>
          <w:bCs/>
          <w:sz w:val="32"/>
          <w:szCs w:val="32"/>
        </w:rPr>
      </w:pPr>
      <w:r>
        <w:rPr>
          <w:rFonts w:asciiTheme="minorEastAsia" w:hAnsiTheme="minorEastAsia" w:hint="eastAsia"/>
          <w:b/>
          <w:bCs/>
          <w:sz w:val="32"/>
          <w:szCs w:val="32"/>
        </w:rPr>
        <w:t>项目名称：202</w:t>
      </w:r>
      <w:r w:rsidR="005566E8">
        <w:rPr>
          <w:rFonts w:asciiTheme="minorEastAsia" w:hAnsiTheme="minorEastAsia" w:hint="eastAsia"/>
          <w:b/>
          <w:bCs/>
          <w:sz w:val="32"/>
          <w:szCs w:val="32"/>
        </w:rPr>
        <w:t>2</w:t>
      </w:r>
      <w:r>
        <w:rPr>
          <w:rFonts w:asciiTheme="minorEastAsia" w:hAnsiTheme="minorEastAsia" w:hint="eastAsia"/>
          <w:b/>
          <w:bCs/>
          <w:sz w:val="32"/>
          <w:szCs w:val="32"/>
        </w:rPr>
        <w:t>年城区环卫设施零星修缮工程</w:t>
      </w:r>
    </w:p>
    <w:p w:rsidR="00753B44" w:rsidRDefault="00AD0634" w:rsidP="005566E8">
      <w:pPr>
        <w:spacing w:line="480" w:lineRule="exact"/>
        <w:ind w:firstLineChars="500" w:firstLine="1606"/>
        <w:jc w:val="left"/>
        <w:rPr>
          <w:rFonts w:asciiTheme="minorEastAsia" w:hAnsiTheme="minorEastAsia"/>
          <w:b/>
          <w:bCs/>
          <w:sz w:val="32"/>
          <w:szCs w:val="32"/>
        </w:rPr>
      </w:pPr>
      <w:r>
        <w:rPr>
          <w:rFonts w:asciiTheme="minorEastAsia" w:hAnsiTheme="minorEastAsia" w:hint="eastAsia"/>
          <w:b/>
          <w:bCs/>
          <w:sz w:val="32"/>
          <w:szCs w:val="32"/>
        </w:rPr>
        <w:t>费用项目</w:t>
      </w:r>
    </w:p>
    <w:p w:rsidR="00753B44" w:rsidRDefault="00AD0634">
      <w:pPr>
        <w:spacing w:line="480" w:lineRule="exact"/>
        <w:jc w:val="left"/>
        <w:rPr>
          <w:rFonts w:asciiTheme="minorEastAsia" w:hAnsiTheme="minorEastAsia"/>
          <w:b/>
          <w:bCs/>
          <w:sz w:val="32"/>
          <w:szCs w:val="32"/>
        </w:rPr>
      </w:pPr>
      <w:r>
        <w:rPr>
          <w:rFonts w:asciiTheme="minorEastAsia" w:hAnsiTheme="minorEastAsia" w:hint="eastAsia"/>
          <w:b/>
          <w:bCs/>
          <w:sz w:val="32"/>
          <w:szCs w:val="32"/>
        </w:rPr>
        <w:t>项目单位：遵化市环境卫生管理中心</w:t>
      </w:r>
    </w:p>
    <w:p w:rsidR="00753B44" w:rsidRDefault="00753B44">
      <w:pPr>
        <w:spacing w:line="480" w:lineRule="exact"/>
        <w:ind w:firstLineChars="200" w:firstLine="643"/>
        <w:jc w:val="left"/>
        <w:rPr>
          <w:rFonts w:asciiTheme="minorEastAsia" w:hAnsiTheme="minorEastAsia"/>
          <w:b/>
          <w:bCs/>
          <w:sz w:val="32"/>
          <w:szCs w:val="32"/>
        </w:rPr>
      </w:pPr>
    </w:p>
    <w:p w:rsidR="00753B44" w:rsidRDefault="00753B44">
      <w:pPr>
        <w:spacing w:line="400" w:lineRule="exact"/>
        <w:jc w:val="center"/>
        <w:rPr>
          <w:sz w:val="36"/>
          <w:szCs w:val="36"/>
        </w:rPr>
      </w:pPr>
    </w:p>
    <w:p w:rsidR="00753B44" w:rsidRDefault="00753B44">
      <w:pPr>
        <w:spacing w:line="260" w:lineRule="exact"/>
        <w:jc w:val="right"/>
        <w:rPr>
          <w:sz w:val="28"/>
          <w:szCs w:val="28"/>
        </w:rPr>
      </w:pPr>
    </w:p>
    <w:p w:rsidR="00753B44" w:rsidRDefault="00753B44">
      <w:pPr>
        <w:spacing w:line="480" w:lineRule="exact"/>
        <w:jc w:val="center"/>
        <w:rPr>
          <w:rFonts w:asciiTheme="minorEastAsia" w:hAnsiTheme="minorEastAsia"/>
          <w:b/>
          <w:bCs/>
          <w:sz w:val="32"/>
          <w:szCs w:val="32"/>
        </w:rPr>
        <w:sectPr w:rsidR="00753B44">
          <w:pgSz w:w="11906" w:h="16838"/>
          <w:pgMar w:top="1440" w:right="1800" w:bottom="1440" w:left="1800" w:header="851" w:footer="992" w:gutter="0"/>
          <w:pgNumType w:start="1"/>
          <w:cols w:space="425"/>
          <w:docGrid w:type="lines" w:linePitch="312"/>
        </w:sectPr>
      </w:pPr>
    </w:p>
    <w:p w:rsidR="00753B44" w:rsidRDefault="00753B44">
      <w:pPr>
        <w:spacing w:line="480" w:lineRule="exact"/>
        <w:jc w:val="center"/>
        <w:rPr>
          <w:rFonts w:asciiTheme="minorEastAsia" w:hAnsiTheme="minorEastAsia"/>
          <w:b/>
          <w:bCs/>
          <w:sz w:val="32"/>
          <w:szCs w:val="32"/>
        </w:rPr>
      </w:pPr>
    </w:p>
    <w:bookmarkStart w:id="0" w:name="_Toc16368_WPSOffice_Level1" w:displacedByCustomXml="next"/>
    <w:sdt>
      <w:sdtPr>
        <w:rPr>
          <w:rFonts w:ascii="宋体" w:eastAsia="宋体" w:hAnsi="宋体"/>
        </w:rPr>
        <w:id w:val="147467633"/>
        <w:docPartObj>
          <w:docPartGallery w:val="Table of Contents"/>
          <w:docPartUnique/>
        </w:docPartObj>
      </w:sdtPr>
      <w:sdtEndPr>
        <w:rPr>
          <w:rFonts w:asciiTheme="minorEastAsia" w:eastAsiaTheme="minorEastAsia" w:hAnsiTheme="minorEastAsia" w:hint="eastAsia"/>
          <w:b/>
          <w:bCs/>
          <w:szCs w:val="32"/>
        </w:rPr>
      </w:sdtEndPr>
      <w:sdtContent>
        <w:p w:rsidR="00753B44" w:rsidRDefault="00AD0634">
          <w:pPr>
            <w:spacing w:line="520" w:lineRule="exact"/>
            <w:jc w:val="center"/>
            <w:rPr>
              <w:rFonts w:ascii="宋体" w:eastAsia="宋体" w:hAnsi="宋体" w:cs="宋体"/>
              <w:b/>
              <w:bCs/>
              <w:sz w:val="24"/>
            </w:rPr>
          </w:pPr>
          <w:r>
            <w:rPr>
              <w:rFonts w:ascii="宋体" w:eastAsia="宋体" w:hAnsi="宋体" w:cs="宋体" w:hint="eastAsia"/>
              <w:b/>
              <w:bCs/>
              <w:sz w:val="24"/>
            </w:rPr>
            <w:t>目录</w:t>
          </w:r>
        </w:p>
        <w:p w:rsidR="00753B44" w:rsidRDefault="009A1129">
          <w:pPr>
            <w:pStyle w:val="WPSOffice1"/>
            <w:tabs>
              <w:tab w:val="right" w:leader="dot" w:pos="8306"/>
            </w:tabs>
            <w:spacing w:line="520" w:lineRule="exact"/>
            <w:rPr>
              <w:rFonts w:ascii="宋体" w:hAnsi="宋体" w:cs="宋体"/>
              <w:b/>
              <w:sz w:val="24"/>
              <w:szCs w:val="24"/>
            </w:rPr>
          </w:pPr>
          <w:r w:rsidRPr="009A1129">
            <w:rPr>
              <w:rFonts w:ascii="宋体" w:hAnsi="宋体" w:cs="宋体" w:hint="eastAsia"/>
              <w:b/>
              <w:bCs/>
              <w:sz w:val="24"/>
              <w:szCs w:val="24"/>
            </w:rPr>
            <w:fldChar w:fldCharType="begin"/>
          </w:r>
          <w:r w:rsidR="00AD0634">
            <w:rPr>
              <w:rFonts w:ascii="宋体" w:hAnsi="宋体" w:cs="宋体" w:hint="eastAsia"/>
              <w:b/>
              <w:bCs/>
              <w:sz w:val="24"/>
              <w:szCs w:val="24"/>
            </w:rPr>
            <w:instrText xml:space="preserve">TOC \o "1-2" \h \u </w:instrText>
          </w:r>
          <w:r w:rsidRPr="009A1129">
            <w:rPr>
              <w:rFonts w:ascii="宋体" w:hAnsi="宋体" w:cs="宋体" w:hint="eastAsia"/>
              <w:b/>
              <w:bCs/>
              <w:sz w:val="24"/>
              <w:szCs w:val="24"/>
            </w:rPr>
            <w:fldChar w:fldCharType="separate"/>
          </w:r>
          <w:hyperlink w:anchor="_Toc29896" w:history="1">
            <w:r w:rsidR="00AD0634">
              <w:rPr>
                <w:rFonts w:ascii="宋体" w:hAnsi="宋体" w:cs="宋体" w:hint="eastAsia"/>
                <w:b/>
                <w:bCs/>
                <w:sz w:val="24"/>
                <w:szCs w:val="24"/>
              </w:rPr>
              <w:t>一、 项目基本情况</w:t>
            </w:r>
            <w:r w:rsidR="00AD0634">
              <w:rPr>
                <w:rFonts w:ascii="宋体" w:hAnsi="宋体" w:cs="宋体" w:hint="eastAsia"/>
                <w:b/>
                <w:sz w:val="24"/>
                <w:szCs w:val="24"/>
              </w:rPr>
              <w:tab/>
            </w:r>
            <w:r>
              <w:rPr>
                <w:rFonts w:ascii="宋体" w:hAnsi="宋体" w:cs="宋体" w:hint="eastAsia"/>
                <w:b/>
                <w:sz w:val="24"/>
                <w:szCs w:val="24"/>
              </w:rPr>
              <w:fldChar w:fldCharType="begin"/>
            </w:r>
            <w:r w:rsidR="00AD0634">
              <w:rPr>
                <w:rFonts w:ascii="宋体" w:hAnsi="宋体" w:cs="宋体" w:hint="eastAsia"/>
                <w:b/>
                <w:sz w:val="24"/>
                <w:szCs w:val="24"/>
              </w:rPr>
              <w:instrText xml:space="preserve"> PAGEREF _Toc29896 \h </w:instrText>
            </w:r>
            <w:r>
              <w:rPr>
                <w:rFonts w:ascii="宋体" w:hAnsi="宋体" w:cs="宋体" w:hint="eastAsia"/>
                <w:b/>
                <w:sz w:val="24"/>
                <w:szCs w:val="24"/>
              </w:rPr>
            </w:r>
            <w:r>
              <w:rPr>
                <w:rFonts w:ascii="宋体" w:hAnsi="宋体" w:cs="宋体" w:hint="eastAsia"/>
                <w:b/>
                <w:sz w:val="24"/>
                <w:szCs w:val="24"/>
              </w:rPr>
              <w:fldChar w:fldCharType="separate"/>
            </w:r>
            <w:r w:rsidR="00AD0634">
              <w:rPr>
                <w:rFonts w:ascii="宋体" w:hAnsi="宋体" w:cs="宋体"/>
                <w:b/>
                <w:noProof/>
                <w:sz w:val="24"/>
                <w:szCs w:val="24"/>
              </w:rPr>
              <w:t>1</w:t>
            </w:r>
            <w:r>
              <w:rPr>
                <w:rFonts w:ascii="宋体" w:hAnsi="宋体" w:cs="宋体" w:hint="eastAsia"/>
                <w:b/>
                <w:sz w:val="24"/>
                <w:szCs w:val="24"/>
              </w:rPr>
              <w:fldChar w:fldCharType="end"/>
            </w:r>
          </w:hyperlink>
        </w:p>
        <w:p w:rsidR="00753B44" w:rsidRDefault="009A1129" w:rsidP="00753B44">
          <w:pPr>
            <w:pStyle w:val="WPSOffice2"/>
            <w:tabs>
              <w:tab w:val="right" w:leader="dot" w:pos="8306"/>
            </w:tabs>
            <w:spacing w:line="520" w:lineRule="exact"/>
            <w:ind w:left="420"/>
            <w:rPr>
              <w:rFonts w:ascii="宋体" w:hAnsi="宋体" w:cs="宋体"/>
              <w:sz w:val="24"/>
              <w:szCs w:val="24"/>
            </w:rPr>
          </w:pPr>
          <w:hyperlink w:anchor="_Toc3001" w:history="1">
            <w:r w:rsidR="00AD0634">
              <w:rPr>
                <w:rFonts w:ascii="宋体" w:hAnsi="宋体" w:cs="宋体" w:hint="eastAsia"/>
                <w:sz w:val="24"/>
                <w:szCs w:val="24"/>
              </w:rPr>
              <w:t xml:space="preserve">（一） </w:t>
            </w:r>
            <w:r w:rsidR="00AD0634">
              <w:rPr>
                <w:rFonts w:ascii="宋体" w:hAnsi="宋体" w:cs="宋体" w:hint="eastAsia"/>
                <w:bCs/>
                <w:sz w:val="24"/>
                <w:szCs w:val="24"/>
              </w:rPr>
              <w:t>项目概况</w:t>
            </w:r>
            <w:r w:rsidR="00AD0634">
              <w:rPr>
                <w:rFonts w:ascii="宋体" w:hAnsi="宋体" w:cs="宋体" w:hint="eastAsia"/>
                <w:sz w:val="24"/>
                <w:szCs w:val="24"/>
              </w:rPr>
              <w:tab/>
            </w:r>
            <w:r>
              <w:rPr>
                <w:rFonts w:ascii="宋体" w:hAnsi="宋体" w:cs="宋体" w:hint="eastAsia"/>
                <w:sz w:val="24"/>
                <w:szCs w:val="24"/>
              </w:rPr>
              <w:fldChar w:fldCharType="begin"/>
            </w:r>
            <w:r w:rsidR="00AD0634">
              <w:rPr>
                <w:rFonts w:ascii="宋体" w:hAnsi="宋体" w:cs="宋体" w:hint="eastAsia"/>
                <w:sz w:val="24"/>
                <w:szCs w:val="24"/>
              </w:rPr>
              <w:instrText xml:space="preserve"> PAGEREF _Toc3001 \h </w:instrText>
            </w:r>
            <w:r>
              <w:rPr>
                <w:rFonts w:ascii="宋体" w:hAnsi="宋体" w:cs="宋体" w:hint="eastAsia"/>
                <w:sz w:val="24"/>
                <w:szCs w:val="24"/>
              </w:rPr>
            </w:r>
            <w:r>
              <w:rPr>
                <w:rFonts w:ascii="宋体" w:hAnsi="宋体" w:cs="宋体" w:hint="eastAsia"/>
                <w:sz w:val="24"/>
                <w:szCs w:val="24"/>
              </w:rPr>
              <w:fldChar w:fldCharType="separate"/>
            </w:r>
            <w:r w:rsidR="00AD0634">
              <w:rPr>
                <w:rFonts w:ascii="宋体" w:hAnsi="宋体" w:cs="宋体"/>
                <w:noProof/>
                <w:sz w:val="24"/>
                <w:szCs w:val="24"/>
              </w:rPr>
              <w:t>1</w:t>
            </w:r>
            <w:r>
              <w:rPr>
                <w:rFonts w:ascii="宋体" w:hAnsi="宋体" w:cs="宋体" w:hint="eastAsia"/>
                <w:sz w:val="24"/>
                <w:szCs w:val="24"/>
              </w:rPr>
              <w:fldChar w:fldCharType="end"/>
            </w:r>
          </w:hyperlink>
        </w:p>
        <w:p w:rsidR="00753B44" w:rsidRDefault="009A1129" w:rsidP="00753B44">
          <w:pPr>
            <w:pStyle w:val="WPSOffice2"/>
            <w:tabs>
              <w:tab w:val="right" w:leader="dot" w:pos="8306"/>
            </w:tabs>
            <w:spacing w:line="520" w:lineRule="exact"/>
            <w:ind w:left="420"/>
            <w:rPr>
              <w:rFonts w:ascii="宋体" w:hAnsi="宋体" w:cs="宋体"/>
              <w:sz w:val="24"/>
              <w:szCs w:val="24"/>
            </w:rPr>
          </w:pPr>
          <w:hyperlink w:anchor="_Toc11369" w:history="1">
            <w:r w:rsidR="00AD0634">
              <w:rPr>
                <w:rFonts w:ascii="宋体" w:hAnsi="宋体" w:cs="宋体" w:hint="eastAsia"/>
                <w:sz w:val="24"/>
                <w:szCs w:val="24"/>
              </w:rPr>
              <w:t xml:space="preserve">（二） </w:t>
            </w:r>
            <w:r w:rsidR="00AD0634">
              <w:rPr>
                <w:rFonts w:ascii="宋体" w:hAnsi="宋体" w:cs="宋体" w:hint="eastAsia"/>
                <w:bCs/>
                <w:sz w:val="24"/>
                <w:szCs w:val="24"/>
              </w:rPr>
              <w:t>项目绩效目标</w:t>
            </w:r>
            <w:r w:rsidR="00AD0634">
              <w:rPr>
                <w:rFonts w:ascii="宋体" w:hAnsi="宋体" w:cs="宋体" w:hint="eastAsia"/>
                <w:sz w:val="24"/>
                <w:szCs w:val="24"/>
              </w:rPr>
              <w:tab/>
            </w:r>
            <w:r>
              <w:rPr>
                <w:rFonts w:ascii="宋体" w:hAnsi="宋体" w:cs="宋体" w:hint="eastAsia"/>
                <w:sz w:val="24"/>
                <w:szCs w:val="24"/>
              </w:rPr>
              <w:fldChar w:fldCharType="begin"/>
            </w:r>
            <w:r w:rsidR="00AD0634">
              <w:rPr>
                <w:rFonts w:ascii="宋体" w:hAnsi="宋体" w:cs="宋体" w:hint="eastAsia"/>
                <w:sz w:val="24"/>
                <w:szCs w:val="24"/>
              </w:rPr>
              <w:instrText xml:space="preserve"> PAGEREF _Toc11369 \h </w:instrText>
            </w:r>
            <w:r>
              <w:rPr>
                <w:rFonts w:ascii="宋体" w:hAnsi="宋体" w:cs="宋体" w:hint="eastAsia"/>
                <w:sz w:val="24"/>
                <w:szCs w:val="24"/>
              </w:rPr>
            </w:r>
            <w:r>
              <w:rPr>
                <w:rFonts w:ascii="宋体" w:hAnsi="宋体" w:cs="宋体" w:hint="eastAsia"/>
                <w:sz w:val="24"/>
                <w:szCs w:val="24"/>
              </w:rPr>
              <w:fldChar w:fldCharType="separate"/>
            </w:r>
            <w:r w:rsidR="00AD0634">
              <w:rPr>
                <w:rFonts w:ascii="宋体" w:hAnsi="宋体" w:cs="宋体"/>
                <w:noProof/>
                <w:sz w:val="24"/>
                <w:szCs w:val="24"/>
              </w:rPr>
              <w:t>2</w:t>
            </w:r>
            <w:r>
              <w:rPr>
                <w:rFonts w:ascii="宋体" w:hAnsi="宋体" w:cs="宋体" w:hint="eastAsia"/>
                <w:sz w:val="24"/>
                <w:szCs w:val="24"/>
              </w:rPr>
              <w:fldChar w:fldCharType="end"/>
            </w:r>
          </w:hyperlink>
        </w:p>
        <w:p w:rsidR="00753B44" w:rsidRDefault="009A1129">
          <w:pPr>
            <w:pStyle w:val="WPSOffice1"/>
            <w:tabs>
              <w:tab w:val="right" w:leader="dot" w:pos="8306"/>
            </w:tabs>
            <w:spacing w:line="520" w:lineRule="exact"/>
            <w:rPr>
              <w:rFonts w:ascii="宋体" w:hAnsi="宋体" w:cs="宋体"/>
              <w:b/>
              <w:sz w:val="24"/>
              <w:szCs w:val="24"/>
            </w:rPr>
          </w:pPr>
          <w:hyperlink w:anchor="_Toc18689" w:history="1">
            <w:r w:rsidR="00AD0634">
              <w:rPr>
                <w:rFonts w:ascii="宋体" w:hAnsi="宋体" w:cs="宋体" w:hint="eastAsia"/>
                <w:b/>
                <w:bCs/>
                <w:sz w:val="24"/>
                <w:szCs w:val="24"/>
              </w:rPr>
              <w:t>二、 绩效评价工作开展情况</w:t>
            </w:r>
            <w:r w:rsidR="00AD0634">
              <w:rPr>
                <w:rFonts w:ascii="宋体" w:hAnsi="宋体" w:cs="宋体" w:hint="eastAsia"/>
                <w:b/>
                <w:sz w:val="24"/>
                <w:szCs w:val="24"/>
              </w:rPr>
              <w:tab/>
            </w:r>
            <w:r>
              <w:rPr>
                <w:rFonts w:ascii="宋体" w:hAnsi="宋体" w:cs="宋体" w:hint="eastAsia"/>
                <w:b/>
                <w:sz w:val="24"/>
                <w:szCs w:val="24"/>
              </w:rPr>
              <w:fldChar w:fldCharType="begin"/>
            </w:r>
            <w:r w:rsidR="00AD0634">
              <w:rPr>
                <w:rFonts w:ascii="宋体" w:hAnsi="宋体" w:cs="宋体" w:hint="eastAsia"/>
                <w:b/>
                <w:sz w:val="24"/>
                <w:szCs w:val="24"/>
              </w:rPr>
              <w:instrText xml:space="preserve"> PAGEREF _Toc18689 \h </w:instrText>
            </w:r>
            <w:r>
              <w:rPr>
                <w:rFonts w:ascii="宋体" w:hAnsi="宋体" w:cs="宋体" w:hint="eastAsia"/>
                <w:b/>
                <w:sz w:val="24"/>
                <w:szCs w:val="24"/>
              </w:rPr>
            </w:r>
            <w:r>
              <w:rPr>
                <w:rFonts w:ascii="宋体" w:hAnsi="宋体" w:cs="宋体" w:hint="eastAsia"/>
                <w:b/>
                <w:sz w:val="24"/>
                <w:szCs w:val="24"/>
              </w:rPr>
              <w:fldChar w:fldCharType="separate"/>
            </w:r>
            <w:r w:rsidR="00AD0634">
              <w:rPr>
                <w:rFonts w:ascii="宋体" w:hAnsi="宋体" w:cs="宋体"/>
                <w:b/>
                <w:noProof/>
                <w:sz w:val="24"/>
                <w:szCs w:val="24"/>
              </w:rPr>
              <w:t>2</w:t>
            </w:r>
            <w:r>
              <w:rPr>
                <w:rFonts w:ascii="宋体" w:hAnsi="宋体" w:cs="宋体" w:hint="eastAsia"/>
                <w:b/>
                <w:sz w:val="24"/>
                <w:szCs w:val="24"/>
              </w:rPr>
              <w:fldChar w:fldCharType="end"/>
            </w:r>
          </w:hyperlink>
        </w:p>
        <w:p w:rsidR="00753B44" w:rsidRDefault="009A1129" w:rsidP="00753B44">
          <w:pPr>
            <w:pStyle w:val="WPSOffice2"/>
            <w:tabs>
              <w:tab w:val="right" w:leader="dot" w:pos="8306"/>
            </w:tabs>
            <w:spacing w:line="520" w:lineRule="exact"/>
            <w:ind w:left="420"/>
            <w:rPr>
              <w:rFonts w:ascii="宋体" w:hAnsi="宋体" w:cs="宋体"/>
              <w:sz w:val="24"/>
              <w:szCs w:val="24"/>
            </w:rPr>
          </w:pPr>
          <w:hyperlink w:anchor="_Toc10667" w:history="1">
            <w:r w:rsidR="00AD0634">
              <w:rPr>
                <w:rFonts w:ascii="宋体" w:hAnsi="宋体" w:cs="宋体" w:hint="eastAsia"/>
                <w:bCs/>
                <w:sz w:val="24"/>
                <w:szCs w:val="24"/>
              </w:rPr>
              <w:t>（一）绩效评价目的</w:t>
            </w:r>
            <w:bookmarkStart w:id="1" w:name="_GoBack"/>
            <w:bookmarkEnd w:id="1"/>
            <w:r w:rsidR="00AD0634">
              <w:rPr>
                <w:rFonts w:ascii="宋体" w:hAnsi="宋体" w:cs="宋体" w:hint="eastAsia"/>
                <w:sz w:val="24"/>
                <w:szCs w:val="24"/>
              </w:rPr>
              <w:tab/>
            </w:r>
            <w:r>
              <w:rPr>
                <w:rFonts w:ascii="宋体" w:hAnsi="宋体" w:cs="宋体" w:hint="eastAsia"/>
                <w:sz w:val="24"/>
                <w:szCs w:val="24"/>
              </w:rPr>
              <w:fldChar w:fldCharType="begin"/>
            </w:r>
            <w:r w:rsidR="00AD0634">
              <w:rPr>
                <w:rFonts w:ascii="宋体" w:hAnsi="宋体" w:cs="宋体" w:hint="eastAsia"/>
                <w:sz w:val="24"/>
                <w:szCs w:val="24"/>
              </w:rPr>
              <w:instrText xml:space="preserve"> PAGEREF _Toc10667 \h </w:instrText>
            </w:r>
            <w:r>
              <w:rPr>
                <w:rFonts w:ascii="宋体" w:hAnsi="宋体" w:cs="宋体" w:hint="eastAsia"/>
                <w:sz w:val="24"/>
                <w:szCs w:val="24"/>
              </w:rPr>
            </w:r>
            <w:r>
              <w:rPr>
                <w:rFonts w:ascii="宋体" w:hAnsi="宋体" w:cs="宋体" w:hint="eastAsia"/>
                <w:sz w:val="24"/>
                <w:szCs w:val="24"/>
              </w:rPr>
              <w:fldChar w:fldCharType="separate"/>
            </w:r>
            <w:r w:rsidR="00AD0634">
              <w:rPr>
                <w:rFonts w:ascii="宋体" w:hAnsi="宋体" w:cs="宋体"/>
                <w:noProof/>
                <w:sz w:val="24"/>
                <w:szCs w:val="24"/>
              </w:rPr>
              <w:t>2</w:t>
            </w:r>
            <w:r>
              <w:rPr>
                <w:rFonts w:ascii="宋体" w:hAnsi="宋体" w:cs="宋体" w:hint="eastAsia"/>
                <w:sz w:val="24"/>
                <w:szCs w:val="24"/>
              </w:rPr>
              <w:fldChar w:fldCharType="end"/>
            </w:r>
          </w:hyperlink>
        </w:p>
        <w:p w:rsidR="00753B44" w:rsidRDefault="009A1129" w:rsidP="00753B44">
          <w:pPr>
            <w:pStyle w:val="WPSOffice2"/>
            <w:tabs>
              <w:tab w:val="right" w:leader="dot" w:pos="8306"/>
            </w:tabs>
            <w:spacing w:line="520" w:lineRule="exact"/>
            <w:ind w:left="420"/>
            <w:rPr>
              <w:rFonts w:ascii="宋体" w:hAnsi="宋体" w:cs="宋体"/>
              <w:sz w:val="24"/>
              <w:szCs w:val="24"/>
            </w:rPr>
          </w:pPr>
          <w:hyperlink w:anchor="_Toc3335" w:history="1">
            <w:r w:rsidR="00AD0634">
              <w:rPr>
                <w:rFonts w:ascii="宋体" w:hAnsi="宋体" w:cs="宋体" w:hint="eastAsia"/>
                <w:sz w:val="24"/>
                <w:szCs w:val="24"/>
              </w:rPr>
              <w:t>（二）绩效评价依据</w:t>
            </w:r>
            <w:r w:rsidR="00AD0634">
              <w:rPr>
                <w:rFonts w:ascii="宋体" w:hAnsi="宋体" w:cs="宋体" w:hint="eastAsia"/>
                <w:sz w:val="24"/>
                <w:szCs w:val="24"/>
              </w:rPr>
              <w:tab/>
            </w:r>
            <w:r>
              <w:rPr>
                <w:rFonts w:ascii="宋体" w:hAnsi="宋体" w:cs="宋体" w:hint="eastAsia"/>
                <w:sz w:val="24"/>
                <w:szCs w:val="24"/>
              </w:rPr>
              <w:fldChar w:fldCharType="begin"/>
            </w:r>
            <w:r w:rsidR="00AD0634">
              <w:rPr>
                <w:rFonts w:ascii="宋体" w:hAnsi="宋体" w:cs="宋体" w:hint="eastAsia"/>
                <w:sz w:val="24"/>
                <w:szCs w:val="24"/>
              </w:rPr>
              <w:instrText xml:space="preserve"> PAGEREF _Toc3335 \h </w:instrText>
            </w:r>
            <w:r>
              <w:rPr>
                <w:rFonts w:ascii="宋体" w:hAnsi="宋体" w:cs="宋体" w:hint="eastAsia"/>
                <w:sz w:val="24"/>
                <w:szCs w:val="24"/>
              </w:rPr>
            </w:r>
            <w:r>
              <w:rPr>
                <w:rFonts w:ascii="宋体" w:hAnsi="宋体" w:cs="宋体" w:hint="eastAsia"/>
                <w:sz w:val="24"/>
                <w:szCs w:val="24"/>
              </w:rPr>
              <w:fldChar w:fldCharType="separate"/>
            </w:r>
            <w:r w:rsidR="00AD0634">
              <w:rPr>
                <w:rFonts w:ascii="宋体" w:hAnsi="宋体" w:cs="宋体"/>
                <w:noProof/>
                <w:sz w:val="24"/>
                <w:szCs w:val="24"/>
              </w:rPr>
              <w:t>3</w:t>
            </w:r>
            <w:r>
              <w:rPr>
                <w:rFonts w:ascii="宋体" w:hAnsi="宋体" w:cs="宋体" w:hint="eastAsia"/>
                <w:sz w:val="24"/>
                <w:szCs w:val="24"/>
              </w:rPr>
              <w:fldChar w:fldCharType="end"/>
            </w:r>
          </w:hyperlink>
        </w:p>
        <w:p w:rsidR="00753B44" w:rsidRDefault="009A1129" w:rsidP="00753B44">
          <w:pPr>
            <w:pStyle w:val="WPSOffice2"/>
            <w:tabs>
              <w:tab w:val="right" w:leader="dot" w:pos="8306"/>
            </w:tabs>
            <w:spacing w:line="520" w:lineRule="exact"/>
            <w:ind w:left="420"/>
            <w:rPr>
              <w:rFonts w:ascii="宋体" w:hAnsi="宋体" w:cs="宋体"/>
              <w:sz w:val="24"/>
              <w:szCs w:val="24"/>
            </w:rPr>
          </w:pPr>
          <w:hyperlink w:anchor="_Toc6361" w:history="1">
            <w:r w:rsidR="00AD0634">
              <w:rPr>
                <w:rFonts w:ascii="宋体" w:hAnsi="宋体" w:cs="宋体" w:hint="eastAsia"/>
                <w:bCs/>
                <w:sz w:val="24"/>
                <w:szCs w:val="24"/>
              </w:rPr>
              <w:t>（三）评价对象、范围及内容</w:t>
            </w:r>
            <w:r w:rsidR="00AD0634">
              <w:rPr>
                <w:rFonts w:ascii="宋体" w:hAnsi="宋体" w:cs="宋体" w:hint="eastAsia"/>
                <w:sz w:val="24"/>
                <w:szCs w:val="24"/>
              </w:rPr>
              <w:tab/>
            </w:r>
            <w:r>
              <w:rPr>
                <w:rFonts w:ascii="宋体" w:hAnsi="宋体" w:cs="宋体" w:hint="eastAsia"/>
                <w:sz w:val="24"/>
                <w:szCs w:val="24"/>
              </w:rPr>
              <w:fldChar w:fldCharType="begin"/>
            </w:r>
            <w:r w:rsidR="00AD0634">
              <w:rPr>
                <w:rFonts w:ascii="宋体" w:hAnsi="宋体" w:cs="宋体" w:hint="eastAsia"/>
                <w:sz w:val="24"/>
                <w:szCs w:val="24"/>
              </w:rPr>
              <w:instrText xml:space="preserve"> PAGEREF _Toc6361 \h </w:instrText>
            </w:r>
            <w:r>
              <w:rPr>
                <w:rFonts w:ascii="宋体" w:hAnsi="宋体" w:cs="宋体" w:hint="eastAsia"/>
                <w:sz w:val="24"/>
                <w:szCs w:val="24"/>
              </w:rPr>
            </w:r>
            <w:r>
              <w:rPr>
                <w:rFonts w:ascii="宋体" w:hAnsi="宋体" w:cs="宋体" w:hint="eastAsia"/>
                <w:sz w:val="24"/>
                <w:szCs w:val="24"/>
              </w:rPr>
              <w:fldChar w:fldCharType="separate"/>
            </w:r>
            <w:r w:rsidR="00AD0634">
              <w:rPr>
                <w:rFonts w:ascii="宋体" w:hAnsi="宋体" w:cs="宋体"/>
                <w:noProof/>
                <w:sz w:val="24"/>
                <w:szCs w:val="24"/>
              </w:rPr>
              <w:t>3</w:t>
            </w:r>
            <w:r>
              <w:rPr>
                <w:rFonts w:ascii="宋体" w:hAnsi="宋体" w:cs="宋体" w:hint="eastAsia"/>
                <w:sz w:val="24"/>
                <w:szCs w:val="24"/>
              </w:rPr>
              <w:fldChar w:fldCharType="end"/>
            </w:r>
          </w:hyperlink>
        </w:p>
        <w:p w:rsidR="00753B44" w:rsidRDefault="009A1129" w:rsidP="00753B44">
          <w:pPr>
            <w:pStyle w:val="WPSOffice2"/>
            <w:tabs>
              <w:tab w:val="right" w:leader="dot" w:pos="8306"/>
            </w:tabs>
            <w:spacing w:line="520" w:lineRule="exact"/>
            <w:ind w:left="420"/>
            <w:rPr>
              <w:rFonts w:ascii="宋体" w:hAnsi="宋体" w:cs="宋体"/>
              <w:sz w:val="24"/>
              <w:szCs w:val="24"/>
            </w:rPr>
          </w:pPr>
          <w:hyperlink w:anchor="_Toc16865" w:history="1">
            <w:r w:rsidR="00AD0634">
              <w:rPr>
                <w:rFonts w:ascii="宋体" w:hAnsi="宋体" w:cs="宋体" w:hint="eastAsia"/>
                <w:sz w:val="24"/>
                <w:szCs w:val="24"/>
              </w:rPr>
              <w:t>（四）绩效评价指标体系和评价标准</w:t>
            </w:r>
            <w:r w:rsidR="00AD0634">
              <w:rPr>
                <w:rFonts w:ascii="宋体" w:hAnsi="宋体" w:cs="宋体" w:hint="eastAsia"/>
                <w:sz w:val="24"/>
                <w:szCs w:val="24"/>
              </w:rPr>
              <w:tab/>
            </w:r>
            <w:r>
              <w:rPr>
                <w:rFonts w:ascii="宋体" w:hAnsi="宋体" w:cs="宋体" w:hint="eastAsia"/>
                <w:sz w:val="24"/>
                <w:szCs w:val="24"/>
              </w:rPr>
              <w:fldChar w:fldCharType="begin"/>
            </w:r>
            <w:r w:rsidR="00AD0634">
              <w:rPr>
                <w:rFonts w:ascii="宋体" w:hAnsi="宋体" w:cs="宋体" w:hint="eastAsia"/>
                <w:sz w:val="24"/>
                <w:szCs w:val="24"/>
              </w:rPr>
              <w:instrText xml:space="preserve"> PAGEREF _Toc16865 \h </w:instrText>
            </w:r>
            <w:r>
              <w:rPr>
                <w:rFonts w:ascii="宋体" w:hAnsi="宋体" w:cs="宋体" w:hint="eastAsia"/>
                <w:sz w:val="24"/>
                <w:szCs w:val="24"/>
              </w:rPr>
            </w:r>
            <w:r>
              <w:rPr>
                <w:rFonts w:ascii="宋体" w:hAnsi="宋体" w:cs="宋体" w:hint="eastAsia"/>
                <w:sz w:val="24"/>
                <w:szCs w:val="24"/>
              </w:rPr>
              <w:fldChar w:fldCharType="separate"/>
            </w:r>
            <w:r w:rsidR="00AD0634">
              <w:rPr>
                <w:rFonts w:ascii="宋体" w:hAnsi="宋体" w:cs="宋体"/>
                <w:noProof/>
                <w:sz w:val="24"/>
                <w:szCs w:val="24"/>
              </w:rPr>
              <w:t>3</w:t>
            </w:r>
            <w:r>
              <w:rPr>
                <w:rFonts w:ascii="宋体" w:hAnsi="宋体" w:cs="宋体" w:hint="eastAsia"/>
                <w:sz w:val="24"/>
                <w:szCs w:val="24"/>
              </w:rPr>
              <w:fldChar w:fldCharType="end"/>
            </w:r>
          </w:hyperlink>
        </w:p>
        <w:p w:rsidR="00753B44" w:rsidRDefault="009A1129" w:rsidP="00753B44">
          <w:pPr>
            <w:pStyle w:val="WPSOffice2"/>
            <w:tabs>
              <w:tab w:val="right" w:leader="dot" w:pos="8306"/>
            </w:tabs>
            <w:spacing w:line="520" w:lineRule="exact"/>
            <w:ind w:left="420"/>
            <w:rPr>
              <w:rFonts w:ascii="宋体" w:hAnsi="宋体" w:cs="宋体"/>
              <w:sz w:val="24"/>
              <w:szCs w:val="24"/>
            </w:rPr>
          </w:pPr>
          <w:hyperlink w:anchor="_Toc22207" w:history="1">
            <w:r w:rsidR="00AD0634">
              <w:rPr>
                <w:rFonts w:ascii="宋体" w:hAnsi="宋体" w:cs="宋体" w:hint="eastAsia"/>
                <w:sz w:val="24"/>
                <w:szCs w:val="24"/>
              </w:rPr>
              <w:t>（五）绩效评价原则、评价方法</w:t>
            </w:r>
            <w:r w:rsidR="00AD0634">
              <w:rPr>
                <w:rFonts w:ascii="宋体" w:hAnsi="宋体" w:cs="宋体" w:hint="eastAsia"/>
                <w:sz w:val="24"/>
                <w:szCs w:val="24"/>
              </w:rPr>
              <w:tab/>
            </w:r>
            <w:r>
              <w:rPr>
                <w:rFonts w:ascii="宋体" w:hAnsi="宋体" w:cs="宋体" w:hint="eastAsia"/>
                <w:sz w:val="24"/>
                <w:szCs w:val="24"/>
              </w:rPr>
              <w:fldChar w:fldCharType="begin"/>
            </w:r>
            <w:r w:rsidR="00AD0634">
              <w:rPr>
                <w:rFonts w:ascii="宋体" w:hAnsi="宋体" w:cs="宋体" w:hint="eastAsia"/>
                <w:sz w:val="24"/>
                <w:szCs w:val="24"/>
              </w:rPr>
              <w:instrText xml:space="preserve"> PAGEREF _Toc22207 \h </w:instrText>
            </w:r>
            <w:r>
              <w:rPr>
                <w:rFonts w:ascii="宋体" w:hAnsi="宋体" w:cs="宋体" w:hint="eastAsia"/>
                <w:sz w:val="24"/>
                <w:szCs w:val="24"/>
              </w:rPr>
            </w:r>
            <w:r>
              <w:rPr>
                <w:rFonts w:ascii="宋体" w:hAnsi="宋体" w:cs="宋体" w:hint="eastAsia"/>
                <w:sz w:val="24"/>
                <w:szCs w:val="24"/>
              </w:rPr>
              <w:fldChar w:fldCharType="separate"/>
            </w:r>
            <w:r w:rsidR="00AD0634">
              <w:rPr>
                <w:rFonts w:ascii="宋体" w:hAnsi="宋体" w:cs="宋体"/>
                <w:noProof/>
                <w:sz w:val="24"/>
                <w:szCs w:val="24"/>
              </w:rPr>
              <w:t>5</w:t>
            </w:r>
            <w:r>
              <w:rPr>
                <w:rFonts w:ascii="宋体" w:hAnsi="宋体" w:cs="宋体" w:hint="eastAsia"/>
                <w:sz w:val="24"/>
                <w:szCs w:val="24"/>
              </w:rPr>
              <w:fldChar w:fldCharType="end"/>
            </w:r>
          </w:hyperlink>
        </w:p>
        <w:p w:rsidR="00753B44" w:rsidRDefault="009A1129" w:rsidP="00753B44">
          <w:pPr>
            <w:pStyle w:val="WPSOffice2"/>
            <w:tabs>
              <w:tab w:val="right" w:leader="dot" w:pos="8306"/>
            </w:tabs>
            <w:spacing w:line="520" w:lineRule="exact"/>
            <w:ind w:left="420"/>
            <w:rPr>
              <w:rFonts w:ascii="宋体" w:hAnsi="宋体" w:cs="宋体"/>
              <w:sz w:val="24"/>
              <w:szCs w:val="24"/>
            </w:rPr>
          </w:pPr>
          <w:hyperlink w:anchor="_Toc18423" w:history="1">
            <w:r w:rsidR="00AD0634">
              <w:rPr>
                <w:rFonts w:ascii="宋体" w:hAnsi="宋体" w:cs="宋体" w:hint="eastAsia"/>
                <w:sz w:val="24"/>
                <w:szCs w:val="24"/>
              </w:rPr>
              <w:t xml:space="preserve">（六）绩效评价工作过程 </w:t>
            </w:r>
            <w:r w:rsidR="00AD0634">
              <w:rPr>
                <w:rFonts w:ascii="宋体" w:hAnsi="宋体" w:cs="宋体" w:hint="eastAsia"/>
                <w:sz w:val="24"/>
                <w:szCs w:val="24"/>
              </w:rPr>
              <w:tab/>
            </w:r>
            <w:r>
              <w:rPr>
                <w:rFonts w:ascii="宋体" w:hAnsi="宋体" w:cs="宋体" w:hint="eastAsia"/>
                <w:sz w:val="24"/>
                <w:szCs w:val="24"/>
              </w:rPr>
              <w:fldChar w:fldCharType="begin"/>
            </w:r>
            <w:r w:rsidR="00AD0634">
              <w:rPr>
                <w:rFonts w:ascii="宋体" w:hAnsi="宋体" w:cs="宋体" w:hint="eastAsia"/>
                <w:sz w:val="24"/>
                <w:szCs w:val="24"/>
              </w:rPr>
              <w:instrText xml:space="preserve"> PAGEREF _Toc18423 \h </w:instrText>
            </w:r>
            <w:r>
              <w:rPr>
                <w:rFonts w:ascii="宋体" w:hAnsi="宋体" w:cs="宋体" w:hint="eastAsia"/>
                <w:sz w:val="24"/>
                <w:szCs w:val="24"/>
              </w:rPr>
            </w:r>
            <w:r>
              <w:rPr>
                <w:rFonts w:ascii="宋体" w:hAnsi="宋体" w:cs="宋体" w:hint="eastAsia"/>
                <w:sz w:val="24"/>
                <w:szCs w:val="24"/>
              </w:rPr>
              <w:fldChar w:fldCharType="separate"/>
            </w:r>
            <w:r w:rsidR="00AD0634">
              <w:rPr>
                <w:rFonts w:ascii="宋体" w:hAnsi="宋体" w:cs="宋体"/>
                <w:noProof/>
                <w:sz w:val="24"/>
                <w:szCs w:val="24"/>
              </w:rPr>
              <w:t>5</w:t>
            </w:r>
            <w:r>
              <w:rPr>
                <w:rFonts w:ascii="宋体" w:hAnsi="宋体" w:cs="宋体" w:hint="eastAsia"/>
                <w:sz w:val="24"/>
                <w:szCs w:val="24"/>
              </w:rPr>
              <w:fldChar w:fldCharType="end"/>
            </w:r>
          </w:hyperlink>
        </w:p>
        <w:p w:rsidR="00753B44" w:rsidRDefault="009A1129">
          <w:pPr>
            <w:pStyle w:val="WPSOffice1"/>
            <w:tabs>
              <w:tab w:val="right" w:leader="dot" w:pos="8306"/>
            </w:tabs>
            <w:spacing w:line="520" w:lineRule="exact"/>
            <w:rPr>
              <w:rFonts w:ascii="宋体" w:hAnsi="宋体" w:cs="宋体"/>
              <w:b/>
              <w:sz w:val="24"/>
              <w:szCs w:val="24"/>
            </w:rPr>
          </w:pPr>
          <w:hyperlink w:anchor="_Toc1477" w:history="1">
            <w:r w:rsidR="00AD0634">
              <w:rPr>
                <w:rFonts w:ascii="宋体" w:hAnsi="宋体" w:cs="宋体" w:hint="eastAsia"/>
                <w:b/>
                <w:bCs/>
                <w:sz w:val="24"/>
                <w:szCs w:val="24"/>
              </w:rPr>
              <w:t>三、绩效评价指标分析情况及评价结论</w:t>
            </w:r>
            <w:r w:rsidR="00AD0634">
              <w:rPr>
                <w:rFonts w:ascii="宋体" w:hAnsi="宋体" w:cs="宋体" w:hint="eastAsia"/>
                <w:b/>
                <w:sz w:val="24"/>
                <w:szCs w:val="24"/>
              </w:rPr>
              <w:tab/>
            </w:r>
            <w:r>
              <w:rPr>
                <w:rFonts w:ascii="宋体" w:hAnsi="宋体" w:cs="宋体" w:hint="eastAsia"/>
                <w:b/>
                <w:sz w:val="24"/>
                <w:szCs w:val="24"/>
              </w:rPr>
              <w:fldChar w:fldCharType="begin"/>
            </w:r>
            <w:r w:rsidR="00AD0634">
              <w:rPr>
                <w:rFonts w:ascii="宋体" w:hAnsi="宋体" w:cs="宋体" w:hint="eastAsia"/>
                <w:b/>
                <w:sz w:val="24"/>
                <w:szCs w:val="24"/>
              </w:rPr>
              <w:instrText xml:space="preserve"> PAGEREF _Toc1477 \h </w:instrText>
            </w:r>
            <w:r>
              <w:rPr>
                <w:rFonts w:ascii="宋体" w:hAnsi="宋体" w:cs="宋体" w:hint="eastAsia"/>
                <w:b/>
                <w:sz w:val="24"/>
                <w:szCs w:val="24"/>
              </w:rPr>
            </w:r>
            <w:r>
              <w:rPr>
                <w:rFonts w:ascii="宋体" w:hAnsi="宋体" w:cs="宋体" w:hint="eastAsia"/>
                <w:b/>
                <w:sz w:val="24"/>
                <w:szCs w:val="24"/>
              </w:rPr>
              <w:fldChar w:fldCharType="separate"/>
            </w:r>
            <w:r w:rsidR="00AD0634">
              <w:rPr>
                <w:rFonts w:ascii="宋体" w:hAnsi="宋体" w:cs="宋体"/>
                <w:b/>
                <w:noProof/>
                <w:sz w:val="24"/>
                <w:szCs w:val="24"/>
              </w:rPr>
              <w:t>6</w:t>
            </w:r>
            <w:r>
              <w:rPr>
                <w:rFonts w:ascii="宋体" w:hAnsi="宋体" w:cs="宋体" w:hint="eastAsia"/>
                <w:b/>
                <w:sz w:val="24"/>
                <w:szCs w:val="24"/>
              </w:rPr>
              <w:fldChar w:fldCharType="end"/>
            </w:r>
          </w:hyperlink>
        </w:p>
        <w:p w:rsidR="00753B44" w:rsidRDefault="009A1129">
          <w:pPr>
            <w:pStyle w:val="WPSOffice1"/>
            <w:tabs>
              <w:tab w:val="right" w:leader="dot" w:pos="8306"/>
            </w:tabs>
            <w:spacing w:line="520" w:lineRule="exact"/>
            <w:rPr>
              <w:rFonts w:ascii="宋体" w:hAnsi="宋体" w:cs="宋体"/>
              <w:b/>
              <w:sz w:val="24"/>
              <w:szCs w:val="24"/>
            </w:rPr>
          </w:pPr>
          <w:hyperlink w:anchor="_Toc29995" w:history="1">
            <w:r w:rsidR="00AD0634">
              <w:rPr>
                <w:rFonts w:ascii="宋体" w:hAnsi="宋体" w:cs="宋体" w:hint="eastAsia"/>
                <w:b/>
                <w:sz w:val="24"/>
                <w:szCs w:val="24"/>
              </w:rPr>
              <w:t>四、绩效评价指标分析</w:t>
            </w:r>
            <w:r w:rsidR="00AD0634">
              <w:rPr>
                <w:rFonts w:ascii="宋体" w:hAnsi="宋体" w:cs="宋体" w:hint="eastAsia"/>
                <w:b/>
                <w:sz w:val="24"/>
                <w:szCs w:val="24"/>
              </w:rPr>
              <w:tab/>
            </w:r>
            <w:r>
              <w:rPr>
                <w:rFonts w:ascii="宋体" w:hAnsi="宋体" w:cs="宋体" w:hint="eastAsia"/>
                <w:b/>
                <w:sz w:val="24"/>
                <w:szCs w:val="24"/>
              </w:rPr>
              <w:fldChar w:fldCharType="begin"/>
            </w:r>
            <w:r w:rsidR="00AD0634">
              <w:rPr>
                <w:rFonts w:ascii="宋体" w:hAnsi="宋体" w:cs="宋体" w:hint="eastAsia"/>
                <w:b/>
                <w:sz w:val="24"/>
                <w:szCs w:val="24"/>
              </w:rPr>
              <w:instrText xml:space="preserve"> PAGEREF _Toc29995 \h </w:instrText>
            </w:r>
            <w:r>
              <w:rPr>
                <w:rFonts w:ascii="宋体" w:hAnsi="宋体" w:cs="宋体" w:hint="eastAsia"/>
                <w:b/>
                <w:sz w:val="24"/>
                <w:szCs w:val="24"/>
              </w:rPr>
            </w:r>
            <w:r>
              <w:rPr>
                <w:rFonts w:ascii="宋体" w:hAnsi="宋体" w:cs="宋体" w:hint="eastAsia"/>
                <w:b/>
                <w:sz w:val="24"/>
                <w:szCs w:val="24"/>
              </w:rPr>
              <w:fldChar w:fldCharType="separate"/>
            </w:r>
            <w:r w:rsidR="00AD0634">
              <w:rPr>
                <w:rFonts w:ascii="宋体" w:hAnsi="宋体" w:cs="宋体"/>
                <w:b/>
                <w:noProof/>
                <w:sz w:val="24"/>
                <w:szCs w:val="24"/>
              </w:rPr>
              <w:t>7</w:t>
            </w:r>
            <w:r>
              <w:rPr>
                <w:rFonts w:ascii="宋体" w:hAnsi="宋体" w:cs="宋体" w:hint="eastAsia"/>
                <w:b/>
                <w:sz w:val="24"/>
                <w:szCs w:val="24"/>
              </w:rPr>
              <w:fldChar w:fldCharType="end"/>
            </w:r>
          </w:hyperlink>
        </w:p>
        <w:p w:rsidR="00753B44" w:rsidRDefault="009A1129" w:rsidP="008C673B">
          <w:pPr>
            <w:pStyle w:val="WPSOffice1"/>
            <w:tabs>
              <w:tab w:val="right" w:leader="dot" w:pos="8306"/>
            </w:tabs>
            <w:spacing w:line="520" w:lineRule="exact"/>
            <w:ind w:firstLineChars="200" w:firstLine="400"/>
            <w:rPr>
              <w:rFonts w:ascii="宋体" w:hAnsi="宋体" w:cs="宋体"/>
              <w:b/>
              <w:sz w:val="24"/>
              <w:szCs w:val="24"/>
            </w:rPr>
          </w:pPr>
          <w:hyperlink w:anchor="_Toc21755" w:history="1">
            <w:r w:rsidR="00AD0634">
              <w:rPr>
                <w:rFonts w:ascii="宋体" w:hAnsi="宋体" w:cs="宋体" w:hint="eastAsia"/>
                <w:bCs/>
                <w:sz w:val="24"/>
                <w:szCs w:val="24"/>
              </w:rPr>
              <w:t>（一）项目决策</w:t>
            </w:r>
            <w:r w:rsidR="00AD0634">
              <w:rPr>
                <w:rFonts w:ascii="宋体" w:hAnsi="宋体" w:cs="宋体" w:hint="eastAsia"/>
                <w:b/>
                <w:sz w:val="24"/>
                <w:szCs w:val="24"/>
              </w:rPr>
              <w:tab/>
            </w:r>
            <w:r>
              <w:rPr>
                <w:rFonts w:ascii="宋体" w:hAnsi="宋体" w:cs="宋体" w:hint="eastAsia"/>
                <w:b/>
                <w:sz w:val="24"/>
                <w:szCs w:val="24"/>
              </w:rPr>
              <w:fldChar w:fldCharType="begin"/>
            </w:r>
            <w:r w:rsidR="00AD0634">
              <w:rPr>
                <w:rFonts w:ascii="宋体" w:hAnsi="宋体" w:cs="宋体" w:hint="eastAsia"/>
                <w:b/>
                <w:sz w:val="24"/>
                <w:szCs w:val="24"/>
              </w:rPr>
              <w:instrText xml:space="preserve"> PAGEREF _Toc21755 \h </w:instrText>
            </w:r>
            <w:r>
              <w:rPr>
                <w:rFonts w:ascii="宋体" w:hAnsi="宋体" w:cs="宋体" w:hint="eastAsia"/>
                <w:b/>
                <w:sz w:val="24"/>
                <w:szCs w:val="24"/>
              </w:rPr>
            </w:r>
            <w:r>
              <w:rPr>
                <w:rFonts w:ascii="宋体" w:hAnsi="宋体" w:cs="宋体" w:hint="eastAsia"/>
                <w:b/>
                <w:sz w:val="24"/>
                <w:szCs w:val="24"/>
              </w:rPr>
              <w:fldChar w:fldCharType="separate"/>
            </w:r>
            <w:r w:rsidR="00AD0634">
              <w:rPr>
                <w:rFonts w:ascii="宋体" w:hAnsi="宋体" w:cs="宋体"/>
                <w:b/>
                <w:noProof/>
                <w:sz w:val="24"/>
                <w:szCs w:val="24"/>
              </w:rPr>
              <w:t>7</w:t>
            </w:r>
            <w:r>
              <w:rPr>
                <w:rFonts w:ascii="宋体" w:hAnsi="宋体" w:cs="宋体" w:hint="eastAsia"/>
                <w:b/>
                <w:sz w:val="24"/>
                <w:szCs w:val="24"/>
              </w:rPr>
              <w:fldChar w:fldCharType="end"/>
            </w:r>
          </w:hyperlink>
        </w:p>
        <w:p w:rsidR="00753B44" w:rsidRDefault="009A1129" w:rsidP="008C673B">
          <w:pPr>
            <w:pStyle w:val="WPSOffice2"/>
            <w:tabs>
              <w:tab w:val="right" w:leader="dot" w:pos="8306"/>
            </w:tabs>
            <w:spacing w:line="520" w:lineRule="exact"/>
            <w:ind w:leftChars="0" w:left="0" w:firstLineChars="200" w:firstLine="400"/>
            <w:rPr>
              <w:rFonts w:ascii="宋体" w:hAnsi="宋体" w:cs="宋体"/>
              <w:sz w:val="24"/>
              <w:szCs w:val="24"/>
            </w:rPr>
          </w:pPr>
          <w:hyperlink w:anchor="_Toc29236" w:history="1">
            <w:r w:rsidR="00AD0634">
              <w:rPr>
                <w:rFonts w:ascii="宋体" w:hAnsi="宋体" w:cs="宋体" w:hint="eastAsia"/>
                <w:bCs/>
                <w:sz w:val="24"/>
                <w:szCs w:val="24"/>
              </w:rPr>
              <w:t>（二）项目过程</w:t>
            </w:r>
            <w:r w:rsidR="00AD0634">
              <w:rPr>
                <w:rFonts w:ascii="宋体" w:hAnsi="宋体" w:cs="宋体" w:hint="eastAsia"/>
                <w:sz w:val="24"/>
                <w:szCs w:val="24"/>
              </w:rPr>
              <w:tab/>
            </w:r>
            <w:r>
              <w:rPr>
                <w:rFonts w:ascii="宋体" w:hAnsi="宋体" w:cs="宋体" w:hint="eastAsia"/>
                <w:sz w:val="24"/>
                <w:szCs w:val="24"/>
              </w:rPr>
              <w:fldChar w:fldCharType="begin"/>
            </w:r>
            <w:r w:rsidR="00AD0634">
              <w:rPr>
                <w:rFonts w:ascii="宋体" w:hAnsi="宋体" w:cs="宋体" w:hint="eastAsia"/>
                <w:sz w:val="24"/>
                <w:szCs w:val="24"/>
              </w:rPr>
              <w:instrText xml:space="preserve"> PAGEREF _Toc29236 \h </w:instrText>
            </w:r>
            <w:r>
              <w:rPr>
                <w:rFonts w:ascii="宋体" w:hAnsi="宋体" w:cs="宋体" w:hint="eastAsia"/>
                <w:sz w:val="24"/>
                <w:szCs w:val="24"/>
              </w:rPr>
            </w:r>
            <w:r>
              <w:rPr>
                <w:rFonts w:ascii="宋体" w:hAnsi="宋体" w:cs="宋体" w:hint="eastAsia"/>
                <w:sz w:val="24"/>
                <w:szCs w:val="24"/>
              </w:rPr>
              <w:fldChar w:fldCharType="separate"/>
            </w:r>
            <w:r w:rsidR="00AD0634">
              <w:rPr>
                <w:rFonts w:ascii="宋体" w:hAnsi="宋体" w:cs="宋体"/>
                <w:noProof/>
                <w:sz w:val="24"/>
                <w:szCs w:val="24"/>
              </w:rPr>
              <w:t>7</w:t>
            </w:r>
            <w:r>
              <w:rPr>
                <w:rFonts w:ascii="宋体" w:hAnsi="宋体" w:cs="宋体" w:hint="eastAsia"/>
                <w:sz w:val="24"/>
                <w:szCs w:val="24"/>
              </w:rPr>
              <w:fldChar w:fldCharType="end"/>
            </w:r>
          </w:hyperlink>
        </w:p>
        <w:p w:rsidR="00753B44" w:rsidRDefault="00AD0634">
          <w:pPr>
            <w:pStyle w:val="WPSOffice2"/>
            <w:tabs>
              <w:tab w:val="right" w:leader="dot" w:pos="8306"/>
            </w:tabs>
            <w:spacing w:line="520" w:lineRule="exact"/>
            <w:ind w:leftChars="0" w:left="0" w:firstLineChars="200" w:firstLine="480"/>
            <w:rPr>
              <w:rFonts w:ascii="宋体" w:hAnsi="宋体" w:cs="宋体"/>
              <w:sz w:val="24"/>
              <w:szCs w:val="24"/>
            </w:rPr>
          </w:pPr>
          <w:r>
            <w:rPr>
              <w:rFonts w:ascii="宋体" w:hAnsi="宋体" w:cs="宋体" w:hint="eastAsia"/>
              <w:bCs/>
              <w:sz w:val="24"/>
              <w:szCs w:val="24"/>
            </w:rPr>
            <w:t>（三）项目产出</w:t>
          </w:r>
          <w:hyperlink w:anchor="_Toc20602" w:history="1">
            <w:r>
              <w:rPr>
                <w:rFonts w:ascii="宋体" w:hAnsi="宋体" w:cs="宋体" w:hint="eastAsia"/>
                <w:sz w:val="24"/>
                <w:szCs w:val="24"/>
              </w:rPr>
              <w:tab/>
            </w:r>
            <w:r w:rsidR="009A1129">
              <w:rPr>
                <w:rFonts w:ascii="宋体" w:hAnsi="宋体" w:cs="宋体" w:hint="eastAsia"/>
                <w:sz w:val="24"/>
                <w:szCs w:val="24"/>
              </w:rPr>
              <w:fldChar w:fldCharType="begin"/>
            </w:r>
            <w:r>
              <w:rPr>
                <w:rFonts w:ascii="宋体" w:hAnsi="宋体" w:cs="宋体" w:hint="eastAsia"/>
                <w:sz w:val="24"/>
                <w:szCs w:val="24"/>
              </w:rPr>
              <w:instrText xml:space="preserve"> PAGEREF _Toc20602 \h </w:instrText>
            </w:r>
            <w:r w:rsidR="009A1129">
              <w:rPr>
                <w:rFonts w:ascii="宋体" w:hAnsi="宋体" w:cs="宋体" w:hint="eastAsia"/>
                <w:sz w:val="24"/>
                <w:szCs w:val="24"/>
              </w:rPr>
            </w:r>
            <w:r w:rsidR="009A1129">
              <w:rPr>
                <w:rFonts w:ascii="宋体" w:hAnsi="宋体" w:cs="宋体" w:hint="eastAsia"/>
                <w:sz w:val="24"/>
                <w:szCs w:val="24"/>
              </w:rPr>
              <w:fldChar w:fldCharType="separate"/>
            </w:r>
            <w:r>
              <w:rPr>
                <w:rFonts w:ascii="宋体" w:hAnsi="宋体" w:cs="宋体"/>
                <w:noProof/>
                <w:sz w:val="24"/>
                <w:szCs w:val="24"/>
              </w:rPr>
              <w:t>7</w:t>
            </w:r>
            <w:r w:rsidR="009A1129">
              <w:rPr>
                <w:rFonts w:ascii="宋体" w:hAnsi="宋体" w:cs="宋体" w:hint="eastAsia"/>
                <w:sz w:val="24"/>
                <w:szCs w:val="24"/>
              </w:rPr>
              <w:fldChar w:fldCharType="end"/>
            </w:r>
          </w:hyperlink>
        </w:p>
        <w:p w:rsidR="00753B44" w:rsidRDefault="009A1129" w:rsidP="00CD4405">
          <w:pPr>
            <w:pStyle w:val="WPSOffice2"/>
            <w:tabs>
              <w:tab w:val="right" w:leader="dot" w:pos="8306"/>
            </w:tabs>
            <w:spacing w:line="520" w:lineRule="exact"/>
            <w:ind w:leftChars="0" w:left="0" w:firstLineChars="200" w:firstLine="400"/>
            <w:rPr>
              <w:rFonts w:ascii="宋体" w:hAnsi="宋体" w:cs="宋体"/>
              <w:bCs/>
              <w:sz w:val="24"/>
              <w:szCs w:val="24"/>
            </w:rPr>
          </w:pPr>
          <w:hyperlink w:anchor="_Toc4102" w:history="1">
            <w:r w:rsidR="00AD0634">
              <w:rPr>
                <w:rFonts w:ascii="宋体" w:hAnsi="宋体" w:cs="宋体" w:hint="eastAsia"/>
                <w:bCs/>
                <w:sz w:val="24"/>
                <w:szCs w:val="24"/>
              </w:rPr>
              <w:t>（四）项目效益</w:t>
            </w:r>
            <w:r w:rsidR="00AD0634">
              <w:rPr>
                <w:rFonts w:ascii="宋体" w:hAnsi="宋体" w:cs="宋体" w:hint="eastAsia"/>
                <w:sz w:val="24"/>
                <w:szCs w:val="24"/>
              </w:rPr>
              <w:tab/>
            </w:r>
            <w:r>
              <w:rPr>
                <w:rFonts w:ascii="宋体" w:hAnsi="宋体" w:cs="宋体" w:hint="eastAsia"/>
                <w:sz w:val="24"/>
                <w:szCs w:val="24"/>
              </w:rPr>
              <w:fldChar w:fldCharType="begin"/>
            </w:r>
            <w:r w:rsidR="00AD0634">
              <w:rPr>
                <w:rFonts w:ascii="宋体" w:hAnsi="宋体" w:cs="宋体" w:hint="eastAsia"/>
                <w:sz w:val="24"/>
                <w:szCs w:val="24"/>
              </w:rPr>
              <w:instrText xml:space="preserve"> PAGEREF _Toc4102 \h </w:instrText>
            </w:r>
            <w:r>
              <w:rPr>
                <w:rFonts w:ascii="宋体" w:hAnsi="宋体" w:cs="宋体" w:hint="eastAsia"/>
                <w:sz w:val="24"/>
                <w:szCs w:val="24"/>
              </w:rPr>
            </w:r>
            <w:r>
              <w:rPr>
                <w:rFonts w:ascii="宋体" w:hAnsi="宋体" w:cs="宋体" w:hint="eastAsia"/>
                <w:sz w:val="24"/>
                <w:szCs w:val="24"/>
              </w:rPr>
              <w:fldChar w:fldCharType="separate"/>
            </w:r>
            <w:r w:rsidR="00AD0634">
              <w:rPr>
                <w:rFonts w:ascii="宋体" w:hAnsi="宋体" w:cs="宋体"/>
                <w:noProof/>
                <w:sz w:val="24"/>
                <w:szCs w:val="24"/>
              </w:rPr>
              <w:t>7</w:t>
            </w:r>
            <w:r>
              <w:rPr>
                <w:rFonts w:ascii="宋体" w:hAnsi="宋体" w:cs="宋体" w:hint="eastAsia"/>
                <w:sz w:val="24"/>
                <w:szCs w:val="24"/>
              </w:rPr>
              <w:fldChar w:fldCharType="end"/>
            </w:r>
          </w:hyperlink>
        </w:p>
        <w:p w:rsidR="00753B44" w:rsidRDefault="009A1129" w:rsidP="00CD4405">
          <w:pPr>
            <w:pStyle w:val="WPSOffice2"/>
            <w:tabs>
              <w:tab w:val="right" w:leader="dot" w:pos="8306"/>
            </w:tabs>
            <w:spacing w:line="520" w:lineRule="exact"/>
            <w:ind w:leftChars="0" w:left="0" w:firstLineChars="200" w:firstLine="400"/>
            <w:rPr>
              <w:rFonts w:ascii="宋体" w:hAnsi="宋体" w:cs="宋体"/>
              <w:bCs/>
              <w:sz w:val="24"/>
              <w:szCs w:val="24"/>
            </w:rPr>
          </w:pPr>
          <w:hyperlink w:anchor="_Toc4102" w:history="1">
            <w:r w:rsidR="00AD0634">
              <w:rPr>
                <w:rFonts w:ascii="宋体" w:hAnsi="宋体" w:cs="宋体" w:hint="eastAsia"/>
                <w:bCs/>
                <w:sz w:val="24"/>
                <w:szCs w:val="24"/>
              </w:rPr>
              <w:t>（五）服务对象满意度</w:t>
            </w:r>
            <w:r w:rsidR="00AD0634">
              <w:rPr>
                <w:rFonts w:ascii="宋体" w:hAnsi="宋体" w:cs="宋体" w:hint="eastAsia"/>
                <w:sz w:val="24"/>
                <w:szCs w:val="24"/>
              </w:rPr>
              <w:tab/>
              <w:t>9</w:t>
            </w:r>
          </w:hyperlink>
        </w:p>
        <w:p w:rsidR="00753B44" w:rsidRDefault="009A1129" w:rsidP="00CD4405">
          <w:pPr>
            <w:pStyle w:val="WPSOffice2"/>
            <w:tabs>
              <w:tab w:val="right" w:leader="dot" w:pos="8306"/>
            </w:tabs>
            <w:spacing w:line="520" w:lineRule="exact"/>
            <w:ind w:leftChars="0" w:left="0" w:firstLineChars="200" w:firstLine="400"/>
            <w:rPr>
              <w:rFonts w:ascii="宋体" w:hAnsi="宋体" w:cs="宋体"/>
              <w:bCs/>
              <w:sz w:val="24"/>
              <w:szCs w:val="24"/>
            </w:rPr>
          </w:pPr>
          <w:hyperlink w:anchor="_Toc4102" w:history="1">
            <w:r w:rsidR="00AD0634">
              <w:rPr>
                <w:rFonts w:ascii="宋体" w:hAnsi="宋体" w:cs="宋体" w:hint="eastAsia"/>
                <w:bCs/>
                <w:sz w:val="24"/>
                <w:szCs w:val="24"/>
              </w:rPr>
              <w:t>（六）预算执行率</w:t>
            </w:r>
            <w:r w:rsidR="00AD0634">
              <w:rPr>
                <w:rFonts w:ascii="宋体" w:hAnsi="宋体" w:cs="宋体" w:hint="eastAsia"/>
                <w:sz w:val="24"/>
                <w:szCs w:val="24"/>
              </w:rPr>
              <w:tab/>
            </w:r>
            <w:r>
              <w:rPr>
                <w:rFonts w:ascii="宋体" w:hAnsi="宋体" w:cs="宋体" w:hint="eastAsia"/>
                <w:sz w:val="24"/>
                <w:szCs w:val="24"/>
              </w:rPr>
              <w:fldChar w:fldCharType="begin"/>
            </w:r>
            <w:r w:rsidR="00AD0634">
              <w:rPr>
                <w:rFonts w:ascii="宋体" w:hAnsi="宋体" w:cs="宋体" w:hint="eastAsia"/>
                <w:sz w:val="24"/>
                <w:szCs w:val="24"/>
              </w:rPr>
              <w:instrText xml:space="preserve"> PAGEREF _Toc4102 \h </w:instrText>
            </w:r>
            <w:r>
              <w:rPr>
                <w:rFonts w:ascii="宋体" w:hAnsi="宋体" w:cs="宋体" w:hint="eastAsia"/>
                <w:sz w:val="24"/>
                <w:szCs w:val="24"/>
              </w:rPr>
            </w:r>
            <w:r>
              <w:rPr>
                <w:rFonts w:ascii="宋体" w:hAnsi="宋体" w:cs="宋体" w:hint="eastAsia"/>
                <w:sz w:val="24"/>
                <w:szCs w:val="24"/>
              </w:rPr>
              <w:fldChar w:fldCharType="separate"/>
            </w:r>
            <w:r w:rsidR="00AD0634">
              <w:rPr>
                <w:rFonts w:ascii="宋体" w:hAnsi="宋体" w:cs="宋体"/>
                <w:noProof/>
                <w:sz w:val="24"/>
                <w:szCs w:val="24"/>
              </w:rPr>
              <w:t>7</w:t>
            </w:r>
            <w:r>
              <w:rPr>
                <w:rFonts w:ascii="宋体" w:hAnsi="宋体" w:cs="宋体" w:hint="eastAsia"/>
                <w:sz w:val="24"/>
                <w:szCs w:val="24"/>
              </w:rPr>
              <w:fldChar w:fldCharType="end"/>
            </w:r>
          </w:hyperlink>
        </w:p>
        <w:p w:rsidR="00753B44" w:rsidRDefault="009A1129">
          <w:pPr>
            <w:pStyle w:val="WPSOffice1"/>
            <w:tabs>
              <w:tab w:val="right" w:leader="dot" w:pos="8306"/>
            </w:tabs>
            <w:spacing w:line="520" w:lineRule="exact"/>
            <w:rPr>
              <w:rFonts w:ascii="宋体" w:hAnsi="宋体" w:cs="宋体"/>
              <w:b/>
              <w:sz w:val="24"/>
              <w:szCs w:val="24"/>
            </w:rPr>
          </w:pPr>
          <w:hyperlink w:anchor="_Toc3517" w:history="1">
            <w:r w:rsidR="00AD0634">
              <w:rPr>
                <w:rFonts w:ascii="宋体" w:hAnsi="宋体" w:cs="宋体" w:hint="eastAsia"/>
                <w:b/>
                <w:sz w:val="24"/>
                <w:szCs w:val="24"/>
              </w:rPr>
              <w:t>五、 主要经验及做法、存在的问题及原因分析</w:t>
            </w:r>
            <w:r w:rsidR="00AD0634">
              <w:rPr>
                <w:rFonts w:ascii="宋体" w:hAnsi="宋体" w:cs="宋体" w:hint="eastAsia"/>
                <w:b/>
                <w:sz w:val="24"/>
                <w:szCs w:val="24"/>
              </w:rPr>
              <w:tab/>
            </w:r>
            <w:r>
              <w:rPr>
                <w:rFonts w:ascii="宋体" w:hAnsi="宋体" w:cs="宋体" w:hint="eastAsia"/>
                <w:b/>
                <w:sz w:val="24"/>
                <w:szCs w:val="24"/>
              </w:rPr>
              <w:fldChar w:fldCharType="begin"/>
            </w:r>
            <w:r w:rsidR="00AD0634">
              <w:rPr>
                <w:rFonts w:ascii="宋体" w:hAnsi="宋体" w:cs="宋体" w:hint="eastAsia"/>
                <w:b/>
                <w:sz w:val="24"/>
                <w:szCs w:val="24"/>
              </w:rPr>
              <w:instrText xml:space="preserve"> PAGEREF _Toc3517 \h </w:instrText>
            </w:r>
            <w:r>
              <w:rPr>
                <w:rFonts w:ascii="宋体" w:hAnsi="宋体" w:cs="宋体" w:hint="eastAsia"/>
                <w:b/>
                <w:sz w:val="24"/>
                <w:szCs w:val="24"/>
              </w:rPr>
            </w:r>
            <w:r>
              <w:rPr>
                <w:rFonts w:ascii="宋体" w:hAnsi="宋体" w:cs="宋体" w:hint="eastAsia"/>
                <w:b/>
                <w:sz w:val="24"/>
                <w:szCs w:val="24"/>
              </w:rPr>
              <w:fldChar w:fldCharType="separate"/>
            </w:r>
            <w:r w:rsidR="00AD0634">
              <w:rPr>
                <w:rFonts w:ascii="宋体" w:hAnsi="宋体" w:cs="宋体"/>
                <w:b/>
                <w:noProof/>
                <w:sz w:val="24"/>
                <w:szCs w:val="24"/>
              </w:rPr>
              <w:t>10</w:t>
            </w:r>
            <w:r>
              <w:rPr>
                <w:rFonts w:ascii="宋体" w:hAnsi="宋体" w:cs="宋体" w:hint="eastAsia"/>
                <w:b/>
                <w:sz w:val="24"/>
                <w:szCs w:val="24"/>
              </w:rPr>
              <w:fldChar w:fldCharType="end"/>
            </w:r>
          </w:hyperlink>
        </w:p>
        <w:p w:rsidR="00753B44" w:rsidRDefault="009A1129" w:rsidP="00753B44">
          <w:pPr>
            <w:pStyle w:val="WPSOffice2"/>
            <w:tabs>
              <w:tab w:val="right" w:leader="dot" w:pos="8306"/>
            </w:tabs>
            <w:spacing w:line="520" w:lineRule="exact"/>
            <w:ind w:left="420"/>
            <w:rPr>
              <w:rFonts w:ascii="宋体" w:hAnsi="宋体" w:cs="宋体"/>
              <w:sz w:val="24"/>
              <w:szCs w:val="24"/>
            </w:rPr>
          </w:pPr>
          <w:hyperlink w:anchor="_Toc15668" w:history="1">
            <w:r w:rsidR="00AD0634">
              <w:rPr>
                <w:rFonts w:ascii="宋体" w:hAnsi="宋体" w:cs="宋体" w:hint="eastAsia"/>
                <w:sz w:val="24"/>
                <w:szCs w:val="24"/>
              </w:rPr>
              <w:t>（一）主要经验和做法</w:t>
            </w:r>
            <w:r w:rsidR="00AD0634">
              <w:rPr>
                <w:rFonts w:ascii="宋体" w:hAnsi="宋体" w:cs="宋体" w:hint="eastAsia"/>
                <w:sz w:val="24"/>
                <w:szCs w:val="24"/>
              </w:rPr>
              <w:tab/>
            </w:r>
            <w:r>
              <w:rPr>
                <w:rFonts w:ascii="宋体" w:hAnsi="宋体" w:cs="宋体" w:hint="eastAsia"/>
                <w:sz w:val="24"/>
                <w:szCs w:val="24"/>
              </w:rPr>
              <w:fldChar w:fldCharType="begin"/>
            </w:r>
            <w:r w:rsidR="00AD0634">
              <w:rPr>
                <w:rFonts w:ascii="宋体" w:hAnsi="宋体" w:cs="宋体" w:hint="eastAsia"/>
                <w:sz w:val="24"/>
                <w:szCs w:val="24"/>
              </w:rPr>
              <w:instrText xml:space="preserve"> PAGEREF _Toc15668 \h </w:instrText>
            </w:r>
            <w:r>
              <w:rPr>
                <w:rFonts w:ascii="宋体" w:hAnsi="宋体" w:cs="宋体" w:hint="eastAsia"/>
                <w:sz w:val="24"/>
                <w:szCs w:val="24"/>
              </w:rPr>
            </w:r>
            <w:r>
              <w:rPr>
                <w:rFonts w:ascii="宋体" w:hAnsi="宋体" w:cs="宋体" w:hint="eastAsia"/>
                <w:sz w:val="24"/>
                <w:szCs w:val="24"/>
              </w:rPr>
              <w:fldChar w:fldCharType="separate"/>
            </w:r>
            <w:r w:rsidR="00AD0634">
              <w:rPr>
                <w:rFonts w:ascii="宋体" w:hAnsi="宋体" w:cs="宋体"/>
                <w:noProof/>
                <w:sz w:val="24"/>
                <w:szCs w:val="24"/>
              </w:rPr>
              <w:t>10</w:t>
            </w:r>
            <w:r>
              <w:rPr>
                <w:rFonts w:ascii="宋体" w:hAnsi="宋体" w:cs="宋体" w:hint="eastAsia"/>
                <w:sz w:val="24"/>
                <w:szCs w:val="24"/>
              </w:rPr>
              <w:fldChar w:fldCharType="end"/>
            </w:r>
          </w:hyperlink>
        </w:p>
        <w:p w:rsidR="00753B44" w:rsidRDefault="009A1129" w:rsidP="00753B44">
          <w:pPr>
            <w:pStyle w:val="WPSOffice2"/>
            <w:tabs>
              <w:tab w:val="right" w:leader="dot" w:pos="8306"/>
            </w:tabs>
            <w:spacing w:line="520" w:lineRule="exact"/>
            <w:ind w:left="420"/>
            <w:rPr>
              <w:rFonts w:ascii="宋体" w:hAnsi="宋体" w:cs="宋体"/>
              <w:sz w:val="24"/>
              <w:szCs w:val="24"/>
            </w:rPr>
          </w:pPr>
          <w:hyperlink w:anchor="_Toc23527" w:history="1">
            <w:r w:rsidR="00AD0634">
              <w:rPr>
                <w:rFonts w:ascii="宋体" w:hAnsi="宋体" w:cs="宋体" w:hint="eastAsia"/>
                <w:sz w:val="24"/>
                <w:szCs w:val="24"/>
              </w:rPr>
              <w:t>（二）存在的问题及原因分析</w:t>
            </w:r>
            <w:r w:rsidR="00AD0634">
              <w:rPr>
                <w:rFonts w:ascii="宋体" w:hAnsi="宋体" w:cs="宋体" w:hint="eastAsia"/>
                <w:sz w:val="24"/>
                <w:szCs w:val="24"/>
              </w:rPr>
              <w:tab/>
            </w:r>
            <w:r>
              <w:rPr>
                <w:rFonts w:ascii="宋体" w:hAnsi="宋体" w:cs="宋体" w:hint="eastAsia"/>
                <w:sz w:val="24"/>
                <w:szCs w:val="24"/>
              </w:rPr>
              <w:fldChar w:fldCharType="begin"/>
            </w:r>
            <w:r w:rsidR="00AD0634">
              <w:rPr>
                <w:rFonts w:ascii="宋体" w:hAnsi="宋体" w:cs="宋体" w:hint="eastAsia"/>
                <w:sz w:val="24"/>
                <w:szCs w:val="24"/>
              </w:rPr>
              <w:instrText xml:space="preserve"> PAGEREF _Toc23527 \h </w:instrText>
            </w:r>
            <w:r>
              <w:rPr>
                <w:rFonts w:ascii="宋体" w:hAnsi="宋体" w:cs="宋体" w:hint="eastAsia"/>
                <w:sz w:val="24"/>
                <w:szCs w:val="24"/>
              </w:rPr>
            </w:r>
            <w:r>
              <w:rPr>
                <w:rFonts w:ascii="宋体" w:hAnsi="宋体" w:cs="宋体" w:hint="eastAsia"/>
                <w:sz w:val="24"/>
                <w:szCs w:val="24"/>
              </w:rPr>
              <w:fldChar w:fldCharType="separate"/>
            </w:r>
            <w:r w:rsidR="00AD0634">
              <w:rPr>
                <w:rFonts w:ascii="宋体" w:hAnsi="宋体" w:cs="宋体"/>
                <w:noProof/>
                <w:sz w:val="24"/>
                <w:szCs w:val="24"/>
              </w:rPr>
              <w:t>10</w:t>
            </w:r>
            <w:r>
              <w:rPr>
                <w:rFonts w:ascii="宋体" w:hAnsi="宋体" w:cs="宋体" w:hint="eastAsia"/>
                <w:sz w:val="24"/>
                <w:szCs w:val="24"/>
              </w:rPr>
              <w:fldChar w:fldCharType="end"/>
            </w:r>
          </w:hyperlink>
        </w:p>
        <w:p w:rsidR="00753B44" w:rsidRDefault="009A1129">
          <w:pPr>
            <w:pStyle w:val="WPSOffice1"/>
            <w:tabs>
              <w:tab w:val="right" w:leader="dot" w:pos="8306"/>
            </w:tabs>
            <w:spacing w:line="520" w:lineRule="exact"/>
            <w:rPr>
              <w:rFonts w:ascii="宋体" w:hAnsi="宋体" w:cs="宋体"/>
              <w:b/>
              <w:sz w:val="24"/>
              <w:szCs w:val="24"/>
            </w:rPr>
          </w:pPr>
          <w:hyperlink w:anchor="_Toc17332" w:history="1">
            <w:r w:rsidR="00AD0634">
              <w:rPr>
                <w:rFonts w:ascii="宋体" w:hAnsi="宋体" w:cs="宋体" w:hint="eastAsia"/>
                <w:b/>
                <w:sz w:val="24"/>
                <w:szCs w:val="24"/>
              </w:rPr>
              <w:t>六、 建议</w:t>
            </w:r>
            <w:r w:rsidR="00AD0634">
              <w:rPr>
                <w:rFonts w:ascii="宋体" w:hAnsi="宋体" w:cs="宋体" w:hint="eastAsia"/>
                <w:b/>
                <w:sz w:val="24"/>
                <w:szCs w:val="24"/>
              </w:rPr>
              <w:tab/>
            </w:r>
            <w:r>
              <w:rPr>
                <w:rFonts w:ascii="宋体" w:hAnsi="宋体" w:cs="宋体" w:hint="eastAsia"/>
                <w:b/>
                <w:sz w:val="24"/>
                <w:szCs w:val="24"/>
              </w:rPr>
              <w:fldChar w:fldCharType="begin"/>
            </w:r>
            <w:r w:rsidR="00AD0634">
              <w:rPr>
                <w:rFonts w:ascii="宋体" w:hAnsi="宋体" w:cs="宋体" w:hint="eastAsia"/>
                <w:b/>
                <w:sz w:val="24"/>
                <w:szCs w:val="24"/>
              </w:rPr>
              <w:instrText xml:space="preserve"> PAGEREF _Toc17332 \h </w:instrText>
            </w:r>
            <w:r>
              <w:rPr>
                <w:rFonts w:ascii="宋体" w:hAnsi="宋体" w:cs="宋体" w:hint="eastAsia"/>
                <w:b/>
                <w:sz w:val="24"/>
                <w:szCs w:val="24"/>
              </w:rPr>
            </w:r>
            <w:r>
              <w:rPr>
                <w:rFonts w:ascii="宋体" w:hAnsi="宋体" w:cs="宋体" w:hint="eastAsia"/>
                <w:b/>
                <w:sz w:val="24"/>
                <w:szCs w:val="24"/>
              </w:rPr>
              <w:fldChar w:fldCharType="separate"/>
            </w:r>
            <w:r w:rsidR="00AD0634">
              <w:rPr>
                <w:rFonts w:ascii="宋体" w:hAnsi="宋体" w:cs="宋体"/>
                <w:b/>
                <w:noProof/>
                <w:sz w:val="24"/>
                <w:szCs w:val="24"/>
              </w:rPr>
              <w:t>11</w:t>
            </w:r>
            <w:r>
              <w:rPr>
                <w:rFonts w:ascii="宋体" w:hAnsi="宋体" w:cs="宋体" w:hint="eastAsia"/>
                <w:b/>
                <w:sz w:val="24"/>
                <w:szCs w:val="24"/>
              </w:rPr>
              <w:fldChar w:fldCharType="end"/>
            </w:r>
          </w:hyperlink>
        </w:p>
        <w:p w:rsidR="00753B44" w:rsidRDefault="009A1129">
          <w:pPr>
            <w:pStyle w:val="WPSOffice1"/>
            <w:tabs>
              <w:tab w:val="right" w:leader="dot" w:pos="8306"/>
            </w:tabs>
            <w:spacing w:line="520" w:lineRule="exact"/>
            <w:rPr>
              <w:rFonts w:ascii="宋体" w:hAnsi="宋体" w:cs="宋体"/>
              <w:b/>
              <w:sz w:val="24"/>
              <w:szCs w:val="24"/>
            </w:rPr>
          </w:pPr>
          <w:hyperlink w:anchor="_Toc7950" w:history="1">
            <w:r w:rsidR="00AD0634">
              <w:rPr>
                <w:rFonts w:ascii="宋体" w:hAnsi="宋体" w:cs="宋体" w:hint="eastAsia"/>
                <w:b/>
                <w:bCs/>
                <w:sz w:val="24"/>
                <w:szCs w:val="24"/>
              </w:rPr>
              <w:t>七、其他需要说明的问题</w:t>
            </w:r>
            <w:r w:rsidR="00AD0634">
              <w:rPr>
                <w:rFonts w:ascii="宋体" w:hAnsi="宋体" w:cs="宋体" w:hint="eastAsia"/>
                <w:b/>
                <w:sz w:val="24"/>
                <w:szCs w:val="24"/>
              </w:rPr>
              <w:tab/>
            </w:r>
            <w:r>
              <w:rPr>
                <w:rFonts w:ascii="宋体" w:hAnsi="宋体" w:cs="宋体" w:hint="eastAsia"/>
                <w:b/>
                <w:sz w:val="24"/>
                <w:szCs w:val="24"/>
              </w:rPr>
              <w:fldChar w:fldCharType="begin"/>
            </w:r>
            <w:r w:rsidR="00AD0634">
              <w:rPr>
                <w:rFonts w:ascii="宋体" w:hAnsi="宋体" w:cs="宋体" w:hint="eastAsia"/>
                <w:b/>
                <w:sz w:val="24"/>
                <w:szCs w:val="24"/>
              </w:rPr>
              <w:instrText xml:space="preserve"> PAGEREF _Toc7950 \h </w:instrText>
            </w:r>
            <w:r>
              <w:rPr>
                <w:rFonts w:ascii="宋体" w:hAnsi="宋体" w:cs="宋体" w:hint="eastAsia"/>
                <w:b/>
                <w:sz w:val="24"/>
                <w:szCs w:val="24"/>
              </w:rPr>
            </w:r>
            <w:r>
              <w:rPr>
                <w:rFonts w:ascii="宋体" w:hAnsi="宋体" w:cs="宋体" w:hint="eastAsia"/>
                <w:b/>
                <w:sz w:val="24"/>
                <w:szCs w:val="24"/>
              </w:rPr>
              <w:fldChar w:fldCharType="separate"/>
            </w:r>
            <w:r w:rsidR="00AD0634">
              <w:rPr>
                <w:rFonts w:ascii="宋体" w:hAnsi="宋体" w:cs="宋体"/>
                <w:b/>
                <w:noProof/>
                <w:sz w:val="24"/>
                <w:szCs w:val="24"/>
              </w:rPr>
              <w:t>11</w:t>
            </w:r>
            <w:r>
              <w:rPr>
                <w:rFonts w:ascii="宋体" w:hAnsi="宋体" w:cs="宋体" w:hint="eastAsia"/>
                <w:b/>
                <w:sz w:val="24"/>
                <w:szCs w:val="24"/>
              </w:rPr>
              <w:fldChar w:fldCharType="end"/>
            </w:r>
          </w:hyperlink>
        </w:p>
        <w:p w:rsidR="00753B44" w:rsidRDefault="009A1129">
          <w:pPr>
            <w:spacing w:line="520" w:lineRule="exact"/>
            <w:rPr>
              <w:rFonts w:asciiTheme="minorEastAsia" w:hAnsiTheme="minorEastAsia"/>
              <w:b/>
              <w:bCs/>
              <w:sz w:val="32"/>
              <w:szCs w:val="32"/>
            </w:rPr>
          </w:pPr>
          <w:r>
            <w:rPr>
              <w:rFonts w:ascii="宋体" w:eastAsia="宋体" w:hAnsi="宋体" w:cs="宋体" w:hint="eastAsia"/>
              <w:b/>
              <w:bCs/>
              <w:sz w:val="24"/>
            </w:rPr>
            <w:fldChar w:fldCharType="end"/>
          </w:r>
        </w:p>
      </w:sdtContent>
    </w:sdt>
    <w:p w:rsidR="00753B44" w:rsidRDefault="00753B44">
      <w:pPr>
        <w:spacing w:line="480" w:lineRule="exact"/>
        <w:jc w:val="center"/>
        <w:outlineLvl w:val="0"/>
        <w:rPr>
          <w:rFonts w:asciiTheme="minorEastAsia" w:hAnsiTheme="minorEastAsia"/>
          <w:b/>
          <w:bCs/>
          <w:sz w:val="32"/>
          <w:szCs w:val="32"/>
        </w:rPr>
        <w:sectPr w:rsidR="00753B44">
          <w:footerReference w:type="default" r:id="rId8"/>
          <w:pgSz w:w="11906" w:h="16838"/>
          <w:pgMar w:top="1440" w:right="1800" w:bottom="1440" w:left="1800" w:header="851" w:footer="992" w:gutter="0"/>
          <w:pgNumType w:start="1"/>
          <w:cols w:space="425"/>
          <w:docGrid w:type="lines" w:linePitch="312"/>
        </w:sectPr>
      </w:pPr>
      <w:bookmarkStart w:id="2" w:name="_Toc10959"/>
      <w:bookmarkStart w:id="3" w:name="_Toc21303"/>
    </w:p>
    <w:p w:rsidR="00753B44" w:rsidRDefault="00AD0634">
      <w:pPr>
        <w:spacing w:line="480" w:lineRule="exact"/>
        <w:jc w:val="center"/>
        <w:outlineLvl w:val="0"/>
        <w:rPr>
          <w:rFonts w:asciiTheme="minorEastAsia" w:hAnsiTheme="minorEastAsia"/>
          <w:b/>
          <w:bCs/>
          <w:sz w:val="32"/>
          <w:szCs w:val="32"/>
        </w:rPr>
      </w:pPr>
      <w:r>
        <w:rPr>
          <w:rFonts w:asciiTheme="minorEastAsia" w:hAnsiTheme="minorEastAsia" w:hint="eastAsia"/>
          <w:b/>
          <w:bCs/>
          <w:sz w:val="32"/>
          <w:szCs w:val="32"/>
        </w:rPr>
        <w:lastRenderedPageBreak/>
        <w:t>遵化市环境卫生管理中心</w:t>
      </w:r>
      <w:bookmarkEnd w:id="2"/>
      <w:bookmarkEnd w:id="3"/>
      <w:bookmarkEnd w:id="0"/>
    </w:p>
    <w:p w:rsidR="00753B44" w:rsidRDefault="00AD0634">
      <w:pPr>
        <w:spacing w:line="480" w:lineRule="exact"/>
        <w:ind w:firstLineChars="200" w:firstLine="643"/>
        <w:jc w:val="center"/>
        <w:outlineLvl w:val="0"/>
        <w:rPr>
          <w:rFonts w:asciiTheme="minorEastAsia" w:hAnsiTheme="minorEastAsia"/>
          <w:b/>
          <w:bCs/>
          <w:sz w:val="32"/>
          <w:szCs w:val="32"/>
        </w:rPr>
      </w:pPr>
      <w:bookmarkStart w:id="4" w:name="_Toc15780"/>
      <w:bookmarkStart w:id="5" w:name="_Toc24307"/>
      <w:bookmarkStart w:id="6" w:name="_Toc13229_WPSOffice_Level1"/>
      <w:r>
        <w:rPr>
          <w:rFonts w:asciiTheme="minorEastAsia" w:hAnsiTheme="minorEastAsia" w:hint="eastAsia"/>
          <w:b/>
          <w:bCs/>
          <w:sz w:val="32"/>
          <w:szCs w:val="32"/>
        </w:rPr>
        <w:t>202</w:t>
      </w:r>
      <w:r w:rsidR="005566E8">
        <w:rPr>
          <w:rFonts w:asciiTheme="minorEastAsia" w:hAnsiTheme="minorEastAsia" w:hint="eastAsia"/>
          <w:b/>
          <w:bCs/>
          <w:sz w:val="32"/>
          <w:szCs w:val="32"/>
        </w:rPr>
        <w:t>2</w:t>
      </w:r>
      <w:r>
        <w:rPr>
          <w:rFonts w:asciiTheme="minorEastAsia" w:hAnsiTheme="minorEastAsia" w:hint="eastAsia"/>
          <w:b/>
          <w:bCs/>
          <w:sz w:val="32"/>
          <w:szCs w:val="32"/>
        </w:rPr>
        <w:t>年城区环卫设施零星修缮工程费用项目</w:t>
      </w:r>
      <w:bookmarkEnd w:id="4"/>
    </w:p>
    <w:p w:rsidR="00753B44" w:rsidRDefault="00AD0634">
      <w:pPr>
        <w:spacing w:line="480" w:lineRule="exact"/>
        <w:ind w:firstLineChars="200" w:firstLine="643"/>
        <w:jc w:val="center"/>
        <w:outlineLvl w:val="0"/>
        <w:rPr>
          <w:rFonts w:asciiTheme="minorEastAsia" w:hAnsiTheme="minorEastAsia"/>
          <w:b/>
          <w:bCs/>
          <w:sz w:val="32"/>
          <w:szCs w:val="32"/>
        </w:rPr>
      </w:pPr>
      <w:bookmarkStart w:id="7" w:name="_Toc21232"/>
      <w:r>
        <w:rPr>
          <w:rFonts w:asciiTheme="minorEastAsia" w:hAnsiTheme="minorEastAsia" w:hint="eastAsia"/>
          <w:b/>
          <w:bCs/>
          <w:sz w:val="32"/>
          <w:szCs w:val="32"/>
        </w:rPr>
        <w:t>服务经费绩效自评报告</w:t>
      </w:r>
      <w:bookmarkEnd w:id="5"/>
      <w:bookmarkEnd w:id="6"/>
      <w:bookmarkEnd w:id="7"/>
    </w:p>
    <w:p w:rsidR="00753B44" w:rsidRDefault="00AD0634">
      <w:pPr>
        <w:numPr>
          <w:ilvl w:val="0"/>
          <w:numId w:val="1"/>
        </w:numPr>
        <w:ind w:firstLineChars="200" w:firstLine="643"/>
        <w:outlineLvl w:val="0"/>
        <w:rPr>
          <w:rFonts w:asciiTheme="minorEastAsia" w:hAnsiTheme="minorEastAsia"/>
          <w:b/>
          <w:bCs/>
          <w:sz w:val="32"/>
          <w:szCs w:val="32"/>
        </w:rPr>
      </w:pPr>
      <w:bookmarkStart w:id="8" w:name="_Toc29896"/>
      <w:r>
        <w:rPr>
          <w:rFonts w:asciiTheme="minorEastAsia" w:hAnsiTheme="minorEastAsia" w:hint="eastAsia"/>
          <w:b/>
          <w:bCs/>
          <w:sz w:val="32"/>
          <w:szCs w:val="32"/>
        </w:rPr>
        <w:t>项目基本情况</w:t>
      </w:r>
      <w:bookmarkEnd w:id="8"/>
    </w:p>
    <w:p w:rsidR="00753B44" w:rsidRDefault="00AD0634">
      <w:pPr>
        <w:numPr>
          <w:ilvl w:val="0"/>
          <w:numId w:val="2"/>
        </w:numPr>
        <w:ind w:firstLineChars="200" w:firstLine="562"/>
        <w:outlineLvl w:val="1"/>
        <w:rPr>
          <w:rFonts w:asciiTheme="minorEastAsia" w:hAnsiTheme="minorEastAsia"/>
          <w:sz w:val="28"/>
          <w:szCs w:val="28"/>
        </w:rPr>
      </w:pPr>
      <w:bookmarkStart w:id="9" w:name="_Toc3001"/>
      <w:r>
        <w:rPr>
          <w:rFonts w:asciiTheme="minorEastAsia" w:hAnsiTheme="minorEastAsia" w:hint="eastAsia"/>
          <w:b/>
          <w:bCs/>
          <w:sz w:val="28"/>
          <w:szCs w:val="28"/>
        </w:rPr>
        <w:t>项目概况</w:t>
      </w:r>
      <w:bookmarkEnd w:id="9"/>
    </w:p>
    <w:p w:rsidR="00753B44" w:rsidRDefault="00AD0634">
      <w:pPr>
        <w:ind w:firstLineChars="200" w:firstLine="560"/>
        <w:rPr>
          <w:rFonts w:asciiTheme="minorEastAsia" w:hAnsiTheme="minorEastAsia"/>
          <w:sz w:val="28"/>
          <w:szCs w:val="28"/>
        </w:rPr>
      </w:pPr>
      <w:r>
        <w:rPr>
          <w:rFonts w:asciiTheme="minorEastAsia" w:hAnsiTheme="minorEastAsia" w:hint="eastAsia"/>
          <w:sz w:val="28"/>
          <w:szCs w:val="28"/>
        </w:rPr>
        <w:t>1、项目背景、主要内容及实施情况</w:t>
      </w:r>
    </w:p>
    <w:p w:rsidR="00753B44" w:rsidRDefault="00AD0634">
      <w:pPr>
        <w:ind w:firstLineChars="200" w:firstLine="560"/>
        <w:rPr>
          <w:rFonts w:asciiTheme="minorEastAsia" w:hAnsiTheme="minorEastAsia"/>
          <w:sz w:val="28"/>
          <w:szCs w:val="28"/>
        </w:rPr>
      </w:pPr>
      <w:r>
        <w:rPr>
          <w:rFonts w:asciiTheme="minorEastAsia" w:hAnsiTheme="minorEastAsia" w:hint="eastAsia"/>
          <w:sz w:val="28"/>
          <w:szCs w:val="28"/>
        </w:rPr>
        <w:t>20</w:t>
      </w:r>
      <w:r w:rsidR="005566E8">
        <w:rPr>
          <w:rFonts w:asciiTheme="minorEastAsia" w:hAnsiTheme="minorEastAsia" w:hint="eastAsia"/>
          <w:sz w:val="28"/>
          <w:szCs w:val="28"/>
        </w:rPr>
        <w:t>20</w:t>
      </w:r>
      <w:r>
        <w:rPr>
          <w:rFonts w:asciiTheme="minorEastAsia" w:hAnsiTheme="minorEastAsia" w:hint="eastAsia"/>
          <w:sz w:val="28"/>
          <w:szCs w:val="28"/>
        </w:rPr>
        <w:t>年10月至202</w:t>
      </w:r>
      <w:r w:rsidR="005566E8">
        <w:rPr>
          <w:rFonts w:asciiTheme="minorEastAsia" w:hAnsiTheme="minorEastAsia" w:hint="eastAsia"/>
          <w:sz w:val="28"/>
          <w:szCs w:val="28"/>
        </w:rPr>
        <w:t>1</w:t>
      </w:r>
      <w:r>
        <w:rPr>
          <w:rFonts w:asciiTheme="minorEastAsia" w:hAnsiTheme="minorEastAsia" w:hint="eastAsia"/>
          <w:sz w:val="28"/>
          <w:szCs w:val="28"/>
        </w:rPr>
        <w:t>年9月间，遵化市环境卫生管理中心对城区内损坏的公厕进行维修。工程均通过了市财政局主管科室同意并</w:t>
      </w:r>
      <w:proofErr w:type="gramStart"/>
      <w:r>
        <w:rPr>
          <w:rFonts w:asciiTheme="minorEastAsia" w:hAnsiTheme="minorEastAsia" w:hint="eastAsia"/>
          <w:sz w:val="28"/>
          <w:szCs w:val="28"/>
        </w:rPr>
        <w:t>经财政</w:t>
      </w:r>
      <w:proofErr w:type="gramEnd"/>
      <w:r>
        <w:rPr>
          <w:rFonts w:asciiTheme="minorEastAsia" w:hAnsiTheme="minorEastAsia" w:hint="eastAsia"/>
          <w:sz w:val="28"/>
          <w:szCs w:val="28"/>
        </w:rPr>
        <w:t>编审部门现场勘查，工程预算造价共计518,975.97元。202</w:t>
      </w:r>
      <w:r w:rsidR="005566E8">
        <w:rPr>
          <w:rFonts w:asciiTheme="minorEastAsia" w:hAnsiTheme="minorEastAsia" w:hint="eastAsia"/>
          <w:sz w:val="28"/>
          <w:szCs w:val="28"/>
        </w:rPr>
        <w:t>1</w:t>
      </w:r>
      <w:r>
        <w:rPr>
          <w:rFonts w:asciiTheme="minorEastAsia" w:hAnsiTheme="minorEastAsia" w:hint="eastAsia"/>
          <w:sz w:val="28"/>
          <w:szCs w:val="28"/>
        </w:rPr>
        <w:t>年10月28日环境卫生管理中心与遵化市文化北路赵立明维修建筑队签订施工合同，合同期限为20</w:t>
      </w:r>
      <w:r w:rsidR="005566E8">
        <w:rPr>
          <w:rFonts w:asciiTheme="minorEastAsia" w:hAnsiTheme="minorEastAsia" w:hint="eastAsia"/>
          <w:sz w:val="28"/>
          <w:szCs w:val="28"/>
        </w:rPr>
        <w:t>20</w:t>
      </w:r>
      <w:r>
        <w:rPr>
          <w:rFonts w:asciiTheme="minorEastAsia" w:hAnsiTheme="minorEastAsia" w:hint="eastAsia"/>
          <w:sz w:val="28"/>
          <w:szCs w:val="28"/>
        </w:rPr>
        <w:t>年10月25日至202</w:t>
      </w:r>
      <w:r w:rsidR="005566E8">
        <w:rPr>
          <w:rFonts w:asciiTheme="minorEastAsia" w:hAnsiTheme="minorEastAsia" w:hint="eastAsia"/>
          <w:sz w:val="28"/>
          <w:szCs w:val="28"/>
        </w:rPr>
        <w:t>1</w:t>
      </w:r>
      <w:r>
        <w:rPr>
          <w:rFonts w:asciiTheme="minorEastAsia" w:hAnsiTheme="minorEastAsia" w:hint="eastAsia"/>
          <w:sz w:val="28"/>
          <w:szCs w:val="28"/>
        </w:rPr>
        <w:t>年9月30日。具体位置：南一环东路公厕、教场水塔下公厕、西关口公厕、</w:t>
      </w:r>
      <w:proofErr w:type="gramStart"/>
      <w:r>
        <w:rPr>
          <w:rFonts w:asciiTheme="minorEastAsia" w:hAnsiTheme="minorEastAsia" w:hint="eastAsia"/>
          <w:sz w:val="28"/>
          <w:szCs w:val="28"/>
        </w:rPr>
        <w:t>老武装备部</w:t>
      </w:r>
      <w:proofErr w:type="gramEnd"/>
      <w:r>
        <w:rPr>
          <w:rFonts w:asciiTheme="minorEastAsia" w:hAnsiTheme="minorEastAsia" w:hint="eastAsia"/>
          <w:sz w:val="28"/>
          <w:szCs w:val="28"/>
        </w:rPr>
        <w:t>公厕、电力公寓西公厕、五实小公厕等163处公厕。维修内容：墙体粉刷、更换破损地板砖和墙面砖、打水泥地面、更换隔断板、更换化粪池井盖、更换电地暖、</w:t>
      </w:r>
      <w:proofErr w:type="gramStart"/>
      <w:r>
        <w:rPr>
          <w:rFonts w:asciiTheme="minorEastAsia" w:hAnsiTheme="minorEastAsia" w:hint="eastAsia"/>
          <w:sz w:val="28"/>
          <w:szCs w:val="28"/>
        </w:rPr>
        <w:t>更换自</w:t>
      </w:r>
      <w:proofErr w:type="gramEnd"/>
      <w:r>
        <w:rPr>
          <w:rFonts w:asciiTheme="minorEastAsia" w:hAnsiTheme="minorEastAsia" w:hint="eastAsia"/>
          <w:sz w:val="28"/>
          <w:szCs w:val="28"/>
        </w:rPr>
        <w:t>闭冲洗阀蹲便器、更换纱窗、残疾人扶手修缮……。现已达到民众使用标准。工程费用：结算价已</w:t>
      </w:r>
      <w:r w:rsidR="00106245">
        <w:rPr>
          <w:rFonts w:asciiTheme="minorEastAsia" w:hAnsiTheme="minorEastAsia" w:hint="eastAsia"/>
          <w:sz w:val="28"/>
          <w:szCs w:val="28"/>
        </w:rPr>
        <w:t>编审</w:t>
      </w:r>
      <w:r>
        <w:rPr>
          <w:rFonts w:asciiTheme="minorEastAsia" w:hAnsiTheme="minorEastAsia" w:hint="eastAsia"/>
          <w:sz w:val="28"/>
          <w:szCs w:val="28"/>
        </w:rPr>
        <w:t>造价为准。付款方式：财政拨款后拨付工程费，结算时持“遵化市环境管理中心环卫设施建设、维修工程完工证”与财务科进行结算。</w:t>
      </w:r>
    </w:p>
    <w:p w:rsidR="00753B44" w:rsidRDefault="00AD0634">
      <w:pPr>
        <w:ind w:firstLineChars="200" w:firstLine="560"/>
        <w:rPr>
          <w:rFonts w:asciiTheme="minorEastAsia" w:hAnsiTheme="minorEastAsia"/>
          <w:sz w:val="28"/>
          <w:szCs w:val="28"/>
        </w:rPr>
      </w:pPr>
      <w:r>
        <w:rPr>
          <w:rFonts w:asciiTheme="minorEastAsia" w:hAnsiTheme="minorEastAsia" w:hint="eastAsia"/>
          <w:sz w:val="28"/>
          <w:szCs w:val="28"/>
        </w:rPr>
        <w:t>按照市财政局关于印发《遵化预算项目支出绩效自评管理办法》的通知（</w:t>
      </w:r>
      <w:proofErr w:type="gramStart"/>
      <w:r>
        <w:rPr>
          <w:rFonts w:asciiTheme="minorEastAsia" w:hAnsiTheme="minorEastAsia" w:hint="eastAsia"/>
          <w:sz w:val="28"/>
          <w:szCs w:val="28"/>
        </w:rPr>
        <w:t>遵</w:t>
      </w:r>
      <w:proofErr w:type="gramEnd"/>
      <w:r>
        <w:rPr>
          <w:rFonts w:asciiTheme="minorEastAsia" w:hAnsiTheme="minorEastAsia" w:hint="eastAsia"/>
          <w:sz w:val="28"/>
          <w:szCs w:val="28"/>
        </w:rPr>
        <w:t>财字〈2021〉3号）的要求完成城区环卫零星修缮费用项目的绩效自评。</w:t>
      </w:r>
    </w:p>
    <w:p w:rsidR="00753B44" w:rsidRDefault="00753B44">
      <w:pPr>
        <w:ind w:firstLineChars="200" w:firstLine="560"/>
        <w:rPr>
          <w:rFonts w:asciiTheme="minorEastAsia" w:hAnsiTheme="minorEastAsia"/>
          <w:sz w:val="28"/>
          <w:szCs w:val="28"/>
        </w:rPr>
      </w:pPr>
    </w:p>
    <w:p w:rsidR="00753B44" w:rsidRDefault="00AD0634">
      <w:pPr>
        <w:ind w:firstLine="560"/>
        <w:jc w:val="left"/>
        <w:rPr>
          <w:rFonts w:asciiTheme="minorEastAsia" w:hAnsiTheme="minorEastAsia"/>
          <w:sz w:val="28"/>
          <w:szCs w:val="28"/>
        </w:rPr>
      </w:pPr>
      <w:r>
        <w:rPr>
          <w:rFonts w:hint="eastAsia"/>
          <w:sz w:val="28"/>
          <w:szCs w:val="28"/>
        </w:rPr>
        <w:t>2</w:t>
      </w:r>
      <w:r>
        <w:rPr>
          <w:rFonts w:hint="eastAsia"/>
          <w:sz w:val="28"/>
          <w:szCs w:val="28"/>
        </w:rPr>
        <w:t>、资金投入和使用情况：遵化市财政局《关于拨付</w:t>
      </w:r>
      <w:r>
        <w:rPr>
          <w:rFonts w:hint="eastAsia"/>
          <w:sz w:val="28"/>
          <w:szCs w:val="28"/>
        </w:rPr>
        <w:t>20</w:t>
      </w:r>
      <w:r w:rsidR="005566E8">
        <w:rPr>
          <w:rFonts w:hint="eastAsia"/>
          <w:sz w:val="28"/>
          <w:szCs w:val="28"/>
        </w:rPr>
        <w:t>20</w:t>
      </w:r>
      <w:r>
        <w:rPr>
          <w:rFonts w:hint="eastAsia"/>
          <w:sz w:val="28"/>
          <w:szCs w:val="28"/>
        </w:rPr>
        <w:t>年</w:t>
      </w:r>
      <w:r>
        <w:rPr>
          <w:rFonts w:hint="eastAsia"/>
          <w:sz w:val="28"/>
          <w:szCs w:val="28"/>
        </w:rPr>
        <w:t>10</w:t>
      </w:r>
      <w:r>
        <w:rPr>
          <w:rFonts w:hint="eastAsia"/>
          <w:sz w:val="28"/>
          <w:szCs w:val="28"/>
        </w:rPr>
        <w:lastRenderedPageBreak/>
        <w:t>月至</w:t>
      </w:r>
      <w:r>
        <w:rPr>
          <w:rFonts w:hint="eastAsia"/>
          <w:sz w:val="28"/>
          <w:szCs w:val="28"/>
        </w:rPr>
        <w:t>202</w:t>
      </w:r>
      <w:r w:rsidR="005566E8">
        <w:rPr>
          <w:rFonts w:hint="eastAsia"/>
          <w:sz w:val="28"/>
          <w:szCs w:val="28"/>
        </w:rPr>
        <w:t>1</w:t>
      </w:r>
      <w:r>
        <w:rPr>
          <w:rFonts w:hint="eastAsia"/>
          <w:sz w:val="28"/>
          <w:szCs w:val="28"/>
        </w:rPr>
        <w:t>年</w:t>
      </w:r>
      <w:r>
        <w:rPr>
          <w:rFonts w:hint="eastAsia"/>
          <w:sz w:val="28"/>
          <w:szCs w:val="28"/>
        </w:rPr>
        <w:t>9</w:t>
      </w:r>
      <w:r>
        <w:rPr>
          <w:rFonts w:hint="eastAsia"/>
          <w:sz w:val="28"/>
          <w:szCs w:val="28"/>
        </w:rPr>
        <w:t>月环卫公厕维修费用请示的答复》（遵财答复</w:t>
      </w:r>
      <w:r>
        <w:rPr>
          <w:rFonts w:hint="eastAsia"/>
          <w:sz w:val="28"/>
          <w:szCs w:val="28"/>
        </w:rPr>
        <w:t>[202</w:t>
      </w:r>
      <w:r w:rsidR="005566E8">
        <w:rPr>
          <w:rFonts w:hint="eastAsia"/>
          <w:sz w:val="28"/>
          <w:szCs w:val="28"/>
        </w:rPr>
        <w:t>2</w:t>
      </w:r>
      <w:r>
        <w:rPr>
          <w:rFonts w:hint="eastAsia"/>
          <w:sz w:val="28"/>
          <w:szCs w:val="28"/>
        </w:rPr>
        <w:t>]</w:t>
      </w:r>
      <w:r w:rsidR="00BF09C0">
        <w:rPr>
          <w:rFonts w:hint="eastAsia"/>
          <w:sz w:val="28"/>
          <w:szCs w:val="28"/>
        </w:rPr>
        <w:t>229</w:t>
      </w:r>
      <w:r>
        <w:rPr>
          <w:rFonts w:hint="eastAsia"/>
          <w:sz w:val="28"/>
          <w:szCs w:val="28"/>
        </w:rPr>
        <w:t>号）同意安排</w:t>
      </w:r>
      <w:r>
        <w:rPr>
          <w:rFonts w:hint="eastAsia"/>
          <w:sz w:val="28"/>
          <w:szCs w:val="28"/>
        </w:rPr>
        <w:t>20</w:t>
      </w:r>
      <w:r w:rsidR="005566E8">
        <w:rPr>
          <w:rFonts w:hint="eastAsia"/>
          <w:sz w:val="28"/>
          <w:szCs w:val="28"/>
        </w:rPr>
        <w:t>20</w:t>
      </w:r>
      <w:r>
        <w:rPr>
          <w:rFonts w:hint="eastAsia"/>
          <w:sz w:val="28"/>
          <w:szCs w:val="28"/>
        </w:rPr>
        <w:t>年</w:t>
      </w:r>
      <w:r>
        <w:rPr>
          <w:rFonts w:hint="eastAsia"/>
          <w:sz w:val="28"/>
          <w:szCs w:val="28"/>
        </w:rPr>
        <w:t>10</w:t>
      </w:r>
      <w:r>
        <w:rPr>
          <w:rFonts w:hint="eastAsia"/>
          <w:sz w:val="28"/>
          <w:szCs w:val="28"/>
        </w:rPr>
        <w:t>月至</w:t>
      </w:r>
      <w:r>
        <w:rPr>
          <w:rFonts w:hint="eastAsia"/>
          <w:sz w:val="28"/>
          <w:szCs w:val="28"/>
        </w:rPr>
        <w:t>202</w:t>
      </w:r>
      <w:r w:rsidR="005566E8">
        <w:rPr>
          <w:rFonts w:hint="eastAsia"/>
          <w:sz w:val="28"/>
          <w:szCs w:val="28"/>
        </w:rPr>
        <w:t>1</w:t>
      </w:r>
      <w:r>
        <w:rPr>
          <w:rFonts w:hint="eastAsia"/>
          <w:sz w:val="28"/>
          <w:szCs w:val="28"/>
        </w:rPr>
        <w:t>年</w:t>
      </w:r>
      <w:r>
        <w:rPr>
          <w:rFonts w:hint="eastAsia"/>
          <w:sz w:val="28"/>
          <w:szCs w:val="28"/>
        </w:rPr>
        <w:t>9</w:t>
      </w:r>
      <w:r>
        <w:rPr>
          <w:rFonts w:hint="eastAsia"/>
          <w:sz w:val="28"/>
          <w:szCs w:val="28"/>
        </w:rPr>
        <w:t>月城区公厕维修费用</w:t>
      </w:r>
      <w:r>
        <w:rPr>
          <w:rFonts w:hint="eastAsia"/>
          <w:sz w:val="28"/>
          <w:szCs w:val="28"/>
        </w:rPr>
        <w:t>4</w:t>
      </w:r>
      <w:r w:rsidR="005566E8">
        <w:rPr>
          <w:rFonts w:hint="eastAsia"/>
          <w:sz w:val="28"/>
          <w:szCs w:val="28"/>
        </w:rPr>
        <w:t>5.78</w:t>
      </w:r>
      <w:r>
        <w:rPr>
          <w:rFonts w:hint="eastAsia"/>
          <w:sz w:val="28"/>
          <w:szCs w:val="28"/>
        </w:rPr>
        <w:t>万元，资金由年初预算城区环卫设施零星修缮工程费用中列支，</w:t>
      </w:r>
      <w:r>
        <w:rPr>
          <w:rFonts w:hint="eastAsia"/>
          <w:sz w:val="28"/>
          <w:szCs w:val="28"/>
        </w:rPr>
        <w:t>202</w:t>
      </w:r>
      <w:r w:rsidR="005566E8">
        <w:rPr>
          <w:rFonts w:hint="eastAsia"/>
          <w:sz w:val="28"/>
          <w:szCs w:val="28"/>
        </w:rPr>
        <w:t>2</w:t>
      </w:r>
      <w:r>
        <w:rPr>
          <w:rFonts w:hint="eastAsia"/>
          <w:sz w:val="28"/>
          <w:szCs w:val="28"/>
        </w:rPr>
        <w:t>年预算资金</w:t>
      </w:r>
      <w:r w:rsidR="005566E8">
        <w:rPr>
          <w:rFonts w:hint="eastAsia"/>
          <w:sz w:val="28"/>
          <w:szCs w:val="28"/>
        </w:rPr>
        <w:t>50</w:t>
      </w:r>
      <w:r>
        <w:rPr>
          <w:rFonts w:hint="eastAsia"/>
          <w:sz w:val="28"/>
          <w:szCs w:val="28"/>
        </w:rPr>
        <w:t>万元，实际拨付</w:t>
      </w:r>
      <w:r>
        <w:rPr>
          <w:rFonts w:hint="eastAsia"/>
          <w:sz w:val="28"/>
          <w:szCs w:val="28"/>
        </w:rPr>
        <w:t>4</w:t>
      </w:r>
      <w:r w:rsidR="005566E8">
        <w:rPr>
          <w:rFonts w:hint="eastAsia"/>
          <w:sz w:val="28"/>
          <w:szCs w:val="28"/>
        </w:rPr>
        <w:t>5.78</w:t>
      </w:r>
      <w:r>
        <w:rPr>
          <w:rFonts w:hint="eastAsia"/>
          <w:sz w:val="28"/>
          <w:szCs w:val="28"/>
        </w:rPr>
        <w:t>万元，实际支付项目服务单位</w:t>
      </w:r>
      <w:r>
        <w:rPr>
          <w:rFonts w:hint="eastAsia"/>
          <w:sz w:val="28"/>
          <w:szCs w:val="28"/>
        </w:rPr>
        <w:t>4</w:t>
      </w:r>
      <w:r w:rsidR="005566E8">
        <w:rPr>
          <w:rFonts w:hint="eastAsia"/>
          <w:sz w:val="28"/>
          <w:szCs w:val="28"/>
        </w:rPr>
        <w:t>5.78</w:t>
      </w:r>
      <w:r>
        <w:rPr>
          <w:rFonts w:hint="eastAsia"/>
          <w:sz w:val="28"/>
          <w:szCs w:val="28"/>
        </w:rPr>
        <w:t>万元。投入资金全部用于</w:t>
      </w:r>
      <w:r>
        <w:rPr>
          <w:rFonts w:hint="eastAsia"/>
          <w:sz w:val="28"/>
          <w:szCs w:val="28"/>
        </w:rPr>
        <w:t>202</w:t>
      </w:r>
      <w:r w:rsidR="005566E8">
        <w:rPr>
          <w:rFonts w:hint="eastAsia"/>
          <w:sz w:val="28"/>
          <w:szCs w:val="28"/>
        </w:rPr>
        <w:t>2</w:t>
      </w:r>
      <w:r>
        <w:rPr>
          <w:rFonts w:hint="eastAsia"/>
          <w:sz w:val="28"/>
          <w:szCs w:val="28"/>
        </w:rPr>
        <w:t>年城区环卫设施零星修缮工程费用项目服务经费的修理修缮中。</w:t>
      </w:r>
    </w:p>
    <w:p w:rsidR="00753B44" w:rsidRDefault="00AD0634">
      <w:pPr>
        <w:numPr>
          <w:ilvl w:val="0"/>
          <w:numId w:val="2"/>
        </w:numPr>
        <w:ind w:firstLineChars="200" w:firstLine="562"/>
        <w:outlineLvl w:val="1"/>
        <w:rPr>
          <w:rFonts w:asciiTheme="minorEastAsia" w:hAnsiTheme="minorEastAsia"/>
          <w:sz w:val="28"/>
          <w:szCs w:val="28"/>
        </w:rPr>
      </w:pPr>
      <w:bookmarkStart w:id="10" w:name="_Toc11369"/>
      <w:r>
        <w:rPr>
          <w:rFonts w:asciiTheme="minorEastAsia" w:hAnsiTheme="minorEastAsia" w:hint="eastAsia"/>
          <w:b/>
          <w:bCs/>
          <w:sz w:val="28"/>
          <w:szCs w:val="28"/>
        </w:rPr>
        <w:t>项目绩效目标</w:t>
      </w:r>
      <w:bookmarkEnd w:id="10"/>
    </w:p>
    <w:p w:rsidR="00753B44" w:rsidRDefault="00AD0634">
      <w:pPr>
        <w:ind w:firstLineChars="200" w:firstLine="560"/>
        <w:rPr>
          <w:rFonts w:asciiTheme="minorEastAsia" w:hAnsiTheme="minorEastAsia"/>
          <w:sz w:val="28"/>
          <w:szCs w:val="28"/>
        </w:rPr>
      </w:pPr>
      <w:r>
        <w:rPr>
          <w:rFonts w:asciiTheme="minorEastAsia" w:hAnsiTheme="minorEastAsia" w:hint="eastAsia"/>
          <w:sz w:val="28"/>
          <w:szCs w:val="28"/>
        </w:rPr>
        <w:t>1、总体目标：完善和改进城市基础设施建设，在服务期限内保质保量完成约定服务内容，控制项目费用不超过预算金额并且设施修缮满足多数民众及残疾人期许，提高市民对于城市基础设施建设满意度，推动城市环境友好可持续发展，共建</w:t>
      </w:r>
      <w:r w:rsidR="00366D76">
        <w:rPr>
          <w:rFonts w:asciiTheme="minorEastAsia" w:hAnsiTheme="minorEastAsia" w:hint="eastAsia"/>
          <w:sz w:val="28"/>
          <w:szCs w:val="28"/>
        </w:rPr>
        <w:t>国家级</w:t>
      </w:r>
      <w:r>
        <w:rPr>
          <w:rFonts w:asciiTheme="minorEastAsia" w:hAnsiTheme="minorEastAsia" w:hint="eastAsia"/>
          <w:sz w:val="28"/>
          <w:szCs w:val="28"/>
        </w:rPr>
        <w:t>文明城市。</w:t>
      </w:r>
    </w:p>
    <w:p w:rsidR="00753B44" w:rsidRDefault="00AD0634">
      <w:pPr>
        <w:ind w:firstLineChars="200" w:firstLine="560"/>
        <w:rPr>
          <w:rFonts w:asciiTheme="minorEastAsia" w:hAnsiTheme="minorEastAsia"/>
          <w:sz w:val="28"/>
          <w:szCs w:val="28"/>
        </w:rPr>
      </w:pPr>
      <w:r>
        <w:rPr>
          <w:rFonts w:asciiTheme="minorEastAsia" w:hAnsiTheme="minorEastAsia" w:hint="eastAsia"/>
          <w:sz w:val="28"/>
          <w:szCs w:val="28"/>
        </w:rPr>
        <w:t>2、阶段性目标：保证环卫设施的正常使用，方便市民生活和文明出行，完善城市基础设施，体现出社会给予的人文关怀。</w:t>
      </w:r>
    </w:p>
    <w:p w:rsidR="00753B44" w:rsidRDefault="00AD0634">
      <w:pPr>
        <w:numPr>
          <w:ilvl w:val="0"/>
          <w:numId w:val="1"/>
        </w:numPr>
        <w:ind w:firstLineChars="200" w:firstLine="643"/>
        <w:outlineLvl w:val="0"/>
        <w:rPr>
          <w:rFonts w:asciiTheme="minorEastAsia" w:hAnsiTheme="minorEastAsia"/>
          <w:b/>
          <w:bCs/>
          <w:sz w:val="32"/>
          <w:szCs w:val="32"/>
        </w:rPr>
      </w:pPr>
      <w:bookmarkStart w:id="11" w:name="_Toc18689"/>
      <w:r>
        <w:rPr>
          <w:rFonts w:asciiTheme="minorEastAsia" w:hAnsiTheme="minorEastAsia" w:hint="eastAsia"/>
          <w:b/>
          <w:bCs/>
          <w:sz w:val="32"/>
          <w:szCs w:val="32"/>
        </w:rPr>
        <w:t>绩效评价工作开展情况</w:t>
      </w:r>
      <w:bookmarkEnd w:id="11"/>
    </w:p>
    <w:p w:rsidR="00753B44" w:rsidRDefault="00AD0634">
      <w:pPr>
        <w:numPr>
          <w:ilvl w:val="0"/>
          <w:numId w:val="3"/>
        </w:numPr>
        <w:ind w:firstLineChars="200" w:firstLine="562"/>
        <w:outlineLvl w:val="1"/>
        <w:rPr>
          <w:rFonts w:asciiTheme="minorEastAsia" w:hAnsiTheme="minorEastAsia"/>
          <w:b/>
          <w:bCs/>
          <w:sz w:val="28"/>
          <w:szCs w:val="28"/>
        </w:rPr>
      </w:pPr>
      <w:bookmarkStart w:id="12" w:name="_Toc10667"/>
      <w:r>
        <w:rPr>
          <w:rFonts w:asciiTheme="minorEastAsia" w:hAnsiTheme="minorEastAsia" w:hint="eastAsia"/>
          <w:b/>
          <w:bCs/>
          <w:sz w:val="28"/>
          <w:szCs w:val="28"/>
        </w:rPr>
        <w:t>绩效评价目的</w:t>
      </w:r>
      <w:bookmarkEnd w:id="12"/>
    </w:p>
    <w:p w:rsidR="00753B44" w:rsidRDefault="00AD0634">
      <w:pPr>
        <w:ind w:firstLineChars="200" w:firstLine="560"/>
        <w:jc w:val="left"/>
        <w:rPr>
          <w:rFonts w:asciiTheme="minorEastAsia" w:hAnsiTheme="minorEastAsia"/>
          <w:sz w:val="28"/>
          <w:szCs w:val="28"/>
        </w:rPr>
      </w:pPr>
      <w:r>
        <w:rPr>
          <w:rFonts w:asciiTheme="minorEastAsia" w:hAnsiTheme="minorEastAsia" w:hint="eastAsia"/>
          <w:sz w:val="28"/>
          <w:szCs w:val="28"/>
        </w:rPr>
        <w:t>1、</w:t>
      </w:r>
      <w:r>
        <w:rPr>
          <w:rFonts w:asciiTheme="minorEastAsia" w:hAnsiTheme="minorEastAsia"/>
          <w:sz w:val="28"/>
          <w:szCs w:val="28"/>
        </w:rPr>
        <w:t>通过</w:t>
      </w:r>
      <w:r>
        <w:rPr>
          <w:rFonts w:asciiTheme="minorEastAsia" w:hAnsiTheme="minorEastAsia" w:hint="eastAsia"/>
          <w:sz w:val="28"/>
          <w:szCs w:val="28"/>
        </w:rPr>
        <w:t>对202</w:t>
      </w:r>
      <w:r w:rsidR="00605C66">
        <w:rPr>
          <w:rFonts w:asciiTheme="minorEastAsia" w:hAnsiTheme="minorEastAsia" w:hint="eastAsia"/>
          <w:sz w:val="28"/>
          <w:szCs w:val="28"/>
        </w:rPr>
        <w:t>2</w:t>
      </w:r>
      <w:r>
        <w:rPr>
          <w:rFonts w:asciiTheme="minorEastAsia" w:hAnsiTheme="minorEastAsia" w:hint="eastAsia"/>
          <w:sz w:val="28"/>
          <w:szCs w:val="28"/>
        </w:rPr>
        <w:t>年城区环卫设施零星修缮项目服务经费</w:t>
      </w:r>
      <w:r>
        <w:rPr>
          <w:rFonts w:asciiTheme="minorEastAsia" w:hAnsiTheme="minorEastAsia"/>
          <w:sz w:val="28"/>
          <w:szCs w:val="28"/>
        </w:rPr>
        <w:t>的绩效评价，</w:t>
      </w:r>
      <w:r>
        <w:rPr>
          <w:rFonts w:asciiTheme="minorEastAsia" w:hAnsiTheme="minorEastAsia" w:hint="eastAsia"/>
          <w:sz w:val="28"/>
          <w:szCs w:val="28"/>
        </w:rPr>
        <w:t>熟悉</w:t>
      </w:r>
      <w:r>
        <w:rPr>
          <w:rFonts w:asciiTheme="minorEastAsia" w:hAnsiTheme="minorEastAsia"/>
          <w:sz w:val="28"/>
          <w:szCs w:val="28"/>
        </w:rPr>
        <w:t>和掌握项目实施的具体情况</w:t>
      </w:r>
      <w:r>
        <w:rPr>
          <w:rFonts w:asciiTheme="minorEastAsia" w:hAnsiTheme="minorEastAsia" w:hint="eastAsia"/>
          <w:sz w:val="28"/>
          <w:szCs w:val="28"/>
        </w:rPr>
        <w:t>，自评</w:t>
      </w:r>
      <w:r>
        <w:rPr>
          <w:rFonts w:asciiTheme="minorEastAsia" w:hAnsiTheme="minorEastAsia"/>
          <w:sz w:val="28"/>
          <w:szCs w:val="28"/>
        </w:rPr>
        <w:t>其项目资金安排的</w:t>
      </w:r>
      <w:r>
        <w:rPr>
          <w:rFonts w:asciiTheme="minorEastAsia" w:hAnsiTheme="minorEastAsia" w:hint="eastAsia"/>
          <w:sz w:val="28"/>
          <w:szCs w:val="28"/>
        </w:rPr>
        <w:t>准确性、</w:t>
      </w:r>
      <w:r>
        <w:rPr>
          <w:rFonts w:asciiTheme="minorEastAsia" w:hAnsiTheme="minorEastAsia"/>
          <w:sz w:val="28"/>
          <w:szCs w:val="28"/>
        </w:rPr>
        <w:t>科学性</w:t>
      </w:r>
      <w:r>
        <w:rPr>
          <w:rFonts w:asciiTheme="minorEastAsia" w:hAnsiTheme="minorEastAsia" w:hint="eastAsia"/>
          <w:sz w:val="28"/>
          <w:szCs w:val="28"/>
        </w:rPr>
        <w:t>、</w:t>
      </w:r>
      <w:r>
        <w:rPr>
          <w:rFonts w:asciiTheme="minorEastAsia" w:hAnsiTheme="minorEastAsia"/>
          <w:sz w:val="28"/>
          <w:szCs w:val="28"/>
        </w:rPr>
        <w:t>合理性</w:t>
      </w:r>
      <w:r>
        <w:rPr>
          <w:rFonts w:asciiTheme="minorEastAsia" w:hAnsiTheme="minorEastAsia" w:hint="eastAsia"/>
          <w:sz w:val="28"/>
          <w:szCs w:val="28"/>
        </w:rPr>
        <w:t>、</w:t>
      </w:r>
      <w:r>
        <w:rPr>
          <w:rFonts w:asciiTheme="minorEastAsia" w:hAnsiTheme="minorEastAsia"/>
          <w:sz w:val="28"/>
          <w:szCs w:val="28"/>
        </w:rPr>
        <w:t>规范性和资金使用成效，及时总结项目管理经验</w:t>
      </w:r>
      <w:r>
        <w:rPr>
          <w:rFonts w:asciiTheme="minorEastAsia" w:hAnsiTheme="minorEastAsia" w:hint="eastAsia"/>
          <w:sz w:val="28"/>
          <w:szCs w:val="28"/>
        </w:rPr>
        <w:t>，</w:t>
      </w:r>
      <w:r>
        <w:rPr>
          <w:rFonts w:asciiTheme="minorEastAsia" w:hAnsiTheme="minorEastAsia"/>
          <w:sz w:val="28"/>
          <w:szCs w:val="28"/>
        </w:rPr>
        <w:t>完善项目管理办法</w:t>
      </w:r>
      <w:r>
        <w:rPr>
          <w:rFonts w:asciiTheme="minorEastAsia" w:hAnsiTheme="minorEastAsia" w:hint="eastAsia"/>
          <w:sz w:val="28"/>
          <w:szCs w:val="28"/>
        </w:rPr>
        <w:t>，</w:t>
      </w:r>
      <w:r>
        <w:rPr>
          <w:rFonts w:asciiTheme="minorEastAsia" w:hAnsiTheme="minorEastAsia"/>
          <w:sz w:val="28"/>
          <w:szCs w:val="28"/>
        </w:rPr>
        <w:t>提高项目管理水平和资金的使用效益</w:t>
      </w:r>
      <w:r>
        <w:rPr>
          <w:rFonts w:asciiTheme="minorEastAsia" w:hAnsiTheme="minorEastAsia" w:hint="eastAsia"/>
          <w:sz w:val="28"/>
          <w:szCs w:val="28"/>
        </w:rPr>
        <w:t>，为下年城区环卫设施修缮工作预算提供可靠决策依据。</w:t>
      </w:r>
      <w:r>
        <w:rPr>
          <w:rFonts w:asciiTheme="minorEastAsia" w:hAnsiTheme="minorEastAsia"/>
          <w:sz w:val="28"/>
          <w:szCs w:val="28"/>
        </w:rPr>
        <w:br/>
        <w:t>2</w:t>
      </w:r>
      <w:r>
        <w:rPr>
          <w:rFonts w:asciiTheme="minorEastAsia" w:hAnsiTheme="minorEastAsia" w:hint="eastAsia"/>
          <w:sz w:val="28"/>
          <w:szCs w:val="28"/>
        </w:rPr>
        <w:t>、</w:t>
      </w:r>
      <w:r>
        <w:rPr>
          <w:rFonts w:asciiTheme="minorEastAsia" w:hAnsiTheme="minorEastAsia"/>
          <w:sz w:val="28"/>
          <w:szCs w:val="28"/>
        </w:rPr>
        <w:t>根据绩效</w:t>
      </w:r>
      <w:r>
        <w:rPr>
          <w:rFonts w:asciiTheme="minorEastAsia" w:hAnsiTheme="minorEastAsia" w:hint="eastAsia"/>
          <w:sz w:val="28"/>
          <w:szCs w:val="28"/>
        </w:rPr>
        <w:t>自评</w:t>
      </w:r>
      <w:r>
        <w:rPr>
          <w:rFonts w:asciiTheme="minorEastAsia" w:hAnsiTheme="minorEastAsia"/>
          <w:sz w:val="28"/>
          <w:szCs w:val="28"/>
        </w:rPr>
        <w:t>中发现的问题，及时调整和完善单位的工作计划和绩效目标</w:t>
      </w:r>
      <w:r>
        <w:rPr>
          <w:rFonts w:asciiTheme="minorEastAsia" w:hAnsiTheme="minorEastAsia" w:hint="eastAsia"/>
          <w:sz w:val="28"/>
          <w:szCs w:val="28"/>
        </w:rPr>
        <w:t>，</w:t>
      </w:r>
      <w:r>
        <w:rPr>
          <w:rFonts w:asciiTheme="minorEastAsia" w:hAnsiTheme="minorEastAsia"/>
          <w:sz w:val="28"/>
          <w:szCs w:val="28"/>
        </w:rPr>
        <w:t>加强项目管理，提高管理水平</w:t>
      </w:r>
      <w:r>
        <w:rPr>
          <w:rFonts w:asciiTheme="minorEastAsia" w:hAnsiTheme="minorEastAsia" w:hint="eastAsia"/>
          <w:sz w:val="28"/>
          <w:szCs w:val="28"/>
        </w:rPr>
        <w:t>。</w:t>
      </w:r>
    </w:p>
    <w:p w:rsidR="00753B44" w:rsidRDefault="00AD0634">
      <w:pPr>
        <w:pStyle w:val="a6"/>
        <w:ind w:firstLine="562"/>
        <w:jc w:val="left"/>
        <w:outlineLvl w:val="1"/>
        <w:rPr>
          <w:rFonts w:asciiTheme="minorEastAsia" w:hAnsiTheme="minorEastAsia"/>
          <w:b/>
          <w:sz w:val="28"/>
          <w:szCs w:val="28"/>
        </w:rPr>
      </w:pPr>
      <w:bookmarkStart w:id="13" w:name="_Toc3335"/>
      <w:r>
        <w:rPr>
          <w:rFonts w:asciiTheme="minorEastAsia" w:hAnsiTheme="minorEastAsia" w:hint="eastAsia"/>
          <w:b/>
          <w:sz w:val="28"/>
          <w:szCs w:val="28"/>
        </w:rPr>
        <w:lastRenderedPageBreak/>
        <w:t>（二）绩效</w:t>
      </w:r>
      <w:r>
        <w:rPr>
          <w:rFonts w:asciiTheme="minorEastAsia" w:hAnsiTheme="minorEastAsia"/>
          <w:b/>
          <w:sz w:val="28"/>
          <w:szCs w:val="28"/>
        </w:rPr>
        <w:t>评价依据</w:t>
      </w:r>
      <w:bookmarkEnd w:id="13"/>
    </w:p>
    <w:p w:rsidR="00753B44" w:rsidRDefault="00AD0634">
      <w:pPr>
        <w:ind w:firstLine="560"/>
        <w:jc w:val="left"/>
        <w:rPr>
          <w:sz w:val="28"/>
          <w:szCs w:val="28"/>
        </w:rPr>
      </w:pPr>
      <w:r>
        <w:rPr>
          <w:rFonts w:hint="eastAsia"/>
          <w:sz w:val="28"/>
          <w:szCs w:val="28"/>
        </w:rPr>
        <w:t>1</w:t>
      </w:r>
      <w:r>
        <w:rPr>
          <w:rFonts w:hint="eastAsia"/>
          <w:sz w:val="28"/>
          <w:szCs w:val="28"/>
        </w:rPr>
        <w:t>、财政部关于印发《财政支出绩效评价管理暂行办法》的通知</w:t>
      </w:r>
      <w:r>
        <w:rPr>
          <w:rFonts w:hint="eastAsia"/>
          <w:sz w:val="28"/>
          <w:szCs w:val="28"/>
        </w:rPr>
        <w:t>(</w:t>
      </w:r>
      <w:r>
        <w:rPr>
          <w:rFonts w:hint="eastAsia"/>
          <w:sz w:val="28"/>
          <w:szCs w:val="28"/>
        </w:rPr>
        <w:t>财预﹝</w:t>
      </w:r>
      <w:r>
        <w:rPr>
          <w:rFonts w:hint="eastAsia"/>
          <w:sz w:val="28"/>
          <w:szCs w:val="28"/>
        </w:rPr>
        <w:t>2011</w:t>
      </w:r>
      <w:r>
        <w:rPr>
          <w:rFonts w:hint="eastAsia"/>
          <w:sz w:val="28"/>
          <w:szCs w:val="28"/>
        </w:rPr>
        <w:t>﹞</w:t>
      </w:r>
      <w:r>
        <w:rPr>
          <w:rFonts w:hint="eastAsia"/>
          <w:sz w:val="28"/>
          <w:szCs w:val="28"/>
        </w:rPr>
        <w:t>285</w:t>
      </w:r>
      <w:r>
        <w:rPr>
          <w:rFonts w:hint="eastAsia"/>
          <w:sz w:val="28"/>
          <w:szCs w:val="28"/>
        </w:rPr>
        <w:t>号</w:t>
      </w:r>
      <w:r>
        <w:rPr>
          <w:rFonts w:hint="eastAsia"/>
          <w:sz w:val="28"/>
          <w:szCs w:val="28"/>
        </w:rPr>
        <w:t>)</w:t>
      </w:r>
      <w:r>
        <w:rPr>
          <w:rFonts w:hint="eastAsia"/>
          <w:sz w:val="28"/>
          <w:szCs w:val="28"/>
        </w:rPr>
        <w:t>；</w:t>
      </w:r>
      <w:r>
        <w:rPr>
          <w:rFonts w:hint="eastAsia"/>
          <w:sz w:val="28"/>
          <w:szCs w:val="28"/>
        </w:rPr>
        <w:t xml:space="preserve">       </w:t>
      </w:r>
    </w:p>
    <w:p w:rsidR="00753B44" w:rsidRDefault="00AD0634">
      <w:pPr>
        <w:ind w:firstLine="560"/>
        <w:jc w:val="left"/>
        <w:rPr>
          <w:sz w:val="28"/>
          <w:szCs w:val="28"/>
        </w:rPr>
      </w:pPr>
      <w:r>
        <w:rPr>
          <w:rFonts w:hint="eastAsia"/>
          <w:sz w:val="28"/>
          <w:szCs w:val="28"/>
        </w:rPr>
        <w:t>2</w:t>
      </w:r>
      <w:r>
        <w:rPr>
          <w:rFonts w:hint="eastAsia"/>
          <w:sz w:val="28"/>
          <w:szCs w:val="28"/>
        </w:rPr>
        <w:t>、财政部关于印发《预算绩效评价共性指标体系框架》的通知</w:t>
      </w:r>
      <w:r>
        <w:rPr>
          <w:rFonts w:hint="eastAsia"/>
          <w:sz w:val="28"/>
          <w:szCs w:val="28"/>
        </w:rPr>
        <w:t>(</w:t>
      </w:r>
      <w:r>
        <w:rPr>
          <w:rFonts w:hint="eastAsia"/>
          <w:sz w:val="28"/>
          <w:szCs w:val="28"/>
        </w:rPr>
        <w:t>财预﹝</w:t>
      </w:r>
      <w:r>
        <w:rPr>
          <w:rFonts w:hint="eastAsia"/>
          <w:sz w:val="28"/>
          <w:szCs w:val="28"/>
        </w:rPr>
        <w:t>2013</w:t>
      </w:r>
      <w:r>
        <w:rPr>
          <w:rFonts w:hint="eastAsia"/>
          <w:sz w:val="28"/>
          <w:szCs w:val="28"/>
        </w:rPr>
        <w:t>﹞</w:t>
      </w:r>
      <w:r>
        <w:rPr>
          <w:rFonts w:hint="eastAsia"/>
          <w:sz w:val="28"/>
          <w:szCs w:val="28"/>
        </w:rPr>
        <w:t>53</w:t>
      </w:r>
      <w:r>
        <w:rPr>
          <w:rFonts w:hint="eastAsia"/>
          <w:sz w:val="28"/>
          <w:szCs w:val="28"/>
        </w:rPr>
        <w:t>号</w:t>
      </w:r>
      <w:r>
        <w:rPr>
          <w:rFonts w:hint="eastAsia"/>
          <w:sz w:val="28"/>
          <w:szCs w:val="28"/>
        </w:rPr>
        <w:t>)</w:t>
      </w:r>
      <w:r>
        <w:rPr>
          <w:rFonts w:hint="eastAsia"/>
          <w:sz w:val="28"/>
          <w:szCs w:val="28"/>
        </w:rPr>
        <w:t>；</w:t>
      </w:r>
      <w:r>
        <w:rPr>
          <w:rFonts w:hint="eastAsia"/>
          <w:sz w:val="28"/>
          <w:szCs w:val="28"/>
        </w:rPr>
        <w:t xml:space="preserve">  </w:t>
      </w:r>
    </w:p>
    <w:p w:rsidR="00753B44" w:rsidRDefault="00AD0634">
      <w:pPr>
        <w:ind w:firstLine="560"/>
        <w:jc w:val="left"/>
        <w:rPr>
          <w:sz w:val="28"/>
          <w:szCs w:val="28"/>
        </w:rPr>
      </w:pPr>
      <w:r>
        <w:rPr>
          <w:rFonts w:hint="eastAsia"/>
          <w:sz w:val="28"/>
          <w:szCs w:val="28"/>
        </w:rPr>
        <w:t>3</w:t>
      </w:r>
      <w:r>
        <w:rPr>
          <w:rFonts w:hint="eastAsia"/>
          <w:sz w:val="28"/>
          <w:szCs w:val="28"/>
        </w:rPr>
        <w:t>、财政部关于印发《项目支出绩效评价管理办法》的通知</w:t>
      </w:r>
      <w:r>
        <w:rPr>
          <w:rFonts w:hint="eastAsia"/>
          <w:sz w:val="28"/>
          <w:szCs w:val="28"/>
        </w:rPr>
        <w:t>(</w:t>
      </w:r>
      <w:r>
        <w:rPr>
          <w:rFonts w:hint="eastAsia"/>
          <w:sz w:val="28"/>
          <w:szCs w:val="28"/>
        </w:rPr>
        <w:t>财预﹝</w:t>
      </w:r>
      <w:r>
        <w:rPr>
          <w:rFonts w:hint="eastAsia"/>
          <w:sz w:val="28"/>
          <w:szCs w:val="28"/>
        </w:rPr>
        <w:t>2020</w:t>
      </w:r>
      <w:r>
        <w:rPr>
          <w:rFonts w:hint="eastAsia"/>
          <w:sz w:val="28"/>
          <w:szCs w:val="28"/>
        </w:rPr>
        <w:t>﹞</w:t>
      </w:r>
      <w:r>
        <w:rPr>
          <w:rFonts w:hint="eastAsia"/>
          <w:sz w:val="28"/>
          <w:szCs w:val="28"/>
        </w:rPr>
        <w:t>10</w:t>
      </w:r>
      <w:r>
        <w:rPr>
          <w:rFonts w:hint="eastAsia"/>
          <w:sz w:val="28"/>
          <w:szCs w:val="28"/>
        </w:rPr>
        <w:t>号</w:t>
      </w:r>
      <w:r>
        <w:rPr>
          <w:rFonts w:hint="eastAsia"/>
          <w:sz w:val="28"/>
          <w:szCs w:val="28"/>
        </w:rPr>
        <w:t>)</w:t>
      </w:r>
      <w:r>
        <w:rPr>
          <w:rFonts w:hint="eastAsia"/>
          <w:sz w:val="28"/>
          <w:szCs w:val="28"/>
        </w:rPr>
        <w:t>；</w:t>
      </w:r>
    </w:p>
    <w:p w:rsidR="00753B44" w:rsidRDefault="00AD0634">
      <w:pPr>
        <w:ind w:firstLine="560"/>
        <w:jc w:val="left"/>
        <w:rPr>
          <w:sz w:val="28"/>
          <w:szCs w:val="28"/>
        </w:rPr>
      </w:pPr>
      <w:r>
        <w:rPr>
          <w:rFonts w:hint="eastAsia"/>
          <w:sz w:val="28"/>
          <w:szCs w:val="28"/>
        </w:rPr>
        <w:t>4</w:t>
      </w:r>
      <w:r>
        <w:rPr>
          <w:rFonts w:hint="eastAsia"/>
          <w:sz w:val="28"/>
          <w:szCs w:val="28"/>
        </w:rPr>
        <w:t>、遵化市财政局关于印发《遵化市预算项目支出绩效自评管理办法》的通知</w:t>
      </w:r>
      <w:r>
        <w:rPr>
          <w:rFonts w:hint="eastAsia"/>
          <w:sz w:val="28"/>
          <w:szCs w:val="28"/>
        </w:rPr>
        <w:t>(</w:t>
      </w:r>
      <w:proofErr w:type="gramStart"/>
      <w:r>
        <w:rPr>
          <w:rFonts w:hint="eastAsia"/>
          <w:sz w:val="28"/>
          <w:szCs w:val="28"/>
        </w:rPr>
        <w:t>遵</w:t>
      </w:r>
      <w:proofErr w:type="gramEnd"/>
      <w:r>
        <w:rPr>
          <w:rFonts w:hint="eastAsia"/>
          <w:sz w:val="28"/>
          <w:szCs w:val="28"/>
        </w:rPr>
        <w:t>财字﹝</w:t>
      </w:r>
      <w:r>
        <w:rPr>
          <w:rFonts w:hint="eastAsia"/>
          <w:sz w:val="28"/>
          <w:szCs w:val="28"/>
        </w:rPr>
        <w:t>2021</w:t>
      </w:r>
      <w:r>
        <w:rPr>
          <w:rFonts w:hint="eastAsia"/>
          <w:sz w:val="28"/>
          <w:szCs w:val="28"/>
        </w:rPr>
        <w:t>﹞</w:t>
      </w:r>
      <w:r>
        <w:rPr>
          <w:rFonts w:hint="eastAsia"/>
          <w:sz w:val="28"/>
          <w:szCs w:val="28"/>
        </w:rPr>
        <w:t>3</w:t>
      </w:r>
      <w:r>
        <w:rPr>
          <w:rFonts w:hint="eastAsia"/>
          <w:sz w:val="28"/>
          <w:szCs w:val="28"/>
        </w:rPr>
        <w:t>号</w:t>
      </w:r>
      <w:r>
        <w:rPr>
          <w:rFonts w:hint="eastAsia"/>
          <w:sz w:val="28"/>
          <w:szCs w:val="28"/>
        </w:rPr>
        <w:t>)</w:t>
      </w:r>
      <w:r>
        <w:rPr>
          <w:rFonts w:hint="eastAsia"/>
          <w:sz w:val="28"/>
          <w:szCs w:val="28"/>
        </w:rPr>
        <w:t>；</w:t>
      </w:r>
    </w:p>
    <w:p w:rsidR="00753B44" w:rsidRDefault="00AD0634">
      <w:pPr>
        <w:ind w:firstLine="560"/>
        <w:jc w:val="left"/>
        <w:rPr>
          <w:sz w:val="28"/>
          <w:szCs w:val="28"/>
        </w:rPr>
      </w:pPr>
      <w:r>
        <w:rPr>
          <w:rFonts w:hint="eastAsia"/>
          <w:sz w:val="28"/>
          <w:szCs w:val="28"/>
        </w:rPr>
        <w:t>5</w:t>
      </w:r>
      <w:r>
        <w:rPr>
          <w:rFonts w:hint="eastAsia"/>
          <w:sz w:val="28"/>
          <w:szCs w:val="28"/>
        </w:rPr>
        <w:t>、其他相关依据</w:t>
      </w:r>
    </w:p>
    <w:p w:rsidR="00753B44" w:rsidRDefault="00AD0634">
      <w:pPr>
        <w:ind w:firstLineChars="200" w:firstLine="562"/>
        <w:outlineLvl w:val="1"/>
        <w:rPr>
          <w:rFonts w:asciiTheme="minorEastAsia" w:hAnsiTheme="minorEastAsia"/>
          <w:b/>
          <w:bCs/>
          <w:sz w:val="28"/>
          <w:szCs w:val="28"/>
        </w:rPr>
      </w:pPr>
      <w:bookmarkStart w:id="14" w:name="_Toc6361"/>
      <w:r>
        <w:rPr>
          <w:rFonts w:asciiTheme="minorEastAsia" w:hAnsiTheme="minorEastAsia" w:hint="eastAsia"/>
          <w:b/>
          <w:bCs/>
          <w:sz w:val="28"/>
          <w:szCs w:val="28"/>
        </w:rPr>
        <w:t>（三）评价对象、范围及内容</w:t>
      </w:r>
      <w:bookmarkEnd w:id="14"/>
    </w:p>
    <w:p w:rsidR="00753B44" w:rsidRDefault="00AD0634">
      <w:pPr>
        <w:numPr>
          <w:ilvl w:val="0"/>
          <w:numId w:val="4"/>
        </w:numPr>
        <w:ind w:firstLineChars="200" w:firstLine="560"/>
        <w:rPr>
          <w:rFonts w:asciiTheme="minorEastAsia" w:hAnsiTheme="minorEastAsia"/>
          <w:sz w:val="28"/>
          <w:szCs w:val="28"/>
        </w:rPr>
      </w:pPr>
      <w:r>
        <w:rPr>
          <w:rFonts w:asciiTheme="minorEastAsia" w:hAnsiTheme="minorEastAsia" w:hint="eastAsia"/>
          <w:sz w:val="28"/>
          <w:szCs w:val="28"/>
        </w:rPr>
        <w:t>评价对象：</w:t>
      </w:r>
    </w:p>
    <w:p w:rsidR="00753B44" w:rsidRDefault="00AD0634">
      <w:pPr>
        <w:ind w:firstLineChars="200" w:firstLine="560"/>
        <w:rPr>
          <w:rFonts w:asciiTheme="minorEastAsia" w:hAnsiTheme="minorEastAsia"/>
          <w:sz w:val="28"/>
          <w:szCs w:val="28"/>
        </w:rPr>
      </w:pPr>
      <w:r>
        <w:rPr>
          <w:rFonts w:asciiTheme="minorEastAsia" w:hAnsiTheme="minorEastAsia" w:hint="eastAsia"/>
          <w:sz w:val="28"/>
          <w:szCs w:val="28"/>
        </w:rPr>
        <w:t>遵化市环境卫生管理中心202</w:t>
      </w:r>
      <w:r w:rsidR="00605C66">
        <w:rPr>
          <w:rFonts w:asciiTheme="minorEastAsia" w:hAnsiTheme="minorEastAsia" w:hint="eastAsia"/>
          <w:sz w:val="28"/>
          <w:szCs w:val="28"/>
        </w:rPr>
        <w:t>2</w:t>
      </w:r>
      <w:r>
        <w:rPr>
          <w:rFonts w:asciiTheme="minorEastAsia" w:hAnsiTheme="minorEastAsia" w:hint="eastAsia"/>
          <w:sz w:val="28"/>
          <w:szCs w:val="28"/>
        </w:rPr>
        <w:t>年城区环卫设施零星修缮工程费用项目。</w:t>
      </w:r>
    </w:p>
    <w:p w:rsidR="00753B44" w:rsidRDefault="00AD0634">
      <w:pPr>
        <w:numPr>
          <w:ilvl w:val="0"/>
          <w:numId w:val="4"/>
        </w:numPr>
        <w:ind w:firstLineChars="200" w:firstLine="560"/>
        <w:rPr>
          <w:rFonts w:asciiTheme="minorEastAsia" w:hAnsiTheme="minorEastAsia"/>
          <w:sz w:val="28"/>
          <w:szCs w:val="28"/>
        </w:rPr>
      </w:pPr>
      <w:r>
        <w:rPr>
          <w:rFonts w:asciiTheme="minorEastAsia" w:hAnsiTheme="minorEastAsia" w:hint="eastAsia"/>
          <w:sz w:val="28"/>
          <w:szCs w:val="28"/>
        </w:rPr>
        <w:t>评价范围：</w:t>
      </w:r>
    </w:p>
    <w:p w:rsidR="00753B44" w:rsidRDefault="00AD0634">
      <w:pPr>
        <w:ind w:firstLineChars="200" w:firstLine="560"/>
        <w:rPr>
          <w:rFonts w:asciiTheme="minorEastAsia" w:hAnsiTheme="minorEastAsia"/>
          <w:sz w:val="28"/>
          <w:szCs w:val="28"/>
        </w:rPr>
      </w:pPr>
      <w:r>
        <w:rPr>
          <w:rFonts w:asciiTheme="minorEastAsia" w:hAnsiTheme="minorEastAsia" w:hint="eastAsia"/>
          <w:sz w:val="28"/>
          <w:szCs w:val="28"/>
        </w:rPr>
        <w:t>遵化市环境卫生管理中心202</w:t>
      </w:r>
      <w:r w:rsidR="00605C66">
        <w:rPr>
          <w:rFonts w:asciiTheme="minorEastAsia" w:hAnsiTheme="minorEastAsia" w:hint="eastAsia"/>
          <w:sz w:val="28"/>
          <w:szCs w:val="28"/>
        </w:rPr>
        <w:t>2</w:t>
      </w:r>
      <w:r>
        <w:rPr>
          <w:rFonts w:asciiTheme="minorEastAsia" w:hAnsiTheme="minorEastAsia" w:hint="eastAsia"/>
          <w:sz w:val="28"/>
          <w:szCs w:val="28"/>
        </w:rPr>
        <w:t>年环卫设施建设、维修工程项目完成情况、服务经费实际投入的运行情况、项目实施后产生的绩效情况。</w:t>
      </w:r>
    </w:p>
    <w:p w:rsidR="00753B44" w:rsidRDefault="00AD0634">
      <w:pPr>
        <w:ind w:firstLineChars="200" w:firstLine="562"/>
        <w:outlineLvl w:val="1"/>
        <w:rPr>
          <w:rFonts w:asciiTheme="minorEastAsia" w:hAnsiTheme="minorEastAsia"/>
          <w:b/>
          <w:sz w:val="28"/>
          <w:szCs w:val="28"/>
        </w:rPr>
      </w:pPr>
      <w:bookmarkStart w:id="15" w:name="_Toc16865"/>
      <w:r>
        <w:rPr>
          <w:rFonts w:asciiTheme="minorEastAsia" w:hAnsiTheme="minorEastAsia" w:hint="eastAsia"/>
          <w:b/>
          <w:sz w:val="28"/>
          <w:szCs w:val="28"/>
        </w:rPr>
        <w:t>（</w:t>
      </w:r>
      <w:r>
        <w:rPr>
          <w:rFonts w:asciiTheme="minorEastAsia" w:hAnsiTheme="minorEastAsia"/>
          <w:b/>
          <w:sz w:val="28"/>
          <w:szCs w:val="28"/>
        </w:rPr>
        <w:t>四</w:t>
      </w:r>
      <w:r>
        <w:rPr>
          <w:rFonts w:asciiTheme="minorEastAsia" w:hAnsiTheme="minorEastAsia" w:hint="eastAsia"/>
          <w:b/>
          <w:sz w:val="28"/>
          <w:szCs w:val="28"/>
        </w:rPr>
        <w:t>）</w:t>
      </w:r>
      <w:r>
        <w:rPr>
          <w:rFonts w:asciiTheme="minorEastAsia" w:hAnsiTheme="minorEastAsia"/>
          <w:b/>
          <w:sz w:val="28"/>
          <w:szCs w:val="28"/>
        </w:rPr>
        <w:t>绩</w:t>
      </w:r>
      <w:r>
        <w:rPr>
          <w:rFonts w:asciiTheme="minorEastAsia" w:hAnsiTheme="minorEastAsia" w:hint="eastAsia"/>
          <w:b/>
          <w:sz w:val="28"/>
          <w:szCs w:val="28"/>
        </w:rPr>
        <w:t>效</w:t>
      </w:r>
      <w:r>
        <w:rPr>
          <w:rFonts w:asciiTheme="minorEastAsia" w:hAnsiTheme="minorEastAsia"/>
          <w:b/>
          <w:sz w:val="28"/>
          <w:szCs w:val="28"/>
        </w:rPr>
        <w:t>评价指标体</w:t>
      </w:r>
      <w:r>
        <w:rPr>
          <w:rFonts w:asciiTheme="minorEastAsia" w:hAnsiTheme="minorEastAsia" w:hint="eastAsia"/>
          <w:b/>
          <w:sz w:val="28"/>
          <w:szCs w:val="28"/>
        </w:rPr>
        <w:t>系和评价标准</w:t>
      </w:r>
      <w:bookmarkEnd w:id="15"/>
    </w:p>
    <w:p w:rsidR="00753B44" w:rsidRDefault="00AD0634">
      <w:pPr>
        <w:ind w:firstLineChars="200" w:firstLine="560"/>
        <w:jc w:val="left"/>
        <w:rPr>
          <w:rFonts w:asciiTheme="minorEastAsia" w:hAnsiTheme="minorEastAsia"/>
          <w:sz w:val="28"/>
          <w:szCs w:val="28"/>
        </w:rPr>
      </w:pPr>
      <w:r>
        <w:rPr>
          <w:rFonts w:hint="eastAsia"/>
          <w:sz w:val="28"/>
          <w:szCs w:val="28"/>
        </w:rPr>
        <w:t>依据《遵化市财政局关于印发</w:t>
      </w:r>
      <w:r>
        <w:rPr>
          <w:rFonts w:hint="eastAsia"/>
          <w:sz w:val="28"/>
          <w:szCs w:val="28"/>
        </w:rPr>
        <w:t>&lt;</w:t>
      </w:r>
      <w:r>
        <w:rPr>
          <w:rFonts w:hint="eastAsia"/>
          <w:sz w:val="28"/>
          <w:szCs w:val="28"/>
        </w:rPr>
        <w:t>遵化市预算项目支出绩效自评管理办法</w:t>
      </w:r>
      <w:r>
        <w:rPr>
          <w:rFonts w:hint="eastAsia"/>
          <w:sz w:val="28"/>
          <w:szCs w:val="28"/>
        </w:rPr>
        <w:t>&gt;</w:t>
      </w:r>
      <w:r>
        <w:rPr>
          <w:rFonts w:hint="eastAsia"/>
          <w:sz w:val="28"/>
          <w:szCs w:val="28"/>
        </w:rPr>
        <w:t>的通知》（</w:t>
      </w:r>
      <w:proofErr w:type="gramStart"/>
      <w:r>
        <w:rPr>
          <w:rFonts w:hint="eastAsia"/>
          <w:sz w:val="28"/>
          <w:szCs w:val="28"/>
        </w:rPr>
        <w:t>遵</w:t>
      </w:r>
      <w:proofErr w:type="gramEnd"/>
      <w:r>
        <w:rPr>
          <w:rFonts w:hint="eastAsia"/>
          <w:sz w:val="28"/>
          <w:szCs w:val="28"/>
        </w:rPr>
        <w:t>财字</w:t>
      </w:r>
      <w:r>
        <w:rPr>
          <w:rFonts w:hint="eastAsia"/>
          <w:sz w:val="28"/>
          <w:szCs w:val="28"/>
        </w:rPr>
        <w:t>[2021]3</w:t>
      </w:r>
      <w:r>
        <w:rPr>
          <w:rFonts w:hint="eastAsia"/>
          <w:sz w:val="28"/>
          <w:szCs w:val="28"/>
        </w:rPr>
        <w:t>号）等政策法规，针对项目情况，结合预算项目绩效表，我们建立了规范的评价指标体系并确定了评分</w:t>
      </w:r>
      <w:r>
        <w:rPr>
          <w:rFonts w:hint="eastAsia"/>
          <w:sz w:val="28"/>
          <w:szCs w:val="28"/>
        </w:rPr>
        <w:lastRenderedPageBreak/>
        <w:t>标准，评价指标体系共设定“决策指标”“过程指标”“产出指标”“效益指标”“满意度指标”“预算执行率”</w:t>
      </w:r>
      <w:r>
        <w:rPr>
          <w:rFonts w:hint="eastAsia"/>
          <w:sz w:val="28"/>
          <w:szCs w:val="28"/>
        </w:rPr>
        <w:t>6</w:t>
      </w:r>
      <w:r>
        <w:rPr>
          <w:rFonts w:hint="eastAsia"/>
          <w:sz w:val="28"/>
          <w:szCs w:val="28"/>
        </w:rPr>
        <w:t>个一级评价指标和</w:t>
      </w:r>
      <w:r>
        <w:rPr>
          <w:rFonts w:hint="eastAsia"/>
          <w:sz w:val="28"/>
          <w:szCs w:val="28"/>
        </w:rPr>
        <w:t>6</w:t>
      </w:r>
      <w:r>
        <w:rPr>
          <w:rFonts w:hint="eastAsia"/>
          <w:sz w:val="28"/>
          <w:szCs w:val="28"/>
        </w:rPr>
        <w:t>个二级评价指标、</w:t>
      </w:r>
      <w:r>
        <w:rPr>
          <w:rFonts w:hint="eastAsia"/>
          <w:sz w:val="28"/>
          <w:szCs w:val="28"/>
        </w:rPr>
        <w:t>21</w:t>
      </w:r>
      <w:r>
        <w:rPr>
          <w:rFonts w:hint="eastAsia"/>
          <w:sz w:val="28"/>
          <w:szCs w:val="28"/>
        </w:rPr>
        <w:t>个三级指标绩效做评价结果实施百分制和四级分类。四个级别分别是</w:t>
      </w:r>
      <w:r>
        <w:rPr>
          <w:rFonts w:hint="eastAsia"/>
          <w:sz w:val="28"/>
          <w:szCs w:val="28"/>
        </w:rPr>
        <w:t>:</w:t>
      </w:r>
      <w:r>
        <w:rPr>
          <w:rFonts w:hint="eastAsia"/>
          <w:sz w:val="28"/>
          <w:szCs w:val="28"/>
        </w:rPr>
        <w:t>优秀</w:t>
      </w:r>
      <w:r>
        <w:rPr>
          <w:rFonts w:hint="eastAsia"/>
          <w:sz w:val="28"/>
          <w:szCs w:val="28"/>
        </w:rPr>
        <w:t>(90</w:t>
      </w:r>
      <w:r>
        <w:rPr>
          <w:rFonts w:hint="eastAsia"/>
          <w:sz w:val="28"/>
          <w:szCs w:val="28"/>
        </w:rPr>
        <w:t>分</w:t>
      </w:r>
      <w:r>
        <w:rPr>
          <w:rFonts w:hint="eastAsia"/>
          <w:sz w:val="28"/>
          <w:szCs w:val="28"/>
        </w:rPr>
        <w:t>(</w:t>
      </w:r>
      <w:r>
        <w:rPr>
          <w:rFonts w:hint="eastAsia"/>
          <w:sz w:val="28"/>
          <w:szCs w:val="28"/>
        </w:rPr>
        <w:t>含</w:t>
      </w:r>
      <w:r>
        <w:rPr>
          <w:rFonts w:hint="eastAsia"/>
          <w:sz w:val="28"/>
          <w:szCs w:val="28"/>
        </w:rPr>
        <w:t>)-100</w:t>
      </w:r>
      <w:r>
        <w:rPr>
          <w:rFonts w:hint="eastAsia"/>
          <w:sz w:val="28"/>
          <w:szCs w:val="28"/>
        </w:rPr>
        <w:t>分</w:t>
      </w:r>
      <w:r>
        <w:rPr>
          <w:rFonts w:hint="eastAsia"/>
          <w:sz w:val="28"/>
          <w:szCs w:val="28"/>
        </w:rPr>
        <w:t>)</w:t>
      </w:r>
      <w:r>
        <w:rPr>
          <w:rFonts w:hint="eastAsia"/>
          <w:sz w:val="28"/>
          <w:szCs w:val="28"/>
        </w:rPr>
        <w:t>、良好</w:t>
      </w:r>
      <w:r>
        <w:rPr>
          <w:rFonts w:hint="eastAsia"/>
          <w:sz w:val="28"/>
          <w:szCs w:val="28"/>
        </w:rPr>
        <w:t>(80</w:t>
      </w:r>
      <w:r>
        <w:rPr>
          <w:rFonts w:hint="eastAsia"/>
          <w:sz w:val="28"/>
          <w:szCs w:val="28"/>
        </w:rPr>
        <w:t>分</w:t>
      </w:r>
      <w:r>
        <w:rPr>
          <w:rFonts w:hint="eastAsia"/>
          <w:sz w:val="28"/>
          <w:szCs w:val="28"/>
        </w:rPr>
        <w:t>(</w:t>
      </w:r>
      <w:r>
        <w:rPr>
          <w:rFonts w:hint="eastAsia"/>
          <w:sz w:val="28"/>
          <w:szCs w:val="28"/>
        </w:rPr>
        <w:t>含</w:t>
      </w:r>
      <w:r>
        <w:rPr>
          <w:rFonts w:hint="eastAsia"/>
          <w:sz w:val="28"/>
          <w:szCs w:val="28"/>
        </w:rPr>
        <w:t>)-90</w:t>
      </w:r>
      <w:r>
        <w:rPr>
          <w:rFonts w:hint="eastAsia"/>
          <w:sz w:val="28"/>
          <w:szCs w:val="28"/>
        </w:rPr>
        <w:t>分</w:t>
      </w:r>
      <w:r>
        <w:rPr>
          <w:rFonts w:hint="eastAsia"/>
          <w:sz w:val="28"/>
          <w:szCs w:val="28"/>
        </w:rPr>
        <w:t>)</w:t>
      </w:r>
      <w:r>
        <w:rPr>
          <w:rFonts w:hint="eastAsia"/>
          <w:sz w:val="28"/>
          <w:szCs w:val="28"/>
        </w:rPr>
        <w:t>、一般</w:t>
      </w:r>
      <w:r>
        <w:rPr>
          <w:rFonts w:hint="eastAsia"/>
          <w:sz w:val="28"/>
          <w:szCs w:val="28"/>
        </w:rPr>
        <w:t>(70</w:t>
      </w:r>
      <w:r>
        <w:rPr>
          <w:rFonts w:hint="eastAsia"/>
          <w:sz w:val="28"/>
          <w:szCs w:val="28"/>
        </w:rPr>
        <w:t>分</w:t>
      </w:r>
      <w:r>
        <w:rPr>
          <w:rFonts w:hint="eastAsia"/>
          <w:sz w:val="28"/>
          <w:szCs w:val="28"/>
        </w:rPr>
        <w:t>(</w:t>
      </w:r>
      <w:r>
        <w:rPr>
          <w:rFonts w:hint="eastAsia"/>
          <w:sz w:val="28"/>
          <w:szCs w:val="28"/>
        </w:rPr>
        <w:t>含</w:t>
      </w:r>
      <w:r>
        <w:rPr>
          <w:rFonts w:hint="eastAsia"/>
          <w:sz w:val="28"/>
          <w:szCs w:val="28"/>
        </w:rPr>
        <w:t>)</w:t>
      </w:r>
      <w:r>
        <w:rPr>
          <w:rFonts w:hint="eastAsia"/>
          <w:sz w:val="28"/>
          <w:szCs w:val="28"/>
        </w:rPr>
        <w:t>一</w:t>
      </w:r>
      <w:proofErr w:type="gramStart"/>
      <w:r>
        <w:rPr>
          <w:rFonts w:hint="eastAsia"/>
          <w:sz w:val="28"/>
          <w:szCs w:val="28"/>
        </w:rPr>
        <w:t>80</w:t>
      </w:r>
      <w:proofErr w:type="gramEnd"/>
      <w:r>
        <w:rPr>
          <w:rFonts w:hint="eastAsia"/>
          <w:sz w:val="28"/>
          <w:szCs w:val="28"/>
        </w:rPr>
        <w:t>分</w:t>
      </w:r>
      <w:r>
        <w:rPr>
          <w:rFonts w:hint="eastAsia"/>
          <w:sz w:val="28"/>
          <w:szCs w:val="28"/>
        </w:rPr>
        <w:t>)</w:t>
      </w:r>
      <w:r>
        <w:rPr>
          <w:rFonts w:hint="eastAsia"/>
          <w:sz w:val="28"/>
          <w:szCs w:val="28"/>
        </w:rPr>
        <w:t>、较差</w:t>
      </w:r>
      <w:r>
        <w:rPr>
          <w:rFonts w:hint="eastAsia"/>
          <w:sz w:val="28"/>
          <w:szCs w:val="28"/>
        </w:rPr>
        <w:t>(60</w:t>
      </w:r>
      <w:r>
        <w:rPr>
          <w:rFonts w:hint="eastAsia"/>
          <w:sz w:val="28"/>
          <w:szCs w:val="28"/>
        </w:rPr>
        <w:t>分</w:t>
      </w:r>
      <w:r>
        <w:rPr>
          <w:rFonts w:hint="eastAsia"/>
          <w:sz w:val="28"/>
          <w:szCs w:val="28"/>
        </w:rPr>
        <w:t>(</w:t>
      </w:r>
      <w:r>
        <w:rPr>
          <w:rFonts w:hint="eastAsia"/>
          <w:sz w:val="28"/>
          <w:szCs w:val="28"/>
        </w:rPr>
        <w:t>含</w:t>
      </w:r>
      <w:r>
        <w:rPr>
          <w:rFonts w:hint="eastAsia"/>
          <w:sz w:val="28"/>
          <w:szCs w:val="28"/>
        </w:rPr>
        <w:t>)-70</w:t>
      </w:r>
      <w:r>
        <w:rPr>
          <w:rFonts w:hint="eastAsia"/>
          <w:sz w:val="28"/>
          <w:szCs w:val="28"/>
        </w:rPr>
        <w:t>分</w:t>
      </w:r>
      <w:r>
        <w:rPr>
          <w:rFonts w:hint="eastAsia"/>
          <w:sz w:val="28"/>
          <w:szCs w:val="28"/>
        </w:rPr>
        <w:t>)</w:t>
      </w:r>
      <w:r>
        <w:rPr>
          <w:rFonts w:hint="eastAsia"/>
          <w:sz w:val="28"/>
          <w:szCs w:val="28"/>
        </w:rPr>
        <w:t>。指标设置和评分标准力求可行性、客观性、科学性与简明性。</w:t>
      </w:r>
      <w:r>
        <w:rPr>
          <w:rFonts w:asciiTheme="minorEastAsia" w:hAnsiTheme="minorEastAsia"/>
          <w:sz w:val="28"/>
          <w:szCs w:val="28"/>
        </w:rPr>
        <w:t> </w:t>
      </w:r>
    </w:p>
    <w:p w:rsidR="00753B44" w:rsidRDefault="00AD0634">
      <w:pPr>
        <w:ind w:firstLineChars="200" w:firstLine="560"/>
        <w:jc w:val="left"/>
        <w:rPr>
          <w:rFonts w:asciiTheme="minorEastAsia" w:hAnsiTheme="minorEastAsia"/>
          <w:sz w:val="28"/>
          <w:szCs w:val="28"/>
        </w:rPr>
      </w:pPr>
      <w:r>
        <w:rPr>
          <w:rFonts w:asciiTheme="minorEastAsia" w:hAnsiTheme="minorEastAsia"/>
          <w:sz w:val="28"/>
          <w:szCs w:val="28"/>
        </w:rPr>
        <w:t>1</w:t>
      </w:r>
      <w:r>
        <w:rPr>
          <w:rFonts w:asciiTheme="minorEastAsia" w:hAnsiTheme="minorEastAsia" w:hint="eastAsia"/>
          <w:sz w:val="28"/>
          <w:szCs w:val="28"/>
        </w:rPr>
        <w:t>、项目决策：</w:t>
      </w:r>
      <w:r>
        <w:rPr>
          <w:rFonts w:asciiTheme="minorEastAsia" w:hAnsiTheme="minorEastAsia"/>
          <w:sz w:val="28"/>
          <w:szCs w:val="28"/>
        </w:rPr>
        <w:t>包含</w:t>
      </w:r>
      <w:r>
        <w:rPr>
          <w:rFonts w:asciiTheme="minorEastAsia" w:hAnsiTheme="minorEastAsia" w:hint="eastAsia"/>
          <w:sz w:val="28"/>
          <w:szCs w:val="28"/>
        </w:rPr>
        <w:t>项目目标、决策过程</w:t>
      </w:r>
      <w:r>
        <w:rPr>
          <w:rFonts w:asciiTheme="minorEastAsia" w:hAnsiTheme="minorEastAsia"/>
          <w:sz w:val="28"/>
          <w:szCs w:val="28"/>
        </w:rPr>
        <w:t>和资金</w:t>
      </w:r>
      <w:r>
        <w:rPr>
          <w:rFonts w:asciiTheme="minorEastAsia" w:hAnsiTheme="minorEastAsia" w:hint="eastAsia"/>
          <w:sz w:val="28"/>
          <w:szCs w:val="28"/>
        </w:rPr>
        <w:t>分配，</w:t>
      </w:r>
      <w:r>
        <w:rPr>
          <w:rFonts w:asciiTheme="minorEastAsia" w:hAnsiTheme="minorEastAsia"/>
          <w:sz w:val="28"/>
          <w:szCs w:val="28"/>
        </w:rPr>
        <w:t>主要</w:t>
      </w:r>
      <w:r>
        <w:rPr>
          <w:rFonts w:asciiTheme="minorEastAsia" w:hAnsiTheme="minorEastAsia" w:hint="eastAsia"/>
          <w:sz w:val="28"/>
          <w:szCs w:val="28"/>
        </w:rPr>
        <w:t>考核：目标内容、决策依据、决策程序、分配方法、分配结果。</w:t>
      </w:r>
    </w:p>
    <w:p w:rsidR="00753B44" w:rsidRDefault="00AD0634">
      <w:pPr>
        <w:ind w:firstLine="560"/>
        <w:jc w:val="left"/>
        <w:rPr>
          <w:sz w:val="28"/>
          <w:szCs w:val="28"/>
        </w:rPr>
      </w:pPr>
      <w:r>
        <w:rPr>
          <w:rFonts w:asciiTheme="minorEastAsia" w:hAnsiTheme="minorEastAsia" w:hint="eastAsia"/>
          <w:sz w:val="28"/>
          <w:szCs w:val="28"/>
        </w:rPr>
        <w:t>2、项目过程：</w:t>
      </w:r>
      <w:r>
        <w:rPr>
          <w:rFonts w:hint="eastAsia"/>
          <w:sz w:val="28"/>
          <w:szCs w:val="28"/>
        </w:rPr>
        <w:t>包含资金到位率、资金管理和组织实施，主要考核：资金到位率、资金到位时效、资金使用合</w:t>
      </w:r>
      <w:proofErr w:type="gramStart"/>
      <w:r>
        <w:rPr>
          <w:rFonts w:hint="eastAsia"/>
          <w:sz w:val="28"/>
          <w:szCs w:val="28"/>
        </w:rPr>
        <w:t>规</w:t>
      </w:r>
      <w:proofErr w:type="gramEnd"/>
      <w:r>
        <w:rPr>
          <w:rFonts w:hint="eastAsia"/>
          <w:sz w:val="28"/>
          <w:szCs w:val="28"/>
        </w:rPr>
        <w:t>性以及财务管理制度建设的健全性等。</w:t>
      </w:r>
    </w:p>
    <w:p w:rsidR="00753B44" w:rsidRDefault="00AD0634">
      <w:pPr>
        <w:ind w:firstLineChars="200" w:firstLine="560"/>
        <w:jc w:val="left"/>
        <w:rPr>
          <w:rFonts w:asciiTheme="minorEastAsia" w:hAnsiTheme="minorEastAsia"/>
          <w:sz w:val="28"/>
          <w:szCs w:val="28"/>
        </w:rPr>
      </w:pPr>
      <w:r>
        <w:rPr>
          <w:rFonts w:asciiTheme="minorEastAsia" w:hAnsiTheme="minorEastAsia" w:hint="eastAsia"/>
          <w:sz w:val="28"/>
          <w:szCs w:val="28"/>
        </w:rPr>
        <w:t>3、项目产出指标：</w:t>
      </w:r>
      <w:r>
        <w:rPr>
          <w:rFonts w:hint="eastAsia"/>
          <w:sz w:val="28"/>
          <w:szCs w:val="28"/>
        </w:rPr>
        <w:t>包含产出数量、产出质量、产出时效和产出成本，对各项具体指标完成情况进行定性及定量分析评价。</w:t>
      </w:r>
      <w:r>
        <w:rPr>
          <w:rFonts w:asciiTheme="minorEastAsia" w:hAnsiTheme="minorEastAsia"/>
          <w:sz w:val="28"/>
          <w:szCs w:val="28"/>
        </w:rPr>
        <w:br/>
      </w:r>
      <w:r>
        <w:rPr>
          <w:rFonts w:asciiTheme="minorEastAsia" w:hAnsiTheme="minorEastAsia" w:hint="eastAsia"/>
          <w:sz w:val="28"/>
          <w:szCs w:val="28"/>
        </w:rPr>
        <w:t>4</w:t>
      </w:r>
      <w:r>
        <w:rPr>
          <w:rFonts w:asciiTheme="minorEastAsia" w:hAnsiTheme="minorEastAsia"/>
          <w:sz w:val="28"/>
          <w:szCs w:val="28"/>
        </w:rPr>
        <w:t>、</w:t>
      </w:r>
      <w:r>
        <w:rPr>
          <w:rFonts w:asciiTheme="minorEastAsia" w:hAnsiTheme="minorEastAsia" w:hint="eastAsia"/>
          <w:sz w:val="28"/>
          <w:szCs w:val="28"/>
        </w:rPr>
        <w:t>项目效益：</w:t>
      </w:r>
      <w:r>
        <w:rPr>
          <w:rFonts w:hint="eastAsia"/>
          <w:sz w:val="28"/>
          <w:szCs w:val="28"/>
        </w:rPr>
        <w:t>包含经济效益、社会效益、生态效益、可持续影响效益等，针对上述产出内容，综合评价项目产生的效益效果。</w:t>
      </w:r>
    </w:p>
    <w:p w:rsidR="00753B44" w:rsidRDefault="00AD0634">
      <w:pPr>
        <w:ind w:firstLineChars="200" w:firstLine="560"/>
        <w:jc w:val="left"/>
        <w:rPr>
          <w:rFonts w:asciiTheme="minorEastAsia" w:hAnsiTheme="minorEastAsia"/>
          <w:sz w:val="28"/>
          <w:szCs w:val="28"/>
          <w:highlight w:val="green"/>
        </w:rPr>
      </w:pPr>
      <w:r>
        <w:rPr>
          <w:rFonts w:asciiTheme="minorEastAsia" w:hAnsiTheme="minorEastAsia" w:hint="eastAsia"/>
          <w:sz w:val="28"/>
          <w:szCs w:val="28"/>
        </w:rPr>
        <w:t>5、项目满意度：深入了解实际情况，充分调查民众对项目的满意程度。</w:t>
      </w:r>
      <w:r>
        <w:rPr>
          <w:rFonts w:asciiTheme="minorEastAsia" w:hAnsiTheme="minorEastAsia"/>
          <w:sz w:val="28"/>
          <w:szCs w:val="28"/>
        </w:rPr>
        <w:br/>
      </w:r>
      <w:r>
        <w:rPr>
          <w:rFonts w:asciiTheme="minorEastAsia" w:hAnsiTheme="minorEastAsia" w:hint="eastAsia"/>
          <w:sz w:val="28"/>
          <w:szCs w:val="28"/>
        </w:rPr>
        <w:t>6</w:t>
      </w:r>
      <w:r>
        <w:rPr>
          <w:rFonts w:asciiTheme="minorEastAsia" w:hAnsiTheme="minorEastAsia"/>
          <w:sz w:val="28"/>
          <w:szCs w:val="28"/>
        </w:rPr>
        <w:t>、</w:t>
      </w:r>
      <w:r>
        <w:rPr>
          <w:rFonts w:asciiTheme="minorEastAsia" w:hAnsiTheme="minorEastAsia" w:hint="eastAsia"/>
          <w:sz w:val="28"/>
          <w:szCs w:val="28"/>
        </w:rPr>
        <w:t>预算执行率：</w:t>
      </w:r>
      <w:r>
        <w:rPr>
          <w:rFonts w:hint="eastAsia"/>
          <w:sz w:val="28"/>
          <w:szCs w:val="28"/>
        </w:rPr>
        <w:t>评价预算执行程度。</w:t>
      </w:r>
    </w:p>
    <w:p w:rsidR="00753B44" w:rsidRDefault="00AD0634">
      <w:pPr>
        <w:pStyle w:val="a6"/>
        <w:ind w:firstLine="560"/>
        <w:rPr>
          <w:sz w:val="28"/>
          <w:szCs w:val="28"/>
        </w:rPr>
      </w:pPr>
      <w:r>
        <w:rPr>
          <w:rFonts w:hint="eastAsia"/>
          <w:sz w:val="28"/>
          <w:szCs w:val="28"/>
        </w:rPr>
        <w:t>指标体系和评分标准参见附表《遵化市环境卫生管理中心</w:t>
      </w:r>
      <w:r>
        <w:rPr>
          <w:rFonts w:hint="eastAsia"/>
          <w:sz w:val="28"/>
          <w:szCs w:val="28"/>
        </w:rPr>
        <w:t>202</w:t>
      </w:r>
      <w:r w:rsidR="00605C66">
        <w:rPr>
          <w:rFonts w:hint="eastAsia"/>
          <w:sz w:val="28"/>
          <w:szCs w:val="28"/>
        </w:rPr>
        <w:t>2</w:t>
      </w:r>
      <w:r>
        <w:rPr>
          <w:rFonts w:hint="eastAsia"/>
          <w:sz w:val="28"/>
          <w:szCs w:val="28"/>
        </w:rPr>
        <w:t>年城区环卫设施零星修缮工程费用项目服务经费绩效评价得分情况表》。</w:t>
      </w:r>
    </w:p>
    <w:p w:rsidR="00753B44" w:rsidRDefault="00AD0634">
      <w:pPr>
        <w:pStyle w:val="a6"/>
        <w:ind w:firstLine="562"/>
        <w:outlineLvl w:val="1"/>
        <w:rPr>
          <w:rFonts w:asciiTheme="minorEastAsia" w:hAnsiTheme="minorEastAsia"/>
          <w:b/>
          <w:sz w:val="28"/>
          <w:szCs w:val="28"/>
        </w:rPr>
      </w:pPr>
      <w:bookmarkStart w:id="16" w:name="_Toc22207"/>
      <w:r>
        <w:rPr>
          <w:rFonts w:asciiTheme="minorEastAsia" w:hAnsiTheme="minorEastAsia" w:hint="eastAsia"/>
          <w:b/>
          <w:sz w:val="28"/>
          <w:szCs w:val="28"/>
        </w:rPr>
        <w:t>（五）</w:t>
      </w:r>
      <w:r>
        <w:rPr>
          <w:rFonts w:asciiTheme="minorEastAsia" w:hAnsiTheme="minorEastAsia"/>
          <w:b/>
          <w:sz w:val="28"/>
          <w:szCs w:val="28"/>
        </w:rPr>
        <w:t>绩效评价原则</w:t>
      </w:r>
      <w:r>
        <w:rPr>
          <w:rFonts w:asciiTheme="minorEastAsia" w:hAnsiTheme="minorEastAsia" w:hint="eastAsia"/>
          <w:b/>
          <w:sz w:val="28"/>
          <w:szCs w:val="28"/>
        </w:rPr>
        <w:t>、</w:t>
      </w:r>
      <w:r>
        <w:rPr>
          <w:rFonts w:asciiTheme="minorEastAsia" w:hAnsiTheme="minorEastAsia"/>
          <w:b/>
          <w:sz w:val="28"/>
          <w:szCs w:val="28"/>
        </w:rPr>
        <w:t>评价方法</w:t>
      </w:r>
      <w:bookmarkEnd w:id="16"/>
    </w:p>
    <w:p w:rsidR="00753B44" w:rsidRDefault="00AD0634">
      <w:pPr>
        <w:ind w:firstLine="560"/>
        <w:jc w:val="left"/>
        <w:rPr>
          <w:sz w:val="28"/>
          <w:szCs w:val="28"/>
        </w:rPr>
      </w:pPr>
      <w:r>
        <w:rPr>
          <w:rFonts w:hint="eastAsia"/>
          <w:sz w:val="28"/>
          <w:szCs w:val="28"/>
        </w:rPr>
        <w:lastRenderedPageBreak/>
        <w:t>1</w:t>
      </w:r>
      <w:r>
        <w:rPr>
          <w:rFonts w:hint="eastAsia"/>
          <w:sz w:val="28"/>
          <w:szCs w:val="28"/>
        </w:rPr>
        <w:t>、绩效评价原则：科学公正、激励约束、公开透明等。</w:t>
      </w:r>
    </w:p>
    <w:p w:rsidR="00753B44" w:rsidRDefault="00AD0634">
      <w:pPr>
        <w:ind w:firstLine="560"/>
        <w:jc w:val="left"/>
        <w:rPr>
          <w:sz w:val="28"/>
          <w:szCs w:val="28"/>
        </w:rPr>
      </w:pPr>
      <w:r>
        <w:rPr>
          <w:rFonts w:hint="eastAsia"/>
          <w:sz w:val="28"/>
          <w:szCs w:val="28"/>
        </w:rPr>
        <w:t>2</w:t>
      </w:r>
      <w:r>
        <w:rPr>
          <w:rFonts w:hint="eastAsia"/>
          <w:sz w:val="28"/>
          <w:szCs w:val="28"/>
        </w:rPr>
        <w:t>、评价方法：根据项目的实际情况，我们采取了询问查证，实地调研和问卷调查相结合的方式开展评价工作。</w:t>
      </w:r>
    </w:p>
    <w:p w:rsidR="00753B44" w:rsidRDefault="00AD0634">
      <w:pPr>
        <w:ind w:leftChars="266" w:left="559"/>
        <w:jc w:val="left"/>
        <w:outlineLvl w:val="1"/>
        <w:rPr>
          <w:sz w:val="28"/>
          <w:szCs w:val="28"/>
        </w:rPr>
      </w:pPr>
      <w:bookmarkStart w:id="17" w:name="_Toc18423"/>
      <w:r>
        <w:rPr>
          <w:rFonts w:asciiTheme="minorEastAsia" w:hAnsiTheme="minorEastAsia" w:hint="eastAsia"/>
          <w:b/>
          <w:sz w:val="28"/>
          <w:szCs w:val="28"/>
        </w:rPr>
        <w:t>（六）绩效评价</w:t>
      </w:r>
      <w:r>
        <w:rPr>
          <w:rFonts w:asciiTheme="minorEastAsia" w:hAnsiTheme="minorEastAsia"/>
          <w:b/>
          <w:sz w:val="28"/>
          <w:szCs w:val="28"/>
        </w:rPr>
        <w:t>工作过程</w:t>
      </w:r>
      <w:r>
        <w:rPr>
          <w:rFonts w:asciiTheme="minorEastAsia" w:hAnsiTheme="minorEastAsia"/>
          <w:b/>
          <w:sz w:val="28"/>
          <w:szCs w:val="28"/>
        </w:rPr>
        <w:br/>
      </w:r>
      <w:bookmarkStart w:id="18" w:name="_Toc26816"/>
      <w:r>
        <w:rPr>
          <w:rFonts w:hint="eastAsia"/>
          <w:sz w:val="28"/>
          <w:szCs w:val="28"/>
        </w:rPr>
        <w:t>1</w:t>
      </w:r>
      <w:r>
        <w:rPr>
          <w:rFonts w:hint="eastAsia"/>
          <w:sz w:val="28"/>
          <w:szCs w:val="28"/>
        </w:rPr>
        <w:t>、评价前期准备阶段（</w:t>
      </w:r>
      <w:r>
        <w:rPr>
          <w:rFonts w:hint="eastAsia"/>
          <w:sz w:val="28"/>
          <w:szCs w:val="28"/>
        </w:rPr>
        <w:t>4</w:t>
      </w:r>
      <w:r>
        <w:rPr>
          <w:rFonts w:hint="eastAsia"/>
          <w:sz w:val="28"/>
          <w:szCs w:val="28"/>
        </w:rPr>
        <w:t>月</w:t>
      </w:r>
      <w:r w:rsidR="00605C66">
        <w:rPr>
          <w:rFonts w:hint="eastAsia"/>
          <w:sz w:val="28"/>
          <w:szCs w:val="28"/>
        </w:rPr>
        <w:t>13</w:t>
      </w:r>
      <w:r>
        <w:rPr>
          <w:rFonts w:hint="eastAsia"/>
          <w:sz w:val="28"/>
          <w:szCs w:val="28"/>
        </w:rPr>
        <w:t>日</w:t>
      </w:r>
      <w:r>
        <w:rPr>
          <w:rFonts w:hint="eastAsia"/>
          <w:sz w:val="28"/>
          <w:szCs w:val="28"/>
        </w:rPr>
        <w:t>-4</w:t>
      </w:r>
      <w:r>
        <w:rPr>
          <w:rFonts w:hint="eastAsia"/>
          <w:sz w:val="28"/>
          <w:szCs w:val="28"/>
        </w:rPr>
        <w:t>月</w:t>
      </w:r>
      <w:r w:rsidR="00605C66">
        <w:rPr>
          <w:rFonts w:hint="eastAsia"/>
          <w:sz w:val="28"/>
          <w:szCs w:val="28"/>
        </w:rPr>
        <w:t>1</w:t>
      </w:r>
      <w:r w:rsidR="00470103">
        <w:rPr>
          <w:rFonts w:hint="eastAsia"/>
          <w:sz w:val="28"/>
          <w:szCs w:val="28"/>
        </w:rPr>
        <w:t>4</w:t>
      </w:r>
      <w:r>
        <w:rPr>
          <w:rFonts w:hint="eastAsia"/>
          <w:sz w:val="28"/>
          <w:szCs w:val="28"/>
        </w:rPr>
        <w:t>日）</w:t>
      </w:r>
      <w:bookmarkEnd w:id="17"/>
      <w:bookmarkEnd w:id="18"/>
    </w:p>
    <w:p w:rsidR="00753B44" w:rsidRDefault="00AD0634">
      <w:pPr>
        <w:ind w:firstLine="560"/>
        <w:jc w:val="left"/>
        <w:rPr>
          <w:sz w:val="28"/>
          <w:szCs w:val="28"/>
        </w:rPr>
      </w:pPr>
      <w:r>
        <w:rPr>
          <w:rFonts w:hint="eastAsia"/>
          <w:sz w:val="28"/>
          <w:szCs w:val="28"/>
        </w:rPr>
        <w:t>(1)</w:t>
      </w:r>
      <w:proofErr w:type="gramStart"/>
      <w:r>
        <w:rPr>
          <w:rFonts w:hint="eastAsia"/>
          <w:sz w:val="28"/>
          <w:szCs w:val="28"/>
        </w:rPr>
        <w:t>遵化市遵化市</w:t>
      </w:r>
      <w:proofErr w:type="gramEnd"/>
      <w:r>
        <w:rPr>
          <w:rFonts w:hint="eastAsia"/>
          <w:sz w:val="28"/>
          <w:szCs w:val="28"/>
        </w:rPr>
        <w:t>环境卫生管理中心根据《遵化市财政局关于做好</w:t>
      </w:r>
      <w:r>
        <w:rPr>
          <w:rFonts w:hint="eastAsia"/>
          <w:sz w:val="28"/>
          <w:szCs w:val="28"/>
        </w:rPr>
        <w:t>202</w:t>
      </w:r>
      <w:r w:rsidR="00605C66">
        <w:rPr>
          <w:rFonts w:hint="eastAsia"/>
          <w:sz w:val="28"/>
          <w:szCs w:val="28"/>
        </w:rPr>
        <w:t>2</w:t>
      </w:r>
      <w:r>
        <w:rPr>
          <w:rFonts w:hint="eastAsia"/>
          <w:sz w:val="28"/>
          <w:szCs w:val="28"/>
        </w:rPr>
        <w:t>年度预算项目绩效自评工作的通知》</w:t>
      </w:r>
      <w:r>
        <w:rPr>
          <w:rFonts w:hint="eastAsia"/>
          <w:sz w:val="28"/>
          <w:szCs w:val="28"/>
        </w:rPr>
        <w:t>(</w:t>
      </w:r>
      <w:proofErr w:type="gramStart"/>
      <w:r>
        <w:rPr>
          <w:rFonts w:hint="eastAsia"/>
          <w:sz w:val="28"/>
          <w:szCs w:val="28"/>
        </w:rPr>
        <w:t>遵</w:t>
      </w:r>
      <w:proofErr w:type="gramEnd"/>
      <w:r>
        <w:rPr>
          <w:rFonts w:hint="eastAsia"/>
          <w:sz w:val="28"/>
          <w:szCs w:val="28"/>
        </w:rPr>
        <w:t>财字﹝</w:t>
      </w:r>
      <w:r>
        <w:rPr>
          <w:rFonts w:hint="eastAsia"/>
          <w:sz w:val="28"/>
          <w:szCs w:val="28"/>
        </w:rPr>
        <w:t>202</w:t>
      </w:r>
      <w:r w:rsidR="00605C66">
        <w:rPr>
          <w:rFonts w:hint="eastAsia"/>
          <w:sz w:val="28"/>
          <w:szCs w:val="28"/>
        </w:rPr>
        <w:t>3</w:t>
      </w:r>
      <w:r>
        <w:rPr>
          <w:rFonts w:hint="eastAsia"/>
          <w:sz w:val="28"/>
          <w:szCs w:val="28"/>
        </w:rPr>
        <w:t>﹞</w:t>
      </w:r>
      <w:r w:rsidR="00605C66">
        <w:rPr>
          <w:rFonts w:hint="eastAsia"/>
          <w:sz w:val="28"/>
          <w:szCs w:val="28"/>
        </w:rPr>
        <w:t>8</w:t>
      </w:r>
      <w:r>
        <w:rPr>
          <w:rFonts w:hint="eastAsia"/>
          <w:sz w:val="28"/>
          <w:szCs w:val="28"/>
        </w:rPr>
        <w:t>号</w:t>
      </w:r>
      <w:r>
        <w:rPr>
          <w:rFonts w:hint="eastAsia"/>
          <w:sz w:val="28"/>
          <w:szCs w:val="28"/>
        </w:rPr>
        <w:t>)</w:t>
      </w:r>
      <w:r>
        <w:rPr>
          <w:rFonts w:hint="eastAsia"/>
          <w:sz w:val="28"/>
          <w:szCs w:val="28"/>
        </w:rPr>
        <w:t>内容，召开会议研讨绩效评价相关情况。</w:t>
      </w:r>
    </w:p>
    <w:p w:rsidR="00753B44" w:rsidRDefault="00AD0634">
      <w:pPr>
        <w:ind w:firstLine="560"/>
        <w:jc w:val="left"/>
        <w:rPr>
          <w:sz w:val="28"/>
          <w:szCs w:val="28"/>
        </w:rPr>
      </w:pPr>
      <w:r>
        <w:rPr>
          <w:rFonts w:hint="eastAsia"/>
          <w:sz w:val="28"/>
          <w:szCs w:val="28"/>
        </w:rPr>
        <w:t>(2)</w:t>
      </w:r>
      <w:r>
        <w:rPr>
          <w:rFonts w:hint="eastAsia"/>
          <w:sz w:val="28"/>
          <w:szCs w:val="28"/>
        </w:rPr>
        <w:t>成立评价组，根据单位内部职责分工明确工作范围和职责，安排有关业务财务人员成立评价工作小组，初步确定评价的总体安排。</w:t>
      </w:r>
    </w:p>
    <w:p w:rsidR="00753B44" w:rsidRDefault="00AD0634">
      <w:pPr>
        <w:ind w:firstLine="560"/>
        <w:jc w:val="left"/>
        <w:rPr>
          <w:sz w:val="28"/>
          <w:szCs w:val="28"/>
        </w:rPr>
      </w:pPr>
      <w:r>
        <w:rPr>
          <w:rFonts w:hint="eastAsia"/>
          <w:sz w:val="28"/>
          <w:szCs w:val="28"/>
        </w:rPr>
        <w:t>(3)</w:t>
      </w:r>
      <w:r>
        <w:rPr>
          <w:rFonts w:hint="eastAsia"/>
          <w:sz w:val="28"/>
          <w:szCs w:val="28"/>
        </w:rPr>
        <w:t>组织</w:t>
      </w:r>
      <w:proofErr w:type="gramStart"/>
      <w:r>
        <w:rPr>
          <w:rFonts w:hint="eastAsia"/>
          <w:sz w:val="28"/>
          <w:szCs w:val="28"/>
        </w:rPr>
        <w:t>评价组</w:t>
      </w:r>
      <w:proofErr w:type="gramEnd"/>
      <w:r>
        <w:rPr>
          <w:rFonts w:hint="eastAsia"/>
          <w:sz w:val="28"/>
          <w:szCs w:val="28"/>
        </w:rPr>
        <w:t>人员学习财政支出绩效评价和项目管理方面的政策及有关项目实施依据、实施方案、专项资金管理等文件精神，在各</w:t>
      </w:r>
      <w:proofErr w:type="gramStart"/>
      <w:r>
        <w:rPr>
          <w:rFonts w:hint="eastAsia"/>
          <w:sz w:val="28"/>
          <w:szCs w:val="28"/>
        </w:rPr>
        <w:t>评价组</w:t>
      </w:r>
      <w:proofErr w:type="gramEnd"/>
      <w:r>
        <w:rPr>
          <w:rFonts w:hint="eastAsia"/>
          <w:sz w:val="28"/>
          <w:szCs w:val="28"/>
        </w:rPr>
        <w:t>人员对项目情况有了进一步了解的基础上，明确评价工作程序、要求及绩效评价指标体系。</w:t>
      </w:r>
    </w:p>
    <w:p w:rsidR="00753B44" w:rsidRDefault="00AD0634">
      <w:pPr>
        <w:ind w:firstLine="560"/>
        <w:jc w:val="left"/>
        <w:outlineLvl w:val="2"/>
        <w:rPr>
          <w:sz w:val="28"/>
          <w:szCs w:val="28"/>
        </w:rPr>
      </w:pPr>
      <w:bookmarkStart w:id="19" w:name="_Toc1817"/>
      <w:r>
        <w:rPr>
          <w:rFonts w:hint="eastAsia"/>
          <w:sz w:val="28"/>
          <w:szCs w:val="28"/>
        </w:rPr>
        <w:t>2</w:t>
      </w:r>
      <w:r>
        <w:rPr>
          <w:rFonts w:hint="eastAsia"/>
          <w:sz w:val="28"/>
          <w:szCs w:val="28"/>
        </w:rPr>
        <w:t>、评价指标体系设计阶段</w:t>
      </w:r>
      <w:r>
        <w:rPr>
          <w:rFonts w:hint="eastAsia"/>
          <w:sz w:val="28"/>
          <w:szCs w:val="28"/>
        </w:rPr>
        <w:t>(4</w:t>
      </w:r>
      <w:r>
        <w:rPr>
          <w:rFonts w:hint="eastAsia"/>
          <w:sz w:val="28"/>
          <w:szCs w:val="28"/>
        </w:rPr>
        <w:t>月</w:t>
      </w:r>
      <w:r w:rsidR="00605C66">
        <w:rPr>
          <w:rFonts w:hint="eastAsia"/>
          <w:sz w:val="28"/>
          <w:szCs w:val="28"/>
        </w:rPr>
        <w:t>1</w:t>
      </w:r>
      <w:r w:rsidR="00470103">
        <w:rPr>
          <w:rFonts w:hint="eastAsia"/>
          <w:sz w:val="28"/>
          <w:szCs w:val="28"/>
        </w:rPr>
        <w:t>5</w:t>
      </w:r>
      <w:r>
        <w:rPr>
          <w:rFonts w:hint="eastAsia"/>
          <w:sz w:val="28"/>
          <w:szCs w:val="28"/>
        </w:rPr>
        <w:t>日</w:t>
      </w:r>
      <w:r>
        <w:rPr>
          <w:rFonts w:hint="eastAsia"/>
          <w:sz w:val="28"/>
          <w:szCs w:val="28"/>
        </w:rPr>
        <w:t>-4</w:t>
      </w:r>
      <w:r>
        <w:rPr>
          <w:rFonts w:hint="eastAsia"/>
          <w:sz w:val="28"/>
          <w:szCs w:val="28"/>
        </w:rPr>
        <w:t>月</w:t>
      </w:r>
      <w:r w:rsidR="00605C66">
        <w:rPr>
          <w:rFonts w:hint="eastAsia"/>
          <w:sz w:val="28"/>
          <w:szCs w:val="28"/>
        </w:rPr>
        <w:t>1</w:t>
      </w:r>
      <w:r w:rsidR="00470103">
        <w:rPr>
          <w:rFonts w:hint="eastAsia"/>
          <w:sz w:val="28"/>
          <w:szCs w:val="28"/>
        </w:rPr>
        <w:t>6</w:t>
      </w:r>
      <w:r>
        <w:rPr>
          <w:rFonts w:hint="eastAsia"/>
          <w:sz w:val="28"/>
          <w:szCs w:val="28"/>
        </w:rPr>
        <w:t>日</w:t>
      </w:r>
      <w:r>
        <w:rPr>
          <w:rFonts w:hint="eastAsia"/>
          <w:sz w:val="28"/>
          <w:szCs w:val="28"/>
        </w:rPr>
        <w:t>)</w:t>
      </w:r>
      <w:bookmarkEnd w:id="19"/>
    </w:p>
    <w:p w:rsidR="00753B44" w:rsidRDefault="00AD0634">
      <w:pPr>
        <w:ind w:firstLine="560"/>
        <w:jc w:val="left"/>
        <w:rPr>
          <w:sz w:val="28"/>
          <w:szCs w:val="28"/>
        </w:rPr>
      </w:pPr>
      <w:r>
        <w:rPr>
          <w:rFonts w:hint="eastAsia"/>
          <w:sz w:val="28"/>
          <w:szCs w:val="28"/>
        </w:rPr>
        <w:t>(1)</w:t>
      </w:r>
      <w:r>
        <w:rPr>
          <w:rFonts w:hint="eastAsia"/>
          <w:sz w:val="28"/>
          <w:szCs w:val="28"/>
        </w:rPr>
        <w:t>通过对本项目的深入了解，对评价指标体系的深入剖析，充分考虑各项目的特点，结合预算编制和调整时设定的绩效目标、评价指标，拟定绩效自评绩效评价指标。</w:t>
      </w:r>
    </w:p>
    <w:p w:rsidR="00753B44" w:rsidRDefault="00AD0634">
      <w:pPr>
        <w:ind w:firstLine="560"/>
        <w:jc w:val="left"/>
        <w:rPr>
          <w:sz w:val="28"/>
          <w:szCs w:val="28"/>
        </w:rPr>
      </w:pPr>
      <w:r>
        <w:rPr>
          <w:rFonts w:hint="eastAsia"/>
          <w:sz w:val="28"/>
          <w:szCs w:val="28"/>
        </w:rPr>
        <w:t>(2)</w:t>
      </w:r>
      <w:r>
        <w:rPr>
          <w:rFonts w:hint="eastAsia"/>
          <w:sz w:val="28"/>
          <w:szCs w:val="28"/>
        </w:rPr>
        <w:t>拟定的评价指标，经多次征询项目相关人员意见后进行补充和完善。（详见附表）。</w:t>
      </w:r>
    </w:p>
    <w:p w:rsidR="00753B44" w:rsidRDefault="00AD0634">
      <w:pPr>
        <w:ind w:firstLine="560"/>
        <w:jc w:val="left"/>
        <w:outlineLvl w:val="2"/>
        <w:rPr>
          <w:sz w:val="28"/>
          <w:szCs w:val="28"/>
        </w:rPr>
      </w:pPr>
      <w:bookmarkStart w:id="20" w:name="_Toc8925"/>
      <w:r>
        <w:rPr>
          <w:rFonts w:hint="eastAsia"/>
          <w:sz w:val="28"/>
          <w:szCs w:val="28"/>
        </w:rPr>
        <w:t>3</w:t>
      </w:r>
      <w:r>
        <w:rPr>
          <w:rFonts w:hint="eastAsia"/>
          <w:sz w:val="28"/>
          <w:szCs w:val="28"/>
        </w:rPr>
        <w:t>、评价实施阶段</w:t>
      </w:r>
      <w:r>
        <w:rPr>
          <w:rFonts w:hint="eastAsia"/>
          <w:sz w:val="28"/>
          <w:szCs w:val="28"/>
        </w:rPr>
        <w:t>(4</w:t>
      </w:r>
      <w:r>
        <w:rPr>
          <w:rFonts w:hint="eastAsia"/>
          <w:sz w:val="28"/>
          <w:szCs w:val="28"/>
        </w:rPr>
        <w:t>月</w:t>
      </w:r>
      <w:r w:rsidR="00605C66">
        <w:rPr>
          <w:rFonts w:hint="eastAsia"/>
          <w:sz w:val="28"/>
          <w:szCs w:val="28"/>
        </w:rPr>
        <w:t>1</w:t>
      </w:r>
      <w:r w:rsidR="00470103">
        <w:rPr>
          <w:rFonts w:hint="eastAsia"/>
          <w:sz w:val="28"/>
          <w:szCs w:val="28"/>
        </w:rPr>
        <w:t>7</w:t>
      </w:r>
      <w:r>
        <w:rPr>
          <w:rFonts w:hint="eastAsia"/>
          <w:sz w:val="28"/>
          <w:szCs w:val="28"/>
        </w:rPr>
        <w:t>日</w:t>
      </w:r>
      <w:r>
        <w:rPr>
          <w:rFonts w:hint="eastAsia"/>
          <w:sz w:val="28"/>
          <w:szCs w:val="28"/>
        </w:rPr>
        <w:t>-4</w:t>
      </w:r>
      <w:r>
        <w:rPr>
          <w:rFonts w:hint="eastAsia"/>
          <w:sz w:val="28"/>
          <w:szCs w:val="28"/>
        </w:rPr>
        <w:t>月</w:t>
      </w:r>
      <w:r w:rsidR="00605C66">
        <w:rPr>
          <w:rFonts w:hint="eastAsia"/>
          <w:sz w:val="28"/>
          <w:szCs w:val="28"/>
        </w:rPr>
        <w:t>1</w:t>
      </w:r>
      <w:r w:rsidR="00470103">
        <w:rPr>
          <w:rFonts w:hint="eastAsia"/>
          <w:sz w:val="28"/>
          <w:szCs w:val="28"/>
        </w:rPr>
        <w:t>8</w:t>
      </w:r>
      <w:r>
        <w:rPr>
          <w:rFonts w:hint="eastAsia"/>
          <w:sz w:val="28"/>
          <w:szCs w:val="28"/>
        </w:rPr>
        <w:t>日</w:t>
      </w:r>
      <w:r>
        <w:rPr>
          <w:rFonts w:hint="eastAsia"/>
          <w:sz w:val="28"/>
          <w:szCs w:val="28"/>
        </w:rPr>
        <w:t>)</w:t>
      </w:r>
      <w:bookmarkEnd w:id="20"/>
    </w:p>
    <w:p w:rsidR="00753B44" w:rsidRDefault="00AD0634">
      <w:pPr>
        <w:ind w:firstLine="560"/>
        <w:jc w:val="left"/>
        <w:rPr>
          <w:sz w:val="28"/>
          <w:szCs w:val="28"/>
        </w:rPr>
      </w:pPr>
      <w:r>
        <w:rPr>
          <w:rFonts w:hint="eastAsia"/>
          <w:sz w:val="28"/>
          <w:szCs w:val="28"/>
        </w:rPr>
        <w:t>(1)</w:t>
      </w:r>
      <w:r>
        <w:rPr>
          <w:rFonts w:hint="eastAsia"/>
          <w:sz w:val="28"/>
          <w:szCs w:val="28"/>
        </w:rPr>
        <w:t>对该项目资料进行整理、汇总，检查、核实项目资料中的数据</w:t>
      </w:r>
      <w:r>
        <w:rPr>
          <w:rFonts w:hint="eastAsia"/>
          <w:sz w:val="28"/>
          <w:szCs w:val="28"/>
        </w:rPr>
        <w:lastRenderedPageBreak/>
        <w:t>后，确定检查的重点和疑点问题、检查方法及具体的时间安排等。</w:t>
      </w:r>
    </w:p>
    <w:p w:rsidR="00753B44" w:rsidRDefault="00AD0634">
      <w:pPr>
        <w:ind w:firstLine="560"/>
        <w:jc w:val="left"/>
        <w:rPr>
          <w:sz w:val="28"/>
          <w:szCs w:val="28"/>
        </w:rPr>
      </w:pPr>
      <w:r>
        <w:rPr>
          <w:rFonts w:hint="eastAsia"/>
          <w:sz w:val="28"/>
          <w:szCs w:val="28"/>
        </w:rPr>
        <w:t>(2)</w:t>
      </w:r>
      <w:r>
        <w:rPr>
          <w:rFonts w:hint="eastAsia"/>
          <w:sz w:val="28"/>
          <w:szCs w:val="28"/>
        </w:rPr>
        <w:t>在全面分析整理被检查项目的相关数据资料的基础上，总结检查情况，对照评价指标和标准，进行综合评议与打分，得出评价结论，撰写评价报告。</w:t>
      </w:r>
    </w:p>
    <w:p w:rsidR="00753B44" w:rsidRDefault="00AD0634">
      <w:pPr>
        <w:ind w:firstLine="560"/>
        <w:jc w:val="left"/>
        <w:outlineLvl w:val="2"/>
        <w:rPr>
          <w:sz w:val="28"/>
          <w:szCs w:val="28"/>
        </w:rPr>
      </w:pPr>
      <w:bookmarkStart w:id="21" w:name="_Toc8341"/>
      <w:r>
        <w:rPr>
          <w:rFonts w:hint="eastAsia"/>
          <w:sz w:val="28"/>
          <w:szCs w:val="28"/>
        </w:rPr>
        <w:t>4</w:t>
      </w:r>
      <w:r>
        <w:rPr>
          <w:rFonts w:hint="eastAsia"/>
          <w:sz w:val="28"/>
          <w:szCs w:val="28"/>
        </w:rPr>
        <w:t>、评价报告阶段</w:t>
      </w:r>
      <w:r>
        <w:rPr>
          <w:rFonts w:hint="eastAsia"/>
          <w:sz w:val="28"/>
          <w:szCs w:val="28"/>
        </w:rPr>
        <w:t>(4</w:t>
      </w:r>
      <w:r>
        <w:rPr>
          <w:rFonts w:hint="eastAsia"/>
          <w:sz w:val="28"/>
          <w:szCs w:val="28"/>
        </w:rPr>
        <w:t>月</w:t>
      </w:r>
      <w:r w:rsidR="00470103">
        <w:rPr>
          <w:rFonts w:hint="eastAsia"/>
          <w:sz w:val="28"/>
          <w:szCs w:val="28"/>
        </w:rPr>
        <w:t>19</w:t>
      </w:r>
      <w:r>
        <w:rPr>
          <w:rFonts w:hint="eastAsia"/>
          <w:sz w:val="28"/>
          <w:szCs w:val="28"/>
        </w:rPr>
        <w:t>日</w:t>
      </w:r>
      <w:r>
        <w:rPr>
          <w:rFonts w:hint="eastAsia"/>
          <w:sz w:val="28"/>
          <w:szCs w:val="28"/>
        </w:rPr>
        <w:t>-4</w:t>
      </w:r>
      <w:r>
        <w:rPr>
          <w:rFonts w:hint="eastAsia"/>
          <w:sz w:val="28"/>
          <w:szCs w:val="28"/>
        </w:rPr>
        <w:t>月</w:t>
      </w:r>
      <w:r>
        <w:rPr>
          <w:rFonts w:hint="eastAsia"/>
          <w:sz w:val="28"/>
          <w:szCs w:val="28"/>
        </w:rPr>
        <w:t>2</w:t>
      </w:r>
      <w:r w:rsidR="00470103">
        <w:rPr>
          <w:rFonts w:hint="eastAsia"/>
          <w:sz w:val="28"/>
          <w:szCs w:val="28"/>
        </w:rPr>
        <w:t>0</w:t>
      </w:r>
      <w:r>
        <w:rPr>
          <w:rFonts w:hint="eastAsia"/>
          <w:sz w:val="28"/>
          <w:szCs w:val="28"/>
        </w:rPr>
        <w:t>日</w:t>
      </w:r>
      <w:r>
        <w:rPr>
          <w:rFonts w:hint="eastAsia"/>
          <w:sz w:val="28"/>
          <w:szCs w:val="28"/>
        </w:rPr>
        <w:t>)</w:t>
      </w:r>
      <w:bookmarkEnd w:id="21"/>
    </w:p>
    <w:p w:rsidR="00753B44" w:rsidRDefault="00AD0634">
      <w:pPr>
        <w:ind w:firstLine="560"/>
        <w:jc w:val="left"/>
        <w:rPr>
          <w:sz w:val="28"/>
          <w:szCs w:val="28"/>
        </w:rPr>
      </w:pPr>
      <w:r>
        <w:rPr>
          <w:rFonts w:hint="eastAsia"/>
          <w:sz w:val="28"/>
          <w:szCs w:val="28"/>
        </w:rPr>
        <w:t>(1)</w:t>
      </w:r>
      <w:r>
        <w:rPr>
          <w:rFonts w:hint="eastAsia"/>
          <w:sz w:val="28"/>
          <w:szCs w:val="28"/>
        </w:rPr>
        <w:t>对项目的相关资料进行分析汇总。</w:t>
      </w:r>
    </w:p>
    <w:p w:rsidR="00753B44" w:rsidRDefault="00AD0634">
      <w:pPr>
        <w:ind w:firstLine="560"/>
        <w:jc w:val="left"/>
        <w:rPr>
          <w:sz w:val="28"/>
          <w:szCs w:val="28"/>
        </w:rPr>
      </w:pPr>
      <w:r>
        <w:rPr>
          <w:rFonts w:hint="eastAsia"/>
          <w:sz w:val="28"/>
          <w:szCs w:val="28"/>
        </w:rPr>
        <w:t>(2)</w:t>
      </w:r>
      <w:r>
        <w:rPr>
          <w:rFonts w:hint="eastAsia"/>
          <w:sz w:val="28"/>
          <w:szCs w:val="28"/>
        </w:rPr>
        <w:t>形成绩效评价报告初稿，征求项目相关人员意见，补充完善评价报告；形成</w:t>
      </w:r>
      <w:r>
        <w:rPr>
          <w:rFonts w:hint="eastAsia"/>
          <w:sz w:val="28"/>
          <w:szCs w:val="28"/>
        </w:rPr>
        <w:t>202</w:t>
      </w:r>
      <w:r w:rsidR="00605C66">
        <w:rPr>
          <w:rFonts w:hint="eastAsia"/>
          <w:sz w:val="28"/>
          <w:szCs w:val="28"/>
        </w:rPr>
        <w:t>2</w:t>
      </w:r>
      <w:r>
        <w:rPr>
          <w:rFonts w:hint="eastAsia"/>
          <w:sz w:val="28"/>
          <w:szCs w:val="28"/>
        </w:rPr>
        <w:t>年城区环卫设施零星修缮工程费用项目服务经费绩效自评报告（包括文字和表格部分）。</w:t>
      </w:r>
    </w:p>
    <w:p w:rsidR="00753B44" w:rsidRDefault="00AD0634">
      <w:pPr>
        <w:ind w:firstLineChars="200" w:firstLine="562"/>
        <w:jc w:val="left"/>
        <w:outlineLvl w:val="0"/>
        <w:rPr>
          <w:rFonts w:asciiTheme="minorEastAsia" w:hAnsiTheme="minorEastAsia"/>
          <w:sz w:val="28"/>
          <w:szCs w:val="28"/>
        </w:rPr>
      </w:pPr>
      <w:bookmarkStart w:id="22" w:name="_Toc1477"/>
      <w:r>
        <w:rPr>
          <w:rFonts w:asciiTheme="minorEastAsia" w:hAnsiTheme="minorEastAsia" w:hint="eastAsia"/>
          <w:b/>
          <w:bCs/>
          <w:sz w:val="28"/>
          <w:szCs w:val="28"/>
        </w:rPr>
        <w:t>三、绩效评价指标分析情况及评价结论</w:t>
      </w:r>
      <w:bookmarkEnd w:id="22"/>
    </w:p>
    <w:p w:rsidR="00753B44" w:rsidRDefault="00AD0634">
      <w:pPr>
        <w:pStyle w:val="a6"/>
        <w:ind w:firstLine="560"/>
        <w:rPr>
          <w:rFonts w:asciiTheme="minorEastAsia" w:hAnsiTheme="minorEastAsia"/>
          <w:sz w:val="28"/>
          <w:szCs w:val="28"/>
        </w:rPr>
      </w:pPr>
      <w:r>
        <w:rPr>
          <w:rFonts w:asciiTheme="minorEastAsia" w:hAnsiTheme="minorEastAsia"/>
          <w:sz w:val="28"/>
          <w:szCs w:val="28"/>
        </w:rPr>
        <w:t>评价小组依据</w:t>
      </w:r>
      <w:r>
        <w:rPr>
          <w:rFonts w:asciiTheme="minorEastAsia" w:hAnsiTheme="minorEastAsia" w:hint="eastAsia"/>
          <w:sz w:val="28"/>
          <w:szCs w:val="28"/>
        </w:rPr>
        <w:t>202</w:t>
      </w:r>
      <w:r w:rsidR="00605C66">
        <w:rPr>
          <w:rFonts w:asciiTheme="minorEastAsia" w:hAnsiTheme="minorEastAsia" w:hint="eastAsia"/>
          <w:sz w:val="28"/>
          <w:szCs w:val="28"/>
        </w:rPr>
        <w:t>2</w:t>
      </w:r>
      <w:r>
        <w:rPr>
          <w:rFonts w:asciiTheme="minorEastAsia" w:hAnsiTheme="minorEastAsia" w:hint="eastAsia"/>
          <w:sz w:val="28"/>
          <w:szCs w:val="28"/>
        </w:rPr>
        <w:t>年城区环卫设施零星修缮项目工程费用绩效自评报告</w:t>
      </w:r>
      <w:r>
        <w:rPr>
          <w:rFonts w:asciiTheme="minorEastAsia" w:hAnsiTheme="minorEastAsia"/>
          <w:sz w:val="28"/>
          <w:szCs w:val="28"/>
        </w:rPr>
        <w:t>指标和相关数据，对照评分标准和绩效分值，通过对</w:t>
      </w:r>
      <w:r>
        <w:rPr>
          <w:rFonts w:asciiTheme="minorEastAsia" w:hAnsiTheme="minorEastAsia" w:hint="eastAsia"/>
          <w:sz w:val="28"/>
          <w:szCs w:val="28"/>
        </w:rPr>
        <w:t>项目决策、项目过程、项目产出、项目效益、项目满意度和预算执行率6</w:t>
      </w:r>
      <w:r>
        <w:rPr>
          <w:rFonts w:asciiTheme="minorEastAsia" w:hAnsiTheme="minorEastAsia"/>
          <w:sz w:val="28"/>
          <w:szCs w:val="28"/>
        </w:rPr>
        <w:t>个方面的</w:t>
      </w:r>
      <w:r>
        <w:rPr>
          <w:rFonts w:asciiTheme="minorEastAsia" w:hAnsiTheme="minorEastAsia" w:hint="eastAsia"/>
          <w:sz w:val="28"/>
          <w:szCs w:val="28"/>
        </w:rPr>
        <w:t>逐项</w:t>
      </w:r>
      <w:r>
        <w:rPr>
          <w:rFonts w:asciiTheme="minorEastAsia" w:hAnsiTheme="minorEastAsia"/>
          <w:sz w:val="28"/>
          <w:szCs w:val="28"/>
        </w:rPr>
        <w:t>分析评价，</w:t>
      </w:r>
      <w:r>
        <w:rPr>
          <w:rFonts w:asciiTheme="minorEastAsia" w:hAnsiTheme="minorEastAsia" w:hint="eastAsia"/>
          <w:sz w:val="28"/>
          <w:szCs w:val="28"/>
        </w:rPr>
        <w:t>202</w:t>
      </w:r>
      <w:r w:rsidR="00605C66">
        <w:rPr>
          <w:rFonts w:asciiTheme="minorEastAsia" w:hAnsiTheme="minorEastAsia" w:hint="eastAsia"/>
          <w:sz w:val="28"/>
          <w:szCs w:val="28"/>
        </w:rPr>
        <w:t>2</w:t>
      </w:r>
      <w:r>
        <w:rPr>
          <w:rFonts w:asciiTheme="minorEastAsia" w:hAnsiTheme="minorEastAsia" w:hint="eastAsia"/>
          <w:sz w:val="28"/>
          <w:szCs w:val="28"/>
        </w:rPr>
        <w:t>年城区环卫设施零星修缮工程费用项目服务经费</w:t>
      </w:r>
      <w:r>
        <w:rPr>
          <w:rFonts w:asciiTheme="minorEastAsia" w:hAnsiTheme="minorEastAsia"/>
          <w:sz w:val="28"/>
          <w:szCs w:val="28"/>
        </w:rPr>
        <w:t>得分</w:t>
      </w:r>
      <w:r>
        <w:rPr>
          <w:rFonts w:asciiTheme="minorEastAsia" w:hAnsiTheme="minorEastAsia" w:hint="eastAsia"/>
          <w:sz w:val="28"/>
          <w:szCs w:val="28"/>
        </w:rPr>
        <w:t>98.00</w:t>
      </w:r>
      <w:r>
        <w:rPr>
          <w:rFonts w:asciiTheme="minorEastAsia" w:hAnsiTheme="minorEastAsia"/>
          <w:sz w:val="28"/>
          <w:szCs w:val="28"/>
        </w:rPr>
        <w:t>分，评价等级为“</w:t>
      </w:r>
      <w:r>
        <w:rPr>
          <w:rFonts w:asciiTheme="minorEastAsia" w:hAnsiTheme="minorEastAsia" w:hint="eastAsia"/>
          <w:sz w:val="28"/>
          <w:szCs w:val="28"/>
        </w:rPr>
        <w:t>优秀”</w:t>
      </w:r>
      <w:r>
        <w:rPr>
          <w:rFonts w:asciiTheme="minorEastAsia" w:hAnsiTheme="minorEastAsia"/>
          <w:sz w:val="28"/>
          <w:szCs w:val="28"/>
        </w:rPr>
        <w:t>。具体情况如下:</w:t>
      </w:r>
    </w:p>
    <w:p w:rsidR="00753B44" w:rsidRDefault="00AD0634" w:rsidP="00753B44">
      <w:pPr>
        <w:pStyle w:val="a6"/>
        <w:ind w:firstLine="482"/>
        <w:jc w:val="center"/>
        <w:rPr>
          <w:rFonts w:asciiTheme="minorEastAsia" w:hAnsiTheme="minorEastAsia"/>
          <w:b/>
          <w:sz w:val="24"/>
        </w:rPr>
      </w:pPr>
      <w:r>
        <w:rPr>
          <w:rFonts w:asciiTheme="minorEastAsia" w:hAnsiTheme="minorEastAsia" w:hint="eastAsia"/>
          <w:b/>
          <w:sz w:val="24"/>
        </w:rPr>
        <w:t>202</w:t>
      </w:r>
      <w:r w:rsidR="00605C66">
        <w:rPr>
          <w:rFonts w:asciiTheme="minorEastAsia" w:hAnsiTheme="minorEastAsia" w:hint="eastAsia"/>
          <w:b/>
          <w:sz w:val="24"/>
        </w:rPr>
        <w:t>2</w:t>
      </w:r>
      <w:r>
        <w:rPr>
          <w:rFonts w:asciiTheme="minorEastAsia" w:hAnsiTheme="minorEastAsia"/>
          <w:b/>
          <w:sz w:val="24"/>
        </w:rPr>
        <w:t>年</w:t>
      </w:r>
      <w:r>
        <w:rPr>
          <w:rFonts w:asciiTheme="minorEastAsia" w:hAnsiTheme="minorEastAsia" w:hint="eastAsia"/>
          <w:b/>
          <w:sz w:val="24"/>
        </w:rPr>
        <w:t>城区环卫设施建设零星修缮工程项目</w:t>
      </w:r>
    </w:p>
    <w:p w:rsidR="00753B44" w:rsidRDefault="00AD0634">
      <w:pPr>
        <w:pStyle w:val="a6"/>
        <w:ind w:firstLineChars="0" w:firstLine="0"/>
        <w:jc w:val="center"/>
        <w:rPr>
          <w:rFonts w:asciiTheme="minorEastAsia" w:hAnsiTheme="minorEastAsia"/>
          <w:sz w:val="24"/>
        </w:rPr>
      </w:pPr>
      <w:r>
        <w:rPr>
          <w:rFonts w:asciiTheme="minorEastAsia" w:hAnsiTheme="minorEastAsia"/>
          <w:b/>
          <w:sz w:val="24"/>
        </w:rPr>
        <w:t>绩</w:t>
      </w:r>
      <w:r>
        <w:rPr>
          <w:rFonts w:asciiTheme="minorEastAsia" w:hAnsiTheme="minorEastAsia" w:hint="eastAsia"/>
          <w:b/>
          <w:sz w:val="24"/>
        </w:rPr>
        <w:t>效</w:t>
      </w:r>
      <w:r>
        <w:rPr>
          <w:rFonts w:asciiTheme="minorEastAsia" w:hAnsiTheme="minorEastAsia"/>
          <w:b/>
          <w:sz w:val="24"/>
        </w:rPr>
        <w:t>评价得分情况简表:</w:t>
      </w:r>
    </w:p>
    <w:tbl>
      <w:tblPr>
        <w:tblStyle w:val="a5"/>
        <w:tblW w:w="7937" w:type="dxa"/>
        <w:jc w:val="center"/>
        <w:tblLayout w:type="fixed"/>
        <w:tblLook w:val="04A0"/>
      </w:tblPr>
      <w:tblGrid>
        <w:gridCol w:w="1862"/>
        <w:gridCol w:w="1906"/>
        <w:gridCol w:w="1813"/>
        <w:gridCol w:w="2356"/>
      </w:tblGrid>
      <w:tr w:rsidR="00753B44">
        <w:trPr>
          <w:trHeight w:val="454"/>
          <w:jc w:val="center"/>
        </w:trPr>
        <w:tc>
          <w:tcPr>
            <w:tcW w:w="1866" w:type="dxa"/>
            <w:noWrap/>
            <w:vAlign w:val="center"/>
          </w:tcPr>
          <w:p w:rsidR="00753B44" w:rsidRDefault="00AD0634">
            <w:pPr>
              <w:pStyle w:val="a6"/>
              <w:ind w:firstLineChars="0" w:firstLine="0"/>
              <w:jc w:val="center"/>
              <w:rPr>
                <w:rFonts w:ascii="宋体" w:eastAsia="宋体" w:hAnsi="宋体" w:cs="宋体"/>
                <w:sz w:val="24"/>
              </w:rPr>
            </w:pPr>
            <w:r>
              <w:rPr>
                <w:rFonts w:ascii="宋体" w:eastAsia="宋体" w:hAnsi="宋体" w:cs="宋体" w:hint="eastAsia"/>
                <w:sz w:val="24"/>
              </w:rPr>
              <w:t>一级指标</w:t>
            </w:r>
          </w:p>
        </w:tc>
        <w:tc>
          <w:tcPr>
            <w:tcW w:w="1911" w:type="dxa"/>
            <w:noWrap/>
            <w:vAlign w:val="center"/>
          </w:tcPr>
          <w:p w:rsidR="00753B44" w:rsidRDefault="00AD0634" w:rsidP="00753B44">
            <w:pPr>
              <w:pStyle w:val="a6"/>
              <w:ind w:firstLine="480"/>
              <w:jc w:val="center"/>
              <w:rPr>
                <w:rFonts w:ascii="宋体" w:eastAsia="宋体" w:hAnsi="宋体" w:cs="宋体"/>
                <w:sz w:val="24"/>
              </w:rPr>
            </w:pPr>
            <w:r>
              <w:rPr>
                <w:rFonts w:ascii="宋体" w:eastAsia="宋体" w:hAnsi="宋体" w:cs="宋体" w:hint="eastAsia"/>
                <w:sz w:val="24"/>
              </w:rPr>
              <w:t>满分</w:t>
            </w:r>
          </w:p>
        </w:tc>
        <w:tc>
          <w:tcPr>
            <w:tcW w:w="1818" w:type="dxa"/>
            <w:noWrap/>
            <w:vAlign w:val="center"/>
          </w:tcPr>
          <w:p w:rsidR="00753B44" w:rsidRDefault="00AD0634" w:rsidP="00753B44">
            <w:pPr>
              <w:pStyle w:val="a6"/>
              <w:ind w:firstLine="480"/>
              <w:jc w:val="center"/>
              <w:rPr>
                <w:rFonts w:ascii="宋体" w:eastAsia="宋体" w:hAnsi="宋体" w:cs="宋体"/>
                <w:sz w:val="24"/>
              </w:rPr>
            </w:pPr>
            <w:r>
              <w:rPr>
                <w:rFonts w:ascii="宋体" w:eastAsia="宋体" w:hAnsi="宋体" w:cs="宋体" w:hint="eastAsia"/>
                <w:sz w:val="24"/>
              </w:rPr>
              <w:t>得分</w:t>
            </w:r>
          </w:p>
        </w:tc>
        <w:tc>
          <w:tcPr>
            <w:tcW w:w="2362" w:type="dxa"/>
            <w:noWrap/>
            <w:vAlign w:val="center"/>
          </w:tcPr>
          <w:p w:rsidR="00753B44" w:rsidRDefault="00AD0634" w:rsidP="00753B44">
            <w:pPr>
              <w:pStyle w:val="a6"/>
              <w:ind w:firstLine="480"/>
              <w:jc w:val="center"/>
              <w:rPr>
                <w:rFonts w:ascii="宋体" w:eastAsia="宋体" w:hAnsi="宋体" w:cs="宋体"/>
                <w:sz w:val="24"/>
              </w:rPr>
            </w:pPr>
            <w:r>
              <w:rPr>
                <w:rFonts w:ascii="宋体" w:eastAsia="宋体" w:hAnsi="宋体" w:cs="宋体" w:hint="eastAsia"/>
                <w:sz w:val="24"/>
              </w:rPr>
              <w:t>得分率</w:t>
            </w:r>
          </w:p>
        </w:tc>
      </w:tr>
      <w:tr w:rsidR="00753B44">
        <w:trPr>
          <w:trHeight w:val="454"/>
          <w:jc w:val="center"/>
        </w:trPr>
        <w:tc>
          <w:tcPr>
            <w:tcW w:w="1866" w:type="dxa"/>
            <w:noWrap/>
            <w:vAlign w:val="center"/>
          </w:tcPr>
          <w:p w:rsidR="00753B44" w:rsidRDefault="00AD0634">
            <w:pPr>
              <w:pStyle w:val="a6"/>
              <w:ind w:firstLineChars="0" w:firstLine="0"/>
              <w:jc w:val="center"/>
              <w:rPr>
                <w:rFonts w:ascii="宋体" w:eastAsia="宋体" w:hAnsi="宋体" w:cs="宋体"/>
                <w:sz w:val="24"/>
              </w:rPr>
            </w:pPr>
            <w:r>
              <w:rPr>
                <w:rFonts w:ascii="宋体" w:eastAsia="宋体" w:hAnsi="宋体" w:cs="宋体" w:hint="eastAsia"/>
                <w:sz w:val="24"/>
              </w:rPr>
              <w:t>项目决策</w:t>
            </w:r>
          </w:p>
        </w:tc>
        <w:tc>
          <w:tcPr>
            <w:tcW w:w="1911" w:type="dxa"/>
            <w:noWrap/>
            <w:vAlign w:val="center"/>
          </w:tcPr>
          <w:p w:rsidR="00753B44" w:rsidRDefault="00AD0634">
            <w:pPr>
              <w:pStyle w:val="a6"/>
              <w:ind w:firstLine="480"/>
              <w:jc w:val="center"/>
              <w:rPr>
                <w:rFonts w:ascii="宋体" w:eastAsia="宋体" w:hAnsi="宋体" w:cs="宋体"/>
                <w:sz w:val="24"/>
              </w:rPr>
            </w:pPr>
            <w:r>
              <w:rPr>
                <w:rFonts w:ascii="宋体" w:eastAsia="宋体" w:hAnsi="宋体" w:cs="宋体" w:hint="eastAsia"/>
                <w:sz w:val="24"/>
              </w:rPr>
              <w:t>8.00</w:t>
            </w:r>
          </w:p>
        </w:tc>
        <w:tc>
          <w:tcPr>
            <w:tcW w:w="1818" w:type="dxa"/>
            <w:noWrap/>
            <w:vAlign w:val="center"/>
          </w:tcPr>
          <w:p w:rsidR="00753B44" w:rsidRDefault="00AD0634">
            <w:pPr>
              <w:pStyle w:val="a6"/>
              <w:ind w:firstLine="480"/>
              <w:jc w:val="center"/>
              <w:rPr>
                <w:rFonts w:ascii="宋体" w:eastAsia="宋体" w:hAnsi="宋体" w:cs="宋体"/>
                <w:sz w:val="24"/>
              </w:rPr>
            </w:pPr>
            <w:r>
              <w:rPr>
                <w:rFonts w:ascii="宋体" w:eastAsia="宋体" w:hAnsi="宋体" w:cs="宋体" w:hint="eastAsia"/>
                <w:sz w:val="24"/>
              </w:rPr>
              <w:t>8.00</w:t>
            </w:r>
          </w:p>
        </w:tc>
        <w:tc>
          <w:tcPr>
            <w:tcW w:w="2362" w:type="dxa"/>
            <w:noWrap/>
            <w:vAlign w:val="center"/>
          </w:tcPr>
          <w:p w:rsidR="00753B44" w:rsidRDefault="00AD0634">
            <w:pPr>
              <w:pStyle w:val="a6"/>
              <w:ind w:firstLine="480"/>
              <w:jc w:val="center"/>
              <w:rPr>
                <w:rFonts w:ascii="宋体" w:eastAsia="宋体" w:hAnsi="宋体" w:cs="宋体"/>
                <w:sz w:val="24"/>
              </w:rPr>
            </w:pPr>
            <w:r>
              <w:rPr>
                <w:rFonts w:ascii="宋体" w:eastAsia="宋体" w:hAnsi="宋体" w:cs="宋体" w:hint="eastAsia"/>
                <w:sz w:val="24"/>
              </w:rPr>
              <w:t>100%</w:t>
            </w:r>
          </w:p>
        </w:tc>
      </w:tr>
      <w:tr w:rsidR="00753B44">
        <w:trPr>
          <w:trHeight w:val="454"/>
          <w:jc w:val="center"/>
        </w:trPr>
        <w:tc>
          <w:tcPr>
            <w:tcW w:w="1866" w:type="dxa"/>
            <w:noWrap/>
            <w:vAlign w:val="center"/>
          </w:tcPr>
          <w:p w:rsidR="00753B44" w:rsidRDefault="00AD0634">
            <w:pPr>
              <w:pStyle w:val="a6"/>
              <w:ind w:firstLineChars="0" w:firstLine="0"/>
              <w:jc w:val="center"/>
              <w:rPr>
                <w:rFonts w:ascii="宋体" w:eastAsia="宋体" w:hAnsi="宋体" w:cs="宋体"/>
                <w:sz w:val="24"/>
              </w:rPr>
            </w:pPr>
            <w:r>
              <w:rPr>
                <w:rFonts w:ascii="宋体" w:eastAsia="宋体" w:hAnsi="宋体" w:cs="宋体" w:hint="eastAsia"/>
                <w:sz w:val="24"/>
              </w:rPr>
              <w:t>项目过程</w:t>
            </w:r>
          </w:p>
        </w:tc>
        <w:tc>
          <w:tcPr>
            <w:tcW w:w="1911" w:type="dxa"/>
            <w:noWrap/>
            <w:vAlign w:val="center"/>
          </w:tcPr>
          <w:p w:rsidR="00753B44" w:rsidRDefault="00AD0634">
            <w:pPr>
              <w:pStyle w:val="a6"/>
              <w:ind w:firstLine="480"/>
              <w:jc w:val="center"/>
              <w:rPr>
                <w:rFonts w:ascii="宋体" w:eastAsia="宋体" w:hAnsi="宋体" w:cs="宋体"/>
                <w:sz w:val="24"/>
              </w:rPr>
            </w:pPr>
            <w:r>
              <w:rPr>
                <w:rFonts w:ascii="宋体" w:eastAsia="宋体" w:hAnsi="宋体" w:cs="宋体" w:hint="eastAsia"/>
                <w:sz w:val="24"/>
              </w:rPr>
              <w:t>21.00</w:t>
            </w:r>
          </w:p>
        </w:tc>
        <w:tc>
          <w:tcPr>
            <w:tcW w:w="1818" w:type="dxa"/>
            <w:noWrap/>
            <w:vAlign w:val="center"/>
          </w:tcPr>
          <w:p w:rsidR="00753B44" w:rsidRDefault="00AD0634" w:rsidP="00753B44">
            <w:pPr>
              <w:pStyle w:val="a6"/>
              <w:ind w:firstLine="480"/>
              <w:jc w:val="center"/>
              <w:rPr>
                <w:rFonts w:ascii="宋体" w:eastAsia="宋体" w:hAnsi="宋体" w:cs="宋体"/>
                <w:sz w:val="24"/>
              </w:rPr>
            </w:pPr>
            <w:r>
              <w:rPr>
                <w:rFonts w:ascii="宋体" w:eastAsia="宋体" w:hAnsi="宋体" w:cs="宋体" w:hint="eastAsia"/>
                <w:sz w:val="24"/>
              </w:rPr>
              <w:t>21.00</w:t>
            </w:r>
          </w:p>
        </w:tc>
        <w:tc>
          <w:tcPr>
            <w:tcW w:w="2362" w:type="dxa"/>
            <w:noWrap/>
            <w:vAlign w:val="center"/>
          </w:tcPr>
          <w:p w:rsidR="00753B44" w:rsidRDefault="00AD0634">
            <w:pPr>
              <w:pStyle w:val="a6"/>
              <w:ind w:firstLine="480"/>
              <w:jc w:val="center"/>
              <w:rPr>
                <w:rFonts w:ascii="宋体" w:eastAsia="宋体" w:hAnsi="宋体" w:cs="宋体"/>
                <w:sz w:val="24"/>
              </w:rPr>
            </w:pPr>
            <w:r>
              <w:rPr>
                <w:rFonts w:ascii="宋体" w:eastAsia="宋体" w:hAnsi="宋体" w:cs="宋体" w:hint="eastAsia"/>
                <w:sz w:val="24"/>
              </w:rPr>
              <w:t>100%</w:t>
            </w:r>
          </w:p>
        </w:tc>
      </w:tr>
      <w:tr w:rsidR="00753B44">
        <w:trPr>
          <w:trHeight w:val="454"/>
          <w:jc w:val="center"/>
        </w:trPr>
        <w:tc>
          <w:tcPr>
            <w:tcW w:w="1866" w:type="dxa"/>
            <w:noWrap/>
            <w:vAlign w:val="center"/>
          </w:tcPr>
          <w:p w:rsidR="00753B44" w:rsidRDefault="00AD0634">
            <w:pPr>
              <w:pStyle w:val="a6"/>
              <w:ind w:firstLineChars="0" w:firstLine="0"/>
              <w:jc w:val="center"/>
              <w:rPr>
                <w:rFonts w:ascii="宋体" w:eastAsia="宋体" w:hAnsi="宋体" w:cs="宋体"/>
                <w:sz w:val="24"/>
              </w:rPr>
            </w:pPr>
            <w:r>
              <w:rPr>
                <w:rFonts w:ascii="宋体" w:eastAsia="宋体" w:hAnsi="宋体" w:cs="宋体" w:hint="eastAsia"/>
                <w:sz w:val="24"/>
              </w:rPr>
              <w:t>项目产出</w:t>
            </w:r>
          </w:p>
        </w:tc>
        <w:tc>
          <w:tcPr>
            <w:tcW w:w="1911" w:type="dxa"/>
            <w:noWrap/>
            <w:vAlign w:val="center"/>
          </w:tcPr>
          <w:p w:rsidR="00753B44" w:rsidRDefault="00AD0634">
            <w:pPr>
              <w:pStyle w:val="a6"/>
              <w:ind w:firstLine="480"/>
              <w:jc w:val="center"/>
              <w:rPr>
                <w:rFonts w:ascii="宋体" w:eastAsia="宋体" w:hAnsi="宋体" w:cs="宋体"/>
                <w:sz w:val="24"/>
              </w:rPr>
            </w:pPr>
            <w:r>
              <w:rPr>
                <w:rFonts w:ascii="宋体" w:eastAsia="宋体" w:hAnsi="宋体" w:cs="宋体" w:hint="eastAsia"/>
                <w:sz w:val="24"/>
              </w:rPr>
              <w:t>25.00</w:t>
            </w:r>
          </w:p>
        </w:tc>
        <w:tc>
          <w:tcPr>
            <w:tcW w:w="1818" w:type="dxa"/>
            <w:noWrap/>
            <w:vAlign w:val="center"/>
          </w:tcPr>
          <w:p w:rsidR="00753B44" w:rsidRDefault="00AD0634">
            <w:pPr>
              <w:pStyle w:val="a6"/>
              <w:ind w:firstLine="480"/>
              <w:jc w:val="center"/>
              <w:rPr>
                <w:rFonts w:ascii="宋体" w:eastAsia="宋体" w:hAnsi="宋体" w:cs="宋体"/>
                <w:sz w:val="24"/>
              </w:rPr>
            </w:pPr>
            <w:r>
              <w:rPr>
                <w:rFonts w:ascii="宋体" w:eastAsia="宋体" w:hAnsi="宋体" w:cs="宋体" w:hint="eastAsia"/>
                <w:sz w:val="24"/>
              </w:rPr>
              <w:t>25.00</w:t>
            </w:r>
          </w:p>
        </w:tc>
        <w:tc>
          <w:tcPr>
            <w:tcW w:w="2362" w:type="dxa"/>
            <w:noWrap/>
            <w:vAlign w:val="center"/>
          </w:tcPr>
          <w:p w:rsidR="00753B44" w:rsidRDefault="00AD0634">
            <w:pPr>
              <w:pStyle w:val="a6"/>
              <w:ind w:firstLine="480"/>
              <w:jc w:val="center"/>
              <w:rPr>
                <w:rFonts w:ascii="宋体" w:eastAsia="宋体" w:hAnsi="宋体" w:cs="宋体"/>
                <w:sz w:val="24"/>
              </w:rPr>
            </w:pPr>
            <w:r>
              <w:rPr>
                <w:rFonts w:ascii="宋体" w:eastAsia="宋体" w:hAnsi="宋体" w:cs="宋体" w:hint="eastAsia"/>
                <w:sz w:val="24"/>
              </w:rPr>
              <w:t>100%</w:t>
            </w:r>
          </w:p>
        </w:tc>
      </w:tr>
      <w:tr w:rsidR="00753B44">
        <w:trPr>
          <w:trHeight w:val="454"/>
          <w:jc w:val="center"/>
        </w:trPr>
        <w:tc>
          <w:tcPr>
            <w:tcW w:w="1866" w:type="dxa"/>
            <w:noWrap/>
            <w:vAlign w:val="center"/>
          </w:tcPr>
          <w:p w:rsidR="00753B44" w:rsidRDefault="00AD0634">
            <w:pPr>
              <w:pStyle w:val="a6"/>
              <w:ind w:firstLineChars="0" w:firstLine="0"/>
              <w:jc w:val="center"/>
              <w:rPr>
                <w:rFonts w:ascii="宋体" w:eastAsia="宋体" w:hAnsi="宋体" w:cs="宋体"/>
                <w:sz w:val="24"/>
              </w:rPr>
            </w:pPr>
            <w:r>
              <w:rPr>
                <w:rFonts w:ascii="宋体" w:eastAsia="宋体" w:hAnsi="宋体" w:cs="宋体" w:hint="eastAsia"/>
                <w:sz w:val="24"/>
              </w:rPr>
              <w:t>项目效益</w:t>
            </w:r>
          </w:p>
        </w:tc>
        <w:tc>
          <w:tcPr>
            <w:tcW w:w="1911" w:type="dxa"/>
            <w:noWrap/>
            <w:vAlign w:val="center"/>
          </w:tcPr>
          <w:p w:rsidR="00753B44" w:rsidRDefault="00AD0634">
            <w:pPr>
              <w:pStyle w:val="a6"/>
              <w:ind w:firstLine="480"/>
              <w:jc w:val="center"/>
              <w:rPr>
                <w:rFonts w:ascii="宋体" w:eastAsia="宋体" w:hAnsi="宋体" w:cs="宋体"/>
                <w:sz w:val="24"/>
              </w:rPr>
            </w:pPr>
            <w:r>
              <w:rPr>
                <w:rFonts w:ascii="宋体" w:eastAsia="宋体" w:hAnsi="宋体" w:cs="宋体" w:hint="eastAsia"/>
                <w:sz w:val="24"/>
              </w:rPr>
              <w:t>24.00</w:t>
            </w:r>
          </w:p>
        </w:tc>
        <w:tc>
          <w:tcPr>
            <w:tcW w:w="1818" w:type="dxa"/>
            <w:noWrap/>
            <w:vAlign w:val="center"/>
          </w:tcPr>
          <w:p w:rsidR="00753B44" w:rsidRDefault="00AD0634">
            <w:pPr>
              <w:pStyle w:val="a6"/>
              <w:ind w:firstLine="480"/>
              <w:jc w:val="center"/>
              <w:rPr>
                <w:rFonts w:ascii="宋体" w:eastAsia="宋体" w:hAnsi="宋体" w:cs="宋体"/>
                <w:sz w:val="24"/>
              </w:rPr>
            </w:pPr>
            <w:r>
              <w:rPr>
                <w:rFonts w:ascii="宋体" w:eastAsia="宋体" w:hAnsi="宋体" w:cs="宋体" w:hint="eastAsia"/>
                <w:sz w:val="24"/>
              </w:rPr>
              <w:t>24.00</w:t>
            </w:r>
          </w:p>
        </w:tc>
        <w:tc>
          <w:tcPr>
            <w:tcW w:w="2362" w:type="dxa"/>
            <w:noWrap/>
            <w:vAlign w:val="center"/>
          </w:tcPr>
          <w:p w:rsidR="00753B44" w:rsidRDefault="00AD0634">
            <w:pPr>
              <w:pStyle w:val="a6"/>
              <w:ind w:firstLine="480"/>
              <w:jc w:val="center"/>
              <w:rPr>
                <w:rFonts w:ascii="宋体" w:eastAsia="宋体" w:hAnsi="宋体" w:cs="宋体"/>
                <w:sz w:val="24"/>
              </w:rPr>
            </w:pPr>
            <w:r>
              <w:rPr>
                <w:rFonts w:ascii="宋体" w:eastAsia="宋体" w:hAnsi="宋体" w:cs="宋体" w:hint="eastAsia"/>
                <w:sz w:val="24"/>
              </w:rPr>
              <w:t>100%</w:t>
            </w:r>
          </w:p>
        </w:tc>
      </w:tr>
      <w:tr w:rsidR="00753B44">
        <w:trPr>
          <w:trHeight w:val="454"/>
          <w:jc w:val="center"/>
        </w:trPr>
        <w:tc>
          <w:tcPr>
            <w:tcW w:w="1866" w:type="dxa"/>
            <w:noWrap/>
            <w:vAlign w:val="center"/>
          </w:tcPr>
          <w:p w:rsidR="00753B44" w:rsidRDefault="00AD0634">
            <w:pPr>
              <w:pStyle w:val="a6"/>
              <w:ind w:firstLineChars="0" w:firstLine="0"/>
              <w:jc w:val="center"/>
              <w:rPr>
                <w:rFonts w:ascii="宋体" w:eastAsia="宋体" w:hAnsi="宋体" w:cs="宋体"/>
                <w:sz w:val="24"/>
              </w:rPr>
            </w:pPr>
            <w:r>
              <w:rPr>
                <w:rFonts w:ascii="宋体" w:eastAsia="宋体" w:hAnsi="宋体" w:cs="宋体" w:hint="eastAsia"/>
                <w:sz w:val="24"/>
              </w:rPr>
              <w:t>项目满意度</w:t>
            </w:r>
          </w:p>
        </w:tc>
        <w:tc>
          <w:tcPr>
            <w:tcW w:w="1911" w:type="dxa"/>
            <w:noWrap/>
            <w:vAlign w:val="center"/>
          </w:tcPr>
          <w:p w:rsidR="00753B44" w:rsidRDefault="00AD0634">
            <w:pPr>
              <w:pStyle w:val="a6"/>
              <w:ind w:firstLine="480"/>
              <w:jc w:val="center"/>
              <w:rPr>
                <w:rFonts w:ascii="宋体" w:eastAsia="宋体" w:hAnsi="宋体" w:cs="宋体"/>
                <w:sz w:val="24"/>
              </w:rPr>
            </w:pPr>
            <w:r>
              <w:rPr>
                <w:rFonts w:ascii="宋体" w:eastAsia="宋体" w:hAnsi="宋体" w:cs="宋体" w:hint="eastAsia"/>
                <w:sz w:val="24"/>
              </w:rPr>
              <w:t>12.00</w:t>
            </w:r>
          </w:p>
        </w:tc>
        <w:tc>
          <w:tcPr>
            <w:tcW w:w="1818" w:type="dxa"/>
            <w:noWrap/>
            <w:vAlign w:val="center"/>
          </w:tcPr>
          <w:p w:rsidR="00753B44" w:rsidRDefault="00AD0634">
            <w:pPr>
              <w:pStyle w:val="a6"/>
              <w:ind w:firstLine="480"/>
              <w:jc w:val="center"/>
              <w:rPr>
                <w:rFonts w:ascii="宋体" w:eastAsia="宋体" w:hAnsi="宋体" w:cs="宋体"/>
                <w:sz w:val="24"/>
              </w:rPr>
            </w:pPr>
            <w:r>
              <w:rPr>
                <w:rFonts w:ascii="宋体" w:eastAsia="宋体" w:hAnsi="宋体" w:cs="宋体" w:hint="eastAsia"/>
                <w:sz w:val="24"/>
              </w:rPr>
              <w:t>10.00</w:t>
            </w:r>
          </w:p>
        </w:tc>
        <w:tc>
          <w:tcPr>
            <w:tcW w:w="2362" w:type="dxa"/>
            <w:noWrap/>
            <w:vAlign w:val="center"/>
          </w:tcPr>
          <w:p w:rsidR="00753B44" w:rsidRDefault="00AD0634">
            <w:pPr>
              <w:pStyle w:val="a6"/>
              <w:ind w:firstLine="480"/>
              <w:jc w:val="center"/>
              <w:rPr>
                <w:rFonts w:ascii="宋体" w:eastAsia="宋体" w:hAnsi="宋体" w:cs="宋体"/>
                <w:sz w:val="24"/>
              </w:rPr>
            </w:pPr>
            <w:r>
              <w:rPr>
                <w:rFonts w:ascii="宋体" w:eastAsia="宋体" w:hAnsi="宋体" w:cs="宋体" w:hint="eastAsia"/>
                <w:sz w:val="24"/>
              </w:rPr>
              <w:t>83.33%</w:t>
            </w:r>
          </w:p>
        </w:tc>
      </w:tr>
      <w:tr w:rsidR="00753B44">
        <w:trPr>
          <w:trHeight w:val="454"/>
          <w:jc w:val="center"/>
        </w:trPr>
        <w:tc>
          <w:tcPr>
            <w:tcW w:w="1866" w:type="dxa"/>
            <w:noWrap/>
            <w:vAlign w:val="center"/>
          </w:tcPr>
          <w:p w:rsidR="00753B44" w:rsidRDefault="00AD0634">
            <w:pPr>
              <w:pStyle w:val="a6"/>
              <w:ind w:firstLineChars="0" w:firstLine="0"/>
              <w:jc w:val="center"/>
              <w:rPr>
                <w:rFonts w:ascii="宋体" w:eastAsia="宋体" w:hAnsi="宋体" w:cs="宋体"/>
                <w:sz w:val="24"/>
              </w:rPr>
            </w:pPr>
            <w:r>
              <w:rPr>
                <w:rFonts w:ascii="宋体" w:eastAsia="宋体" w:hAnsi="宋体" w:cs="宋体" w:hint="eastAsia"/>
                <w:sz w:val="24"/>
              </w:rPr>
              <w:t>预算执行率</w:t>
            </w:r>
          </w:p>
        </w:tc>
        <w:tc>
          <w:tcPr>
            <w:tcW w:w="1911" w:type="dxa"/>
            <w:noWrap/>
            <w:vAlign w:val="center"/>
          </w:tcPr>
          <w:p w:rsidR="00753B44" w:rsidRDefault="00AD0634">
            <w:pPr>
              <w:pStyle w:val="a6"/>
              <w:ind w:firstLine="480"/>
              <w:jc w:val="center"/>
              <w:rPr>
                <w:rFonts w:ascii="宋体" w:eastAsia="宋体" w:hAnsi="宋体" w:cs="宋体"/>
                <w:sz w:val="24"/>
              </w:rPr>
            </w:pPr>
            <w:r>
              <w:rPr>
                <w:rFonts w:ascii="宋体" w:eastAsia="宋体" w:hAnsi="宋体" w:cs="宋体" w:hint="eastAsia"/>
                <w:sz w:val="24"/>
              </w:rPr>
              <w:t>10.00</w:t>
            </w:r>
          </w:p>
        </w:tc>
        <w:tc>
          <w:tcPr>
            <w:tcW w:w="1818" w:type="dxa"/>
            <w:noWrap/>
            <w:vAlign w:val="center"/>
          </w:tcPr>
          <w:p w:rsidR="00753B44" w:rsidRDefault="00AD0634">
            <w:pPr>
              <w:pStyle w:val="a6"/>
              <w:ind w:firstLine="480"/>
              <w:jc w:val="center"/>
              <w:rPr>
                <w:rFonts w:ascii="宋体" w:eastAsia="宋体" w:hAnsi="宋体" w:cs="宋体"/>
                <w:sz w:val="24"/>
              </w:rPr>
            </w:pPr>
            <w:r>
              <w:rPr>
                <w:rFonts w:ascii="宋体" w:eastAsia="宋体" w:hAnsi="宋体" w:cs="宋体" w:hint="eastAsia"/>
                <w:sz w:val="24"/>
              </w:rPr>
              <w:t>10.00</w:t>
            </w:r>
          </w:p>
        </w:tc>
        <w:tc>
          <w:tcPr>
            <w:tcW w:w="2362" w:type="dxa"/>
            <w:noWrap/>
            <w:vAlign w:val="center"/>
          </w:tcPr>
          <w:p w:rsidR="00753B44" w:rsidRDefault="00AD0634">
            <w:pPr>
              <w:pStyle w:val="a6"/>
              <w:ind w:firstLine="480"/>
              <w:jc w:val="center"/>
              <w:rPr>
                <w:rFonts w:ascii="宋体" w:eastAsia="宋体" w:hAnsi="宋体" w:cs="宋体"/>
                <w:sz w:val="24"/>
              </w:rPr>
            </w:pPr>
            <w:r>
              <w:rPr>
                <w:rFonts w:ascii="宋体" w:eastAsia="宋体" w:hAnsi="宋体" w:cs="宋体" w:hint="eastAsia"/>
                <w:sz w:val="24"/>
              </w:rPr>
              <w:t>100%</w:t>
            </w:r>
          </w:p>
        </w:tc>
      </w:tr>
      <w:tr w:rsidR="00753B44">
        <w:trPr>
          <w:trHeight w:val="454"/>
          <w:jc w:val="center"/>
        </w:trPr>
        <w:tc>
          <w:tcPr>
            <w:tcW w:w="1866" w:type="dxa"/>
            <w:noWrap/>
            <w:vAlign w:val="center"/>
          </w:tcPr>
          <w:p w:rsidR="00753B44" w:rsidRDefault="00AD0634">
            <w:pPr>
              <w:pStyle w:val="a6"/>
              <w:ind w:firstLineChars="0" w:firstLine="0"/>
              <w:jc w:val="center"/>
              <w:rPr>
                <w:rFonts w:ascii="宋体" w:eastAsia="宋体" w:hAnsi="宋体" w:cs="宋体"/>
                <w:sz w:val="24"/>
              </w:rPr>
            </w:pPr>
            <w:r>
              <w:rPr>
                <w:rFonts w:ascii="宋体" w:eastAsia="宋体" w:hAnsi="宋体" w:cs="宋体" w:hint="eastAsia"/>
                <w:sz w:val="24"/>
              </w:rPr>
              <w:t>综合指标</w:t>
            </w:r>
          </w:p>
        </w:tc>
        <w:tc>
          <w:tcPr>
            <w:tcW w:w="1911" w:type="dxa"/>
            <w:noWrap/>
            <w:vAlign w:val="center"/>
          </w:tcPr>
          <w:p w:rsidR="00753B44" w:rsidRDefault="00AD0634">
            <w:pPr>
              <w:pStyle w:val="a6"/>
              <w:ind w:firstLine="480"/>
              <w:jc w:val="center"/>
              <w:rPr>
                <w:rFonts w:ascii="宋体" w:eastAsia="宋体" w:hAnsi="宋体" w:cs="宋体"/>
                <w:sz w:val="24"/>
              </w:rPr>
            </w:pPr>
            <w:r>
              <w:rPr>
                <w:rFonts w:ascii="宋体" w:eastAsia="宋体" w:hAnsi="宋体" w:cs="宋体" w:hint="eastAsia"/>
                <w:sz w:val="24"/>
              </w:rPr>
              <w:t>100.00</w:t>
            </w:r>
          </w:p>
        </w:tc>
        <w:tc>
          <w:tcPr>
            <w:tcW w:w="1818" w:type="dxa"/>
            <w:noWrap/>
            <w:vAlign w:val="center"/>
          </w:tcPr>
          <w:p w:rsidR="00753B44" w:rsidRDefault="00AD0634">
            <w:pPr>
              <w:pStyle w:val="a6"/>
              <w:ind w:firstLine="480"/>
              <w:jc w:val="center"/>
              <w:rPr>
                <w:rFonts w:ascii="宋体" w:eastAsia="宋体" w:hAnsi="宋体" w:cs="宋体"/>
                <w:sz w:val="24"/>
              </w:rPr>
            </w:pPr>
            <w:r>
              <w:rPr>
                <w:rFonts w:ascii="宋体" w:eastAsia="宋体" w:hAnsi="宋体" w:cs="宋体" w:hint="eastAsia"/>
                <w:sz w:val="24"/>
              </w:rPr>
              <w:t>98.00</w:t>
            </w:r>
          </w:p>
        </w:tc>
        <w:tc>
          <w:tcPr>
            <w:tcW w:w="2362" w:type="dxa"/>
            <w:noWrap/>
            <w:vAlign w:val="center"/>
          </w:tcPr>
          <w:p w:rsidR="00753B44" w:rsidRDefault="00AD0634">
            <w:pPr>
              <w:pStyle w:val="a6"/>
              <w:ind w:firstLine="480"/>
              <w:jc w:val="center"/>
              <w:rPr>
                <w:rFonts w:ascii="宋体" w:eastAsia="宋体" w:hAnsi="宋体" w:cs="宋体"/>
                <w:sz w:val="24"/>
              </w:rPr>
            </w:pPr>
            <w:r>
              <w:rPr>
                <w:rFonts w:ascii="宋体" w:eastAsia="宋体" w:hAnsi="宋体" w:cs="宋体" w:hint="eastAsia"/>
                <w:sz w:val="24"/>
              </w:rPr>
              <w:t>98%</w:t>
            </w:r>
          </w:p>
        </w:tc>
      </w:tr>
    </w:tbl>
    <w:p w:rsidR="00753B44" w:rsidRDefault="00AD0634">
      <w:pPr>
        <w:pStyle w:val="a6"/>
        <w:ind w:firstLine="562"/>
        <w:outlineLvl w:val="0"/>
        <w:rPr>
          <w:rFonts w:ascii="宋体" w:eastAsia="宋体" w:hAnsi="宋体" w:cs="宋体"/>
          <w:b/>
          <w:sz w:val="28"/>
          <w:szCs w:val="28"/>
        </w:rPr>
      </w:pPr>
      <w:bookmarkStart w:id="23" w:name="_Toc29995"/>
      <w:r>
        <w:rPr>
          <w:rFonts w:ascii="宋体" w:eastAsia="宋体" w:hAnsi="宋体" w:cs="宋体" w:hint="eastAsia"/>
          <w:b/>
          <w:sz w:val="28"/>
          <w:szCs w:val="28"/>
        </w:rPr>
        <w:lastRenderedPageBreak/>
        <w:t>四、绩效评价指标分析</w:t>
      </w:r>
      <w:bookmarkEnd w:id="23"/>
    </w:p>
    <w:p w:rsidR="00753B44" w:rsidRDefault="00AD0634">
      <w:pPr>
        <w:pStyle w:val="a6"/>
        <w:ind w:firstLine="562"/>
        <w:outlineLvl w:val="0"/>
        <w:rPr>
          <w:rFonts w:ascii="宋体" w:eastAsia="宋体" w:hAnsi="宋体" w:cs="宋体"/>
          <w:b/>
          <w:sz w:val="28"/>
          <w:szCs w:val="28"/>
        </w:rPr>
      </w:pPr>
      <w:bookmarkStart w:id="24" w:name="_Toc21755"/>
      <w:r>
        <w:rPr>
          <w:rFonts w:ascii="宋体" w:eastAsia="宋体" w:hAnsi="宋体" w:cs="宋体" w:hint="eastAsia"/>
          <w:b/>
          <w:sz w:val="28"/>
          <w:szCs w:val="28"/>
        </w:rPr>
        <w:t>（一）项目决策</w:t>
      </w:r>
      <w:bookmarkEnd w:id="24"/>
    </w:p>
    <w:p w:rsidR="00753B44" w:rsidRDefault="00AD0634">
      <w:pPr>
        <w:ind w:firstLineChars="200" w:firstLine="560"/>
        <w:rPr>
          <w:rFonts w:asciiTheme="minorEastAsia" w:hAnsiTheme="minorEastAsia"/>
          <w:sz w:val="28"/>
          <w:szCs w:val="28"/>
        </w:rPr>
      </w:pPr>
      <w:r>
        <w:rPr>
          <w:rFonts w:ascii="宋体" w:eastAsia="宋体" w:hAnsi="宋体" w:cs="宋体" w:hint="eastAsia"/>
          <w:sz w:val="28"/>
          <w:szCs w:val="28"/>
        </w:rPr>
        <w:t>满分8分，自评得8分，得分率100%。</w:t>
      </w:r>
    </w:p>
    <w:p w:rsidR="00753B44" w:rsidRDefault="00AD0634">
      <w:pPr>
        <w:pStyle w:val="a6"/>
        <w:ind w:left="560" w:firstLineChars="0" w:firstLine="0"/>
        <w:outlineLvl w:val="1"/>
        <w:rPr>
          <w:rFonts w:asciiTheme="minorEastAsia" w:hAnsiTheme="minorEastAsia"/>
          <w:sz w:val="28"/>
          <w:szCs w:val="28"/>
        </w:rPr>
      </w:pPr>
      <w:bookmarkStart w:id="25" w:name="_Toc29236"/>
      <w:r>
        <w:rPr>
          <w:rFonts w:asciiTheme="minorEastAsia" w:hAnsiTheme="minorEastAsia" w:hint="eastAsia"/>
          <w:sz w:val="28"/>
          <w:szCs w:val="28"/>
        </w:rPr>
        <w:t>1、项目依据充分</w:t>
      </w:r>
      <w:bookmarkEnd w:id="25"/>
    </w:p>
    <w:p w:rsidR="00753B44" w:rsidRDefault="00AD0634">
      <w:pPr>
        <w:ind w:firstLineChars="200" w:firstLine="560"/>
        <w:rPr>
          <w:rFonts w:asciiTheme="minorEastAsia" w:hAnsiTheme="minorEastAsia"/>
          <w:sz w:val="28"/>
          <w:szCs w:val="28"/>
        </w:rPr>
      </w:pPr>
      <w:r>
        <w:rPr>
          <w:rFonts w:asciiTheme="minorEastAsia" w:hAnsiTheme="minorEastAsia" w:hint="eastAsia"/>
          <w:sz w:val="28"/>
          <w:szCs w:val="28"/>
        </w:rPr>
        <w:t>因城区环卫设施零星修缮公厕工作的需求，为了保证环卫设施的正常使用，我中心对部分损坏公厕进行维修，市财政局编审所已进行了现场勘察，确定施工单位进行环卫设施的维修修缮工作。</w:t>
      </w:r>
    </w:p>
    <w:p w:rsidR="00753B44" w:rsidRDefault="00AD0634">
      <w:pPr>
        <w:ind w:firstLineChars="200" w:firstLine="560"/>
        <w:outlineLvl w:val="1"/>
        <w:rPr>
          <w:rFonts w:ascii="宋体" w:eastAsia="宋体" w:hAnsi="宋体" w:cs="宋体"/>
          <w:sz w:val="28"/>
          <w:szCs w:val="28"/>
        </w:rPr>
      </w:pPr>
      <w:bookmarkStart w:id="26" w:name="_Toc20602"/>
      <w:r>
        <w:rPr>
          <w:rFonts w:asciiTheme="minorEastAsia" w:hAnsiTheme="minorEastAsia" w:hint="eastAsia"/>
          <w:sz w:val="28"/>
          <w:szCs w:val="28"/>
        </w:rPr>
        <w:t>2、</w:t>
      </w:r>
      <w:r>
        <w:rPr>
          <w:rFonts w:ascii="宋体" w:eastAsia="宋体" w:hAnsi="宋体" w:cs="宋体" w:hint="eastAsia"/>
          <w:sz w:val="28"/>
          <w:szCs w:val="28"/>
        </w:rPr>
        <w:t>项目绩效目标明确</w:t>
      </w:r>
      <w:bookmarkEnd w:id="26"/>
    </w:p>
    <w:p w:rsidR="00753B44" w:rsidRDefault="00AD0634">
      <w:pPr>
        <w:ind w:firstLineChars="200" w:firstLine="560"/>
        <w:rPr>
          <w:rFonts w:asciiTheme="minorEastAsia" w:hAnsiTheme="minorEastAsia"/>
          <w:sz w:val="28"/>
          <w:szCs w:val="28"/>
        </w:rPr>
      </w:pPr>
      <w:r>
        <w:rPr>
          <w:rFonts w:asciiTheme="minorEastAsia" w:hAnsiTheme="minorEastAsia" w:hint="eastAsia"/>
          <w:sz w:val="28"/>
          <w:szCs w:val="28"/>
        </w:rPr>
        <w:t>遵化市环境卫生管理中心202</w:t>
      </w:r>
      <w:r w:rsidR="00605C66">
        <w:rPr>
          <w:rFonts w:asciiTheme="minorEastAsia" w:hAnsiTheme="minorEastAsia" w:hint="eastAsia"/>
          <w:sz w:val="28"/>
          <w:szCs w:val="28"/>
        </w:rPr>
        <w:t>2</w:t>
      </w:r>
      <w:r>
        <w:rPr>
          <w:rFonts w:asciiTheme="minorEastAsia" w:hAnsiTheme="minorEastAsia" w:hint="eastAsia"/>
          <w:sz w:val="28"/>
          <w:szCs w:val="28"/>
        </w:rPr>
        <w:t>年城区环卫设施零星修缮工程费用项目服务经费目标为“</w:t>
      </w:r>
      <w:r>
        <w:rPr>
          <w:rFonts w:asciiTheme="minorEastAsia" w:hAnsiTheme="minorEastAsia"/>
          <w:sz w:val="28"/>
          <w:szCs w:val="28"/>
        </w:rPr>
        <w:t>根据《中华人民共和国合同法</w:t>
      </w:r>
      <w:r>
        <w:rPr>
          <w:rFonts w:asciiTheme="minorEastAsia" w:hAnsiTheme="minorEastAsia" w:hint="eastAsia"/>
          <w:sz w:val="28"/>
          <w:szCs w:val="28"/>
        </w:rPr>
        <w:t>》</w:t>
      </w:r>
      <w:r>
        <w:rPr>
          <w:rFonts w:asciiTheme="minorEastAsia" w:hAnsiTheme="minorEastAsia"/>
          <w:sz w:val="28"/>
          <w:szCs w:val="28"/>
        </w:rPr>
        <w:t>及国家有关法律法规，</w:t>
      </w:r>
      <w:r>
        <w:rPr>
          <w:rFonts w:asciiTheme="minorEastAsia" w:hAnsiTheme="minorEastAsia" w:hint="eastAsia"/>
          <w:sz w:val="28"/>
          <w:szCs w:val="28"/>
        </w:rPr>
        <w:t>进行环卫设施建设零星修缮项目，保证环卫设施（公厕）的正常使用，方便市民生活和文明出行，完善城市基础设施”。目标明确，贴近民生。</w:t>
      </w:r>
    </w:p>
    <w:p w:rsidR="00753B44" w:rsidRDefault="00AD0634">
      <w:pPr>
        <w:ind w:left="560"/>
        <w:outlineLvl w:val="1"/>
        <w:rPr>
          <w:rFonts w:asciiTheme="minorEastAsia" w:hAnsiTheme="minorEastAsia"/>
          <w:sz w:val="28"/>
          <w:szCs w:val="28"/>
        </w:rPr>
      </w:pPr>
      <w:bookmarkStart w:id="27" w:name="_Toc4102"/>
      <w:r>
        <w:rPr>
          <w:rFonts w:asciiTheme="minorEastAsia" w:hAnsiTheme="minorEastAsia" w:hint="eastAsia"/>
          <w:sz w:val="28"/>
          <w:szCs w:val="28"/>
        </w:rPr>
        <w:t>3、资金分配公平合理</w:t>
      </w:r>
      <w:bookmarkEnd w:id="27"/>
    </w:p>
    <w:p w:rsidR="00753B44" w:rsidRDefault="00AD0634">
      <w:pPr>
        <w:ind w:firstLineChars="200" w:firstLine="560"/>
        <w:rPr>
          <w:rFonts w:asciiTheme="minorEastAsia" w:hAnsiTheme="minorEastAsia"/>
          <w:sz w:val="28"/>
          <w:szCs w:val="28"/>
        </w:rPr>
      </w:pPr>
      <w:r>
        <w:rPr>
          <w:rFonts w:asciiTheme="minorEastAsia" w:hAnsiTheme="minorEastAsia" w:hint="eastAsia"/>
          <w:sz w:val="28"/>
          <w:szCs w:val="28"/>
        </w:rPr>
        <w:t>根据需要按照相关资金管理办法，对202</w:t>
      </w:r>
      <w:r w:rsidR="00605C66">
        <w:rPr>
          <w:rFonts w:asciiTheme="minorEastAsia" w:hAnsiTheme="minorEastAsia" w:hint="eastAsia"/>
          <w:sz w:val="28"/>
          <w:szCs w:val="28"/>
        </w:rPr>
        <w:t>2</w:t>
      </w:r>
      <w:r>
        <w:rPr>
          <w:rFonts w:asciiTheme="minorEastAsia" w:hAnsiTheme="minorEastAsia" w:hint="eastAsia"/>
          <w:sz w:val="28"/>
          <w:szCs w:val="28"/>
        </w:rPr>
        <w:t>年城区环卫设施建设零星修缮工程进行支付用于与签订合同的施工的单位，资金分配合理。</w:t>
      </w:r>
    </w:p>
    <w:p w:rsidR="00753B44" w:rsidRDefault="00AD0634">
      <w:pPr>
        <w:ind w:firstLineChars="200" w:firstLine="562"/>
        <w:rPr>
          <w:rFonts w:ascii="宋体" w:eastAsia="宋体" w:hAnsi="宋体" w:cs="宋体"/>
          <w:sz w:val="28"/>
          <w:szCs w:val="28"/>
        </w:rPr>
      </w:pPr>
      <w:r>
        <w:rPr>
          <w:rFonts w:ascii="宋体" w:eastAsia="宋体" w:hAnsi="宋体" w:cs="宋体" w:hint="eastAsia"/>
          <w:b/>
          <w:sz w:val="28"/>
          <w:szCs w:val="28"/>
        </w:rPr>
        <w:t>（二）项目过程</w:t>
      </w:r>
      <w:r>
        <w:rPr>
          <w:rFonts w:ascii="宋体" w:eastAsia="宋体" w:hAnsi="宋体" w:cs="宋体" w:hint="eastAsia"/>
          <w:sz w:val="28"/>
          <w:szCs w:val="28"/>
        </w:rPr>
        <w:br/>
        <w:t xml:space="preserve"> 满分21分，评价得分20.00分，得分率95.23%。</w:t>
      </w:r>
    </w:p>
    <w:p w:rsidR="00753B44" w:rsidRDefault="00AD0634">
      <w:pPr>
        <w:ind w:firstLineChars="200" w:firstLine="560"/>
        <w:rPr>
          <w:rFonts w:asciiTheme="minorEastAsia" w:hAnsiTheme="minorEastAsia"/>
          <w:sz w:val="28"/>
          <w:szCs w:val="28"/>
        </w:rPr>
      </w:pPr>
      <w:r>
        <w:rPr>
          <w:rFonts w:asciiTheme="minorEastAsia" w:hAnsiTheme="minorEastAsia" w:hint="eastAsia"/>
          <w:sz w:val="28"/>
          <w:szCs w:val="28"/>
        </w:rPr>
        <w:t>1、</w:t>
      </w:r>
      <w:r>
        <w:rPr>
          <w:rFonts w:ascii="宋体" w:eastAsia="宋体" w:hAnsi="宋体" w:cs="宋体" w:hint="eastAsia"/>
          <w:sz w:val="28"/>
          <w:szCs w:val="28"/>
        </w:rPr>
        <w:t>资金到位及时，资金到位率=45.7</w:t>
      </w:r>
      <w:r w:rsidR="00605C66">
        <w:rPr>
          <w:rFonts w:ascii="宋体" w:eastAsia="宋体" w:hAnsi="宋体" w:cs="宋体" w:hint="eastAsia"/>
          <w:sz w:val="28"/>
          <w:szCs w:val="28"/>
        </w:rPr>
        <w:t>8/50</w:t>
      </w:r>
      <w:r>
        <w:rPr>
          <w:rFonts w:ascii="宋体" w:eastAsia="宋体" w:hAnsi="宋体" w:cs="宋体" w:hint="eastAsia"/>
          <w:sz w:val="28"/>
          <w:szCs w:val="28"/>
        </w:rPr>
        <w:t>=9</w:t>
      </w:r>
      <w:r w:rsidR="00605C66">
        <w:rPr>
          <w:rFonts w:ascii="宋体" w:eastAsia="宋体" w:hAnsi="宋体" w:cs="宋体" w:hint="eastAsia"/>
          <w:sz w:val="28"/>
          <w:szCs w:val="28"/>
        </w:rPr>
        <w:t>1.56</w:t>
      </w:r>
      <w:r>
        <w:rPr>
          <w:rFonts w:ascii="宋体" w:eastAsia="宋体" w:hAnsi="宋体" w:cs="宋体" w:hint="eastAsia"/>
          <w:sz w:val="28"/>
          <w:szCs w:val="28"/>
        </w:rPr>
        <w:t>%</w:t>
      </w:r>
    </w:p>
    <w:p w:rsidR="00753B44" w:rsidRDefault="00AD0634">
      <w:pPr>
        <w:ind w:firstLineChars="200" w:firstLine="560"/>
        <w:rPr>
          <w:rFonts w:asciiTheme="minorEastAsia" w:hAnsiTheme="minorEastAsia"/>
          <w:sz w:val="28"/>
          <w:szCs w:val="28"/>
        </w:rPr>
      </w:pPr>
      <w:r>
        <w:rPr>
          <w:rFonts w:asciiTheme="minorEastAsia" w:hAnsiTheme="minorEastAsia" w:hint="eastAsia"/>
          <w:sz w:val="28"/>
          <w:szCs w:val="28"/>
        </w:rPr>
        <w:t>根据《项目支出预算表—城区环卫设施零星修缮工程费》，该项目20</w:t>
      </w:r>
      <w:r w:rsidR="00605C66">
        <w:rPr>
          <w:rFonts w:asciiTheme="minorEastAsia" w:hAnsiTheme="minorEastAsia" w:hint="eastAsia"/>
          <w:sz w:val="28"/>
          <w:szCs w:val="28"/>
        </w:rPr>
        <w:t>20</w:t>
      </w:r>
      <w:r>
        <w:rPr>
          <w:rFonts w:asciiTheme="minorEastAsia" w:hAnsiTheme="minorEastAsia" w:hint="eastAsia"/>
          <w:sz w:val="28"/>
          <w:szCs w:val="28"/>
        </w:rPr>
        <w:t>年10月至202</w:t>
      </w:r>
      <w:r w:rsidR="00605C66">
        <w:rPr>
          <w:rFonts w:asciiTheme="minorEastAsia" w:hAnsiTheme="minorEastAsia" w:hint="eastAsia"/>
          <w:sz w:val="28"/>
          <w:szCs w:val="28"/>
        </w:rPr>
        <w:t>1</w:t>
      </w:r>
      <w:r>
        <w:rPr>
          <w:rFonts w:asciiTheme="minorEastAsia" w:hAnsiTheme="minorEastAsia" w:hint="eastAsia"/>
          <w:sz w:val="28"/>
          <w:szCs w:val="28"/>
        </w:rPr>
        <w:t>年9月维修费预算资金为</w:t>
      </w:r>
      <w:r w:rsidR="00605C66">
        <w:rPr>
          <w:rFonts w:asciiTheme="minorEastAsia" w:hAnsiTheme="minorEastAsia" w:hint="eastAsia"/>
          <w:sz w:val="28"/>
          <w:szCs w:val="28"/>
        </w:rPr>
        <w:t>50</w:t>
      </w:r>
      <w:r>
        <w:rPr>
          <w:rFonts w:asciiTheme="minorEastAsia" w:hAnsiTheme="minorEastAsia" w:hint="eastAsia"/>
          <w:sz w:val="28"/>
          <w:szCs w:val="28"/>
        </w:rPr>
        <w:t>元，预算资金到位45.7</w:t>
      </w:r>
      <w:r w:rsidR="00605C66">
        <w:rPr>
          <w:rFonts w:asciiTheme="minorEastAsia" w:hAnsiTheme="minorEastAsia" w:hint="eastAsia"/>
          <w:sz w:val="28"/>
          <w:szCs w:val="28"/>
        </w:rPr>
        <w:t>8</w:t>
      </w:r>
      <w:r>
        <w:rPr>
          <w:rFonts w:asciiTheme="minorEastAsia" w:hAnsiTheme="minorEastAsia" w:hint="eastAsia"/>
          <w:sz w:val="28"/>
          <w:szCs w:val="28"/>
        </w:rPr>
        <w:t>万元，资金到位率9</w:t>
      </w:r>
      <w:r w:rsidR="00605C66">
        <w:rPr>
          <w:rFonts w:asciiTheme="minorEastAsia" w:hAnsiTheme="minorEastAsia" w:hint="eastAsia"/>
          <w:sz w:val="28"/>
          <w:szCs w:val="28"/>
        </w:rPr>
        <w:t>1.56</w:t>
      </w:r>
      <w:r>
        <w:rPr>
          <w:rFonts w:asciiTheme="minorEastAsia" w:hAnsiTheme="minorEastAsia" w:hint="eastAsia"/>
          <w:sz w:val="28"/>
          <w:szCs w:val="28"/>
        </w:rPr>
        <w:t>%；实际支出</w:t>
      </w:r>
      <w:r w:rsidR="00605C66">
        <w:rPr>
          <w:rFonts w:asciiTheme="minorEastAsia" w:hAnsiTheme="minorEastAsia" w:hint="eastAsia"/>
          <w:sz w:val="28"/>
          <w:szCs w:val="28"/>
        </w:rPr>
        <w:t>45.78</w:t>
      </w:r>
      <w:r>
        <w:rPr>
          <w:rFonts w:asciiTheme="minorEastAsia" w:hAnsiTheme="minorEastAsia" w:hint="eastAsia"/>
          <w:sz w:val="28"/>
          <w:szCs w:val="28"/>
        </w:rPr>
        <w:t>万元，资金使</w:t>
      </w:r>
      <w:r>
        <w:rPr>
          <w:rFonts w:asciiTheme="minorEastAsia" w:hAnsiTheme="minorEastAsia" w:hint="eastAsia"/>
          <w:sz w:val="28"/>
          <w:szCs w:val="28"/>
        </w:rPr>
        <w:lastRenderedPageBreak/>
        <w:t>用符合国家法规制度规定，符合预算批复用途。</w:t>
      </w:r>
    </w:p>
    <w:p w:rsidR="00753B44" w:rsidRDefault="00AD0634">
      <w:pPr>
        <w:ind w:firstLineChars="200" w:firstLine="560"/>
        <w:rPr>
          <w:rFonts w:asciiTheme="minorEastAsia" w:hAnsiTheme="minorEastAsia"/>
          <w:sz w:val="28"/>
          <w:szCs w:val="28"/>
        </w:rPr>
      </w:pPr>
      <w:r>
        <w:rPr>
          <w:rFonts w:asciiTheme="minorEastAsia" w:hAnsiTheme="minorEastAsia" w:hint="eastAsia"/>
          <w:sz w:val="28"/>
          <w:szCs w:val="28"/>
        </w:rPr>
        <w:t>2、财务管理制度健全并得到执行，项目实施规范性强</w:t>
      </w:r>
    </w:p>
    <w:p w:rsidR="00753B44" w:rsidRDefault="00AD0634">
      <w:pPr>
        <w:ind w:firstLineChars="200" w:firstLine="560"/>
        <w:rPr>
          <w:rFonts w:asciiTheme="minorEastAsia" w:hAnsiTheme="minorEastAsia"/>
          <w:sz w:val="28"/>
          <w:szCs w:val="28"/>
        </w:rPr>
      </w:pPr>
      <w:r>
        <w:rPr>
          <w:rFonts w:asciiTheme="minorEastAsia" w:hAnsiTheme="minorEastAsia" w:hint="eastAsia"/>
          <w:sz w:val="28"/>
          <w:szCs w:val="28"/>
        </w:rPr>
        <w:t>我</w:t>
      </w:r>
      <w:r>
        <w:rPr>
          <w:rFonts w:asciiTheme="minorEastAsia" w:hAnsiTheme="minorEastAsia"/>
          <w:sz w:val="28"/>
          <w:szCs w:val="28"/>
        </w:rPr>
        <w:t>中心《环境卫生管理中心财务制度》，</w:t>
      </w:r>
      <w:r>
        <w:rPr>
          <w:rFonts w:asciiTheme="minorEastAsia" w:hAnsiTheme="minorEastAsia" w:hint="eastAsia"/>
          <w:sz w:val="28"/>
          <w:szCs w:val="28"/>
        </w:rPr>
        <w:t>健全并得到执行，</w:t>
      </w:r>
      <w:r>
        <w:rPr>
          <w:rFonts w:asciiTheme="minorEastAsia" w:hAnsiTheme="minorEastAsia"/>
          <w:sz w:val="28"/>
          <w:szCs w:val="28"/>
        </w:rPr>
        <w:t>财务队伍建设、专项资金管理</w:t>
      </w:r>
      <w:r>
        <w:rPr>
          <w:rFonts w:asciiTheme="minorEastAsia" w:hAnsiTheme="minorEastAsia" w:hint="eastAsia"/>
          <w:sz w:val="28"/>
          <w:szCs w:val="28"/>
        </w:rPr>
        <w:t>、</w:t>
      </w:r>
      <w:r>
        <w:rPr>
          <w:rFonts w:asciiTheme="minorEastAsia" w:hAnsiTheme="minorEastAsia"/>
          <w:sz w:val="28"/>
          <w:szCs w:val="28"/>
        </w:rPr>
        <w:t>支出管理、内</w:t>
      </w:r>
      <w:r>
        <w:rPr>
          <w:rFonts w:asciiTheme="minorEastAsia" w:hAnsiTheme="minorEastAsia" w:hint="eastAsia"/>
          <w:sz w:val="28"/>
          <w:szCs w:val="28"/>
        </w:rPr>
        <w:t>部</w:t>
      </w:r>
      <w:r>
        <w:rPr>
          <w:rFonts w:asciiTheme="minorEastAsia" w:hAnsiTheme="minorEastAsia"/>
          <w:sz w:val="28"/>
          <w:szCs w:val="28"/>
        </w:rPr>
        <w:t>控制及档案管理等</w:t>
      </w:r>
      <w:r>
        <w:rPr>
          <w:rFonts w:asciiTheme="minorEastAsia" w:hAnsiTheme="minorEastAsia" w:hint="eastAsia"/>
          <w:sz w:val="28"/>
          <w:szCs w:val="28"/>
        </w:rPr>
        <w:t>有了理论指导，项目实施规范性强。</w:t>
      </w:r>
    </w:p>
    <w:p w:rsidR="00753B44" w:rsidRDefault="00AD0634">
      <w:pPr>
        <w:ind w:left="560"/>
        <w:rPr>
          <w:rFonts w:asciiTheme="minorEastAsia" w:hAnsiTheme="minorEastAsia"/>
          <w:sz w:val="28"/>
          <w:szCs w:val="28"/>
        </w:rPr>
      </w:pPr>
      <w:r>
        <w:rPr>
          <w:rFonts w:asciiTheme="minorEastAsia" w:hAnsiTheme="minorEastAsia" w:hint="eastAsia"/>
          <w:sz w:val="28"/>
          <w:szCs w:val="28"/>
        </w:rPr>
        <w:t>3、服务实施开展情况</w:t>
      </w:r>
    </w:p>
    <w:p w:rsidR="00753B44" w:rsidRDefault="00AD0634">
      <w:pPr>
        <w:ind w:firstLineChars="200" w:firstLine="560"/>
        <w:rPr>
          <w:rFonts w:asciiTheme="minorEastAsia" w:hAnsiTheme="minorEastAsia"/>
          <w:sz w:val="28"/>
          <w:szCs w:val="28"/>
        </w:rPr>
      </w:pPr>
      <w:r>
        <w:rPr>
          <w:rFonts w:asciiTheme="minorEastAsia" w:hAnsiTheme="minorEastAsia" w:hint="eastAsia"/>
          <w:sz w:val="28"/>
          <w:szCs w:val="28"/>
        </w:rPr>
        <w:t>服务机构健全，人员分工明确，服务机构提供了必备的人员和设备等条件，按计划开工；按计划进度开展；按计划完工，及时的完成了修缮工作并严格执行相关管理制度。</w:t>
      </w:r>
    </w:p>
    <w:p w:rsidR="00753B44" w:rsidRDefault="00AD0634">
      <w:pPr>
        <w:ind w:firstLineChars="200" w:firstLine="562"/>
        <w:rPr>
          <w:rFonts w:asciiTheme="minorEastAsia" w:hAnsiTheme="minorEastAsia"/>
          <w:b/>
          <w:bCs/>
          <w:sz w:val="28"/>
          <w:szCs w:val="28"/>
        </w:rPr>
      </w:pPr>
      <w:r>
        <w:rPr>
          <w:rFonts w:asciiTheme="minorEastAsia" w:hAnsiTheme="minorEastAsia" w:hint="eastAsia"/>
          <w:b/>
          <w:bCs/>
          <w:sz w:val="28"/>
          <w:szCs w:val="28"/>
        </w:rPr>
        <w:t>（三）项目产出</w:t>
      </w:r>
    </w:p>
    <w:p w:rsidR="00753B44" w:rsidRDefault="00AD0634">
      <w:pPr>
        <w:rPr>
          <w:rFonts w:asciiTheme="minorEastAsia" w:hAnsiTheme="minorEastAsia"/>
          <w:b/>
          <w:bCs/>
          <w:sz w:val="28"/>
          <w:szCs w:val="28"/>
        </w:rPr>
      </w:pPr>
      <w:r>
        <w:rPr>
          <w:rFonts w:asciiTheme="minorEastAsia" w:hAnsiTheme="minorEastAsia" w:hint="eastAsia"/>
          <w:sz w:val="28"/>
          <w:szCs w:val="28"/>
        </w:rPr>
        <w:t xml:space="preserve">  满分25分，评价得分25分，得分率100%。</w:t>
      </w:r>
    </w:p>
    <w:p w:rsidR="00753B44" w:rsidRDefault="00AD0634" w:rsidP="00753B44">
      <w:pPr>
        <w:numPr>
          <w:ilvl w:val="0"/>
          <w:numId w:val="5"/>
        </w:numPr>
        <w:ind w:leftChars="200" w:left="420"/>
        <w:rPr>
          <w:rFonts w:asciiTheme="minorEastAsia" w:hAnsiTheme="minorEastAsia"/>
          <w:sz w:val="28"/>
          <w:szCs w:val="28"/>
        </w:rPr>
      </w:pPr>
      <w:r>
        <w:rPr>
          <w:rFonts w:asciiTheme="minorEastAsia" w:hAnsiTheme="minorEastAsia" w:hint="eastAsia"/>
          <w:sz w:val="28"/>
          <w:szCs w:val="28"/>
        </w:rPr>
        <w:t>数量指标</w:t>
      </w:r>
    </w:p>
    <w:p w:rsidR="00753B44" w:rsidRDefault="00AD0634">
      <w:pPr>
        <w:ind w:firstLineChars="200" w:firstLine="560"/>
        <w:rPr>
          <w:rFonts w:asciiTheme="minorEastAsia" w:hAnsiTheme="minorEastAsia"/>
          <w:sz w:val="28"/>
          <w:szCs w:val="28"/>
        </w:rPr>
      </w:pPr>
      <w:r>
        <w:rPr>
          <w:rFonts w:asciiTheme="minorEastAsia" w:hAnsiTheme="minorEastAsia" w:hint="eastAsia"/>
          <w:sz w:val="28"/>
          <w:szCs w:val="28"/>
        </w:rPr>
        <w:t>20</w:t>
      </w:r>
      <w:r w:rsidR="00605C66">
        <w:rPr>
          <w:rFonts w:asciiTheme="minorEastAsia" w:hAnsiTheme="minorEastAsia" w:hint="eastAsia"/>
          <w:sz w:val="28"/>
          <w:szCs w:val="28"/>
        </w:rPr>
        <w:t>20</w:t>
      </w:r>
      <w:r>
        <w:rPr>
          <w:rFonts w:asciiTheme="minorEastAsia" w:hAnsiTheme="minorEastAsia" w:hint="eastAsia"/>
          <w:sz w:val="28"/>
          <w:szCs w:val="28"/>
        </w:rPr>
        <w:t>年10月份</w:t>
      </w:r>
      <w:r w:rsidR="00605C66">
        <w:rPr>
          <w:rFonts w:asciiTheme="minorEastAsia" w:hAnsiTheme="minorEastAsia" w:hint="eastAsia"/>
          <w:sz w:val="28"/>
          <w:szCs w:val="28"/>
        </w:rPr>
        <w:t>-2021</w:t>
      </w:r>
      <w:r>
        <w:rPr>
          <w:rFonts w:asciiTheme="minorEastAsia" w:hAnsiTheme="minorEastAsia" w:hint="eastAsia"/>
          <w:sz w:val="28"/>
          <w:szCs w:val="28"/>
        </w:rPr>
        <w:t>年9月份城区环卫设施零星修缮工程共计维修南一环东路公厕、</w:t>
      </w:r>
      <w:proofErr w:type="gramStart"/>
      <w:r>
        <w:rPr>
          <w:rFonts w:asciiTheme="minorEastAsia" w:hAnsiTheme="minorEastAsia" w:hint="eastAsia"/>
          <w:sz w:val="28"/>
          <w:szCs w:val="28"/>
        </w:rPr>
        <w:t>教产水塔</w:t>
      </w:r>
      <w:proofErr w:type="gramEnd"/>
      <w:r>
        <w:rPr>
          <w:rFonts w:asciiTheme="minorEastAsia" w:hAnsiTheme="minorEastAsia" w:hint="eastAsia"/>
          <w:sz w:val="28"/>
          <w:szCs w:val="28"/>
        </w:rPr>
        <w:t>下公厕、西关口公厕、港路花园公厕等163次公厕修缮工作，大大提高了公厕的使用率。</w:t>
      </w:r>
    </w:p>
    <w:p w:rsidR="00753B44" w:rsidRDefault="00AD0634" w:rsidP="00753B44">
      <w:pPr>
        <w:numPr>
          <w:ilvl w:val="0"/>
          <w:numId w:val="5"/>
        </w:numPr>
        <w:ind w:leftChars="200" w:left="420"/>
        <w:rPr>
          <w:rFonts w:asciiTheme="minorEastAsia" w:hAnsiTheme="minorEastAsia"/>
          <w:sz w:val="28"/>
          <w:szCs w:val="28"/>
        </w:rPr>
      </w:pPr>
      <w:r>
        <w:rPr>
          <w:rFonts w:asciiTheme="minorEastAsia" w:hAnsiTheme="minorEastAsia" w:hint="eastAsia"/>
          <w:sz w:val="28"/>
          <w:szCs w:val="28"/>
        </w:rPr>
        <w:t>质量指标</w:t>
      </w:r>
    </w:p>
    <w:p w:rsidR="00753B44" w:rsidRDefault="00AD0634">
      <w:pPr>
        <w:ind w:firstLineChars="200" w:firstLine="560"/>
        <w:rPr>
          <w:rFonts w:asciiTheme="minorEastAsia" w:hAnsiTheme="minorEastAsia"/>
          <w:sz w:val="28"/>
          <w:szCs w:val="28"/>
        </w:rPr>
      </w:pPr>
      <w:r>
        <w:rPr>
          <w:rFonts w:asciiTheme="minorEastAsia" w:hAnsiTheme="minorEastAsia" w:hint="eastAsia"/>
          <w:sz w:val="28"/>
          <w:szCs w:val="28"/>
        </w:rPr>
        <w:t>202</w:t>
      </w:r>
      <w:r w:rsidR="00605C66">
        <w:rPr>
          <w:rFonts w:asciiTheme="minorEastAsia" w:hAnsiTheme="minorEastAsia" w:hint="eastAsia"/>
          <w:sz w:val="28"/>
          <w:szCs w:val="28"/>
        </w:rPr>
        <w:t>1</w:t>
      </w:r>
      <w:r>
        <w:rPr>
          <w:rFonts w:asciiTheme="minorEastAsia" w:hAnsiTheme="minorEastAsia" w:hint="eastAsia"/>
          <w:sz w:val="28"/>
          <w:szCs w:val="28"/>
        </w:rPr>
        <w:t>年10月28日我中心与施工单位保质保量完成了修缮工作，验收符合要求。</w:t>
      </w:r>
    </w:p>
    <w:p w:rsidR="00753B44" w:rsidRDefault="00AD0634">
      <w:pPr>
        <w:numPr>
          <w:ilvl w:val="0"/>
          <w:numId w:val="5"/>
        </w:numPr>
        <w:ind w:leftChars="200" w:left="420"/>
        <w:jc w:val="left"/>
        <w:rPr>
          <w:rFonts w:asciiTheme="minorEastAsia" w:hAnsiTheme="minorEastAsia"/>
          <w:sz w:val="28"/>
          <w:szCs w:val="28"/>
        </w:rPr>
      </w:pPr>
      <w:r>
        <w:rPr>
          <w:rFonts w:asciiTheme="minorEastAsia" w:hAnsiTheme="minorEastAsia" w:hint="eastAsia"/>
          <w:sz w:val="28"/>
          <w:szCs w:val="28"/>
        </w:rPr>
        <w:t>时效指标</w:t>
      </w:r>
    </w:p>
    <w:p w:rsidR="00753B44" w:rsidRDefault="00AD0634">
      <w:pPr>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该项目已按合同约定期限（20</w:t>
      </w:r>
      <w:r w:rsidR="00605C66">
        <w:rPr>
          <w:rFonts w:asciiTheme="minorEastAsia" w:hAnsiTheme="minorEastAsia" w:cstheme="minorEastAsia" w:hint="eastAsia"/>
          <w:sz w:val="28"/>
          <w:szCs w:val="28"/>
        </w:rPr>
        <w:t>20</w:t>
      </w:r>
      <w:r>
        <w:rPr>
          <w:rFonts w:asciiTheme="minorEastAsia" w:hAnsiTheme="minorEastAsia" w:cstheme="minorEastAsia" w:hint="eastAsia"/>
          <w:sz w:val="28"/>
          <w:szCs w:val="28"/>
        </w:rPr>
        <w:t>年10月</w:t>
      </w:r>
      <w:r w:rsidR="00605C66">
        <w:rPr>
          <w:rFonts w:asciiTheme="minorEastAsia" w:hAnsiTheme="minorEastAsia" w:cstheme="minorEastAsia" w:hint="eastAsia"/>
          <w:sz w:val="28"/>
          <w:szCs w:val="28"/>
        </w:rPr>
        <w:t>-2021</w:t>
      </w:r>
      <w:r>
        <w:rPr>
          <w:rFonts w:asciiTheme="minorEastAsia" w:hAnsiTheme="minorEastAsia" w:cstheme="minorEastAsia" w:hint="eastAsia"/>
          <w:sz w:val="28"/>
          <w:szCs w:val="28"/>
        </w:rPr>
        <w:t>年9月）及时完成了零星工程的修缮主体规定的内容。</w:t>
      </w:r>
    </w:p>
    <w:p w:rsidR="00753B44" w:rsidRDefault="00AD0634">
      <w:pPr>
        <w:ind w:firstLineChars="200" w:firstLine="560"/>
        <w:jc w:val="left"/>
        <w:rPr>
          <w:rFonts w:asciiTheme="minorEastAsia" w:hAnsiTheme="minorEastAsia"/>
          <w:sz w:val="28"/>
          <w:szCs w:val="28"/>
        </w:rPr>
      </w:pPr>
      <w:r>
        <w:rPr>
          <w:rFonts w:asciiTheme="minorEastAsia" w:hAnsiTheme="minorEastAsia" w:hint="eastAsia"/>
          <w:sz w:val="28"/>
          <w:szCs w:val="28"/>
        </w:rPr>
        <w:t>4、成本指标</w:t>
      </w:r>
    </w:p>
    <w:p w:rsidR="00753B44" w:rsidRDefault="00AD0634">
      <w:pPr>
        <w:ind w:firstLineChars="200" w:firstLine="560"/>
        <w:jc w:val="left"/>
        <w:rPr>
          <w:sz w:val="28"/>
          <w:szCs w:val="28"/>
        </w:rPr>
      </w:pPr>
      <w:r>
        <w:rPr>
          <w:rFonts w:hint="eastAsia"/>
          <w:sz w:val="28"/>
          <w:szCs w:val="28"/>
        </w:rPr>
        <w:lastRenderedPageBreak/>
        <w:t>该项目依据</w:t>
      </w:r>
      <w:proofErr w:type="gramStart"/>
      <w:r>
        <w:rPr>
          <w:rFonts w:hint="eastAsia"/>
          <w:sz w:val="28"/>
          <w:szCs w:val="28"/>
        </w:rPr>
        <w:t>遵</w:t>
      </w:r>
      <w:proofErr w:type="gramEnd"/>
      <w:r>
        <w:rPr>
          <w:rFonts w:hint="eastAsia"/>
          <w:sz w:val="28"/>
          <w:szCs w:val="28"/>
        </w:rPr>
        <w:t>造字（</w:t>
      </w:r>
      <w:r>
        <w:rPr>
          <w:rFonts w:hint="eastAsia"/>
          <w:sz w:val="28"/>
          <w:szCs w:val="28"/>
        </w:rPr>
        <w:t>2020</w:t>
      </w:r>
      <w:r>
        <w:rPr>
          <w:rFonts w:hint="eastAsia"/>
          <w:sz w:val="28"/>
          <w:szCs w:val="28"/>
        </w:rPr>
        <w:t>）第</w:t>
      </w:r>
      <w:r>
        <w:rPr>
          <w:rFonts w:hint="eastAsia"/>
          <w:sz w:val="28"/>
          <w:szCs w:val="28"/>
        </w:rPr>
        <w:t>258</w:t>
      </w:r>
      <w:r>
        <w:rPr>
          <w:rFonts w:hint="eastAsia"/>
          <w:sz w:val="28"/>
          <w:szCs w:val="28"/>
        </w:rPr>
        <w:t>号《关于</w:t>
      </w:r>
      <w:r>
        <w:rPr>
          <w:rFonts w:hint="eastAsia"/>
          <w:sz w:val="28"/>
          <w:szCs w:val="28"/>
        </w:rPr>
        <w:t>20</w:t>
      </w:r>
      <w:r w:rsidR="00605C66">
        <w:rPr>
          <w:rFonts w:hint="eastAsia"/>
          <w:sz w:val="28"/>
          <w:szCs w:val="28"/>
        </w:rPr>
        <w:t>20</w:t>
      </w:r>
      <w:r>
        <w:rPr>
          <w:rFonts w:hint="eastAsia"/>
          <w:sz w:val="28"/>
          <w:szCs w:val="28"/>
        </w:rPr>
        <w:t>年</w:t>
      </w:r>
      <w:r>
        <w:rPr>
          <w:rFonts w:hint="eastAsia"/>
          <w:sz w:val="28"/>
          <w:szCs w:val="28"/>
        </w:rPr>
        <w:t>10</w:t>
      </w:r>
      <w:r>
        <w:rPr>
          <w:rFonts w:hint="eastAsia"/>
          <w:sz w:val="28"/>
          <w:szCs w:val="28"/>
        </w:rPr>
        <w:t>月——</w:t>
      </w:r>
      <w:r>
        <w:rPr>
          <w:rFonts w:hint="eastAsia"/>
          <w:sz w:val="28"/>
          <w:szCs w:val="28"/>
        </w:rPr>
        <w:t>202</w:t>
      </w:r>
      <w:r w:rsidR="00605C66">
        <w:rPr>
          <w:rFonts w:hint="eastAsia"/>
          <w:sz w:val="28"/>
          <w:szCs w:val="28"/>
        </w:rPr>
        <w:t>1</w:t>
      </w:r>
      <w:r>
        <w:rPr>
          <w:rFonts w:hint="eastAsia"/>
          <w:sz w:val="28"/>
          <w:szCs w:val="28"/>
        </w:rPr>
        <w:t>年</w:t>
      </w:r>
      <w:r>
        <w:rPr>
          <w:rFonts w:hint="eastAsia"/>
          <w:sz w:val="28"/>
          <w:szCs w:val="28"/>
        </w:rPr>
        <w:t>9</w:t>
      </w:r>
      <w:r>
        <w:rPr>
          <w:rFonts w:hint="eastAsia"/>
          <w:sz w:val="28"/>
          <w:szCs w:val="28"/>
        </w:rPr>
        <w:t>月环卫公厕维修公厕结算的审核报告》工程送审预算</w:t>
      </w:r>
      <w:r>
        <w:rPr>
          <w:rFonts w:hint="eastAsia"/>
          <w:sz w:val="28"/>
          <w:szCs w:val="28"/>
        </w:rPr>
        <w:t>51</w:t>
      </w:r>
      <w:r w:rsidR="00605C66">
        <w:rPr>
          <w:rFonts w:hint="eastAsia"/>
          <w:sz w:val="28"/>
          <w:szCs w:val="28"/>
        </w:rPr>
        <w:t>.9</w:t>
      </w:r>
      <w:r w:rsidR="00605C66">
        <w:rPr>
          <w:rFonts w:hint="eastAsia"/>
          <w:sz w:val="28"/>
          <w:szCs w:val="28"/>
        </w:rPr>
        <w:t>万</w:t>
      </w:r>
      <w:r>
        <w:rPr>
          <w:rFonts w:hint="eastAsia"/>
          <w:sz w:val="28"/>
          <w:szCs w:val="28"/>
        </w:rPr>
        <w:t>元，预算</w:t>
      </w:r>
      <w:r w:rsidR="00605C66">
        <w:rPr>
          <w:rFonts w:hint="eastAsia"/>
          <w:sz w:val="28"/>
          <w:szCs w:val="28"/>
        </w:rPr>
        <w:t>50</w:t>
      </w:r>
      <w:r>
        <w:rPr>
          <w:rFonts w:hint="eastAsia"/>
          <w:sz w:val="28"/>
          <w:szCs w:val="28"/>
        </w:rPr>
        <w:t>万元，施工过程中秉持成本节约不浪费原则，实际支出未超过预算成本。</w:t>
      </w:r>
    </w:p>
    <w:p w:rsidR="00753B44" w:rsidRDefault="00AD0634">
      <w:pPr>
        <w:ind w:leftChars="266" w:left="559"/>
        <w:rPr>
          <w:rFonts w:ascii="宋体" w:eastAsia="宋体" w:hAnsi="宋体" w:cs="宋体"/>
          <w:sz w:val="28"/>
          <w:szCs w:val="28"/>
        </w:rPr>
      </w:pPr>
      <w:r>
        <w:rPr>
          <w:rFonts w:asciiTheme="minorEastAsia" w:hAnsiTheme="minorEastAsia" w:hint="eastAsia"/>
          <w:b/>
          <w:sz w:val="28"/>
          <w:szCs w:val="28"/>
        </w:rPr>
        <w:t>（四）项目效益</w:t>
      </w:r>
      <w:r>
        <w:rPr>
          <w:rFonts w:asciiTheme="minorEastAsia" w:hAnsiTheme="minorEastAsia"/>
          <w:b/>
          <w:sz w:val="28"/>
          <w:szCs w:val="28"/>
        </w:rPr>
        <w:br/>
      </w:r>
      <w:r>
        <w:rPr>
          <w:rFonts w:ascii="宋体" w:eastAsia="宋体" w:hAnsi="宋体" w:cs="宋体" w:hint="eastAsia"/>
          <w:sz w:val="28"/>
          <w:szCs w:val="28"/>
        </w:rPr>
        <w:t>满分24分，评价得分24分，得分率100%。</w:t>
      </w:r>
    </w:p>
    <w:p w:rsidR="00753B44" w:rsidRDefault="00AD0634">
      <w:pPr>
        <w:ind w:firstLineChars="200" w:firstLine="560"/>
        <w:rPr>
          <w:rFonts w:ascii="宋体" w:eastAsia="宋体" w:hAnsi="宋体" w:cs="宋体"/>
          <w:sz w:val="28"/>
          <w:szCs w:val="28"/>
        </w:rPr>
      </w:pPr>
      <w:r>
        <w:rPr>
          <w:rFonts w:ascii="宋体" w:eastAsia="宋体" w:hAnsi="宋体" w:cs="宋体" w:hint="eastAsia"/>
          <w:sz w:val="28"/>
          <w:szCs w:val="28"/>
        </w:rPr>
        <w:t>1、经济效益指标</w:t>
      </w:r>
    </w:p>
    <w:p w:rsidR="00753B44" w:rsidRDefault="00E567DF">
      <w:pPr>
        <w:ind w:firstLineChars="200" w:firstLine="560"/>
        <w:jc w:val="left"/>
        <w:rPr>
          <w:sz w:val="28"/>
          <w:szCs w:val="28"/>
        </w:rPr>
      </w:pPr>
      <w:r>
        <w:rPr>
          <w:rFonts w:hint="eastAsia"/>
          <w:sz w:val="28"/>
          <w:szCs w:val="28"/>
        </w:rPr>
        <w:t>城区</w:t>
      </w:r>
      <w:r w:rsidR="00AD0634">
        <w:rPr>
          <w:rFonts w:hint="eastAsia"/>
          <w:sz w:val="28"/>
          <w:szCs w:val="28"/>
        </w:rPr>
        <w:t>环卫设施零星修缮减少了环境治理成本，提高了居民环境质量带来了经济效益。</w:t>
      </w:r>
    </w:p>
    <w:p w:rsidR="00753B44" w:rsidRDefault="00AD0634">
      <w:pPr>
        <w:ind w:firstLineChars="200" w:firstLine="560"/>
        <w:rPr>
          <w:rFonts w:ascii="宋体" w:eastAsia="宋体" w:hAnsi="宋体" w:cs="宋体"/>
          <w:sz w:val="28"/>
          <w:szCs w:val="28"/>
        </w:rPr>
      </w:pPr>
      <w:r>
        <w:rPr>
          <w:rFonts w:ascii="宋体" w:eastAsia="宋体" w:hAnsi="宋体" w:cs="宋体" w:hint="eastAsia"/>
          <w:sz w:val="28"/>
          <w:szCs w:val="28"/>
        </w:rPr>
        <w:t>2、社会效益</w:t>
      </w:r>
    </w:p>
    <w:p w:rsidR="00753B44" w:rsidRDefault="00AD0634">
      <w:pPr>
        <w:ind w:firstLineChars="200" w:firstLine="560"/>
        <w:jc w:val="left"/>
        <w:rPr>
          <w:rFonts w:ascii="宋体" w:eastAsia="宋体" w:hAnsi="宋体" w:cs="宋体"/>
          <w:sz w:val="28"/>
          <w:szCs w:val="28"/>
        </w:rPr>
      </w:pPr>
      <w:r>
        <w:rPr>
          <w:rFonts w:hint="eastAsia"/>
          <w:sz w:val="28"/>
          <w:szCs w:val="28"/>
        </w:rPr>
        <w:t>城区环卫零星修缮工程</w:t>
      </w:r>
      <w:r>
        <w:rPr>
          <w:sz w:val="28"/>
          <w:szCs w:val="28"/>
        </w:rPr>
        <w:t>遵循</w:t>
      </w:r>
      <w:r>
        <w:rPr>
          <w:rFonts w:hint="eastAsia"/>
          <w:sz w:val="28"/>
          <w:szCs w:val="28"/>
        </w:rPr>
        <w:t>完善和改进城市基础设施建设共建</w:t>
      </w:r>
      <w:r w:rsidR="00E567DF">
        <w:rPr>
          <w:rFonts w:hint="eastAsia"/>
          <w:sz w:val="28"/>
          <w:szCs w:val="28"/>
        </w:rPr>
        <w:t xml:space="preserve">; </w:t>
      </w:r>
      <w:r w:rsidR="00E567DF">
        <w:rPr>
          <w:rFonts w:hint="eastAsia"/>
          <w:sz w:val="28"/>
          <w:szCs w:val="28"/>
        </w:rPr>
        <w:t>国家级</w:t>
      </w:r>
      <w:r>
        <w:rPr>
          <w:rFonts w:hint="eastAsia"/>
          <w:sz w:val="28"/>
          <w:szCs w:val="28"/>
        </w:rPr>
        <w:t>文明城市的目的，维修残疾人扶手</w:t>
      </w:r>
      <w:r>
        <w:rPr>
          <w:sz w:val="28"/>
          <w:szCs w:val="28"/>
        </w:rPr>
        <w:t>、</w:t>
      </w:r>
      <w:proofErr w:type="gramStart"/>
      <w:r>
        <w:rPr>
          <w:rFonts w:hint="eastAsia"/>
          <w:sz w:val="28"/>
          <w:szCs w:val="28"/>
        </w:rPr>
        <w:t>更换自</w:t>
      </w:r>
      <w:proofErr w:type="gramEnd"/>
      <w:r>
        <w:rPr>
          <w:rFonts w:hint="eastAsia"/>
          <w:sz w:val="28"/>
          <w:szCs w:val="28"/>
        </w:rPr>
        <w:t>闭冲洗器</w:t>
      </w:r>
      <w:r>
        <w:rPr>
          <w:sz w:val="28"/>
          <w:szCs w:val="28"/>
        </w:rPr>
        <w:t>等人性化设施，</w:t>
      </w:r>
      <w:r>
        <w:rPr>
          <w:rFonts w:hint="eastAsia"/>
          <w:sz w:val="28"/>
          <w:szCs w:val="28"/>
        </w:rPr>
        <w:t>优化</w:t>
      </w:r>
      <w:r>
        <w:rPr>
          <w:sz w:val="28"/>
          <w:szCs w:val="28"/>
        </w:rPr>
        <w:t>城市公厕</w:t>
      </w:r>
      <w:r>
        <w:rPr>
          <w:rFonts w:hint="eastAsia"/>
          <w:sz w:val="28"/>
          <w:szCs w:val="28"/>
        </w:rPr>
        <w:t>的效益，</w:t>
      </w:r>
      <w:r>
        <w:rPr>
          <w:sz w:val="28"/>
          <w:szCs w:val="28"/>
        </w:rPr>
        <w:t>群众对此非常认可，带来良好的社会效益</w:t>
      </w:r>
      <w:r>
        <w:rPr>
          <w:rFonts w:hint="eastAsia"/>
          <w:sz w:val="28"/>
          <w:szCs w:val="28"/>
        </w:rPr>
        <w:t>。</w:t>
      </w:r>
    </w:p>
    <w:p w:rsidR="00753B44" w:rsidRDefault="00AD0634">
      <w:pPr>
        <w:ind w:firstLineChars="200" w:firstLine="560"/>
        <w:rPr>
          <w:rFonts w:ascii="宋体" w:eastAsia="宋体" w:hAnsi="宋体" w:cs="宋体"/>
          <w:sz w:val="28"/>
          <w:szCs w:val="28"/>
        </w:rPr>
      </w:pPr>
      <w:r>
        <w:rPr>
          <w:rFonts w:ascii="宋体" w:eastAsia="宋体" w:hAnsi="宋体" w:cs="宋体" w:hint="eastAsia"/>
          <w:sz w:val="28"/>
          <w:szCs w:val="28"/>
        </w:rPr>
        <w:t>3、生态效益</w:t>
      </w:r>
    </w:p>
    <w:p w:rsidR="00753B44" w:rsidRDefault="00AD0634">
      <w:pPr>
        <w:ind w:firstLineChars="200" w:firstLine="560"/>
        <w:jc w:val="left"/>
        <w:rPr>
          <w:rFonts w:ascii="宋体" w:eastAsia="宋体" w:hAnsi="宋体" w:cs="宋体"/>
          <w:sz w:val="28"/>
          <w:szCs w:val="28"/>
        </w:rPr>
      </w:pPr>
      <w:r>
        <w:rPr>
          <w:rFonts w:hint="eastAsia"/>
          <w:sz w:val="28"/>
          <w:szCs w:val="28"/>
        </w:rPr>
        <w:t>城区环卫设施零星修缮项目的实施，解决周边群众如厕的问题，有效的</w:t>
      </w:r>
      <w:r>
        <w:rPr>
          <w:sz w:val="28"/>
          <w:szCs w:val="28"/>
        </w:rPr>
        <w:t>改善</w:t>
      </w:r>
      <w:r>
        <w:rPr>
          <w:rFonts w:hint="eastAsia"/>
          <w:sz w:val="28"/>
          <w:szCs w:val="28"/>
        </w:rPr>
        <w:t>周边</w:t>
      </w:r>
      <w:r>
        <w:rPr>
          <w:sz w:val="28"/>
          <w:szCs w:val="28"/>
        </w:rPr>
        <w:t>生态环境质量</w:t>
      </w:r>
      <w:r>
        <w:rPr>
          <w:rFonts w:hint="eastAsia"/>
          <w:sz w:val="28"/>
          <w:szCs w:val="28"/>
        </w:rPr>
        <w:t>，带来良好的生态效益。</w:t>
      </w:r>
    </w:p>
    <w:p w:rsidR="00753B44" w:rsidRDefault="00AD0634">
      <w:pPr>
        <w:ind w:firstLineChars="200" w:firstLine="560"/>
        <w:rPr>
          <w:rFonts w:ascii="宋体" w:eastAsia="宋体" w:hAnsi="宋体" w:cs="宋体"/>
          <w:sz w:val="28"/>
          <w:szCs w:val="28"/>
        </w:rPr>
      </w:pPr>
      <w:r>
        <w:rPr>
          <w:rFonts w:ascii="宋体" w:eastAsia="宋体" w:hAnsi="宋体" w:cs="宋体" w:hint="eastAsia"/>
          <w:sz w:val="28"/>
          <w:szCs w:val="28"/>
        </w:rPr>
        <w:t>4、可持续影响效益</w:t>
      </w:r>
    </w:p>
    <w:p w:rsidR="00753B44" w:rsidRDefault="00AD0634">
      <w:pPr>
        <w:ind w:firstLineChars="200" w:firstLine="560"/>
        <w:jc w:val="left"/>
        <w:rPr>
          <w:rFonts w:ascii="宋体" w:eastAsia="宋体" w:hAnsi="宋体" w:cs="宋体"/>
          <w:sz w:val="28"/>
          <w:szCs w:val="28"/>
        </w:rPr>
      </w:pPr>
      <w:r>
        <w:rPr>
          <w:rFonts w:hint="eastAsia"/>
          <w:sz w:val="28"/>
          <w:szCs w:val="28"/>
        </w:rPr>
        <w:t>城区零星修缮工程能够长期为市民提供良好的如厕便利，改善环境卫生，保护人民健康，防范发生传染疫情。</w:t>
      </w:r>
    </w:p>
    <w:p w:rsidR="00753B44" w:rsidRDefault="00AD0634">
      <w:pPr>
        <w:ind w:firstLineChars="200" w:firstLine="562"/>
        <w:rPr>
          <w:rFonts w:ascii="宋体" w:eastAsia="宋体" w:hAnsi="宋体" w:cs="宋体"/>
          <w:b/>
          <w:bCs/>
          <w:sz w:val="28"/>
          <w:szCs w:val="28"/>
        </w:rPr>
      </w:pPr>
      <w:r>
        <w:rPr>
          <w:rFonts w:ascii="宋体" w:eastAsia="宋体" w:hAnsi="宋体" w:cs="宋体" w:hint="eastAsia"/>
          <w:b/>
          <w:bCs/>
          <w:sz w:val="28"/>
          <w:szCs w:val="28"/>
        </w:rPr>
        <w:t>（五）服务对象满意度</w:t>
      </w:r>
    </w:p>
    <w:p w:rsidR="00753B44" w:rsidRDefault="00AD0634">
      <w:pPr>
        <w:pStyle w:val="a6"/>
        <w:ind w:firstLine="560"/>
        <w:rPr>
          <w:rFonts w:asciiTheme="minorEastAsia" w:hAnsiTheme="minorEastAsia"/>
          <w:sz w:val="28"/>
          <w:szCs w:val="28"/>
        </w:rPr>
      </w:pPr>
      <w:r>
        <w:rPr>
          <w:rFonts w:asciiTheme="minorEastAsia" w:hAnsiTheme="minorEastAsia" w:hint="eastAsia"/>
          <w:sz w:val="28"/>
          <w:szCs w:val="28"/>
        </w:rPr>
        <w:t>满分12分，评价得分10分，得分率83.33%。</w:t>
      </w:r>
    </w:p>
    <w:p w:rsidR="00753B44" w:rsidRDefault="00AD0634">
      <w:pPr>
        <w:ind w:firstLineChars="200" w:firstLine="560"/>
        <w:rPr>
          <w:rFonts w:asciiTheme="minorEastAsia" w:hAnsiTheme="minorEastAsia"/>
          <w:sz w:val="28"/>
          <w:szCs w:val="28"/>
          <w:highlight w:val="yellow"/>
        </w:rPr>
      </w:pPr>
      <w:r>
        <w:rPr>
          <w:rFonts w:asciiTheme="minorEastAsia" w:hAnsiTheme="minorEastAsia" w:hint="eastAsia"/>
          <w:sz w:val="28"/>
          <w:szCs w:val="28"/>
        </w:rPr>
        <w:lastRenderedPageBreak/>
        <w:t>整个项目基本完成既定目标，在合同约定期限内完成了对163处公厕的零星修缮，通过环卫设施零星修缮，完善了城市基础设施建设，便利人民生活，推动了社会友好，为环境优化奠定了基础，间接为生态可持续发展提供积极作用，干净整洁的公厕环境大大提升了居民满意度。通过对163处公厕附近居民调查征求意见汇总，被调查对象中</w:t>
      </w:r>
    </w:p>
    <w:p w:rsidR="00753B44" w:rsidRDefault="00AD0634">
      <w:pPr>
        <w:pStyle w:val="a6"/>
        <w:ind w:firstLineChars="0" w:firstLine="0"/>
        <w:rPr>
          <w:rFonts w:asciiTheme="minorEastAsia" w:hAnsiTheme="minorEastAsia"/>
          <w:sz w:val="28"/>
          <w:szCs w:val="28"/>
        </w:rPr>
      </w:pPr>
      <w:r>
        <w:rPr>
          <w:rFonts w:asciiTheme="minorEastAsia" w:hAnsiTheme="minorEastAsia" w:hint="eastAsia"/>
          <w:sz w:val="28"/>
          <w:szCs w:val="28"/>
        </w:rPr>
        <w:t>居民满意度为83.33%。</w:t>
      </w:r>
    </w:p>
    <w:p w:rsidR="00753B44" w:rsidRDefault="00AD0634">
      <w:pPr>
        <w:pStyle w:val="a6"/>
        <w:ind w:firstLine="560"/>
        <w:rPr>
          <w:rFonts w:asciiTheme="minorEastAsia" w:hAnsiTheme="minorEastAsia"/>
          <w:b/>
          <w:bCs/>
          <w:sz w:val="28"/>
          <w:szCs w:val="28"/>
        </w:rPr>
      </w:pPr>
      <w:r>
        <w:rPr>
          <w:rFonts w:asciiTheme="minorEastAsia" w:hAnsiTheme="minorEastAsia" w:hint="eastAsia"/>
          <w:sz w:val="28"/>
          <w:szCs w:val="28"/>
        </w:rPr>
        <w:t>扣分原因：满意率达95%（含）以上的得7分，80%（含）-90%得6分，70%（含）-80%得4分，60%（含）-70%得2分，60%以下不得分。本次居民满意度83.33%，扣2分。</w:t>
      </w:r>
    </w:p>
    <w:p w:rsidR="00753B44" w:rsidRDefault="00AD0634">
      <w:pPr>
        <w:pStyle w:val="a6"/>
        <w:ind w:firstLine="562"/>
        <w:rPr>
          <w:rFonts w:asciiTheme="minorEastAsia" w:hAnsiTheme="minorEastAsia"/>
          <w:b/>
          <w:bCs/>
          <w:sz w:val="28"/>
          <w:szCs w:val="28"/>
        </w:rPr>
      </w:pPr>
      <w:r>
        <w:rPr>
          <w:rFonts w:asciiTheme="minorEastAsia" w:hAnsiTheme="minorEastAsia" w:hint="eastAsia"/>
          <w:b/>
          <w:bCs/>
          <w:sz w:val="28"/>
          <w:szCs w:val="28"/>
        </w:rPr>
        <w:t>（六）预算执行率</w:t>
      </w:r>
    </w:p>
    <w:p w:rsidR="00753B44" w:rsidRDefault="00AD0634">
      <w:pPr>
        <w:pStyle w:val="a6"/>
        <w:ind w:firstLine="560"/>
        <w:rPr>
          <w:rFonts w:asciiTheme="minorEastAsia" w:hAnsiTheme="minorEastAsia"/>
          <w:sz w:val="28"/>
          <w:szCs w:val="28"/>
        </w:rPr>
      </w:pPr>
      <w:r>
        <w:rPr>
          <w:rFonts w:asciiTheme="minorEastAsia" w:hAnsiTheme="minorEastAsia" w:hint="eastAsia"/>
          <w:sz w:val="28"/>
          <w:szCs w:val="28"/>
        </w:rPr>
        <w:t>满分10分，评价得分10分，得分率100%。</w:t>
      </w:r>
    </w:p>
    <w:p w:rsidR="00753B44" w:rsidRDefault="00AD0634">
      <w:pPr>
        <w:pStyle w:val="a6"/>
        <w:ind w:firstLine="560"/>
        <w:rPr>
          <w:rFonts w:asciiTheme="minorEastAsia" w:hAnsiTheme="minorEastAsia"/>
          <w:b/>
          <w:sz w:val="28"/>
          <w:szCs w:val="28"/>
        </w:rPr>
      </w:pPr>
      <w:r>
        <w:rPr>
          <w:rFonts w:asciiTheme="minorEastAsia" w:hAnsiTheme="minorEastAsia" w:hint="eastAsia"/>
          <w:sz w:val="28"/>
          <w:szCs w:val="28"/>
        </w:rPr>
        <w:t>预算资金为</w:t>
      </w:r>
      <w:r w:rsidR="00605C66">
        <w:rPr>
          <w:rFonts w:asciiTheme="minorEastAsia" w:hAnsiTheme="minorEastAsia" w:hint="eastAsia"/>
          <w:sz w:val="28"/>
          <w:szCs w:val="28"/>
        </w:rPr>
        <w:t>50</w:t>
      </w:r>
      <w:r>
        <w:rPr>
          <w:rFonts w:asciiTheme="minorEastAsia" w:hAnsiTheme="minorEastAsia" w:hint="eastAsia"/>
          <w:sz w:val="28"/>
          <w:szCs w:val="28"/>
        </w:rPr>
        <w:t>万元，实际到位资金45.7</w:t>
      </w:r>
      <w:r w:rsidR="00605C66">
        <w:rPr>
          <w:rFonts w:asciiTheme="minorEastAsia" w:hAnsiTheme="minorEastAsia" w:hint="eastAsia"/>
          <w:sz w:val="28"/>
          <w:szCs w:val="28"/>
        </w:rPr>
        <w:t>8</w:t>
      </w:r>
      <w:r>
        <w:rPr>
          <w:rFonts w:asciiTheme="minorEastAsia" w:hAnsiTheme="minorEastAsia" w:hint="eastAsia"/>
          <w:sz w:val="28"/>
          <w:szCs w:val="28"/>
        </w:rPr>
        <w:t>万元，实际支出资金4</w:t>
      </w:r>
      <w:r w:rsidR="00605C66">
        <w:rPr>
          <w:rFonts w:asciiTheme="minorEastAsia" w:hAnsiTheme="minorEastAsia" w:hint="eastAsia"/>
          <w:sz w:val="28"/>
          <w:szCs w:val="28"/>
        </w:rPr>
        <w:t>5.78</w:t>
      </w:r>
      <w:r>
        <w:rPr>
          <w:rFonts w:asciiTheme="minorEastAsia" w:hAnsiTheme="minorEastAsia" w:hint="eastAsia"/>
          <w:sz w:val="28"/>
          <w:szCs w:val="28"/>
        </w:rPr>
        <w:t>万元，预算执行率为100%。</w:t>
      </w:r>
    </w:p>
    <w:p w:rsidR="00753B44" w:rsidRDefault="00AD0634">
      <w:pPr>
        <w:numPr>
          <w:ilvl w:val="0"/>
          <w:numId w:val="6"/>
        </w:numPr>
        <w:ind w:firstLineChars="200" w:firstLine="562"/>
        <w:outlineLvl w:val="0"/>
        <w:rPr>
          <w:rFonts w:asciiTheme="minorEastAsia" w:hAnsiTheme="minorEastAsia"/>
          <w:b/>
          <w:sz w:val="28"/>
          <w:szCs w:val="28"/>
        </w:rPr>
      </w:pPr>
      <w:bookmarkStart w:id="28" w:name="_Toc3517"/>
      <w:r>
        <w:rPr>
          <w:rFonts w:asciiTheme="minorEastAsia" w:hAnsiTheme="minorEastAsia" w:hint="eastAsia"/>
          <w:b/>
          <w:sz w:val="28"/>
          <w:szCs w:val="28"/>
        </w:rPr>
        <w:t>主要经验及做法、存在的问题及原因分析</w:t>
      </w:r>
      <w:bookmarkEnd w:id="28"/>
    </w:p>
    <w:p w:rsidR="00753B44" w:rsidRDefault="00AD0634">
      <w:pPr>
        <w:ind w:firstLineChars="200" w:firstLine="562"/>
        <w:outlineLvl w:val="1"/>
        <w:rPr>
          <w:rFonts w:asciiTheme="minorEastAsia" w:hAnsiTheme="minorEastAsia"/>
          <w:b/>
          <w:sz w:val="28"/>
          <w:szCs w:val="28"/>
        </w:rPr>
      </w:pPr>
      <w:bookmarkStart w:id="29" w:name="_Toc15668"/>
      <w:r>
        <w:rPr>
          <w:rFonts w:asciiTheme="minorEastAsia" w:hAnsiTheme="minorEastAsia" w:hint="eastAsia"/>
          <w:b/>
          <w:sz w:val="28"/>
          <w:szCs w:val="28"/>
        </w:rPr>
        <w:t>（一）主要经验和做法</w:t>
      </w:r>
      <w:bookmarkEnd w:id="29"/>
    </w:p>
    <w:p w:rsidR="00753B44" w:rsidRDefault="00AD0634">
      <w:pPr>
        <w:ind w:firstLineChars="200" w:firstLine="560"/>
        <w:rPr>
          <w:rFonts w:asciiTheme="minorEastAsia" w:hAnsiTheme="minorEastAsia"/>
          <w:bCs/>
          <w:sz w:val="28"/>
          <w:szCs w:val="28"/>
        </w:rPr>
      </w:pPr>
      <w:r>
        <w:rPr>
          <w:rFonts w:asciiTheme="minorEastAsia" w:hAnsiTheme="minorEastAsia" w:hint="eastAsia"/>
          <w:bCs/>
          <w:sz w:val="28"/>
          <w:szCs w:val="28"/>
        </w:rPr>
        <w:t>为了有效完成城区环卫设施零星修缮工作，遵化市环境卫生管理中心按计划督促进度开展修缮工作，专人负责，加强城区设施零星修缮工作。</w:t>
      </w:r>
    </w:p>
    <w:p w:rsidR="00753B44" w:rsidRDefault="00AD0634">
      <w:pPr>
        <w:ind w:firstLineChars="200" w:firstLine="562"/>
        <w:outlineLvl w:val="1"/>
        <w:rPr>
          <w:rFonts w:asciiTheme="minorEastAsia" w:hAnsiTheme="minorEastAsia"/>
          <w:bCs/>
          <w:sz w:val="28"/>
          <w:szCs w:val="28"/>
        </w:rPr>
      </w:pPr>
      <w:bookmarkStart w:id="30" w:name="_Toc23527"/>
      <w:r>
        <w:rPr>
          <w:rFonts w:asciiTheme="minorEastAsia" w:hAnsiTheme="minorEastAsia" w:hint="eastAsia"/>
          <w:b/>
          <w:sz w:val="28"/>
          <w:szCs w:val="28"/>
        </w:rPr>
        <w:t>（二）存在的问题及原因分析</w:t>
      </w:r>
      <w:bookmarkEnd w:id="30"/>
    </w:p>
    <w:p w:rsidR="00753B44" w:rsidRDefault="00AD0634">
      <w:pPr>
        <w:ind w:firstLineChars="200" w:firstLine="560"/>
        <w:rPr>
          <w:rFonts w:asciiTheme="minorEastAsia" w:hAnsiTheme="minorEastAsia"/>
          <w:bCs/>
          <w:sz w:val="28"/>
          <w:szCs w:val="28"/>
        </w:rPr>
      </w:pPr>
      <w:r>
        <w:rPr>
          <w:rFonts w:asciiTheme="minorEastAsia" w:hAnsiTheme="minorEastAsia" w:hint="eastAsia"/>
          <w:bCs/>
          <w:sz w:val="28"/>
          <w:szCs w:val="28"/>
        </w:rPr>
        <w:t>宣传工作未到位，一些群众缺乏公共设施维护管理意识，所以未能约束一些公民使用公共设施的行为规范，因此增加了城区公共设施的修缮工作。</w:t>
      </w:r>
    </w:p>
    <w:p w:rsidR="00753B44" w:rsidRDefault="00AD0634">
      <w:pPr>
        <w:numPr>
          <w:ilvl w:val="0"/>
          <w:numId w:val="6"/>
        </w:numPr>
        <w:ind w:firstLineChars="200" w:firstLine="562"/>
        <w:outlineLvl w:val="0"/>
        <w:rPr>
          <w:rFonts w:asciiTheme="minorEastAsia" w:hAnsiTheme="minorEastAsia"/>
          <w:b/>
          <w:sz w:val="28"/>
          <w:szCs w:val="28"/>
        </w:rPr>
      </w:pPr>
      <w:bookmarkStart w:id="31" w:name="_Toc17332"/>
      <w:r>
        <w:rPr>
          <w:rFonts w:asciiTheme="minorEastAsia" w:hAnsiTheme="minorEastAsia" w:hint="eastAsia"/>
          <w:b/>
          <w:sz w:val="28"/>
          <w:szCs w:val="28"/>
        </w:rPr>
        <w:lastRenderedPageBreak/>
        <w:t>建议</w:t>
      </w:r>
      <w:bookmarkEnd w:id="31"/>
    </w:p>
    <w:p w:rsidR="00753B44" w:rsidRDefault="00AD0634">
      <w:pPr>
        <w:ind w:firstLineChars="200" w:firstLine="560"/>
        <w:rPr>
          <w:rFonts w:asciiTheme="minorEastAsia" w:hAnsiTheme="minorEastAsia"/>
          <w:bCs/>
          <w:sz w:val="28"/>
          <w:szCs w:val="28"/>
        </w:rPr>
      </w:pPr>
      <w:r>
        <w:rPr>
          <w:rFonts w:asciiTheme="minorEastAsia" w:hAnsiTheme="minorEastAsia" w:hint="eastAsia"/>
          <w:bCs/>
          <w:sz w:val="28"/>
          <w:szCs w:val="28"/>
        </w:rPr>
        <w:t>加大宣传维护公共设施力度，增强群众的维护公共设施的意识，尽力让城市中的每一位居民都参与其中。</w:t>
      </w:r>
    </w:p>
    <w:p w:rsidR="00753B44" w:rsidRDefault="00AD0634">
      <w:pPr>
        <w:ind w:firstLineChars="200" w:firstLine="562"/>
        <w:outlineLvl w:val="0"/>
        <w:rPr>
          <w:rFonts w:asciiTheme="minorEastAsia" w:hAnsiTheme="minorEastAsia"/>
          <w:b/>
          <w:bCs/>
          <w:sz w:val="28"/>
          <w:szCs w:val="28"/>
        </w:rPr>
      </w:pPr>
      <w:bookmarkStart w:id="32" w:name="_Toc7950"/>
      <w:r>
        <w:rPr>
          <w:rFonts w:asciiTheme="minorEastAsia" w:hAnsiTheme="minorEastAsia" w:hint="eastAsia"/>
          <w:b/>
          <w:bCs/>
          <w:sz w:val="28"/>
          <w:szCs w:val="28"/>
        </w:rPr>
        <w:t>七、其他需要说明的问题</w:t>
      </w:r>
      <w:bookmarkEnd w:id="32"/>
    </w:p>
    <w:p w:rsidR="00753B44" w:rsidRDefault="00AD0634">
      <w:pPr>
        <w:ind w:firstLine="560"/>
        <w:rPr>
          <w:rFonts w:asciiTheme="minorEastAsia" w:hAnsiTheme="minorEastAsia"/>
          <w:sz w:val="28"/>
          <w:szCs w:val="28"/>
        </w:rPr>
      </w:pPr>
      <w:r>
        <w:rPr>
          <w:rFonts w:asciiTheme="minorEastAsia" w:hAnsiTheme="minorEastAsia" w:hint="eastAsia"/>
          <w:sz w:val="28"/>
          <w:szCs w:val="28"/>
        </w:rPr>
        <w:t>无</w:t>
      </w:r>
    </w:p>
    <w:p w:rsidR="00753B44" w:rsidRDefault="00753B44">
      <w:pPr>
        <w:ind w:firstLineChars="200" w:firstLine="560"/>
        <w:rPr>
          <w:rFonts w:asciiTheme="minorEastAsia" w:hAnsiTheme="minorEastAsia"/>
          <w:sz w:val="28"/>
          <w:szCs w:val="28"/>
        </w:rPr>
      </w:pPr>
    </w:p>
    <w:p w:rsidR="00753B44" w:rsidRDefault="00AD0634">
      <w:pPr>
        <w:ind w:firstLineChars="200" w:firstLine="560"/>
        <w:rPr>
          <w:rFonts w:asciiTheme="minorEastAsia" w:hAnsiTheme="minorEastAsia"/>
          <w:sz w:val="28"/>
          <w:szCs w:val="28"/>
        </w:rPr>
      </w:pPr>
      <w:r>
        <w:rPr>
          <w:rFonts w:asciiTheme="minorEastAsia" w:hAnsiTheme="minorEastAsia"/>
          <w:sz w:val="28"/>
          <w:szCs w:val="28"/>
        </w:rPr>
        <w:t>附表</w:t>
      </w:r>
      <w:r>
        <w:rPr>
          <w:rFonts w:asciiTheme="minorEastAsia" w:hAnsiTheme="minorEastAsia" w:hint="eastAsia"/>
          <w:sz w:val="28"/>
          <w:szCs w:val="28"/>
        </w:rPr>
        <w:t>：</w:t>
      </w:r>
      <w:r>
        <w:rPr>
          <w:rFonts w:asciiTheme="minorEastAsia" w:hAnsiTheme="minorEastAsia"/>
          <w:sz w:val="28"/>
          <w:szCs w:val="28"/>
        </w:rPr>
        <w:t>遵化市环境卫生管理中心</w:t>
      </w:r>
      <w:r>
        <w:rPr>
          <w:rFonts w:asciiTheme="minorEastAsia" w:hAnsiTheme="minorEastAsia" w:hint="eastAsia"/>
          <w:sz w:val="28"/>
          <w:szCs w:val="28"/>
        </w:rPr>
        <w:t>202</w:t>
      </w:r>
      <w:r w:rsidR="00605C66">
        <w:rPr>
          <w:rFonts w:asciiTheme="minorEastAsia" w:hAnsiTheme="minorEastAsia" w:hint="eastAsia"/>
          <w:sz w:val="28"/>
          <w:szCs w:val="28"/>
        </w:rPr>
        <w:t>2</w:t>
      </w:r>
      <w:r>
        <w:rPr>
          <w:rFonts w:asciiTheme="minorEastAsia" w:hAnsiTheme="minorEastAsia" w:hint="eastAsia"/>
          <w:sz w:val="28"/>
          <w:szCs w:val="28"/>
        </w:rPr>
        <w:t>年城区环卫设施零星修缮工程费用项目</w:t>
      </w:r>
      <w:r>
        <w:rPr>
          <w:rFonts w:asciiTheme="minorEastAsia" w:hAnsiTheme="minorEastAsia"/>
          <w:sz w:val="28"/>
          <w:szCs w:val="28"/>
        </w:rPr>
        <w:t>绩效评价得分情况表</w:t>
      </w:r>
      <w:r>
        <w:rPr>
          <w:rFonts w:asciiTheme="minorEastAsia" w:hAnsiTheme="minorEastAsia"/>
          <w:sz w:val="28"/>
          <w:szCs w:val="28"/>
        </w:rPr>
        <w:br/>
      </w:r>
    </w:p>
    <w:p w:rsidR="00753B44" w:rsidRDefault="00753B44">
      <w:pPr>
        <w:spacing w:line="480" w:lineRule="exact"/>
        <w:ind w:firstLineChars="200" w:firstLine="560"/>
        <w:rPr>
          <w:rFonts w:asciiTheme="minorEastAsia" w:hAnsiTheme="minorEastAsia"/>
          <w:sz w:val="28"/>
          <w:szCs w:val="28"/>
        </w:rPr>
      </w:pPr>
    </w:p>
    <w:p w:rsidR="00753B44" w:rsidRDefault="00753B44">
      <w:pPr>
        <w:spacing w:line="480" w:lineRule="exact"/>
        <w:ind w:firstLineChars="200" w:firstLine="560"/>
        <w:rPr>
          <w:rFonts w:asciiTheme="minorEastAsia" w:hAnsiTheme="minorEastAsia"/>
          <w:sz w:val="28"/>
          <w:szCs w:val="28"/>
        </w:rPr>
      </w:pPr>
    </w:p>
    <w:p w:rsidR="00753B44" w:rsidRDefault="00753B44">
      <w:pPr>
        <w:spacing w:line="480" w:lineRule="exact"/>
        <w:ind w:firstLineChars="200" w:firstLine="560"/>
        <w:rPr>
          <w:rFonts w:asciiTheme="minorEastAsia" w:hAnsiTheme="minorEastAsia"/>
          <w:sz w:val="28"/>
          <w:szCs w:val="28"/>
        </w:rPr>
      </w:pPr>
    </w:p>
    <w:p w:rsidR="00753B44" w:rsidRDefault="00753B44">
      <w:pPr>
        <w:spacing w:line="480" w:lineRule="exact"/>
        <w:ind w:firstLineChars="200" w:firstLine="560"/>
        <w:rPr>
          <w:rFonts w:asciiTheme="minorEastAsia" w:hAnsiTheme="minorEastAsia"/>
          <w:sz w:val="28"/>
          <w:szCs w:val="28"/>
        </w:rPr>
      </w:pPr>
    </w:p>
    <w:p w:rsidR="00753B44" w:rsidRDefault="00753B44">
      <w:pPr>
        <w:spacing w:line="480" w:lineRule="exact"/>
        <w:ind w:firstLineChars="200" w:firstLine="560"/>
        <w:rPr>
          <w:rFonts w:asciiTheme="minorEastAsia" w:hAnsiTheme="minorEastAsia"/>
          <w:sz w:val="28"/>
          <w:szCs w:val="28"/>
        </w:rPr>
      </w:pPr>
    </w:p>
    <w:p w:rsidR="00753B44" w:rsidRDefault="00753B44">
      <w:pPr>
        <w:spacing w:line="480" w:lineRule="exact"/>
        <w:ind w:firstLineChars="200" w:firstLine="560"/>
        <w:rPr>
          <w:rFonts w:asciiTheme="minorEastAsia" w:hAnsiTheme="minorEastAsia"/>
          <w:sz w:val="28"/>
          <w:szCs w:val="28"/>
        </w:rPr>
      </w:pPr>
    </w:p>
    <w:sectPr w:rsidR="00753B44" w:rsidSect="00753B44">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3B44" w:rsidRDefault="00753B44" w:rsidP="00753B44">
      <w:r>
        <w:separator/>
      </w:r>
    </w:p>
  </w:endnote>
  <w:endnote w:type="continuationSeparator" w:id="1">
    <w:p w:rsidR="00753B44" w:rsidRDefault="00753B44" w:rsidP="00753B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B44" w:rsidRDefault="00753B44">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B44" w:rsidRDefault="009A1129">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filled="f" stroked="f" strokeweight=".5pt">
          <v:textbox style="mso-fit-shape-to-text:t" inset="0,0,0,0">
            <w:txbxContent>
              <w:p w:rsidR="00753B44" w:rsidRDefault="009A1129">
                <w:pPr>
                  <w:pStyle w:val="a3"/>
                </w:pPr>
                <w:r>
                  <w:fldChar w:fldCharType="begin"/>
                </w:r>
                <w:r w:rsidR="00AD0634">
                  <w:instrText xml:space="preserve"> PAGE  \* MERGEFORMAT </w:instrText>
                </w:r>
                <w:r>
                  <w:fldChar w:fldCharType="separate"/>
                </w:r>
                <w:r w:rsidR="00D94B3D">
                  <w:rPr>
                    <w:noProof/>
                  </w:rPr>
                  <w:t>6</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3B44" w:rsidRDefault="00753B44" w:rsidP="00753B44">
      <w:r>
        <w:separator/>
      </w:r>
    </w:p>
  </w:footnote>
  <w:footnote w:type="continuationSeparator" w:id="1">
    <w:p w:rsidR="00753B44" w:rsidRDefault="00753B44" w:rsidP="00753B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5BEED50"/>
    <w:multiLevelType w:val="singleLevel"/>
    <w:tmpl w:val="A5BEED50"/>
    <w:lvl w:ilvl="0">
      <w:start w:val="1"/>
      <w:numFmt w:val="chineseCounting"/>
      <w:suff w:val="nothing"/>
      <w:lvlText w:val="（%1）"/>
      <w:lvlJc w:val="left"/>
      <w:rPr>
        <w:rFonts w:hint="eastAsia"/>
      </w:rPr>
    </w:lvl>
  </w:abstractNum>
  <w:abstractNum w:abstractNumId="1">
    <w:nsid w:val="A7E1861D"/>
    <w:multiLevelType w:val="singleLevel"/>
    <w:tmpl w:val="A7E1861D"/>
    <w:lvl w:ilvl="0">
      <w:start w:val="5"/>
      <w:numFmt w:val="chineseCounting"/>
      <w:suff w:val="nothing"/>
      <w:lvlText w:val="%1、"/>
      <w:lvlJc w:val="left"/>
      <w:rPr>
        <w:rFonts w:hint="eastAsia"/>
      </w:rPr>
    </w:lvl>
  </w:abstractNum>
  <w:abstractNum w:abstractNumId="2">
    <w:nsid w:val="0BAE6F10"/>
    <w:multiLevelType w:val="singleLevel"/>
    <w:tmpl w:val="0BAE6F10"/>
    <w:lvl w:ilvl="0">
      <w:start w:val="1"/>
      <w:numFmt w:val="decimal"/>
      <w:suff w:val="nothing"/>
      <w:lvlText w:val="%1、"/>
      <w:lvlJc w:val="left"/>
    </w:lvl>
  </w:abstractNum>
  <w:abstractNum w:abstractNumId="3">
    <w:nsid w:val="3C3776D4"/>
    <w:multiLevelType w:val="singleLevel"/>
    <w:tmpl w:val="3C3776D4"/>
    <w:lvl w:ilvl="0">
      <w:start w:val="1"/>
      <w:numFmt w:val="chineseCounting"/>
      <w:suff w:val="nothing"/>
      <w:lvlText w:val="%1、"/>
      <w:lvlJc w:val="left"/>
      <w:rPr>
        <w:rFonts w:hint="eastAsia"/>
      </w:rPr>
    </w:lvl>
  </w:abstractNum>
  <w:abstractNum w:abstractNumId="4">
    <w:nsid w:val="515F006E"/>
    <w:multiLevelType w:val="singleLevel"/>
    <w:tmpl w:val="515F006E"/>
    <w:lvl w:ilvl="0">
      <w:start w:val="1"/>
      <w:numFmt w:val="decimal"/>
      <w:suff w:val="nothing"/>
      <w:lvlText w:val="%1、"/>
      <w:lvlJc w:val="left"/>
    </w:lvl>
  </w:abstractNum>
  <w:abstractNum w:abstractNumId="5">
    <w:nsid w:val="6F36ED47"/>
    <w:multiLevelType w:val="singleLevel"/>
    <w:tmpl w:val="6F36ED47"/>
    <w:lvl w:ilvl="0">
      <w:start w:val="1"/>
      <w:numFmt w:val="chineseCounting"/>
      <w:suff w:val="nothing"/>
      <w:lvlText w:val="（%1）"/>
      <w:lvlJc w:val="left"/>
      <w:rPr>
        <w:rFonts w:hint="eastAsia"/>
      </w:rPr>
    </w:lvl>
  </w:abstractNum>
  <w:num w:numId="1">
    <w:abstractNumId w:val="3"/>
  </w:num>
  <w:num w:numId="2">
    <w:abstractNumId w:val="5"/>
  </w:num>
  <w:num w:numId="3">
    <w:abstractNumId w:val="0"/>
  </w:num>
  <w:num w:numId="4">
    <w:abstractNumId w:val="4"/>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2102A"/>
    <w:rsid w:val="000223A0"/>
    <w:rsid w:val="000B319E"/>
    <w:rsid w:val="00106245"/>
    <w:rsid w:val="00111F52"/>
    <w:rsid w:val="001143D3"/>
    <w:rsid w:val="00131889"/>
    <w:rsid w:val="0017720E"/>
    <w:rsid w:val="001A7904"/>
    <w:rsid w:val="001B6451"/>
    <w:rsid w:val="00257F33"/>
    <w:rsid w:val="002A0825"/>
    <w:rsid w:val="002E3D32"/>
    <w:rsid w:val="00301A3F"/>
    <w:rsid w:val="003375B7"/>
    <w:rsid w:val="003436DC"/>
    <w:rsid w:val="00366D76"/>
    <w:rsid w:val="003709B5"/>
    <w:rsid w:val="003B6491"/>
    <w:rsid w:val="003F31A9"/>
    <w:rsid w:val="00470103"/>
    <w:rsid w:val="004A6C26"/>
    <w:rsid w:val="0052102A"/>
    <w:rsid w:val="0055498E"/>
    <w:rsid w:val="005566E8"/>
    <w:rsid w:val="005608EB"/>
    <w:rsid w:val="005A7CAB"/>
    <w:rsid w:val="005B0EDB"/>
    <w:rsid w:val="005B530D"/>
    <w:rsid w:val="005D1684"/>
    <w:rsid w:val="00605C66"/>
    <w:rsid w:val="0062586F"/>
    <w:rsid w:val="00731449"/>
    <w:rsid w:val="00753B44"/>
    <w:rsid w:val="00775FBB"/>
    <w:rsid w:val="008217AA"/>
    <w:rsid w:val="008B2769"/>
    <w:rsid w:val="008C673B"/>
    <w:rsid w:val="008E41DD"/>
    <w:rsid w:val="009A1129"/>
    <w:rsid w:val="009D0189"/>
    <w:rsid w:val="00A038F9"/>
    <w:rsid w:val="00A344BD"/>
    <w:rsid w:val="00A55645"/>
    <w:rsid w:val="00A619EE"/>
    <w:rsid w:val="00A7012C"/>
    <w:rsid w:val="00AA4A86"/>
    <w:rsid w:val="00AD0634"/>
    <w:rsid w:val="00B935F3"/>
    <w:rsid w:val="00BB1C0A"/>
    <w:rsid w:val="00BF09C0"/>
    <w:rsid w:val="00CD4405"/>
    <w:rsid w:val="00D902F3"/>
    <w:rsid w:val="00D94B3D"/>
    <w:rsid w:val="00E567DF"/>
    <w:rsid w:val="00E86F54"/>
    <w:rsid w:val="00F03821"/>
    <w:rsid w:val="00F53180"/>
    <w:rsid w:val="00F62337"/>
    <w:rsid w:val="00F84624"/>
    <w:rsid w:val="00F91CE5"/>
    <w:rsid w:val="011755AA"/>
    <w:rsid w:val="012C0BDE"/>
    <w:rsid w:val="015A3D67"/>
    <w:rsid w:val="01713E61"/>
    <w:rsid w:val="017B6BF9"/>
    <w:rsid w:val="01993A53"/>
    <w:rsid w:val="01C673A6"/>
    <w:rsid w:val="025A7683"/>
    <w:rsid w:val="026404A8"/>
    <w:rsid w:val="026B6DD1"/>
    <w:rsid w:val="026C764B"/>
    <w:rsid w:val="027E2731"/>
    <w:rsid w:val="02B16AE7"/>
    <w:rsid w:val="03025A82"/>
    <w:rsid w:val="03485C19"/>
    <w:rsid w:val="03E87034"/>
    <w:rsid w:val="045A4766"/>
    <w:rsid w:val="046C7206"/>
    <w:rsid w:val="04A95CC6"/>
    <w:rsid w:val="04BB3A78"/>
    <w:rsid w:val="05421429"/>
    <w:rsid w:val="05431A58"/>
    <w:rsid w:val="055B2262"/>
    <w:rsid w:val="05AD00D6"/>
    <w:rsid w:val="05B21062"/>
    <w:rsid w:val="05B93AD9"/>
    <w:rsid w:val="05E8406B"/>
    <w:rsid w:val="06311486"/>
    <w:rsid w:val="06344AC0"/>
    <w:rsid w:val="064642B5"/>
    <w:rsid w:val="06595F14"/>
    <w:rsid w:val="06C017D7"/>
    <w:rsid w:val="06C70246"/>
    <w:rsid w:val="07987722"/>
    <w:rsid w:val="08DA5222"/>
    <w:rsid w:val="08EB0A7C"/>
    <w:rsid w:val="090B2B62"/>
    <w:rsid w:val="09327237"/>
    <w:rsid w:val="09446C20"/>
    <w:rsid w:val="094F71EE"/>
    <w:rsid w:val="095726F1"/>
    <w:rsid w:val="0A2D5FED"/>
    <w:rsid w:val="0A3553EE"/>
    <w:rsid w:val="0A365FBD"/>
    <w:rsid w:val="0A521EFB"/>
    <w:rsid w:val="0B12074A"/>
    <w:rsid w:val="0B6E20A5"/>
    <w:rsid w:val="0B844EA2"/>
    <w:rsid w:val="0BD35ACF"/>
    <w:rsid w:val="0BF5177E"/>
    <w:rsid w:val="0BF7383F"/>
    <w:rsid w:val="0C076551"/>
    <w:rsid w:val="0C771415"/>
    <w:rsid w:val="0C9F0921"/>
    <w:rsid w:val="0CDD3115"/>
    <w:rsid w:val="0D5E31D1"/>
    <w:rsid w:val="0E0714E8"/>
    <w:rsid w:val="0E21059A"/>
    <w:rsid w:val="0E35477D"/>
    <w:rsid w:val="0E6007AC"/>
    <w:rsid w:val="0E9D3C5D"/>
    <w:rsid w:val="0EA54DD6"/>
    <w:rsid w:val="0EBA5ED0"/>
    <w:rsid w:val="0ED0231A"/>
    <w:rsid w:val="0EEE4D57"/>
    <w:rsid w:val="0F38247C"/>
    <w:rsid w:val="0F557344"/>
    <w:rsid w:val="0F744644"/>
    <w:rsid w:val="0F891187"/>
    <w:rsid w:val="0FE336F7"/>
    <w:rsid w:val="10562A59"/>
    <w:rsid w:val="10D50EEE"/>
    <w:rsid w:val="1179435D"/>
    <w:rsid w:val="11B07056"/>
    <w:rsid w:val="11B961E0"/>
    <w:rsid w:val="11F6168A"/>
    <w:rsid w:val="12132EF4"/>
    <w:rsid w:val="12265E7B"/>
    <w:rsid w:val="1285158E"/>
    <w:rsid w:val="1296629F"/>
    <w:rsid w:val="12970C8C"/>
    <w:rsid w:val="12AE7C49"/>
    <w:rsid w:val="12BC36B5"/>
    <w:rsid w:val="12C4755E"/>
    <w:rsid w:val="1336200C"/>
    <w:rsid w:val="13784491"/>
    <w:rsid w:val="137E10CF"/>
    <w:rsid w:val="13845E31"/>
    <w:rsid w:val="13893231"/>
    <w:rsid w:val="138D3DA6"/>
    <w:rsid w:val="13A802BA"/>
    <w:rsid w:val="13E06010"/>
    <w:rsid w:val="140A4969"/>
    <w:rsid w:val="141238D7"/>
    <w:rsid w:val="14241FE4"/>
    <w:rsid w:val="143F63E4"/>
    <w:rsid w:val="14746965"/>
    <w:rsid w:val="14F650B0"/>
    <w:rsid w:val="153569A5"/>
    <w:rsid w:val="154C746E"/>
    <w:rsid w:val="155D052C"/>
    <w:rsid w:val="156B425F"/>
    <w:rsid w:val="1573035E"/>
    <w:rsid w:val="158E5B6E"/>
    <w:rsid w:val="15C640B4"/>
    <w:rsid w:val="15F621B8"/>
    <w:rsid w:val="16BA4724"/>
    <w:rsid w:val="170778C6"/>
    <w:rsid w:val="17D37150"/>
    <w:rsid w:val="17DA43E6"/>
    <w:rsid w:val="18244236"/>
    <w:rsid w:val="182F34FC"/>
    <w:rsid w:val="18524F1F"/>
    <w:rsid w:val="194065A2"/>
    <w:rsid w:val="19691731"/>
    <w:rsid w:val="19765A3F"/>
    <w:rsid w:val="19784DAF"/>
    <w:rsid w:val="198612B5"/>
    <w:rsid w:val="1990671B"/>
    <w:rsid w:val="19A76CF9"/>
    <w:rsid w:val="19EC7456"/>
    <w:rsid w:val="1A0017B5"/>
    <w:rsid w:val="1A4C597F"/>
    <w:rsid w:val="1A7E3800"/>
    <w:rsid w:val="1AB53CF6"/>
    <w:rsid w:val="1AD57D17"/>
    <w:rsid w:val="1AE46182"/>
    <w:rsid w:val="1B311608"/>
    <w:rsid w:val="1B3F6F8D"/>
    <w:rsid w:val="1B9E3B95"/>
    <w:rsid w:val="1BF0609B"/>
    <w:rsid w:val="1C027AE9"/>
    <w:rsid w:val="1C6934FF"/>
    <w:rsid w:val="1C783228"/>
    <w:rsid w:val="1C795A49"/>
    <w:rsid w:val="1CA1252B"/>
    <w:rsid w:val="1CA94C34"/>
    <w:rsid w:val="1D61475F"/>
    <w:rsid w:val="1DD32F2F"/>
    <w:rsid w:val="1DDC758A"/>
    <w:rsid w:val="1E256A2B"/>
    <w:rsid w:val="1E99052E"/>
    <w:rsid w:val="1EB207E8"/>
    <w:rsid w:val="1EB24A7E"/>
    <w:rsid w:val="1ECE5D67"/>
    <w:rsid w:val="1F501C0B"/>
    <w:rsid w:val="1FAF465A"/>
    <w:rsid w:val="1FB416AA"/>
    <w:rsid w:val="1FCD1759"/>
    <w:rsid w:val="1FF679E6"/>
    <w:rsid w:val="20032D7B"/>
    <w:rsid w:val="200A4355"/>
    <w:rsid w:val="206B6072"/>
    <w:rsid w:val="2108292E"/>
    <w:rsid w:val="212C2726"/>
    <w:rsid w:val="21987BBC"/>
    <w:rsid w:val="22E334AF"/>
    <w:rsid w:val="22EB635D"/>
    <w:rsid w:val="22F83C7E"/>
    <w:rsid w:val="22FC7C7A"/>
    <w:rsid w:val="23464CE4"/>
    <w:rsid w:val="23652F11"/>
    <w:rsid w:val="23721EDB"/>
    <w:rsid w:val="23932E14"/>
    <w:rsid w:val="23DA767A"/>
    <w:rsid w:val="23EE0377"/>
    <w:rsid w:val="24481037"/>
    <w:rsid w:val="2481290F"/>
    <w:rsid w:val="248B4F12"/>
    <w:rsid w:val="2493247E"/>
    <w:rsid w:val="249C72D5"/>
    <w:rsid w:val="24B82622"/>
    <w:rsid w:val="24CA6444"/>
    <w:rsid w:val="24FC66F9"/>
    <w:rsid w:val="25077C57"/>
    <w:rsid w:val="251F742F"/>
    <w:rsid w:val="2538573E"/>
    <w:rsid w:val="25457DF9"/>
    <w:rsid w:val="25517549"/>
    <w:rsid w:val="25547C44"/>
    <w:rsid w:val="25705DCD"/>
    <w:rsid w:val="25B9736E"/>
    <w:rsid w:val="25E31299"/>
    <w:rsid w:val="26164B05"/>
    <w:rsid w:val="26894FBE"/>
    <w:rsid w:val="26AE1777"/>
    <w:rsid w:val="271C7E06"/>
    <w:rsid w:val="27306E69"/>
    <w:rsid w:val="278409BC"/>
    <w:rsid w:val="278F17F9"/>
    <w:rsid w:val="27FF000D"/>
    <w:rsid w:val="280601C4"/>
    <w:rsid w:val="28471808"/>
    <w:rsid w:val="28967938"/>
    <w:rsid w:val="28CC754A"/>
    <w:rsid w:val="293B566B"/>
    <w:rsid w:val="29910555"/>
    <w:rsid w:val="2A2904BE"/>
    <w:rsid w:val="2AEC25F2"/>
    <w:rsid w:val="2B3251A3"/>
    <w:rsid w:val="2B5963FC"/>
    <w:rsid w:val="2BAB7E48"/>
    <w:rsid w:val="2BB867BC"/>
    <w:rsid w:val="2C0F08A4"/>
    <w:rsid w:val="2D2C20DD"/>
    <w:rsid w:val="2D363367"/>
    <w:rsid w:val="2D5D43B2"/>
    <w:rsid w:val="2DB93B80"/>
    <w:rsid w:val="2DC51E76"/>
    <w:rsid w:val="2E003E5F"/>
    <w:rsid w:val="2E081850"/>
    <w:rsid w:val="2E227CAF"/>
    <w:rsid w:val="2E37049F"/>
    <w:rsid w:val="2E500A55"/>
    <w:rsid w:val="2EC55806"/>
    <w:rsid w:val="2ED23BDC"/>
    <w:rsid w:val="2F2B400B"/>
    <w:rsid w:val="2F3A27A2"/>
    <w:rsid w:val="2F446DB0"/>
    <w:rsid w:val="2F531F08"/>
    <w:rsid w:val="2F7069B8"/>
    <w:rsid w:val="305B74FD"/>
    <w:rsid w:val="30664CC7"/>
    <w:rsid w:val="308F2983"/>
    <w:rsid w:val="30A451D2"/>
    <w:rsid w:val="30A90AD7"/>
    <w:rsid w:val="30AD6673"/>
    <w:rsid w:val="30B04291"/>
    <w:rsid w:val="31153BB1"/>
    <w:rsid w:val="313C53BE"/>
    <w:rsid w:val="31637C3F"/>
    <w:rsid w:val="31810EF6"/>
    <w:rsid w:val="31945EB2"/>
    <w:rsid w:val="31C43B06"/>
    <w:rsid w:val="31CE3657"/>
    <w:rsid w:val="31FC3282"/>
    <w:rsid w:val="324A1255"/>
    <w:rsid w:val="32897BA4"/>
    <w:rsid w:val="328B7142"/>
    <w:rsid w:val="32C06000"/>
    <w:rsid w:val="334161E3"/>
    <w:rsid w:val="3357634E"/>
    <w:rsid w:val="33695B35"/>
    <w:rsid w:val="33A538EA"/>
    <w:rsid w:val="33AD0FA8"/>
    <w:rsid w:val="345E51B6"/>
    <w:rsid w:val="3480551F"/>
    <w:rsid w:val="349C2901"/>
    <w:rsid w:val="34F153AF"/>
    <w:rsid w:val="34F55C9C"/>
    <w:rsid w:val="35142DE7"/>
    <w:rsid w:val="353530F6"/>
    <w:rsid w:val="3585729F"/>
    <w:rsid w:val="359A6F9D"/>
    <w:rsid w:val="35A05915"/>
    <w:rsid w:val="35A6750C"/>
    <w:rsid w:val="35B96975"/>
    <w:rsid w:val="35D95B5C"/>
    <w:rsid w:val="35DA1382"/>
    <w:rsid w:val="35FC3901"/>
    <w:rsid w:val="36C64C46"/>
    <w:rsid w:val="36E34AEA"/>
    <w:rsid w:val="371C10CA"/>
    <w:rsid w:val="37531DDE"/>
    <w:rsid w:val="375800F9"/>
    <w:rsid w:val="378F5BDC"/>
    <w:rsid w:val="37CB1A42"/>
    <w:rsid w:val="380B4EBD"/>
    <w:rsid w:val="380F3878"/>
    <w:rsid w:val="38316906"/>
    <w:rsid w:val="3836797F"/>
    <w:rsid w:val="387A7976"/>
    <w:rsid w:val="39067531"/>
    <w:rsid w:val="390801BF"/>
    <w:rsid w:val="39A15611"/>
    <w:rsid w:val="39B03D36"/>
    <w:rsid w:val="39D12079"/>
    <w:rsid w:val="3A503B10"/>
    <w:rsid w:val="3A78746E"/>
    <w:rsid w:val="3B0829BB"/>
    <w:rsid w:val="3B3C78EE"/>
    <w:rsid w:val="3B48652D"/>
    <w:rsid w:val="3B4E25C3"/>
    <w:rsid w:val="3B565B5F"/>
    <w:rsid w:val="3BE4179E"/>
    <w:rsid w:val="3C4209D2"/>
    <w:rsid w:val="3C4B4A84"/>
    <w:rsid w:val="3C9301BF"/>
    <w:rsid w:val="3CF01140"/>
    <w:rsid w:val="3D0E20EF"/>
    <w:rsid w:val="3D115E4A"/>
    <w:rsid w:val="3E3317BD"/>
    <w:rsid w:val="3E3B7AD9"/>
    <w:rsid w:val="3EC83996"/>
    <w:rsid w:val="3EEF1CFA"/>
    <w:rsid w:val="3F2B085D"/>
    <w:rsid w:val="3F7940DD"/>
    <w:rsid w:val="3FFC4E99"/>
    <w:rsid w:val="4016276B"/>
    <w:rsid w:val="4044488C"/>
    <w:rsid w:val="40963C45"/>
    <w:rsid w:val="40AF7521"/>
    <w:rsid w:val="41377217"/>
    <w:rsid w:val="415661D9"/>
    <w:rsid w:val="41A26C90"/>
    <w:rsid w:val="41B45D1E"/>
    <w:rsid w:val="41BB408C"/>
    <w:rsid w:val="41E43A06"/>
    <w:rsid w:val="420E1398"/>
    <w:rsid w:val="42462C5D"/>
    <w:rsid w:val="425C363D"/>
    <w:rsid w:val="426C195F"/>
    <w:rsid w:val="428C616A"/>
    <w:rsid w:val="42A67A9D"/>
    <w:rsid w:val="42B15DE0"/>
    <w:rsid w:val="42C07B57"/>
    <w:rsid w:val="42EC7BA0"/>
    <w:rsid w:val="433940C9"/>
    <w:rsid w:val="43815795"/>
    <w:rsid w:val="438A51C6"/>
    <w:rsid w:val="43BF1293"/>
    <w:rsid w:val="43CC7CEE"/>
    <w:rsid w:val="43F16D0E"/>
    <w:rsid w:val="44237269"/>
    <w:rsid w:val="44250463"/>
    <w:rsid w:val="447751F3"/>
    <w:rsid w:val="44921C31"/>
    <w:rsid w:val="44AA17E8"/>
    <w:rsid w:val="44E24DE5"/>
    <w:rsid w:val="44EA46FA"/>
    <w:rsid w:val="459B25C6"/>
    <w:rsid w:val="45AC207F"/>
    <w:rsid w:val="46040AD9"/>
    <w:rsid w:val="4678383F"/>
    <w:rsid w:val="469722A4"/>
    <w:rsid w:val="47A41DEB"/>
    <w:rsid w:val="47A5378D"/>
    <w:rsid w:val="47CD5D2C"/>
    <w:rsid w:val="48357264"/>
    <w:rsid w:val="486B3335"/>
    <w:rsid w:val="48AE2CC4"/>
    <w:rsid w:val="490A0BCC"/>
    <w:rsid w:val="492324DB"/>
    <w:rsid w:val="49453B5A"/>
    <w:rsid w:val="49C3319B"/>
    <w:rsid w:val="49C3762E"/>
    <w:rsid w:val="4A2B2A58"/>
    <w:rsid w:val="4A432A6B"/>
    <w:rsid w:val="4A4A7D9E"/>
    <w:rsid w:val="4A74489B"/>
    <w:rsid w:val="4AD0214B"/>
    <w:rsid w:val="4ADE110E"/>
    <w:rsid w:val="4AFD2339"/>
    <w:rsid w:val="4B1770F7"/>
    <w:rsid w:val="4B19665E"/>
    <w:rsid w:val="4B2A4394"/>
    <w:rsid w:val="4B780065"/>
    <w:rsid w:val="4B973F29"/>
    <w:rsid w:val="4BC15F02"/>
    <w:rsid w:val="4BD13E37"/>
    <w:rsid w:val="4BDD064A"/>
    <w:rsid w:val="4BE3641A"/>
    <w:rsid w:val="4BFA0A98"/>
    <w:rsid w:val="4C053E3F"/>
    <w:rsid w:val="4C401038"/>
    <w:rsid w:val="4CB00981"/>
    <w:rsid w:val="4CDB6976"/>
    <w:rsid w:val="4CE462F4"/>
    <w:rsid w:val="4CFF378C"/>
    <w:rsid w:val="4D020F21"/>
    <w:rsid w:val="4D187CC7"/>
    <w:rsid w:val="4E210151"/>
    <w:rsid w:val="4E59074A"/>
    <w:rsid w:val="4E891300"/>
    <w:rsid w:val="4EEA729F"/>
    <w:rsid w:val="4F9125FE"/>
    <w:rsid w:val="4FA37613"/>
    <w:rsid w:val="502274EF"/>
    <w:rsid w:val="503F0DD4"/>
    <w:rsid w:val="50BC3FA7"/>
    <w:rsid w:val="50CD4650"/>
    <w:rsid w:val="50EE63A3"/>
    <w:rsid w:val="512119E0"/>
    <w:rsid w:val="51840EA8"/>
    <w:rsid w:val="51A56301"/>
    <w:rsid w:val="51A61B02"/>
    <w:rsid w:val="51C80888"/>
    <w:rsid w:val="51D96B14"/>
    <w:rsid w:val="51E97D95"/>
    <w:rsid w:val="520B7CF2"/>
    <w:rsid w:val="52377D33"/>
    <w:rsid w:val="52397C64"/>
    <w:rsid w:val="52640E59"/>
    <w:rsid w:val="52AE5EC8"/>
    <w:rsid w:val="52B061B8"/>
    <w:rsid w:val="53431C78"/>
    <w:rsid w:val="53587781"/>
    <w:rsid w:val="53A462B1"/>
    <w:rsid w:val="53B40116"/>
    <w:rsid w:val="53B7406F"/>
    <w:rsid w:val="53D02FC3"/>
    <w:rsid w:val="542D1E97"/>
    <w:rsid w:val="54412E9A"/>
    <w:rsid w:val="546165CB"/>
    <w:rsid w:val="554B172D"/>
    <w:rsid w:val="55805A3C"/>
    <w:rsid w:val="5586147E"/>
    <w:rsid w:val="55A40E6B"/>
    <w:rsid w:val="55AF0FCB"/>
    <w:rsid w:val="55B26FFD"/>
    <w:rsid w:val="55C7596F"/>
    <w:rsid w:val="55DD2569"/>
    <w:rsid w:val="55E43BB2"/>
    <w:rsid w:val="55F25D34"/>
    <w:rsid w:val="567E7257"/>
    <w:rsid w:val="56A53279"/>
    <w:rsid w:val="57060DA1"/>
    <w:rsid w:val="573D5138"/>
    <w:rsid w:val="57556B0A"/>
    <w:rsid w:val="576E0452"/>
    <w:rsid w:val="57A139C7"/>
    <w:rsid w:val="57DE70BC"/>
    <w:rsid w:val="57E12DFC"/>
    <w:rsid w:val="57E1663A"/>
    <w:rsid w:val="57F32F0B"/>
    <w:rsid w:val="57FF6924"/>
    <w:rsid w:val="58064A3F"/>
    <w:rsid w:val="584E53A7"/>
    <w:rsid w:val="58553B2A"/>
    <w:rsid w:val="58932F3E"/>
    <w:rsid w:val="589A5773"/>
    <w:rsid w:val="58AD3321"/>
    <w:rsid w:val="58B7041F"/>
    <w:rsid w:val="58D10A34"/>
    <w:rsid w:val="58D44C0B"/>
    <w:rsid w:val="58D54291"/>
    <w:rsid w:val="58F66EFA"/>
    <w:rsid w:val="59491EFB"/>
    <w:rsid w:val="598308A1"/>
    <w:rsid w:val="59CC1285"/>
    <w:rsid w:val="5A4B79DA"/>
    <w:rsid w:val="5A542DB5"/>
    <w:rsid w:val="5A8F5629"/>
    <w:rsid w:val="5AB41FAA"/>
    <w:rsid w:val="5AF16180"/>
    <w:rsid w:val="5B1D1208"/>
    <w:rsid w:val="5B5B58F0"/>
    <w:rsid w:val="5BE55AE7"/>
    <w:rsid w:val="5C834184"/>
    <w:rsid w:val="5CB724DF"/>
    <w:rsid w:val="5D0E05AC"/>
    <w:rsid w:val="5D0F0F26"/>
    <w:rsid w:val="5D124E39"/>
    <w:rsid w:val="5D465912"/>
    <w:rsid w:val="5D7D7817"/>
    <w:rsid w:val="5DBE2B88"/>
    <w:rsid w:val="5DEF36DD"/>
    <w:rsid w:val="5DF174B4"/>
    <w:rsid w:val="5E03090C"/>
    <w:rsid w:val="5E7D3D50"/>
    <w:rsid w:val="5E930C44"/>
    <w:rsid w:val="5EEF19BB"/>
    <w:rsid w:val="5F206294"/>
    <w:rsid w:val="5F265962"/>
    <w:rsid w:val="5F352AA9"/>
    <w:rsid w:val="5F59249B"/>
    <w:rsid w:val="5F843ABC"/>
    <w:rsid w:val="5F8D7180"/>
    <w:rsid w:val="5F8F5C02"/>
    <w:rsid w:val="603901EE"/>
    <w:rsid w:val="604862E0"/>
    <w:rsid w:val="604C603D"/>
    <w:rsid w:val="605A27F6"/>
    <w:rsid w:val="60731846"/>
    <w:rsid w:val="609A1F35"/>
    <w:rsid w:val="60A900F2"/>
    <w:rsid w:val="60DD7497"/>
    <w:rsid w:val="60E80D73"/>
    <w:rsid w:val="61F14354"/>
    <w:rsid w:val="62460CC1"/>
    <w:rsid w:val="62F116C0"/>
    <w:rsid w:val="633D15F1"/>
    <w:rsid w:val="638C75E8"/>
    <w:rsid w:val="63F23AF8"/>
    <w:rsid w:val="63F56A07"/>
    <w:rsid w:val="63FD5BEC"/>
    <w:rsid w:val="64567CC4"/>
    <w:rsid w:val="64674CE9"/>
    <w:rsid w:val="64B021E3"/>
    <w:rsid w:val="64B046FC"/>
    <w:rsid w:val="64F60581"/>
    <w:rsid w:val="64F949C4"/>
    <w:rsid w:val="65642733"/>
    <w:rsid w:val="65906888"/>
    <w:rsid w:val="65B56F17"/>
    <w:rsid w:val="65BB57E0"/>
    <w:rsid w:val="65C154B3"/>
    <w:rsid w:val="6606517E"/>
    <w:rsid w:val="663E72EF"/>
    <w:rsid w:val="66637E35"/>
    <w:rsid w:val="66892A15"/>
    <w:rsid w:val="66924BCD"/>
    <w:rsid w:val="66B22554"/>
    <w:rsid w:val="66B24030"/>
    <w:rsid w:val="66B57D70"/>
    <w:rsid w:val="66B75A4F"/>
    <w:rsid w:val="670D6518"/>
    <w:rsid w:val="67773CAA"/>
    <w:rsid w:val="67C53D64"/>
    <w:rsid w:val="67C67F3A"/>
    <w:rsid w:val="67DC64FA"/>
    <w:rsid w:val="68034073"/>
    <w:rsid w:val="68242490"/>
    <w:rsid w:val="68336797"/>
    <w:rsid w:val="68371FB6"/>
    <w:rsid w:val="683D3D21"/>
    <w:rsid w:val="68587234"/>
    <w:rsid w:val="687D1E02"/>
    <w:rsid w:val="689134B7"/>
    <w:rsid w:val="69641E8B"/>
    <w:rsid w:val="69B65CC5"/>
    <w:rsid w:val="69CD4E15"/>
    <w:rsid w:val="6A043CB6"/>
    <w:rsid w:val="6A477435"/>
    <w:rsid w:val="6A4C7686"/>
    <w:rsid w:val="6A697B21"/>
    <w:rsid w:val="6A7E1774"/>
    <w:rsid w:val="6AA73B6C"/>
    <w:rsid w:val="6AF20A20"/>
    <w:rsid w:val="6B1C5168"/>
    <w:rsid w:val="6B2B37B4"/>
    <w:rsid w:val="6B482627"/>
    <w:rsid w:val="6B5565C0"/>
    <w:rsid w:val="6BB00A82"/>
    <w:rsid w:val="6C263B04"/>
    <w:rsid w:val="6CDC3B25"/>
    <w:rsid w:val="6CEB2E53"/>
    <w:rsid w:val="6D126212"/>
    <w:rsid w:val="6D8F2FD3"/>
    <w:rsid w:val="6DA931B4"/>
    <w:rsid w:val="6E6745BB"/>
    <w:rsid w:val="6ED85FFA"/>
    <w:rsid w:val="6F065019"/>
    <w:rsid w:val="6F355C0C"/>
    <w:rsid w:val="6F962FD3"/>
    <w:rsid w:val="702D3A00"/>
    <w:rsid w:val="70770120"/>
    <w:rsid w:val="707733CF"/>
    <w:rsid w:val="707B752A"/>
    <w:rsid w:val="707F2661"/>
    <w:rsid w:val="70DE18B0"/>
    <w:rsid w:val="712B054E"/>
    <w:rsid w:val="71393A42"/>
    <w:rsid w:val="71766CCD"/>
    <w:rsid w:val="7293553D"/>
    <w:rsid w:val="72DA2847"/>
    <w:rsid w:val="73185318"/>
    <w:rsid w:val="73344DB4"/>
    <w:rsid w:val="733B61F9"/>
    <w:rsid w:val="744914CD"/>
    <w:rsid w:val="74920C3E"/>
    <w:rsid w:val="74F15C97"/>
    <w:rsid w:val="75400A47"/>
    <w:rsid w:val="75D5073B"/>
    <w:rsid w:val="75F408C5"/>
    <w:rsid w:val="764D7306"/>
    <w:rsid w:val="765E3C3E"/>
    <w:rsid w:val="76D62B50"/>
    <w:rsid w:val="76F61A9B"/>
    <w:rsid w:val="77004C59"/>
    <w:rsid w:val="771304B1"/>
    <w:rsid w:val="774E63FA"/>
    <w:rsid w:val="7752188C"/>
    <w:rsid w:val="778104FF"/>
    <w:rsid w:val="7822251F"/>
    <w:rsid w:val="783A600E"/>
    <w:rsid w:val="78404CE9"/>
    <w:rsid w:val="78722AA7"/>
    <w:rsid w:val="78792FAA"/>
    <w:rsid w:val="78A462FB"/>
    <w:rsid w:val="78D43BD7"/>
    <w:rsid w:val="799C2127"/>
    <w:rsid w:val="79BF16C4"/>
    <w:rsid w:val="7A43127D"/>
    <w:rsid w:val="7A633905"/>
    <w:rsid w:val="7A636D3C"/>
    <w:rsid w:val="7A6F16C8"/>
    <w:rsid w:val="7AA905E1"/>
    <w:rsid w:val="7AB36C88"/>
    <w:rsid w:val="7AE5073E"/>
    <w:rsid w:val="7B1C74AE"/>
    <w:rsid w:val="7B5C06DA"/>
    <w:rsid w:val="7B5D7C0F"/>
    <w:rsid w:val="7BB21BFC"/>
    <w:rsid w:val="7BCE29FE"/>
    <w:rsid w:val="7C277829"/>
    <w:rsid w:val="7C335AF3"/>
    <w:rsid w:val="7C4D229C"/>
    <w:rsid w:val="7C8C735E"/>
    <w:rsid w:val="7CD06C7D"/>
    <w:rsid w:val="7CD23D89"/>
    <w:rsid w:val="7CEB1945"/>
    <w:rsid w:val="7D547FC2"/>
    <w:rsid w:val="7DB9431D"/>
    <w:rsid w:val="7DCD0D3B"/>
    <w:rsid w:val="7E3D70DA"/>
    <w:rsid w:val="7E7217FF"/>
    <w:rsid w:val="7E7267BD"/>
    <w:rsid w:val="7E821726"/>
    <w:rsid w:val="7F05433B"/>
    <w:rsid w:val="7F3A60E7"/>
    <w:rsid w:val="7F527853"/>
    <w:rsid w:val="7F6B7CF2"/>
    <w:rsid w:val="7F817D39"/>
    <w:rsid w:val="7FB47ED6"/>
    <w:rsid w:val="7FD9356D"/>
    <w:rsid w:val="7FFD7D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3B4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753B44"/>
    <w:pPr>
      <w:tabs>
        <w:tab w:val="center" w:pos="4153"/>
        <w:tab w:val="right" w:pos="8306"/>
      </w:tabs>
      <w:snapToGrid w:val="0"/>
      <w:jc w:val="left"/>
    </w:pPr>
    <w:rPr>
      <w:sz w:val="18"/>
    </w:rPr>
  </w:style>
  <w:style w:type="paragraph" w:styleId="a4">
    <w:name w:val="header"/>
    <w:basedOn w:val="a"/>
    <w:qFormat/>
    <w:rsid w:val="00753B4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
    <w:name w:val="toc 1"/>
    <w:basedOn w:val="a"/>
    <w:next w:val="a"/>
    <w:qFormat/>
    <w:rsid w:val="00753B44"/>
  </w:style>
  <w:style w:type="paragraph" w:styleId="2">
    <w:name w:val="toc 2"/>
    <w:basedOn w:val="a"/>
    <w:next w:val="a"/>
    <w:qFormat/>
    <w:rsid w:val="00753B44"/>
    <w:pPr>
      <w:ind w:leftChars="200" w:left="420"/>
    </w:pPr>
  </w:style>
  <w:style w:type="table" w:styleId="a5">
    <w:name w:val="Table Grid"/>
    <w:basedOn w:val="a1"/>
    <w:uiPriority w:val="59"/>
    <w:qFormat/>
    <w:rsid w:val="00753B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753B44"/>
    <w:pPr>
      <w:ind w:firstLineChars="200" w:firstLine="420"/>
    </w:pPr>
  </w:style>
  <w:style w:type="paragraph" w:customStyle="1" w:styleId="WPSOffice1">
    <w:name w:val="WPSOffice手动目录 1"/>
    <w:qFormat/>
    <w:rsid w:val="00753B44"/>
  </w:style>
  <w:style w:type="paragraph" w:customStyle="1" w:styleId="WPSOffice2">
    <w:name w:val="WPSOffice手动目录 2"/>
    <w:qFormat/>
    <w:rsid w:val="00753B44"/>
    <w:pPr>
      <w:ind w:leftChars="200" w:left="200"/>
    </w:pPr>
  </w:style>
  <w:style w:type="paragraph" w:styleId="a7">
    <w:name w:val="Balloon Text"/>
    <w:basedOn w:val="a"/>
    <w:link w:val="Char"/>
    <w:rsid w:val="005566E8"/>
    <w:rPr>
      <w:sz w:val="18"/>
      <w:szCs w:val="18"/>
    </w:rPr>
  </w:style>
  <w:style w:type="character" w:customStyle="1" w:styleId="Char">
    <w:name w:val="批注框文本 Char"/>
    <w:basedOn w:val="a0"/>
    <w:link w:val="a7"/>
    <w:rsid w:val="005566E8"/>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13</Pages>
  <Words>5034</Words>
  <Characters>1868</Characters>
  <Application>Microsoft Office Word</Application>
  <DocSecurity>0</DocSecurity>
  <Lines>15</Lines>
  <Paragraphs>13</Paragraphs>
  <ScaleCrop>false</ScaleCrop>
  <Company>微软中国</Company>
  <LinksUpToDate>false</LinksUpToDate>
  <CharactersWithSpaces>6889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Administrator.BF-20190509OPVK</dc:creator>
  <cp:lastModifiedBy>微软用户</cp:lastModifiedBy>
  <cp:revision>59</cp:revision>
  <cp:lastPrinted>2023-04-14T02:16:00Z</cp:lastPrinted>
  <dcterms:created xsi:type="dcterms:W3CDTF">2021-03-24T03:16:00Z</dcterms:created>
  <dcterms:modified xsi:type="dcterms:W3CDTF">2023-04-14T02:36:00Z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404B62D04B624EBB9F539531F5D2E7D1</vt:lpwstr>
  </property>
</Properties>
</file>