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spacing w:line="1200" w:lineRule="exact"/>
        <w:jc w:val="center"/>
        <w:rPr>
          <w:rFonts w:ascii="宋体" w:hAnsi="宋体" w:eastAsia="宋体" w:cs="宋体"/>
          <w:b/>
          <w:bCs/>
          <w:sz w:val="36"/>
          <w:szCs w:val="36"/>
        </w:rPr>
      </w:pPr>
      <w:r>
        <w:rPr>
          <w:rFonts w:hint="eastAsia" w:ascii="宋体" w:hAnsi="宋体" w:eastAsia="宋体" w:cs="宋体"/>
          <w:b/>
          <w:bCs/>
          <w:sz w:val="44"/>
          <w:szCs w:val="44"/>
        </w:rPr>
        <w:t>遵化市环境卫生管理中心</w:t>
      </w:r>
      <w:r>
        <w:rPr>
          <w:rFonts w:hint="eastAsia" w:ascii="宋体" w:hAnsi="宋体" w:eastAsia="宋体" w:cs="宋体"/>
          <w:b/>
          <w:bCs/>
          <w:sz w:val="36"/>
          <w:szCs w:val="36"/>
        </w:rPr>
        <w:br w:type="textWrapping"/>
      </w:r>
      <w:r>
        <w:rPr>
          <w:rFonts w:hint="eastAsia" w:ascii="宋体" w:hAnsi="宋体" w:eastAsia="宋体" w:cs="宋体"/>
          <w:b/>
          <w:bCs/>
          <w:sz w:val="36"/>
          <w:szCs w:val="36"/>
        </w:rPr>
        <w:t>202</w:t>
      </w:r>
      <w:r>
        <w:rPr>
          <w:rFonts w:hint="default" w:ascii="宋体" w:hAnsi="宋体" w:eastAsia="宋体" w:cs="宋体"/>
          <w:b/>
          <w:bCs/>
          <w:sz w:val="36"/>
          <w:szCs w:val="36"/>
        </w:rPr>
        <w:t>2</w:t>
      </w:r>
      <w:r>
        <w:rPr>
          <w:rFonts w:hint="eastAsia" w:ascii="宋体" w:hAnsi="宋体" w:eastAsia="宋体" w:cs="宋体"/>
          <w:b/>
          <w:bCs/>
          <w:sz w:val="36"/>
          <w:szCs w:val="36"/>
        </w:rPr>
        <w:t>年道路保洁一体化服务费项目</w:t>
      </w:r>
      <w:r>
        <w:rPr>
          <w:rFonts w:hint="eastAsia" w:ascii="宋体" w:hAnsi="宋体" w:eastAsia="宋体" w:cs="宋体"/>
          <w:b/>
          <w:bCs/>
          <w:sz w:val="36"/>
          <w:szCs w:val="36"/>
        </w:rPr>
        <w:br w:type="textWrapping"/>
      </w:r>
      <w:r>
        <w:rPr>
          <w:rFonts w:hint="eastAsia" w:ascii="宋体" w:hAnsi="宋体" w:eastAsia="宋体" w:cs="宋体"/>
          <w:b/>
          <w:bCs/>
          <w:sz w:val="44"/>
          <w:szCs w:val="44"/>
        </w:rPr>
        <w:t>绩效自评报告</w:t>
      </w:r>
    </w:p>
    <w:p>
      <w:pPr>
        <w:spacing w:line="1200" w:lineRule="exact"/>
        <w:jc w:val="center"/>
        <w:rPr>
          <w:rFonts w:ascii="宋体" w:hAnsi="宋体" w:eastAsia="宋体" w:cs="宋体"/>
          <w:b/>
          <w:bCs/>
          <w:sz w:val="36"/>
          <w:szCs w:val="36"/>
        </w:rPr>
      </w:pPr>
    </w:p>
    <w:p>
      <w:pPr>
        <w:spacing w:line="1200" w:lineRule="exact"/>
        <w:jc w:val="center"/>
        <w:rPr>
          <w:rFonts w:ascii="宋体" w:hAnsi="宋体" w:eastAsia="宋体" w:cs="宋体"/>
          <w:b/>
          <w:bCs/>
          <w:sz w:val="36"/>
          <w:szCs w:val="36"/>
        </w:rPr>
      </w:pPr>
    </w:p>
    <w:p>
      <w:pPr>
        <w:spacing w:line="1200" w:lineRule="exact"/>
        <w:jc w:val="center"/>
        <w:rPr>
          <w:rFonts w:ascii="宋体" w:hAnsi="宋体" w:eastAsia="宋体" w:cs="宋体"/>
          <w:b/>
          <w:bCs/>
          <w:sz w:val="36"/>
          <w:szCs w:val="36"/>
        </w:rPr>
      </w:pPr>
    </w:p>
    <w:p>
      <w:pPr>
        <w:spacing w:line="1200" w:lineRule="exact"/>
        <w:rPr>
          <w:rFonts w:ascii="宋体" w:hAnsi="宋体" w:eastAsia="宋体" w:cs="宋体"/>
          <w:b/>
          <w:bCs/>
          <w:sz w:val="36"/>
          <w:szCs w:val="36"/>
        </w:rPr>
      </w:pPr>
    </w:p>
    <w:p>
      <w:pPr>
        <w:spacing w:line="1200" w:lineRule="exact"/>
        <w:jc w:val="left"/>
        <w:rPr>
          <w:rFonts w:hint="default" w:ascii="宋体" w:hAnsi="宋体" w:eastAsia="宋体" w:cs="宋体"/>
          <w:b/>
          <w:bCs/>
          <w:sz w:val="30"/>
          <w:szCs w:val="30"/>
        </w:rPr>
      </w:pPr>
      <w:r>
        <w:rPr>
          <w:rFonts w:hint="eastAsia" w:ascii="宋体" w:hAnsi="宋体" w:eastAsia="宋体" w:cs="宋体"/>
          <w:b/>
          <w:bCs/>
          <w:sz w:val="30"/>
          <w:szCs w:val="30"/>
        </w:rPr>
        <w:t>项目名称：202</w:t>
      </w:r>
      <w:r>
        <w:rPr>
          <w:rFonts w:hint="default" w:ascii="宋体" w:hAnsi="宋体" w:eastAsia="宋体" w:cs="宋体"/>
          <w:b/>
          <w:bCs/>
          <w:sz w:val="30"/>
          <w:szCs w:val="30"/>
        </w:rPr>
        <w:t>2</w:t>
      </w:r>
      <w:r>
        <w:rPr>
          <w:rFonts w:hint="eastAsia" w:ascii="宋体" w:hAnsi="宋体" w:eastAsia="宋体" w:cs="宋体"/>
          <w:b/>
          <w:bCs/>
          <w:sz w:val="30"/>
          <w:szCs w:val="30"/>
        </w:rPr>
        <w:t>年道路保洁一体化服务费</w:t>
      </w:r>
    </w:p>
    <w:p>
      <w:pPr>
        <w:spacing w:line="1200" w:lineRule="exact"/>
        <w:jc w:val="left"/>
        <w:rPr>
          <w:rFonts w:ascii="宋体" w:hAnsi="宋体" w:eastAsia="宋体" w:cs="宋体"/>
          <w:b/>
          <w:bCs/>
          <w:sz w:val="30"/>
          <w:szCs w:val="30"/>
        </w:rPr>
      </w:pPr>
      <w:r>
        <w:rPr>
          <w:rFonts w:hint="eastAsia" w:ascii="宋体" w:hAnsi="宋体" w:eastAsia="宋体" w:cs="宋体"/>
          <w:b/>
          <w:bCs/>
          <w:sz w:val="30"/>
          <w:szCs w:val="30"/>
        </w:rPr>
        <w:t>项目单位：遵化市环境卫生管理中心</w:t>
      </w:r>
    </w:p>
    <w:p>
      <w:pPr>
        <w:jc w:val="center"/>
        <w:rPr>
          <w:rFonts w:ascii="宋体" w:hAnsi="宋体" w:eastAsia="宋体"/>
        </w:rPr>
      </w:pPr>
    </w:p>
    <w:p>
      <w:pPr>
        <w:rPr>
          <w:rFonts w:ascii="宋体" w:hAnsi="宋体" w:eastAsia="宋体"/>
        </w:rPr>
      </w:pPr>
      <w:r>
        <w:rPr>
          <w:rFonts w:ascii="宋体" w:hAnsi="宋体" w:eastAsia="宋体"/>
        </w:rPr>
        <w:br w:type="page"/>
      </w:r>
    </w:p>
    <w:p>
      <w:pPr>
        <w:jc w:val="center"/>
        <w:rPr>
          <w:rFonts w:ascii="宋体" w:hAnsi="宋体" w:eastAsia="宋体"/>
        </w:rPr>
      </w:pPr>
    </w:p>
    <w:p>
      <w:pPr>
        <w:jc w:val="center"/>
        <w:rPr>
          <w:rFonts w:ascii="宋体" w:hAnsi="宋体" w:eastAsia="宋体"/>
        </w:rPr>
      </w:pPr>
    </w:p>
    <w:sdt>
      <w:sdtPr>
        <w:rPr>
          <w:rFonts w:ascii="宋体" w:hAnsi="宋体" w:eastAsia="宋体"/>
        </w:rPr>
        <w:id w:val="147460643"/>
        <w:docPartObj>
          <w:docPartGallery w:val="Table of Contents"/>
          <w:docPartUnique/>
        </w:docPartObj>
      </w:sdtPr>
      <w:sdtEndPr>
        <w:rPr>
          <w:rFonts w:asciiTheme="minorHAnsi" w:hAnsiTheme="minorHAnsi" w:eastAsiaTheme="minorEastAsia"/>
          <w:b/>
          <w:bCs/>
          <w:szCs w:val="28"/>
        </w:rPr>
      </w:sdtEndPr>
      <w:sdtContent>
        <w:p>
          <w:pPr>
            <w:spacing w:line="500" w:lineRule="exact"/>
            <w:jc w:val="center"/>
            <w:rPr>
              <w:rFonts w:ascii="宋体" w:hAnsi="宋体" w:eastAsia="宋体" w:cs="宋体"/>
              <w:b/>
              <w:bCs/>
              <w:sz w:val="24"/>
            </w:rPr>
          </w:pPr>
          <w:r>
            <w:rPr>
              <w:rFonts w:hint="eastAsia" w:ascii="宋体" w:hAnsi="宋体" w:eastAsia="宋体" w:cs="宋体"/>
              <w:b/>
              <w:bCs/>
              <w:sz w:val="24"/>
            </w:rPr>
            <w:t>目录</w:t>
          </w:r>
        </w:p>
        <w:p>
          <w:pPr>
            <w:pStyle w:val="11"/>
            <w:tabs>
              <w:tab w:val="right" w:leader="dot" w:pos="8306"/>
            </w:tabs>
            <w:spacing w:line="500" w:lineRule="exact"/>
            <w:rPr>
              <w:rFonts w:ascii="宋体" w:hAnsi="宋体" w:eastAsia="宋体" w:cs="宋体"/>
              <w:b/>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TOC \o "1-2" \h \u </w:instrText>
          </w:r>
          <w:r>
            <w:rPr>
              <w:rFonts w:hint="eastAsia" w:ascii="宋体" w:hAnsi="宋体" w:eastAsia="宋体" w:cs="宋体"/>
              <w:b/>
              <w:bCs/>
              <w:sz w:val="24"/>
              <w:szCs w:val="24"/>
            </w:rPr>
            <w:fldChar w:fldCharType="separate"/>
          </w:r>
          <w:r>
            <w:fldChar w:fldCharType="begin"/>
          </w:r>
          <w:r>
            <w:instrText xml:space="preserve"> HYPERLINK \l "_Toc14909" </w:instrText>
          </w:r>
          <w:r>
            <w:fldChar w:fldCharType="separate"/>
          </w:r>
          <w:r>
            <w:rPr>
              <w:rFonts w:hint="eastAsia" w:ascii="宋体" w:hAnsi="宋体" w:eastAsia="宋体" w:cs="宋体"/>
              <w:b/>
              <w:bCs/>
              <w:sz w:val="24"/>
              <w:szCs w:val="24"/>
            </w:rPr>
            <w:t>一、项目基本情况</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_Toc14909 \h </w:instrText>
          </w:r>
          <w:r>
            <w:rPr>
              <w:rFonts w:hint="eastAsia" w:ascii="宋体" w:hAnsi="宋体" w:eastAsia="宋体" w:cs="宋体"/>
              <w:b/>
              <w:sz w:val="24"/>
              <w:szCs w:val="24"/>
            </w:rPr>
            <w:fldChar w:fldCharType="separate"/>
          </w:r>
          <w:r>
            <w:rPr>
              <w:rFonts w:ascii="宋体" w:hAnsi="宋体" w:eastAsia="宋体" w:cs="宋体"/>
              <w:b/>
              <w:sz w:val="24"/>
              <w:szCs w:val="24"/>
            </w:rPr>
            <w:t>1</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12"/>
            <w:tabs>
              <w:tab w:val="right" w:leader="dot" w:pos="8306"/>
            </w:tabs>
            <w:spacing w:line="500" w:lineRule="exact"/>
            <w:ind w:left="420"/>
            <w:rPr>
              <w:rFonts w:ascii="宋体" w:hAnsi="宋体" w:eastAsia="宋体" w:cs="宋体"/>
              <w:sz w:val="24"/>
              <w:szCs w:val="24"/>
            </w:rPr>
          </w:pPr>
          <w:r>
            <w:fldChar w:fldCharType="begin"/>
          </w:r>
          <w:r>
            <w:instrText xml:space="preserve"> HYPERLINK \l "_Toc31479" </w:instrText>
          </w:r>
          <w:r>
            <w:fldChar w:fldCharType="separate"/>
          </w:r>
          <w:r>
            <w:rPr>
              <w:rFonts w:hint="eastAsia" w:ascii="宋体" w:hAnsi="宋体" w:eastAsia="宋体" w:cs="宋体"/>
              <w:bCs/>
              <w:sz w:val="24"/>
              <w:szCs w:val="24"/>
            </w:rPr>
            <w:t>(一)项目概况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_Toc31479 \h </w:instrText>
          </w:r>
          <w:r>
            <w:rPr>
              <w:rFonts w:hint="eastAsia" w:ascii="宋体" w:hAnsi="宋体" w:eastAsia="宋体" w:cs="宋体"/>
              <w:sz w:val="24"/>
              <w:szCs w:val="24"/>
            </w:rPr>
            <w:fldChar w:fldCharType="separate"/>
          </w:r>
          <w:r>
            <w:rPr>
              <w:rFonts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spacing w:line="500" w:lineRule="exact"/>
            <w:ind w:left="420"/>
            <w:rPr>
              <w:rFonts w:ascii="宋体" w:hAnsi="宋体" w:eastAsia="宋体" w:cs="宋体"/>
              <w:sz w:val="24"/>
              <w:szCs w:val="24"/>
            </w:rPr>
          </w:pPr>
          <w:r>
            <w:fldChar w:fldCharType="begin"/>
          </w:r>
          <w:r>
            <w:instrText xml:space="preserve"> HYPERLINK \l "_Toc17434" </w:instrText>
          </w:r>
          <w:r>
            <w:fldChar w:fldCharType="separate"/>
          </w:r>
          <w:r>
            <w:rPr>
              <w:rFonts w:hint="eastAsia" w:ascii="宋体" w:hAnsi="宋体" w:eastAsia="宋体" w:cs="宋体"/>
              <w:bCs/>
              <w:sz w:val="24"/>
              <w:szCs w:val="24"/>
            </w:rPr>
            <w:t>(二)项目绩效目标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_Toc17434 \h </w:instrText>
          </w:r>
          <w:r>
            <w:rPr>
              <w:rFonts w:hint="eastAsia" w:ascii="宋体" w:hAnsi="宋体" w:eastAsia="宋体" w:cs="宋体"/>
              <w:sz w:val="24"/>
              <w:szCs w:val="24"/>
            </w:rPr>
            <w:fldChar w:fldCharType="separate"/>
          </w:r>
          <w:r>
            <w:rPr>
              <w:rFonts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spacing w:line="500" w:lineRule="exact"/>
            <w:rPr>
              <w:rFonts w:ascii="宋体" w:hAnsi="宋体" w:eastAsia="宋体" w:cs="宋体"/>
              <w:b/>
              <w:sz w:val="24"/>
              <w:szCs w:val="24"/>
            </w:rPr>
          </w:pPr>
          <w:r>
            <w:fldChar w:fldCharType="begin"/>
          </w:r>
          <w:r>
            <w:instrText xml:space="preserve"> HYPERLINK \l "_Toc25835" </w:instrText>
          </w:r>
          <w:r>
            <w:fldChar w:fldCharType="separate"/>
          </w:r>
          <w:r>
            <w:rPr>
              <w:rFonts w:hint="eastAsia" w:ascii="宋体" w:hAnsi="宋体" w:eastAsia="宋体" w:cs="宋体"/>
              <w:b/>
              <w:bCs/>
              <w:sz w:val="24"/>
              <w:szCs w:val="24"/>
            </w:rPr>
            <w:t>二、绩效评价工作情况</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_Toc25835 \h </w:instrText>
          </w:r>
          <w:r>
            <w:rPr>
              <w:rFonts w:hint="eastAsia" w:ascii="宋体" w:hAnsi="宋体" w:eastAsia="宋体" w:cs="宋体"/>
              <w:b/>
              <w:sz w:val="24"/>
              <w:szCs w:val="24"/>
            </w:rPr>
            <w:fldChar w:fldCharType="separate"/>
          </w:r>
          <w:r>
            <w:rPr>
              <w:rFonts w:ascii="宋体" w:hAnsi="宋体" w:eastAsia="宋体" w:cs="宋体"/>
              <w:b/>
              <w:sz w:val="24"/>
              <w:szCs w:val="24"/>
            </w:rPr>
            <w:t>3</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12"/>
            <w:tabs>
              <w:tab w:val="right" w:leader="dot" w:pos="8306"/>
            </w:tabs>
            <w:spacing w:line="500" w:lineRule="exact"/>
            <w:ind w:left="420"/>
            <w:rPr>
              <w:rFonts w:ascii="宋体" w:hAnsi="宋体" w:eastAsia="宋体" w:cs="宋体"/>
              <w:sz w:val="24"/>
              <w:szCs w:val="24"/>
            </w:rPr>
          </w:pPr>
          <w:r>
            <w:fldChar w:fldCharType="begin"/>
          </w:r>
          <w:r>
            <w:instrText xml:space="preserve"> HYPERLINK \l "_Toc29496" </w:instrText>
          </w:r>
          <w:r>
            <w:fldChar w:fldCharType="separate"/>
          </w:r>
          <w:r>
            <w:rPr>
              <w:rFonts w:hint="eastAsia" w:ascii="宋体" w:hAnsi="宋体" w:eastAsia="宋体" w:cs="宋体"/>
              <w:bCs/>
              <w:sz w:val="24"/>
              <w:szCs w:val="24"/>
            </w:rPr>
            <w:t>(一)绩效评价目的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_Toc29496 \h </w:instrText>
          </w:r>
          <w:r>
            <w:rPr>
              <w:rFonts w:hint="eastAsia" w:ascii="宋体" w:hAnsi="宋体" w:eastAsia="宋体" w:cs="宋体"/>
              <w:sz w:val="24"/>
              <w:szCs w:val="24"/>
            </w:rPr>
            <w:fldChar w:fldCharType="separate"/>
          </w:r>
          <w:r>
            <w:rPr>
              <w:rFonts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spacing w:line="500" w:lineRule="exact"/>
            <w:ind w:left="420"/>
            <w:rPr>
              <w:rFonts w:ascii="宋体" w:hAnsi="宋体" w:eastAsia="宋体" w:cs="宋体"/>
              <w:sz w:val="24"/>
              <w:szCs w:val="24"/>
            </w:rPr>
          </w:pPr>
          <w:r>
            <w:fldChar w:fldCharType="begin"/>
          </w:r>
          <w:r>
            <w:instrText xml:space="preserve"> HYPERLINK \l "_Toc1472" </w:instrText>
          </w:r>
          <w:r>
            <w:fldChar w:fldCharType="separate"/>
          </w:r>
          <w:r>
            <w:rPr>
              <w:rFonts w:hint="eastAsia" w:ascii="宋体" w:hAnsi="宋体" w:eastAsia="宋体" w:cs="宋体"/>
              <w:bCs/>
              <w:sz w:val="24"/>
              <w:szCs w:val="24"/>
            </w:rPr>
            <w:t>(二)绩效评价依据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_Toc1472 \h </w:instrText>
          </w:r>
          <w:r>
            <w:rPr>
              <w:rFonts w:hint="eastAsia" w:ascii="宋体" w:hAnsi="宋体" w:eastAsia="宋体" w:cs="宋体"/>
              <w:sz w:val="24"/>
              <w:szCs w:val="24"/>
            </w:rPr>
            <w:fldChar w:fldCharType="separate"/>
          </w:r>
          <w:r>
            <w:rPr>
              <w:rFonts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spacing w:line="500" w:lineRule="exact"/>
            <w:ind w:left="420"/>
            <w:rPr>
              <w:rFonts w:ascii="宋体" w:hAnsi="宋体" w:eastAsia="宋体" w:cs="宋体"/>
              <w:sz w:val="24"/>
              <w:szCs w:val="24"/>
            </w:rPr>
          </w:pPr>
          <w:r>
            <w:fldChar w:fldCharType="begin"/>
          </w:r>
          <w:r>
            <w:instrText xml:space="preserve"> HYPERLINK \l "_Toc9930" </w:instrText>
          </w:r>
          <w:r>
            <w:fldChar w:fldCharType="separate"/>
          </w:r>
          <w:r>
            <w:rPr>
              <w:rFonts w:hint="eastAsia" w:ascii="宋体" w:hAnsi="宋体" w:eastAsia="宋体" w:cs="宋体"/>
              <w:bCs/>
              <w:sz w:val="24"/>
              <w:szCs w:val="24"/>
            </w:rPr>
            <w:t>(三)评价对象、范围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_Toc9930 \h </w:instrText>
          </w:r>
          <w:r>
            <w:rPr>
              <w:rFonts w:hint="eastAsia" w:ascii="宋体" w:hAnsi="宋体" w:eastAsia="宋体" w:cs="宋体"/>
              <w:sz w:val="24"/>
              <w:szCs w:val="24"/>
            </w:rPr>
            <w:fldChar w:fldCharType="separate"/>
          </w:r>
          <w:r>
            <w:rPr>
              <w:rFonts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spacing w:line="500" w:lineRule="exact"/>
            <w:ind w:left="420"/>
            <w:rPr>
              <w:rFonts w:ascii="宋体" w:hAnsi="宋体" w:eastAsia="宋体" w:cs="宋体"/>
              <w:sz w:val="24"/>
              <w:szCs w:val="24"/>
            </w:rPr>
          </w:pPr>
          <w:r>
            <w:fldChar w:fldCharType="begin"/>
          </w:r>
          <w:r>
            <w:instrText xml:space="preserve"> HYPERLINK \l "_Toc18167" </w:instrText>
          </w:r>
          <w:r>
            <w:fldChar w:fldCharType="separate"/>
          </w:r>
          <w:r>
            <w:rPr>
              <w:rFonts w:hint="eastAsia" w:ascii="宋体" w:hAnsi="宋体" w:eastAsia="宋体" w:cs="宋体"/>
              <w:bCs/>
              <w:sz w:val="24"/>
              <w:szCs w:val="24"/>
            </w:rPr>
            <w:t>(四)绩效评价指标体系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_Toc18167 \h </w:instrText>
          </w:r>
          <w:r>
            <w:rPr>
              <w:rFonts w:hint="eastAsia" w:ascii="宋体" w:hAnsi="宋体" w:eastAsia="宋体" w:cs="宋体"/>
              <w:sz w:val="24"/>
              <w:szCs w:val="24"/>
            </w:rPr>
            <w:fldChar w:fldCharType="separate"/>
          </w:r>
          <w:r>
            <w:rPr>
              <w:rFonts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spacing w:line="500" w:lineRule="exact"/>
            <w:ind w:left="420"/>
            <w:rPr>
              <w:rFonts w:ascii="宋体" w:hAnsi="宋体" w:eastAsia="宋体" w:cs="宋体"/>
              <w:sz w:val="24"/>
              <w:szCs w:val="24"/>
            </w:rPr>
          </w:pPr>
          <w:r>
            <w:fldChar w:fldCharType="begin"/>
          </w:r>
          <w:r>
            <w:instrText xml:space="preserve"> HYPERLINK \l "_Toc29951" </w:instrText>
          </w:r>
          <w:r>
            <w:fldChar w:fldCharType="separate"/>
          </w:r>
          <w:r>
            <w:rPr>
              <w:rFonts w:hint="eastAsia" w:ascii="宋体" w:hAnsi="宋体" w:eastAsia="宋体" w:cs="宋体"/>
              <w:bCs/>
              <w:sz w:val="24"/>
              <w:szCs w:val="24"/>
            </w:rPr>
            <w:t>(五)绩效评价原则、评价方法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_Toc29951 \h </w:instrText>
          </w:r>
          <w:r>
            <w:rPr>
              <w:rFonts w:hint="eastAsia" w:ascii="宋体" w:hAnsi="宋体" w:eastAsia="宋体" w:cs="宋体"/>
              <w:sz w:val="24"/>
              <w:szCs w:val="24"/>
            </w:rPr>
            <w:fldChar w:fldCharType="separate"/>
          </w:r>
          <w:r>
            <w:rPr>
              <w:rFonts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spacing w:line="500" w:lineRule="exact"/>
            <w:ind w:left="420"/>
            <w:rPr>
              <w:rFonts w:ascii="宋体" w:hAnsi="宋体" w:eastAsia="宋体" w:cs="宋体"/>
              <w:sz w:val="24"/>
              <w:szCs w:val="24"/>
            </w:rPr>
          </w:pPr>
          <w:r>
            <w:fldChar w:fldCharType="begin"/>
          </w:r>
          <w:r>
            <w:instrText xml:space="preserve"> HYPERLINK \l "_Toc13805" </w:instrText>
          </w:r>
          <w:r>
            <w:fldChar w:fldCharType="separate"/>
          </w:r>
          <w:r>
            <w:rPr>
              <w:rFonts w:hint="eastAsia" w:ascii="宋体" w:hAnsi="宋体" w:eastAsia="宋体" w:cs="宋体"/>
              <w:bCs/>
              <w:sz w:val="24"/>
              <w:szCs w:val="24"/>
            </w:rPr>
            <w:t>（六）绩效评价工作过程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_Toc13805 \h </w:instrText>
          </w:r>
          <w:r>
            <w:rPr>
              <w:rFonts w:hint="eastAsia" w:ascii="宋体" w:hAnsi="宋体" w:eastAsia="宋体" w:cs="宋体"/>
              <w:sz w:val="24"/>
              <w:szCs w:val="24"/>
            </w:rPr>
            <w:fldChar w:fldCharType="separate"/>
          </w:r>
          <w:r>
            <w:rPr>
              <w:rFonts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spacing w:line="500" w:lineRule="exact"/>
            <w:rPr>
              <w:rFonts w:ascii="宋体" w:hAnsi="宋体" w:eastAsia="宋体" w:cs="宋体"/>
              <w:b/>
              <w:sz w:val="24"/>
              <w:szCs w:val="24"/>
            </w:rPr>
          </w:pPr>
          <w:r>
            <w:fldChar w:fldCharType="begin"/>
          </w:r>
          <w:r>
            <w:instrText xml:space="preserve"> HYPERLINK \l "_Toc28161" </w:instrText>
          </w:r>
          <w:r>
            <w:fldChar w:fldCharType="separate"/>
          </w:r>
          <w:r>
            <w:rPr>
              <w:rFonts w:hint="eastAsia" w:ascii="宋体" w:hAnsi="宋体" w:eastAsia="宋体" w:cs="宋体"/>
              <w:b/>
              <w:bCs/>
              <w:sz w:val="24"/>
              <w:szCs w:val="24"/>
            </w:rPr>
            <w:t>三、综合评价情况及评价结论</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_Toc28161 \h </w:instrText>
          </w:r>
          <w:r>
            <w:rPr>
              <w:rFonts w:hint="eastAsia" w:ascii="宋体" w:hAnsi="宋体" w:eastAsia="宋体" w:cs="宋体"/>
              <w:b/>
              <w:sz w:val="24"/>
              <w:szCs w:val="24"/>
            </w:rPr>
            <w:fldChar w:fldCharType="separate"/>
          </w:r>
          <w:r>
            <w:rPr>
              <w:rFonts w:ascii="宋体" w:hAnsi="宋体" w:eastAsia="宋体" w:cs="宋体"/>
              <w:b/>
              <w:sz w:val="24"/>
              <w:szCs w:val="24"/>
            </w:rPr>
            <w:t>7</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11"/>
            <w:tabs>
              <w:tab w:val="right" w:leader="dot" w:pos="8306"/>
            </w:tabs>
            <w:spacing w:line="500" w:lineRule="exact"/>
            <w:rPr>
              <w:rFonts w:ascii="宋体" w:hAnsi="宋体" w:eastAsia="宋体" w:cs="宋体"/>
              <w:b/>
              <w:sz w:val="24"/>
              <w:szCs w:val="24"/>
            </w:rPr>
          </w:pPr>
          <w:r>
            <w:fldChar w:fldCharType="begin"/>
          </w:r>
          <w:r>
            <w:instrText xml:space="preserve"> HYPERLINK \l "_Toc348" </w:instrText>
          </w:r>
          <w:r>
            <w:fldChar w:fldCharType="separate"/>
          </w:r>
          <w:r>
            <w:rPr>
              <w:rFonts w:hint="eastAsia" w:ascii="宋体" w:hAnsi="宋体" w:eastAsia="宋体" w:cs="宋体"/>
              <w:b/>
              <w:bCs/>
              <w:sz w:val="24"/>
              <w:szCs w:val="24"/>
            </w:rPr>
            <w:t>四、绩效评价指标分析</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_Toc348 \h </w:instrText>
          </w:r>
          <w:r>
            <w:rPr>
              <w:rFonts w:hint="eastAsia" w:ascii="宋体" w:hAnsi="宋体" w:eastAsia="宋体" w:cs="宋体"/>
              <w:b/>
              <w:sz w:val="24"/>
              <w:szCs w:val="24"/>
            </w:rPr>
            <w:fldChar w:fldCharType="separate"/>
          </w:r>
          <w:r>
            <w:rPr>
              <w:rFonts w:ascii="宋体" w:hAnsi="宋体" w:eastAsia="宋体" w:cs="宋体"/>
              <w:b/>
              <w:sz w:val="24"/>
              <w:szCs w:val="24"/>
            </w:rPr>
            <w:t>8</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12"/>
            <w:tabs>
              <w:tab w:val="right" w:leader="dot" w:pos="8306"/>
            </w:tabs>
            <w:spacing w:line="500" w:lineRule="exact"/>
            <w:ind w:left="420"/>
            <w:rPr>
              <w:rFonts w:ascii="宋体" w:hAnsi="宋体" w:eastAsia="宋体" w:cs="宋体"/>
              <w:sz w:val="24"/>
              <w:szCs w:val="24"/>
            </w:rPr>
          </w:pPr>
          <w:r>
            <w:fldChar w:fldCharType="begin"/>
          </w:r>
          <w:r>
            <w:instrText xml:space="preserve"> HYPERLINK \l "_Toc20467" </w:instrText>
          </w:r>
          <w:r>
            <w:fldChar w:fldCharType="separate"/>
          </w:r>
          <w:r>
            <w:rPr>
              <w:rFonts w:hint="eastAsia" w:ascii="宋体" w:hAnsi="宋体" w:eastAsia="宋体" w:cs="宋体"/>
              <w:bCs/>
              <w:sz w:val="24"/>
              <w:szCs w:val="24"/>
            </w:rPr>
            <w:t>(一)决策指标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_Toc20467 \h </w:instrText>
          </w:r>
          <w:r>
            <w:rPr>
              <w:rFonts w:hint="eastAsia" w:ascii="宋体" w:hAnsi="宋体" w:eastAsia="宋体" w:cs="宋体"/>
              <w:sz w:val="24"/>
              <w:szCs w:val="24"/>
            </w:rPr>
            <w:fldChar w:fldCharType="separate"/>
          </w:r>
          <w:r>
            <w:rPr>
              <w:rFonts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spacing w:line="500" w:lineRule="exact"/>
            <w:ind w:left="420"/>
            <w:rPr>
              <w:rFonts w:ascii="宋体" w:hAnsi="宋体" w:eastAsia="宋体" w:cs="宋体"/>
              <w:sz w:val="24"/>
              <w:szCs w:val="24"/>
            </w:rPr>
          </w:pPr>
          <w:r>
            <w:fldChar w:fldCharType="begin"/>
          </w:r>
          <w:r>
            <w:instrText xml:space="preserve"> HYPERLINK \l "_Toc22503" </w:instrText>
          </w:r>
          <w:r>
            <w:fldChar w:fldCharType="separate"/>
          </w:r>
          <w:r>
            <w:rPr>
              <w:rFonts w:hint="eastAsia" w:ascii="宋体" w:hAnsi="宋体" w:eastAsia="宋体" w:cs="宋体"/>
              <w:bCs/>
              <w:sz w:val="24"/>
              <w:szCs w:val="24"/>
            </w:rPr>
            <w:t>(二)过程指标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_Toc22503 \h </w:instrText>
          </w:r>
          <w:r>
            <w:rPr>
              <w:rFonts w:hint="eastAsia" w:ascii="宋体" w:hAnsi="宋体" w:eastAsia="宋体" w:cs="宋体"/>
              <w:sz w:val="24"/>
              <w:szCs w:val="24"/>
            </w:rPr>
            <w:fldChar w:fldCharType="separate"/>
          </w:r>
          <w:r>
            <w:rPr>
              <w:rFonts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spacing w:line="500" w:lineRule="exact"/>
            <w:ind w:left="420"/>
            <w:rPr>
              <w:rFonts w:ascii="宋体" w:hAnsi="宋体" w:eastAsia="宋体" w:cs="宋体"/>
              <w:sz w:val="24"/>
              <w:szCs w:val="24"/>
            </w:rPr>
          </w:pPr>
          <w:r>
            <w:fldChar w:fldCharType="begin"/>
          </w:r>
          <w:r>
            <w:instrText xml:space="preserve"> HYPERLINK \l "_Toc31698" </w:instrText>
          </w:r>
          <w:r>
            <w:fldChar w:fldCharType="separate"/>
          </w:r>
          <w:r>
            <w:rPr>
              <w:rFonts w:hint="eastAsia" w:ascii="宋体" w:hAnsi="宋体" w:eastAsia="宋体" w:cs="宋体"/>
              <w:bCs/>
              <w:sz w:val="24"/>
              <w:szCs w:val="24"/>
            </w:rPr>
            <w:t>(三)产出指标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_Toc31698 \h </w:instrText>
          </w:r>
          <w:r>
            <w:rPr>
              <w:rFonts w:hint="eastAsia" w:ascii="宋体" w:hAnsi="宋体" w:eastAsia="宋体" w:cs="宋体"/>
              <w:sz w:val="24"/>
              <w:szCs w:val="24"/>
            </w:rPr>
            <w:fldChar w:fldCharType="separate"/>
          </w:r>
          <w:r>
            <w:rPr>
              <w:rFonts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spacing w:line="500" w:lineRule="exact"/>
            <w:ind w:left="420"/>
            <w:rPr>
              <w:rFonts w:ascii="宋体" w:hAnsi="宋体" w:eastAsia="宋体" w:cs="宋体"/>
              <w:sz w:val="24"/>
              <w:szCs w:val="24"/>
            </w:rPr>
          </w:pPr>
          <w:r>
            <w:fldChar w:fldCharType="begin"/>
          </w:r>
          <w:r>
            <w:instrText xml:space="preserve"> HYPERLINK \l "_Toc22513" </w:instrText>
          </w:r>
          <w:r>
            <w:fldChar w:fldCharType="separate"/>
          </w:r>
          <w:r>
            <w:rPr>
              <w:rFonts w:hint="eastAsia" w:ascii="宋体" w:hAnsi="宋体" w:eastAsia="宋体" w:cs="宋体"/>
              <w:bCs/>
              <w:sz w:val="24"/>
              <w:szCs w:val="24"/>
            </w:rPr>
            <w:t>(四)效益指标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_Toc22513 \h </w:instrText>
          </w:r>
          <w:r>
            <w:rPr>
              <w:rFonts w:hint="eastAsia" w:ascii="宋体" w:hAnsi="宋体" w:eastAsia="宋体" w:cs="宋体"/>
              <w:sz w:val="24"/>
              <w:szCs w:val="24"/>
            </w:rPr>
            <w:fldChar w:fldCharType="separate"/>
          </w:r>
          <w:r>
            <w:rPr>
              <w:rFonts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spacing w:line="500" w:lineRule="exact"/>
            <w:ind w:left="420"/>
            <w:rPr>
              <w:rFonts w:ascii="宋体" w:hAnsi="宋体" w:eastAsia="宋体" w:cs="宋体"/>
              <w:sz w:val="24"/>
              <w:szCs w:val="24"/>
            </w:rPr>
          </w:pPr>
          <w:r>
            <w:fldChar w:fldCharType="begin"/>
          </w:r>
          <w:r>
            <w:instrText xml:space="preserve"> HYPERLINK \l "_Toc14946" </w:instrText>
          </w:r>
          <w:r>
            <w:fldChar w:fldCharType="separate"/>
          </w:r>
          <w:r>
            <w:rPr>
              <w:rFonts w:hint="eastAsia" w:ascii="宋体" w:hAnsi="宋体" w:eastAsia="宋体" w:cs="宋体"/>
              <w:bCs/>
              <w:sz w:val="24"/>
              <w:szCs w:val="24"/>
            </w:rPr>
            <w:t>(五)满意度指标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_Toc14946 \h </w:instrText>
          </w:r>
          <w:r>
            <w:rPr>
              <w:rFonts w:hint="eastAsia" w:ascii="宋体" w:hAnsi="宋体" w:eastAsia="宋体" w:cs="宋体"/>
              <w:sz w:val="24"/>
              <w:szCs w:val="24"/>
            </w:rPr>
            <w:fldChar w:fldCharType="separate"/>
          </w:r>
          <w:r>
            <w:rPr>
              <w:rFonts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spacing w:line="500" w:lineRule="exact"/>
            <w:ind w:left="420"/>
            <w:rPr>
              <w:rFonts w:ascii="宋体" w:hAnsi="宋体" w:eastAsia="宋体" w:cs="宋体"/>
              <w:sz w:val="24"/>
              <w:szCs w:val="24"/>
            </w:rPr>
          </w:pPr>
          <w:r>
            <w:fldChar w:fldCharType="begin"/>
          </w:r>
          <w:r>
            <w:instrText xml:space="preserve"> HYPERLINK \l "_Toc853" </w:instrText>
          </w:r>
          <w:r>
            <w:fldChar w:fldCharType="separate"/>
          </w:r>
          <w:r>
            <w:rPr>
              <w:rFonts w:hint="eastAsia" w:ascii="宋体" w:hAnsi="宋体" w:eastAsia="宋体" w:cs="宋体"/>
              <w:bCs/>
              <w:sz w:val="24"/>
              <w:szCs w:val="24"/>
            </w:rPr>
            <w:t>(六)预算执行率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_Toc853 \h </w:instrText>
          </w:r>
          <w:r>
            <w:rPr>
              <w:rFonts w:hint="eastAsia" w:ascii="宋体" w:hAnsi="宋体" w:eastAsia="宋体" w:cs="宋体"/>
              <w:sz w:val="24"/>
              <w:szCs w:val="24"/>
            </w:rPr>
            <w:fldChar w:fldCharType="separate"/>
          </w:r>
          <w:r>
            <w:rPr>
              <w:rFonts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spacing w:line="500" w:lineRule="exact"/>
            <w:rPr>
              <w:rFonts w:ascii="宋体" w:hAnsi="宋体" w:eastAsia="宋体" w:cs="宋体"/>
              <w:b/>
              <w:sz w:val="24"/>
              <w:szCs w:val="24"/>
            </w:rPr>
          </w:pPr>
          <w:r>
            <w:fldChar w:fldCharType="begin"/>
          </w:r>
          <w:r>
            <w:instrText xml:space="preserve"> HYPERLINK \l "_Toc6549" </w:instrText>
          </w:r>
          <w:r>
            <w:fldChar w:fldCharType="separate"/>
          </w:r>
          <w:r>
            <w:rPr>
              <w:rFonts w:hint="eastAsia" w:ascii="宋体" w:hAnsi="宋体" w:eastAsia="宋体" w:cs="宋体"/>
              <w:b/>
              <w:bCs/>
              <w:sz w:val="24"/>
              <w:szCs w:val="24"/>
            </w:rPr>
            <w:t>五、 主要经验及做法、存在的问题及原因分析</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_Toc6549 \h </w:instrText>
          </w:r>
          <w:r>
            <w:rPr>
              <w:rFonts w:hint="eastAsia" w:ascii="宋体" w:hAnsi="宋体" w:eastAsia="宋体" w:cs="宋体"/>
              <w:b/>
              <w:sz w:val="24"/>
              <w:szCs w:val="24"/>
            </w:rPr>
            <w:fldChar w:fldCharType="separate"/>
          </w:r>
          <w:r>
            <w:rPr>
              <w:rFonts w:ascii="宋体" w:hAnsi="宋体" w:eastAsia="宋体" w:cs="宋体"/>
              <w:b/>
              <w:sz w:val="24"/>
              <w:szCs w:val="24"/>
            </w:rPr>
            <w:t>12</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11"/>
            <w:tabs>
              <w:tab w:val="right" w:leader="dot" w:pos="8306"/>
            </w:tabs>
            <w:spacing w:line="500" w:lineRule="exact"/>
            <w:rPr>
              <w:rFonts w:ascii="宋体" w:hAnsi="宋体" w:eastAsia="宋体" w:cs="宋体"/>
              <w:b/>
              <w:sz w:val="24"/>
              <w:szCs w:val="24"/>
            </w:rPr>
          </w:pPr>
          <w:r>
            <w:fldChar w:fldCharType="begin"/>
          </w:r>
          <w:r>
            <w:instrText xml:space="preserve"> HYPERLINK \l "_Toc11784" </w:instrText>
          </w:r>
          <w:r>
            <w:fldChar w:fldCharType="separate"/>
          </w:r>
          <w:r>
            <w:rPr>
              <w:rFonts w:hint="eastAsia" w:ascii="宋体" w:hAnsi="宋体" w:eastAsia="宋体" w:cs="宋体"/>
              <w:b/>
              <w:bCs/>
              <w:sz w:val="24"/>
              <w:szCs w:val="24"/>
            </w:rPr>
            <w:t>六、意见建议</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_Toc11784 \h </w:instrText>
          </w:r>
          <w:r>
            <w:rPr>
              <w:rFonts w:hint="eastAsia" w:ascii="宋体" w:hAnsi="宋体" w:eastAsia="宋体" w:cs="宋体"/>
              <w:b/>
              <w:sz w:val="24"/>
              <w:szCs w:val="24"/>
            </w:rPr>
            <w:fldChar w:fldCharType="separate"/>
          </w:r>
          <w:r>
            <w:rPr>
              <w:rFonts w:ascii="宋体" w:hAnsi="宋体" w:eastAsia="宋体" w:cs="宋体"/>
              <w:b/>
              <w:sz w:val="24"/>
              <w:szCs w:val="24"/>
            </w:rPr>
            <w:t>12</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11"/>
            <w:tabs>
              <w:tab w:val="right" w:leader="dot" w:pos="8306"/>
            </w:tabs>
            <w:spacing w:line="500" w:lineRule="exact"/>
            <w:rPr>
              <w:rFonts w:ascii="宋体" w:hAnsi="宋体" w:eastAsia="宋体" w:cs="宋体"/>
              <w:b/>
              <w:sz w:val="24"/>
              <w:szCs w:val="24"/>
            </w:rPr>
          </w:pPr>
          <w:r>
            <w:fldChar w:fldCharType="begin"/>
          </w:r>
          <w:r>
            <w:instrText xml:space="preserve"> HYPERLINK \l "_Toc21139" </w:instrText>
          </w:r>
          <w:r>
            <w:fldChar w:fldCharType="separate"/>
          </w:r>
          <w:r>
            <w:rPr>
              <w:rFonts w:hint="eastAsia" w:ascii="宋体" w:hAnsi="宋体" w:eastAsia="宋体" w:cs="宋体"/>
              <w:b/>
              <w:bCs/>
              <w:sz w:val="24"/>
              <w:szCs w:val="24"/>
            </w:rPr>
            <w:t>七、其他值得关注的问题</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_Toc21139 \h </w:instrText>
          </w:r>
          <w:r>
            <w:rPr>
              <w:rFonts w:hint="eastAsia" w:ascii="宋体" w:hAnsi="宋体" w:eastAsia="宋体" w:cs="宋体"/>
              <w:b/>
              <w:sz w:val="24"/>
              <w:szCs w:val="24"/>
            </w:rPr>
            <w:fldChar w:fldCharType="separate"/>
          </w:r>
          <w:r>
            <w:rPr>
              <w:rFonts w:ascii="宋体" w:hAnsi="宋体" w:eastAsia="宋体" w:cs="宋体"/>
              <w:b/>
              <w:sz w:val="24"/>
              <w:szCs w:val="24"/>
            </w:rPr>
            <w:t>13</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spacing w:line="500" w:lineRule="exact"/>
            <w:rPr>
              <w:b/>
              <w:bCs/>
              <w:sz w:val="28"/>
              <w:szCs w:val="28"/>
            </w:rPr>
          </w:pPr>
          <w:r>
            <w:rPr>
              <w:rFonts w:hint="eastAsia" w:ascii="宋体" w:hAnsi="宋体" w:eastAsia="宋体" w:cs="宋体"/>
              <w:b/>
              <w:bCs/>
              <w:sz w:val="24"/>
            </w:rPr>
            <w:fldChar w:fldCharType="end"/>
          </w:r>
        </w:p>
      </w:sdtContent>
    </w:sdt>
    <w:p>
      <w:pPr>
        <w:rPr>
          <w:b/>
          <w:bCs/>
          <w:sz w:val="28"/>
          <w:szCs w:val="28"/>
        </w:rPr>
        <w:sectPr>
          <w:pgSz w:w="11906" w:h="16838"/>
          <w:pgMar w:top="1440" w:right="1800" w:bottom="1440" w:left="1800" w:header="851" w:footer="992" w:gutter="0"/>
          <w:pgNumType w:start="1"/>
          <w:cols w:space="425" w:num="1"/>
          <w:docGrid w:type="lines" w:linePitch="312" w:charSpace="0"/>
        </w:sectPr>
      </w:pPr>
    </w:p>
    <w:p>
      <w:pPr>
        <w:jc w:val="center"/>
        <w:outlineLvl w:val="0"/>
        <w:rPr>
          <w:b/>
          <w:bCs/>
          <w:sz w:val="28"/>
          <w:szCs w:val="28"/>
        </w:rPr>
      </w:pPr>
      <w:bookmarkStart w:id="0" w:name="_Toc30143"/>
      <w:r>
        <w:rPr>
          <w:b/>
          <w:bCs/>
          <w:sz w:val="28"/>
          <w:szCs w:val="28"/>
        </w:rPr>
        <w:t>遵化市环境卫生管理中心</w:t>
      </w:r>
      <w:r>
        <w:rPr>
          <w:b/>
          <w:bCs/>
          <w:sz w:val="28"/>
          <w:szCs w:val="28"/>
        </w:rPr>
        <w:br w:type="textWrapping"/>
      </w:r>
      <w:r>
        <w:rPr>
          <w:rFonts w:hint="eastAsia"/>
          <w:b/>
          <w:bCs/>
          <w:sz w:val="28"/>
          <w:szCs w:val="28"/>
        </w:rPr>
        <w:t>202</w:t>
      </w:r>
      <w:r>
        <w:rPr>
          <w:rFonts w:hint="default"/>
          <w:b/>
          <w:bCs/>
          <w:sz w:val="28"/>
          <w:szCs w:val="28"/>
        </w:rPr>
        <w:t>2</w:t>
      </w:r>
      <w:r>
        <w:rPr>
          <w:rFonts w:hint="eastAsia"/>
          <w:b/>
          <w:bCs/>
          <w:sz w:val="28"/>
          <w:szCs w:val="28"/>
        </w:rPr>
        <w:t>年道路保洁一体化服务费项目</w:t>
      </w:r>
      <w:r>
        <w:rPr>
          <w:b/>
          <w:bCs/>
          <w:sz w:val="28"/>
          <w:szCs w:val="28"/>
        </w:rPr>
        <w:br w:type="textWrapping"/>
      </w:r>
      <w:r>
        <w:rPr>
          <w:b/>
          <w:bCs/>
          <w:sz w:val="28"/>
          <w:szCs w:val="28"/>
        </w:rPr>
        <w:t>绩效</w:t>
      </w:r>
      <w:r>
        <w:rPr>
          <w:rFonts w:hint="eastAsia"/>
          <w:b/>
          <w:bCs/>
          <w:sz w:val="28"/>
          <w:szCs w:val="28"/>
        </w:rPr>
        <w:t>自评</w:t>
      </w:r>
      <w:r>
        <w:rPr>
          <w:b/>
          <w:bCs/>
          <w:sz w:val="28"/>
          <w:szCs w:val="28"/>
        </w:rPr>
        <w:t>报告</w:t>
      </w:r>
      <w:bookmarkEnd w:id="0"/>
    </w:p>
    <w:p>
      <w:pPr>
        <w:ind w:firstLine="562" w:firstLineChars="200"/>
        <w:jc w:val="left"/>
        <w:outlineLvl w:val="0"/>
        <w:rPr>
          <w:b/>
          <w:bCs/>
          <w:sz w:val="28"/>
          <w:szCs w:val="28"/>
        </w:rPr>
      </w:pPr>
      <w:bookmarkStart w:id="1" w:name="_Toc14909"/>
      <w:r>
        <w:rPr>
          <w:rFonts w:hint="eastAsia"/>
          <w:b/>
          <w:bCs/>
          <w:sz w:val="28"/>
          <w:szCs w:val="28"/>
        </w:rPr>
        <w:t>一、项目基本情况</w:t>
      </w:r>
      <w:bookmarkEnd w:id="1"/>
    </w:p>
    <w:p>
      <w:pPr>
        <w:ind w:firstLine="562" w:firstLineChars="200"/>
        <w:jc w:val="left"/>
        <w:outlineLvl w:val="1"/>
        <w:rPr>
          <w:b/>
          <w:bCs/>
          <w:sz w:val="28"/>
          <w:szCs w:val="28"/>
        </w:rPr>
      </w:pPr>
      <w:bookmarkStart w:id="2" w:name="_Toc31479"/>
      <w:r>
        <w:rPr>
          <w:rFonts w:hint="eastAsia"/>
          <w:b/>
          <w:bCs/>
          <w:sz w:val="28"/>
          <w:szCs w:val="28"/>
        </w:rPr>
        <w:t>(一)项目概况</w:t>
      </w:r>
      <w:bookmarkEnd w:id="2"/>
    </w:p>
    <w:p>
      <w:pPr>
        <w:ind w:firstLine="560" w:firstLineChars="200"/>
        <w:jc w:val="left"/>
        <w:rPr>
          <w:sz w:val="28"/>
          <w:szCs w:val="28"/>
        </w:rPr>
      </w:pPr>
      <w:r>
        <w:rPr>
          <w:rFonts w:hint="eastAsia"/>
          <w:sz w:val="28"/>
          <w:szCs w:val="28"/>
        </w:rPr>
        <w:t>1、项目背景</w:t>
      </w:r>
    </w:p>
    <w:p>
      <w:pPr>
        <w:ind w:firstLine="560" w:firstLineChars="200"/>
        <w:jc w:val="left"/>
        <w:rPr>
          <w:sz w:val="28"/>
          <w:szCs w:val="28"/>
        </w:rPr>
      </w:pPr>
      <w:r>
        <w:rPr>
          <w:rFonts w:hint="eastAsia"/>
          <w:sz w:val="28"/>
          <w:szCs w:val="28"/>
        </w:rPr>
        <w:t>为进一步深化公路养护机制改革，充分发挥市场竞争机制作用，加快公路养护市场化进程，促进公路养护工作向社会化、专业化和机械化方向发展，切实提高公路日常养护质量。遵化市人民政府于2020年9月11日下午在市政府三楼会议室组织召开了公路养护保洁市场化工作会议，会议听取了我市公路养护市场化开展情况汇报，就相关工作进行议定。</w:t>
      </w:r>
    </w:p>
    <w:p>
      <w:pPr>
        <w:numPr>
          <w:ilvl w:val="0"/>
          <w:numId w:val="1"/>
        </w:numPr>
        <w:ind w:firstLine="560" w:firstLineChars="200"/>
        <w:jc w:val="left"/>
        <w:rPr>
          <w:sz w:val="28"/>
          <w:szCs w:val="28"/>
        </w:rPr>
      </w:pPr>
      <w:r>
        <w:rPr>
          <w:rFonts w:hint="eastAsia"/>
          <w:sz w:val="28"/>
          <w:szCs w:val="28"/>
        </w:rPr>
        <w:t>主要内容及实施情况</w:t>
      </w:r>
    </w:p>
    <w:p>
      <w:pPr>
        <w:ind w:firstLine="560"/>
        <w:jc w:val="left"/>
        <w:rPr>
          <w:sz w:val="28"/>
          <w:szCs w:val="28"/>
        </w:rPr>
      </w:pPr>
      <w:r>
        <w:rPr>
          <w:rFonts w:hint="eastAsia"/>
          <w:sz w:val="28"/>
          <w:szCs w:val="28"/>
        </w:rPr>
        <w:t>市场化养护范围包括：1、市内国省干线的国道112线、省道邦宽线、省道遵宝线。2、通景区公路的县道平东线（112线至沙石峪段）、县道彭李线（工业园区至鲁家峪段）、乡道周汤线、乡道石人沟专用线、县道堡东线（堡子店至马兰河桥）、县道大玉线（遵兴交界至清东陵高速出口）、常乐谷旅游公路。</w:t>
      </w:r>
    </w:p>
    <w:p>
      <w:pPr>
        <w:ind w:firstLine="560"/>
        <w:jc w:val="left"/>
        <w:rPr>
          <w:sz w:val="28"/>
          <w:szCs w:val="28"/>
        </w:rPr>
      </w:pPr>
      <w:r>
        <w:rPr>
          <w:rFonts w:hint="eastAsia"/>
          <w:sz w:val="28"/>
          <w:szCs w:val="28"/>
        </w:rPr>
        <w:t>2020年12月17日确定遵化市公路养护保洁项目（东区）的中标单位为鸿鑫环境科技有限公司，中标价为人民币14,446,558.89元。遵化市公路养护保洁项目（西区）的中标单位为山东伟琦物业服务有限公司，中标价为人民币15,196,195.90元。东区的服务范围包括：1、国省干线：国道112线(G112)、通武线(G230)。2、通景公路：县道平东线王迷寨路口至沙石峪段、县道彭李线丰润界至鲁家峪段、娘娘庄路口至南山常乐谷景区旅游公路。服务内容：包含公路日常保洁、应急保通等基本公共服务，无偿负责政府或主管部门交办的临时性任务，遇市委市政府重大活动，随时服从管理单位安排调控。垃圾处理按市政府要求，运输至指定地点。1、外业。路面：整洁干净、无飘洒物、扬尘、堆积物；挡土墙、街道化墙、花池及边沟盖板上无浮土、砂砾，无垃圾……2、内业。做好洒水降尘、路面、桥梁、边沟、绿化、安全设施等各类养护保洁巡查报表和交通量统计。3、具体服务内容以《公路养护保洁市场化实施方案》为准。西区服务范围包括：1、国省干线：国道112线(G112)、通武线(G230)、省道遵宝线(S264)2、通景公路：周汤线邦宽至袁果庄段、石人沟专用道、县道堡东线堡子店至马兰河桥段、县道大玉线遵兴交界至清东陵高速出口段。服务内容：包含公路日常保洁、应急保通等基本公共服务，无偿负责政府或主管部门交办的临时性任务，遇市委市政府重大活动，随时服从管理单位安排调控。垃圾处理按市政府要求，运输至指定地点。1、外业。路面：整洁干净、无飘洒物、扬尘、堆积物；挡土墙、街道化墙、花池及边沟盖板上无浮土、砂砾，无垃圾……2、内业。做好洒水降尘、路面、桥梁、边沟、绿化、安全设施等各类养护保洁巡查报表和交通量统计。3、具体服务内容以《公路养护保洁市场化实施方案》为准。</w:t>
      </w:r>
    </w:p>
    <w:p>
      <w:pPr>
        <w:ind w:firstLine="560"/>
        <w:jc w:val="left"/>
        <w:rPr>
          <w:sz w:val="28"/>
          <w:szCs w:val="28"/>
        </w:rPr>
      </w:pPr>
    </w:p>
    <w:p>
      <w:pPr>
        <w:ind w:firstLine="560"/>
        <w:jc w:val="left"/>
        <w:rPr>
          <w:sz w:val="28"/>
          <w:szCs w:val="28"/>
        </w:rPr>
      </w:pPr>
    </w:p>
    <w:p>
      <w:pPr>
        <w:ind w:firstLine="560"/>
        <w:jc w:val="left"/>
        <w:rPr>
          <w:sz w:val="28"/>
          <w:szCs w:val="28"/>
        </w:rPr>
      </w:pPr>
      <w:r>
        <w:rPr>
          <w:rFonts w:hint="eastAsia"/>
          <w:sz w:val="28"/>
          <w:szCs w:val="28"/>
        </w:rPr>
        <w:t>遵化市环境卫生管理中心成立绩效自评工作组，按照遵化市财政局关于印发《遵化市预算项目支出绩效自评管理办法》的通知（遵财字[2021]3号）的要求进行绩效自评，经过绩效评价工作组评议，该项目得分94.90分，评价等级为优秀。</w:t>
      </w:r>
    </w:p>
    <w:p>
      <w:pPr>
        <w:ind w:firstLine="560"/>
        <w:jc w:val="left"/>
        <w:rPr>
          <w:sz w:val="28"/>
          <w:szCs w:val="28"/>
        </w:rPr>
      </w:pPr>
      <w:r>
        <w:rPr>
          <w:rFonts w:hint="eastAsia"/>
          <w:sz w:val="28"/>
          <w:szCs w:val="28"/>
        </w:rPr>
        <w:t>3、资金投入和使用情况：202</w:t>
      </w:r>
      <w:r>
        <w:rPr>
          <w:rFonts w:hint="default"/>
          <w:sz w:val="28"/>
          <w:szCs w:val="28"/>
        </w:rPr>
        <w:t>2</w:t>
      </w:r>
      <w:r>
        <w:rPr>
          <w:rFonts w:hint="eastAsia"/>
          <w:sz w:val="28"/>
          <w:szCs w:val="28"/>
        </w:rPr>
        <w:t>年年初预算资金</w:t>
      </w:r>
      <w:r>
        <w:rPr>
          <w:rFonts w:hint="default"/>
          <w:sz w:val="28"/>
          <w:szCs w:val="28"/>
        </w:rPr>
        <w:t>838</w:t>
      </w:r>
      <w:r>
        <w:rPr>
          <w:rFonts w:hint="eastAsia"/>
          <w:sz w:val="28"/>
          <w:szCs w:val="28"/>
        </w:rPr>
        <w:t>万元，202</w:t>
      </w:r>
      <w:r>
        <w:rPr>
          <w:rFonts w:hint="default"/>
          <w:sz w:val="28"/>
          <w:szCs w:val="28"/>
        </w:rPr>
        <w:t>2</w:t>
      </w:r>
      <w:r>
        <w:rPr>
          <w:rFonts w:hint="eastAsia"/>
          <w:sz w:val="28"/>
          <w:szCs w:val="28"/>
        </w:rPr>
        <w:t>年</w:t>
      </w:r>
      <w:r>
        <w:rPr>
          <w:rFonts w:hint="default"/>
          <w:sz w:val="28"/>
          <w:szCs w:val="28"/>
        </w:rPr>
        <w:t xml:space="preserve"> </w:t>
      </w:r>
      <w:r>
        <w:rPr>
          <w:rFonts w:hint="eastAsia"/>
          <w:sz w:val="28"/>
          <w:szCs w:val="28"/>
          <w:lang w:val="en-US" w:eastAsia="zh-CN"/>
        </w:rPr>
        <w:t>3</w:t>
      </w:r>
      <w:r>
        <w:rPr>
          <w:rFonts w:hint="eastAsia"/>
          <w:sz w:val="28"/>
          <w:szCs w:val="28"/>
        </w:rPr>
        <w:t>月</w:t>
      </w:r>
      <w:r>
        <w:rPr>
          <w:rFonts w:hint="default"/>
          <w:sz w:val="28"/>
          <w:szCs w:val="28"/>
        </w:rPr>
        <w:t xml:space="preserve"> </w:t>
      </w:r>
      <w:r>
        <w:rPr>
          <w:rFonts w:hint="eastAsia"/>
          <w:sz w:val="28"/>
          <w:szCs w:val="28"/>
          <w:lang w:val="en-US" w:eastAsia="zh-CN"/>
        </w:rPr>
        <w:t>3</w:t>
      </w:r>
      <w:r>
        <w:rPr>
          <w:rFonts w:hint="eastAsia"/>
          <w:sz w:val="28"/>
          <w:szCs w:val="28"/>
        </w:rPr>
        <w:t>日遵化市财政局《关于拨付202</w:t>
      </w:r>
      <w:r>
        <w:rPr>
          <w:rFonts w:hint="default"/>
          <w:sz w:val="28"/>
          <w:szCs w:val="28"/>
        </w:rPr>
        <w:t>2</w:t>
      </w:r>
      <w:r>
        <w:rPr>
          <w:rFonts w:hint="eastAsia"/>
          <w:sz w:val="28"/>
          <w:szCs w:val="28"/>
        </w:rPr>
        <w:t>年道路一体化服务费请示的答复》（遵财答复[202</w:t>
      </w:r>
      <w:r>
        <w:rPr>
          <w:rFonts w:hint="default"/>
          <w:sz w:val="28"/>
          <w:szCs w:val="28"/>
        </w:rPr>
        <w:t>2</w:t>
      </w:r>
      <w:r>
        <w:rPr>
          <w:rFonts w:hint="eastAsia"/>
          <w:sz w:val="28"/>
          <w:szCs w:val="28"/>
        </w:rPr>
        <w:t>]</w:t>
      </w:r>
      <w:r>
        <w:rPr>
          <w:rFonts w:hint="default"/>
          <w:sz w:val="28"/>
          <w:szCs w:val="28"/>
        </w:rPr>
        <w:t xml:space="preserve"> </w:t>
      </w:r>
      <w:r>
        <w:rPr>
          <w:rFonts w:hint="eastAsia"/>
          <w:sz w:val="28"/>
          <w:szCs w:val="28"/>
          <w:lang w:val="en-US" w:eastAsia="zh-CN"/>
        </w:rPr>
        <w:t>228</w:t>
      </w:r>
      <w:r>
        <w:rPr>
          <w:rFonts w:hint="default"/>
          <w:sz w:val="28"/>
          <w:szCs w:val="28"/>
        </w:rPr>
        <w:t xml:space="preserve">  </w:t>
      </w:r>
      <w:r>
        <w:rPr>
          <w:rFonts w:hint="eastAsia"/>
          <w:sz w:val="28"/>
          <w:szCs w:val="28"/>
        </w:rPr>
        <w:t>号）同意安排资金838万元，用于支付交通局道路保洁一体化服务费，资金由年初预算列支。实际下达预算并支付项目服务单位</w:t>
      </w:r>
      <w:r>
        <w:rPr>
          <w:rFonts w:hint="default"/>
          <w:sz w:val="28"/>
          <w:szCs w:val="28"/>
        </w:rPr>
        <w:t>743.25</w:t>
      </w:r>
      <w:r>
        <w:rPr>
          <w:rFonts w:hint="eastAsia"/>
          <w:sz w:val="28"/>
          <w:szCs w:val="28"/>
        </w:rPr>
        <w:t>万元。</w:t>
      </w:r>
    </w:p>
    <w:p>
      <w:pPr>
        <w:ind w:firstLine="562" w:firstLineChars="200"/>
        <w:jc w:val="left"/>
        <w:outlineLvl w:val="1"/>
        <w:rPr>
          <w:sz w:val="28"/>
          <w:szCs w:val="28"/>
        </w:rPr>
      </w:pPr>
      <w:bookmarkStart w:id="3" w:name="_Toc17434"/>
      <w:r>
        <w:rPr>
          <w:rFonts w:hint="eastAsia"/>
          <w:b/>
          <w:bCs/>
          <w:sz w:val="28"/>
          <w:szCs w:val="28"/>
        </w:rPr>
        <w:t>(二)项目绩效目标</w:t>
      </w:r>
      <w:bookmarkEnd w:id="3"/>
    </w:p>
    <w:p>
      <w:pPr>
        <w:ind w:firstLine="560"/>
        <w:jc w:val="left"/>
        <w:rPr>
          <w:sz w:val="28"/>
          <w:szCs w:val="28"/>
        </w:rPr>
      </w:pPr>
      <w:r>
        <w:rPr>
          <w:rFonts w:hint="eastAsia"/>
          <w:sz w:val="28"/>
          <w:szCs w:val="28"/>
        </w:rPr>
        <w:t>1、总体目标：为进一步深化公路养护机制改革，充分发展市场竞争机制作用，加快公路养护市场化进程，切实提高公路日常质量。</w:t>
      </w:r>
    </w:p>
    <w:p>
      <w:pPr>
        <w:ind w:firstLine="560"/>
        <w:jc w:val="left"/>
        <w:rPr>
          <w:sz w:val="28"/>
          <w:szCs w:val="28"/>
        </w:rPr>
      </w:pPr>
      <w:r>
        <w:rPr>
          <w:rFonts w:hint="eastAsia"/>
          <w:sz w:val="28"/>
          <w:szCs w:val="28"/>
        </w:rPr>
        <w:t>2、阶段性目标：加快公路养护市场化进程，促进公路养护工作向社会化、专业化、机械化发展，对国省干线及通景公路进行公路日常保洁等服务，服务经费拨付到位。</w:t>
      </w:r>
    </w:p>
    <w:p>
      <w:pPr>
        <w:ind w:firstLine="560"/>
        <w:jc w:val="left"/>
        <w:outlineLvl w:val="0"/>
        <w:rPr>
          <w:b/>
          <w:bCs/>
          <w:sz w:val="28"/>
          <w:szCs w:val="28"/>
        </w:rPr>
      </w:pPr>
      <w:bookmarkStart w:id="4" w:name="_Toc25835"/>
      <w:r>
        <w:rPr>
          <w:rFonts w:hint="eastAsia"/>
          <w:b/>
          <w:bCs/>
          <w:sz w:val="28"/>
          <w:szCs w:val="28"/>
        </w:rPr>
        <w:t>二、绩效评价工作情况</w:t>
      </w:r>
      <w:bookmarkEnd w:id="4"/>
    </w:p>
    <w:p>
      <w:pPr>
        <w:ind w:firstLine="560"/>
        <w:jc w:val="left"/>
        <w:outlineLvl w:val="1"/>
        <w:rPr>
          <w:b/>
          <w:bCs/>
          <w:sz w:val="28"/>
          <w:szCs w:val="28"/>
        </w:rPr>
      </w:pPr>
      <w:bookmarkStart w:id="5" w:name="_Toc29496"/>
      <w:r>
        <w:rPr>
          <w:rFonts w:hint="eastAsia"/>
          <w:b/>
          <w:bCs/>
          <w:sz w:val="28"/>
          <w:szCs w:val="28"/>
        </w:rPr>
        <w:t>(一)绩效评价目的</w:t>
      </w:r>
      <w:bookmarkEnd w:id="5"/>
    </w:p>
    <w:p>
      <w:pPr>
        <w:ind w:firstLine="560"/>
        <w:jc w:val="left"/>
        <w:rPr>
          <w:sz w:val="28"/>
          <w:szCs w:val="28"/>
        </w:rPr>
      </w:pPr>
      <w:r>
        <w:rPr>
          <w:rFonts w:hint="eastAsia"/>
          <w:sz w:val="28"/>
          <w:szCs w:val="28"/>
        </w:rPr>
        <w:t>1、通过对遵化市环境卫生管理中心202</w:t>
      </w:r>
      <w:r>
        <w:rPr>
          <w:rFonts w:hint="default"/>
          <w:sz w:val="28"/>
          <w:szCs w:val="28"/>
        </w:rPr>
        <w:t>2</w:t>
      </w:r>
      <w:r>
        <w:rPr>
          <w:rFonts w:hint="eastAsia"/>
          <w:sz w:val="28"/>
          <w:szCs w:val="28"/>
        </w:rPr>
        <w:t>年道路保洁一体化服务费项目的绩效自评，根据项目实施的具体情况，评价项目资金安排的科学性，合理性，规范性和资金使用成效，及时总结项目管理经验，完善项目管理办法。提高项目管理水平和资金的使用效益。</w:t>
      </w:r>
    </w:p>
    <w:p>
      <w:pPr>
        <w:ind w:firstLine="560"/>
        <w:jc w:val="left"/>
        <w:rPr>
          <w:sz w:val="28"/>
          <w:szCs w:val="28"/>
        </w:rPr>
      </w:pPr>
      <w:r>
        <w:rPr>
          <w:rFonts w:hint="eastAsia"/>
          <w:sz w:val="28"/>
          <w:szCs w:val="28"/>
        </w:rPr>
        <w:t>2、促使相关单位在绩效自评中发现问题，认真加以整改，及时调整和完善单位的工作计划和绩效目标并加强项目管理，提高管理水平，同时为项目后续资金投入、分配和管理提供决策依据。</w:t>
      </w:r>
    </w:p>
    <w:p>
      <w:pPr>
        <w:ind w:firstLine="560"/>
        <w:jc w:val="left"/>
        <w:outlineLvl w:val="1"/>
        <w:rPr>
          <w:b/>
          <w:bCs/>
          <w:sz w:val="28"/>
          <w:szCs w:val="28"/>
        </w:rPr>
      </w:pPr>
      <w:bookmarkStart w:id="6" w:name="_Toc1472"/>
      <w:r>
        <w:rPr>
          <w:rFonts w:hint="eastAsia"/>
          <w:b/>
          <w:bCs/>
          <w:sz w:val="28"/>
          <w:szCs w:val="28"/>
        </w:rPr>
        <w:t>(二)绩效评价依据</w:t>
      </w:r>
      <w:bookmarkEnd w:id="6"/>
    </w:p>
    <w:p>
      <w:pPr>
        <w:ind w:firstLine="560"/>
        <w:jc w:val="left"/>
        <w:rPr>
          <w:sz w:val="28"/>
          <w:szCs w:val="28"/>
        </w:rPr>
      </w:pPr>
      <w:r>
        <w:rPr>
          <w:rFonts w:hint="eastAsia"/>
          <w:sz w:val="28"/>
          <w:szCs w:val="28"/>
        </w:rPr>
        <w:t xml:space="preserve">1、财政部关于印发《财政支出绩效评价管理暂行办法》的通知(财预﹝2011﹞285号)；       </w:t>
      </w:r>
    </w:p>
    <w:p>
      <w:pPr>
        <w:ind w:firstLine="560"/>
        <w:jc w:val="left"/>
        <w:rPr>
          <w:sz w:val="28"/>
          <w:szCs w:val="28"/>
        </w:rPr>
      </w:pPr>
      <w:r>
        <w:rPr>
          <w:rFonts w:hint="eastAsia"/>
          <w:sz w:val="28"/>
          <w:szCs w:val="28"/>
        </w:rPr>
        <w:t xml:space="preserve">2、财政部关于印发《预算绩效评价共性指标体系框架》的通知(财预﹝2013﹞53号)；  </w:t>
      </w:r>
    </w:p>
    <w:p>
      <w:pPr>
        <w:ind w:firstLine="560"/>
        <w:jc w:val="left"/>
        <w:rPr>
          <w:sz w:val="28"/>
          <w:szCs w:val="28"/>
        </w:rPr>
      </w:pPr>
      <w:r>
        <w:rPr>
          <w:rFonts w:hint="eastAsia"/>
          <w:sz w:val="28"/>
          <w:szCs w:val="28"/>
        </w:rPr>
        <w:t>3、财政部关于印发《项目支出绩效评价管理办法》的通知(财预﹝2020﹞10号)；</w:t>
      </w:r>
    </w:p>
    <w:p>
      <w:pPr>
        <w:ind w:firstLine="560"/>
        <w:jc w:val="left"/>
        <w:rPr>
          <w:sz w:val="28"/>
          <w:szCs w:val="28"/>
        </w:rPr>
      </w:pPr>
      <w:r>
        <w:rPr>
          <w:rFonts w:hint="eastAsia"/>
          <w:sz w:val="28"/>
          <w:szCs w:val="28"/>
        </w:rPr>
        <w:t>4、遵化市财政局关于印发《遵化市预算项目支出绩效自评管理办法》的通知(遵财字﹝2021﹞3号)；</w:t>
      </w:r>
    </w:p>
    <w:p>
      <w:pPr>
        <w:ind w:firstLine="560"/>
        <w:jc w:val="left"/>
        <w:rPr>
          <w:sz w:val="28"/>
          <w:szCs w:val="28"/>
        </w:rPr>
      </w:pPr>
      <w:r>
        <w:rPr>
          <w:rFonts w:hint="eastAsia"/>
          <w:sz w:val="28"/>
          <w:szCs w:val="28"/>
        </w:rPr>
        <w:t>5、遵化市财政局《关于做好202</w:t>
      </w:r>
      <w:r>
        <w:rPr>
          <w:rFonts w:hint="default"/>
          <w:sz w:val="28"/>
          <w:szCs w:val="28"/>
        </w:rPr>
        <w:t>2</w:t>
      </w:r>
      <w:r>
        <w:rPr>
          <w:rFonts w:hint="eastAsia"/>
          <w:sz w:val="28"/>
          <w:szCs w:val="28"/>
        </w:rPr>
        <w:t>年度预算项目绩效自评工作的通知》(遵财字﹝202</w:t>
      </w:r>
      <w:r>
        <w:rPr>
          <w:rFonts w:hint="default"/>
          <w:sz w:val="28"/>
          <w:szCs w:val="28"/>
        </w:rPr>
        <w:t>3</w:t>
      </w:r>
      <w:r>
        <w:rPr>
          <w:rFonts w:hint="eastAsia"/>
          <w:sz w:val="28"/>
          <w:szCs w:val="28"/>
        </w:rPr>
        <w:t>﹞</w:t>
      </w:r>
      <w:r>
        <w:rPr>
          <w:rFonts w:hint="default"/>
          <w:sz w:val="28"/>
          <w:szCs w:val="28"/>
        </w:rPr>
        <w:t>8</w:t>
      </w:r>
      <w:r>
        <w:rPr>
          <w:rFonts w:hint="eastAsia"/>
          <w:sz w:val="28"/>
          <w:szCs w:val="28"/>
        </w:rPr>
        <w:t>号)</w:t>
      </w:r>
    </w:p>
    <w:p>
      <w:pPr>
        <w:ind w:firstLine="560"/>
        <w:jc w:val="left"/>
        <w:rPr>
          <w:sz w:val="28"/>
          <w:szCs w:val="28"/>
        </w:rPr>
      </w:pPr>
      <w:r>
        <w:rPr>
          <w:rFonts w:hint="eastAsia"/>
          <w:sz w:val="28"/>
          <w:szCs w:val="28"/>
        </w:rPr>
        <w:t>6、其他相关依据</w:t>
      </w:r>
    </w:p>
    <w:p>
      <w:pPr>
        <w:ind w:firstLine="560"/>
        <w:jc w:val="left"/>
        <w:outlineLvl w:val="1"/>
        <w:rPr>
          <w:b/>
          <w:bCs/>
          <w:sz w:val="28"/>
          <w:szCs w:val="28"/>
        </w:rPr>
      </w:pPr>
      <w:bookmarkStart w:id="7" w:name="_Toc9930"/>
      <w:r>
        <w:rPr>
          <w:rFonts w:hint="eastAsia"/>
          <w:b/>
          <w:bCs/>
          <w:sz w:val="28"/>
          <w:szCs w:val="28"/>
        </w:rPr>
        <w:t>(三)评价对象、范围</w:t>
      </w:r>
      <w:bookmarkEnd w:id="7"/>
    </w:p>
    <w:p>
      <w:pPr>
        <w:ind w:firstLine="560"/>
        <w:jc w:val="left"/>
        <w:outlineLvl w:val="2"/>
        <w:rPr>
          <w:sz w:val="28"/>
          <w:szCs w:val="28"/>
        </w:rPr>
      </w:pPr>
      <w:r>
        <w:rPr>
          <w:rFonts w:hint="eastAsia"/>
          <w:sz w:val="28"/>
          <w:szCs w:val="28"/>
        </w:rPr>
        <w:t>1、评价对象</w:t>
      </w:r>
    </w:p>
    <w:p>
      <w:pPr>
        <w:ind w:firstLine="560"/>
        <w:jc w:val="left"/>
        <w:rPr>
          <w:sz w:val="28"/>
          <w:szCs w:val="28"/>
        </w:rPr>
      </w:pPr>
      <w:r>
        <w:rPr>
          <w:rFonts w:hint="eastAsia"/>
          <w:sz w:val="28"/>
          <w:szCs w:val="28"/>
        </w:rPr>
        <w:t>遵化市环境卫生管理中心202</w:t>
      </w:r>
      <w:r>
        <w:rPr>
          <w:rFonts w:hint="default"/>
          <w:sz w:val="28"/>
          <w:szCs w:val="28"/>
        </w:rPr>
        <w:t>2</w:t>
      </w:r>
      <w:r>
        <w:rPr>
          <w:rFonts w:hint="eastAsia"/>
          <w:sz w:val="28"/>
          <w:szCs w:val="28"/>
        </w:rPr>
        <w:t>年道路保洁一体化服务费项目。</w:t>
      </w:r>
    </w:p>
    <w:p>
      <w:pPr>
        <w:ind w:firstLine="560"/>
        <w:jc w:val="left"/>
        <w:outlineLvl w:val="2"/>
        <w:rPr>
          <w:sz w:val="28"/>
          <w:szCs w:val="28"/>
        </w:rPr>
      </w:pPr>
      <w:r>
        <w:rPr>
          <w:rFonts w:hint="eastAsia"/>
          <w:sz w:val="28"/>
          <w:szCs w:val="28"/>
        </w:rPr>
        <w:t>2、评价范围</w:t>
      </w:r>
    </w:p>
    <w:p>
      <w:pPr>
        <w:ind w:firstLine="560"/>
        <w:jc w:val="left"/>
        <w:rPr>
          <w:sz w:val="28"/>
          <w:szCs w:val="28"/>
        </w:rPr>
      </w:pPr>
      <w:r>
        <w:rPr>
          <w:rFonts w:hint="eastAsia"/>
          <w:sz w:val="28"/>
          <w:szCs w:val="28"/>
        </w:rPr>
        <w:t>遵化市环境卫生管理中心202</w:t>
      </w:r>
      <w:r>
        <w:rPr>
          <w:rFonts w:hint="default"/>
          <w:sz w:val="28"/>
          <w:szCs w:val="28"/>
        </w:rPr>
        <w:t>2</w:t>
      </w:r>
      <w:r>
        <w:rPr>
          <w:rFonts w:hint="eastAsia"/>
          <w:sz w:val="28"/>
          <w:szCs w:val="28"/>
        </w:rPr>
        <w:t>年道路保洁一体化服务费项目完成情况、服务经费投入的运行情况、项目实施后产生的绩效情况。</w:t>
      </w:r>
    </w:p>
    <w:p>
      <w:pPr>
        <w:ind w:firstLine="562" w:firstLineChars="200"/>
        <w:jc w:val="left"/>
        <w:outlineLvl w:val="1"/>
        <w:rPr>
          <w:sz w:val="28"/>
          <w:szCs w:val="28"/>
        </w:rPr>
      </w:pPr>
      <w:bookmarkStart w:id="8" w:name="_Toc18167"/>
      <w:r>
        <w:rPr>
          <w:rFonts w:hint="eastAsia"/>
          <w:b/>
          <w:bCs/>
          <w:sz w:val="28"/>
          <w:szCs w:val="28"/>
        </w:rPr>
        <w:t>(四)绩效评价指标体系</w:t>
      </w:r>
      <w:bookmarkEnd w:id="8"/>
      <w:r>
        <w:rPr>
          <w:rFonts w:hint="eastAsia"/>
          <w:b/>
          <w:bCs/>
          <w:sz w:val="28"/>
          <w:szCs w:val="28"/>
        </w:rPr>
        <w:t>及评分标准</w:t>
      </w:r>
    </w:p>
    <w:p>
      <w:pPr>
        <w:ind w:firstLine="560"/>
        <w:jc w:val="left"/>
        <w:rPr>
          <w:sz w:val="28"/>
          <w:szCs w:val="28"/>
        </w:rPr>
      </w:pPr>
      <w:r>
        <w:rPr>
          <w:rFonts w:hint="eastAsia"/>
          <w:sz w:val="28"/>
          <w:szCs w:val="28"/>
        </w:rPr>
        <w:t>依据《遵化市财政局关于印发&lt;遵化市预算项目支出绩效自评管理办法&gt;的通知》（遵财字[2021]3号）等政策法规，针对项目情况，结合预算项目绩效表，我们建立了规范的评价指标体系并确定了评分标准，评价指标体系共设定“决策指标”“过程指标”“产出指标”“效益指标”“满意度指标”“预算执行率”6个一级评价指标、14个二级评价指标、22个三级指标。绩效评价结果实施百分制和四级分类。四个级别分别是：优秀(90分(含)-100分)、良好(80分(含)-90分)、一般(70分(含)-80分)、较差(60分(含)-70分)。指标设置和评分标准力求可行性、客观性、科学性与简明性。</w:t>
      </w:r>
    </w:p>
    <w:p>
      <w:pPr>
        <w:ind w:firstLine="560"/>
        <w:jc w:val="left"/>
        <w:rPr>
          <w:sz w:val="28"/>
          <w:szCs w:val="28"/>
        </w:rPr>
      </w:pPr>
      <w:r>
        <w:rPr>
          <w:rFonts w:hint="eastAsia"/>
          <w:sz w:val="28"/>
          <w:szCs w:val="28"/>
        </w:rPr>
        <w:t>1、决策指标：包含项目立项、绩效目标和资金投入，主要考核项目立项依据的充分性、程序的规范性，绩效目标的合理性、指标的明确性，预算编制科学性、资金分配合理性。</w:t>
      </w:r>
    </w:p>
    <w:p>
      <w:pPr>
        <w:ind w:firstLine="560"/>
        <w:jc w:val="left"/>
        <w:rPr>
          <w:sz w:val="28"/>
          <w:szCs w:val="28"/>
        </w:rPr>
      </w:pPr>
      <w:r>
        <w:rPr>
          <w:rFonts w:hint="eastAsia"/>
          <w:sz w:val="28"/>
          <w:szCs w:val="28"/>
        </w:rPr>
        <w:t>2、过程指标：包含资金管理和组织实施，主要考核项目资金到位率、资金使用合规性，制度建设的健全性、制度执行有效性、组织管理运行有效性、项目质量可控性等。</w:t>
      </w:r>
    </w:p>
    <w:p>
      <w:pPr>
        <w:ind w:firstLine="560"/>
        <w:jc w:val="left"/>
        <w:rPr>
          <w:sz w:val="28"/>
          <w:szCs w:val="28"/>
        </w:rPr>
      </w:pPr>
      <w:r>
        <w:rPr>
          <w:rFonts w:hint="eastAsia"/>
          <w:sz w:val="28"/>
          <w:szCs w:val="28"/>
        </w:rPr>
        <w:t>3、产出指标：包含产出数量、产出质量、产出时效和产出成本，对各项具体指标完成情况进行定性及定量分析评价。</w:t>
      </w:r>
    </w:p>
    <w:p>
      <w:pPr>
        <w:ind w:firstLine="560"/>
        <w:jc w:val="left"/>
        <w:rPr>
          <w:sz w:val="28"/>
          <w:szCs w:val="28"/>
        </w:rPr>
      </w:pPr>
      <w:r>
        <w:rPr>
          <w:rFonts w:hint="eastAsia"/>
          <w:sz w:val="28"/>
          <w:szCs w:val="28"/>
        </w:rPr>
        <w:t>4、效益指标：包含经济效益、社会效益、生态效益、可持续影响等，针对上述内容，综合评价项目产生的效益效果。</w:t>
      </w:r>
    </w:p>
    <w:p>
      <w:pPr>
        <w:ind w:firstLine="560"/>
        <w:jc w:val="left"/>
        <w:rPr>
          <w:sz w:val="28"/>
          <w:szCs w:val="28"/>
        </w:rPr>
      </w:pPr>
      <w:r>
        <w:rPr>
          <w:rFonts w:hint="eastAsia"/>
          <w:sz w:val="28"/>
          <w:szCs w:val="28"/>
        </w:rPr>
        <w:t>5、预算执行率指标：评价预算执行程度。</w:t>
      </w:r>
    </w:p>
    <w:p>
      <w:pPr>
        <w:ind w:firstLine="560"/>
        <w:jc w:val="left"/>
        <w:rPr>
          <w:sz w:val="28"/>
          <w:szCs w:val="28"/>
        </w:rPr>
      </w:pPr>
      <w:r>
        <w:rPr>
          <w:rFonts w:hint="eastAsia"/>
          <w:sz w:val="28"/>
          <w:szCs w:val="28"/>
        </w:rPr>
        <w:t>6、满意度指标：服务对象满意度。</w:t>
      </w:r>
    </w:p>
    <w:p>
      <w:pPr>
        <w:ind w:firstLine="560"/>
        <w:jc w:val="left"/>
        <w:rPr>
          <w:sz w:val="28"/>
          <w:szCs w:val="28"/>
        </w:rPr>
      </w:pPr>
      <w:r>
        <w:rPr>
          <w:rFonts w:hint="eastAsia"/>
          <w:sz w:val="28"/>
          <w:szCs w:val="28"/>
        </w:rPr>
        <w:t>指标体系和评分标准参见附表2《遵化市环境卫生管理中心202</w:t>
      </w:r>
      <w:r>
        <w:rPr>
          <w:rFonts w:hint="default"/>
          <w:sz w:val="28"/>
          <w:szCs w:val="28"/>
        </w:rPr>
        <w:t>2</w:t>
      </w:r>
      <w:r>
        <w:rPr>
          <w:rFonts w:hint="eastAsia"/>
          <w:sz w:val="28"/>
          <w:szCs w:val="28"/>
        </w:rPr>
        <w:t>年道路保洁一体化服务费项目绩效自评指标》。</w:t>
      </w:r>
    </w:p>
    <w:p>
      <w:pPr>
        <w:ind w:firstLine="560"/>
        <w:jc w:val="left"/>
        <w:outlineLvl w:val="1"/>
        <w:rPr>
          <w:b/>
          <w:bCs/>
          <w:sz w:val="28"/>
          <w:szCs w:val="28"/>
        </w:rPr>
      </w:pPr>
      <w:bookmarkStart w:id="9" w:name="_Toc29951"/>
      <w:r>
        <w:rPr>
          <w:rFonts w:hint="eastAsia"/>
          <w:b/>
          <w:bCs/>
          <w:sz w:val="28"/>
          <w:szCs w:val="28"/>
        </w:rPr>
        <w:t>(五)绩效评价原则、评价方法</w:t>
      </w:r>
      <w:bookmarkEnd w:id="9"/>
    </w:p>
    <w:p>
      <w:pPr>
        <w:ind w:firstLine="560"/>
        <w:jc w:val="left"/>
        <w:rPr>
          <w:sz w:val="28"/>
          <w:szCs w:val="28"/>
        </w:rPr>
      </w:pPr>
      <w:r>
        <w:rPr>
          <w:rFonts w:hint="eastAsia"/>
          <w:sz w:val="28"/>
          <w:szCs w:val="28"/>
        </w:rPr>
        <w:t>1、绩效评价原则：科学公正、激励约束、公开透明等。</w:t>
      </w:r>
    </w:p>
    <w:p>
      <w:pPr>
        <w:ind w:firstLine="560"/>
        <w:jc w:val="left"/>
        <w:rPr>
          <w:sz w:val="28"/>
          <w:szCs w:val="28"/>
        </w:rPr>
      </w:pPr>
      <w:r>
        <w:rPr>
          <w:rFonts w:hint="eastAsia"/>
          <w:sz w:val="28"/>
          <w:szCs w:val="28"/>
        </w:rPr>
        <w:t>2、根据项目的实际情况，我们采取了询问查证，实地调研和问卷调查相结合的方式开展评价工作。</w:t>
      </w:r>
    </w:p>
    <w:p>
      <w:pPr>
        <w:ind w:firstLine="560"/>
        <w:jc w:val="left"/>
        <w:outlineLvl w:val="1"/>
        <w:rPr>
          <w:sz w:val="28"/>
          <w:szCs w:val="28"/>
        </w:rPr>
      </w:pPr>
      <w:bookmarkStart w:id="10" w:name="_Toc13805"/>
      <w:r>
        <w:rPr>
          <w:rFonts w:hint="eastAsia"/>
          <w:b/>
          <w:bCs/>
          <w:sz w:val="28"/>
          <w:szCs w:val="28"/>
        </w:rPr>
        <w:t>（六）绩效评价工作过程</w:t>
      </w:r>
      <w:bookmarkEnd w:id="10"/>
    </w:p>
    <w:p>
      <w:pPr>
        <w:ind w:firstLine="560"/>
        <w:jc w:val="left"/>
        <w:rPr>
          <w:sz w:val="28"/>
          <w:szCs w:val="28"/>
        </w:rPr>
      </w:pPr>
      <w:r>
        <w:rPr>
          <w:rFonts w:hint="eastAsia"/>
          <w:sz w:val="28"/>
          <w:szCs w:val="28"/>
        </w:rPr>
        <w:t>1、评价前期准备阶段（4月</w:t>
      </w:r>
      <w:r>
        <w:rPr>
          <w:rFonts w:hint="default"/>
          <w:sz w:val="28"/>
          <w:szCs w:val="28"/>
        </w:rPr>
        <w:t>13</w:t>
      </w:r>
      <w:r>
        <w:rPr>
          <w:rFonts w:hint="eastAsia"/>
          <w:sz w:val="28"/>
          <w:szCs w:val="28"/>
        </w:rPr>
        <w:t>日-4月</w:t>
      </w:r>
      <w:r>
        <w:rPr>
          <w:rFonts w:hint="default"/>
          <w:sz w:val="28"/>
          <w:szCs w:val="28"/>
        </w:rPr>
        <w:t>14</w:t>
      </w:r>
      <w:r>
        <w:rPr>
          <w:rFonts w:hint="eastAsia"/>
          <w:sz w:val="28"/>
          <w:szCs w:val="28"/>
        </w:rPr>
        <w:t>日）</w:t>
      </w:r>
    </w:p>
    <w:p>
      <w:pPr>
        <w:ind w:firstLine="560"/>
        <w:jc w:val="left"/>
        <w:rPr>
          <w:sz w:val="28"/>
          <w:szCs w:val="28"/>
        </w:rPr>
      </w:pPr>
      <w:r>
        <w:rPr>
          <w:rFonts w:hint="eastAsia"/>
          <w:sz w:val="28"/>
          <w:szCs w:val="28"/>
        </w:rPr>
        <w:t>(1)遵化市环境卫生管理中心根据《遵化市财政局关于做好202</w:t>
      </w:r>
      <w:r>
        <w:rPr>
          <w:rFonts w:hint="default"/>
          <w:sz w:val="28"/>
          <w:szCs w:val="28"/>
        </w:rPr>
        <w:t>2</w:t>
      </w:r>
      <w:r>
        <w:rPr>
          <w:rFonts w:hint="eastAsia"/>
          <w:sz w:val="28"/>
          <w:szCs w:val="28"/>
        </w:rPr>
        <w:t>年度预算项目绩效自评工作的通知》(遵财字﹝202</w:t>
      </w:r>
      <w:r>
        <w:rPr>
          <w:rFonts w:hint="default"/>
          <w:sz w:val="28"/>
          <w:szCs w:val="28"/>
        </w:rPr>
        <w:t>3</w:t>
      </w:r>
      <w:r>
        <w:rPr>
          <w:rFonts w:hint="eastAsia"/>
          <w:sz w:val="28"/>
          <w:szCs w:val="28"/>
        </w:rPr>
        <w:t>﹞</w:t>
      </w:r>
      <w:r>
        <w:rPr>
          <w:rFonts w:hint="default"/>
          <w:sz w:val="28"/>
          <w:szCs w:val="28"/>
        </w:rPr>
        <w:t>8</w:t>
      </w:r>
      <w:r>
        <w:rPr>
          <w:rFonts w:hint="eastAsia"/>
          <w:sz w:val="28"/>
          <w:szCs w:val="28"/>
        </w:rPr>
        <w:t>号)内容，召开会议，研讨绩效评价相关情况。</w:t>
      </w:r>
    </w:p>
    <w:p>
      <w:pPr>
        <w:ind w:firstLine="560"/>
        <w:jc w:val="left"/>
        <w:rPr>
          <w:sz w:val="28"/>
          <w:szCs w:val="28"/>
        </w:rPr>
      </w:pPr>
      <w:r>
        <w:rPr>
          <w:rFonts w:hint="eastAsia"/>
          <w:sz w:val="28"/>
          <w:szCs w:val="28"/>
        </w:rPr>
        <w:t>(2)成立评价组，根据单位内部职责分工明确工作范围和职责，安排有关业务财务人员成立评价工作小组，初步确定评价的总体安排。</w:t>
      </w:r>
    </w:p>
    <w:p>
      <w:pPr>
        <w:ind w:firstLine="560"/>
        <w:jc w:val="left"/>
        <w:rPr>
          <w:sz w:val="28"/>
          <w:szCs w:val="28"/>
        </w:rPr>
      </w:pPr>
      <w:r>
        <w:rPr>
          <w:rFonts w:hint="eastAsia"/>
          <w:sz w:val="28"/>
          <w:szCs w:val="28"/>
        </w:rPr>
        <w:t>(3)组织评价组人员学习财政支出绩效评价和项目管理方面的政策及有关项目实施依据、实施方案、专项资金管理等文件精神，在各评价组人员对项目情况有了进一步了解的基础上，明确评价工作程序、要求及绩效评价指标体系。</w:t>
      </w:r>
    </w:p>
    <w:p>
      <w:pPr>
        <w:ind w:firstLine="560"/>
        <w:jc w:val="left"/>
        <w:rPr>
          <w:sz w:val="28"/>
          <w:szCs w:val="28"/>
        </w:rPr>
      </w:pPr>
      <w:r>
        <w:rPr>
          <w:rFonts w:hint="eastAsia"/>
          <w:sz w:val="28"/>
          <w:szCs w:val="28"/>
        </w:rPr>
        <w:t>2、评价指标体系设计阶段(4月</w:t>
      </w:r>
      <w:r>
        <w:rPr>
          <w:rFonts w:hint="default"/>
          <w:sz w:val="28"/>
          <w:szCs w:val="28"/>
        </w:rPr>
        <w:t>15</w:t>
      </w:r>
      <w:r>
        <w:rPr>
          <w:rFonts w:hint="eastAsia"/>
          <w:sz w:val="28"/>
          <w:szCs w:val="28"/>
        </w:rPr>
        <w:t>日-4月</w:t>
      </w:r>
      <w:r>
        <w:rPr>
          <w:rFonts w:hint="default"/>
          <w:sz w:val="28"/>
          <w:szCs w:val="28"/>
        </w:rPr>
        <w:t>16</w:t>
      </w:r>
      <w:r>
        <w:rPr>
          <w:rFonts w:hint="eastAsia"/>
          <w:sz w:val="28"/>
          <w:szCs w:val="28"/>
        </w:rPr>
        <w:t>日)</w:t>
      </w:r>
    </w:p>
    <w:p>
      <w:pPr>
        <w:ind w:firstLine="560"/>
        <w:jc w:val="left"/>
        <w:rPr>
          <w:sz w:val="28"/>
          <w:szCs w:val="28"/>
        </w:rPr>
      </w:pPr>
      <w:r>
        <w:rPr>
          <w:rFonts w:hint="eastAsia"/>
          <w:sz w:val="28"/>
          <w:szCs w:val="28"/>
        </w:rPr>
        <w:t>(1)通过对本项目的深入了解，对评价指标体系的深入剖析，充分考虑各项目的特点，结合预算编制和调整时设定的绩效目标、评价指标，拟定绩效自评绩效评价指标。</w:t>
      </w:r>
    </w:p>
    <w:p>
      <w:pPr>
        <w:ind w:firstLine="560"/>
        <w:jc w:val="left"/>
        <w:rPr>
          <w:sz w:val="28"/>
          <w:szCs w:val="28"/>
        </w:rPr>
      </w:pPr>
      <w:r>
        <w:rPr>
          <w:rFonts w:hint="eastAsia"/>
          <w:sz w:val="28"/>
          <w:szCs w:val="28"/>
        </w:rPr>
        <w:t>(2)拟定的评价指标，经多次征询项目相关人员意见后进行补充和完善。（详见附表2）。</w:t>
      </w:r>
    </w:p>
    <w:p>
      <w:pPr>
        <w:ind w:firstLine="560"/>
        <w:jc w:val="left"/>
        <w:rPr>
          <w:sz w:val="28"/>
          <w:szCs w:val="28"/>
        </w:rPr>
      </w:pPr>
      <w:r>
        <w:rPr>
          <w:rFonts w:hint="eastAsia"/>
          <w:sz w:val="28"/>
          <w:szCs w:val="28"/>
        </w:rPr>
        <w:t>3、评价实施阶段(4月</w:t>
      </w:r>
      <w:r>
        <w:rPr>
          <w:rFonts w:hint="default"/>
          <w:sz w:val="28"/>
          <w:szCs w:val="28"/>
        </w:rPr>
        <w:t>17</w:t>
      </w:r>
      <w:r>
        <w:rPr>
          <w:rFonts w:hint="eastAsia"/>
          <w:sz w:val="28"/>
          <w:szCs w:val="28"/>
        </w:rPr>
        <w:t>日-4月</w:t>
      </w:r>
      <w:r>
        <w:rPr>
          <w:rFonts w:hint="default"/>
          <w:sz w:val="28"/>
          <w:szCs w:val="28"/>
        </w:rPr>
        <w:t>18</w:t>
      </w:r>
      <w:r>
        <w:rPr>
          <w:rFonts w:hint="eastAsia"/>
          <w:sz w:val="28"/>
          <w:szCs w:val="28"/>
        </w:rPr>
        <w:t>日)</w:t>
      </w:r>
    </w:p>
    <w:p>
      <w:pPr>
        <w:ind w:firstLine="560"/>
        <w:jc w:val="left"/>
        <w:rPr>
          <w:sz w:val="28"/>
          <w:szCs w:val="28"/>
        </w:rPr>
      </w:pPr>
      <w:r>
        <w:rPr>
          <w:rFonts w:hint="eastAsia"/>
          <w:sz w:val="28"/>
          <w:szCs w:val="28"/>
        </w:rPr>
        <w:t>(1)对该项目资料进行整理、汇总，检查、核实项目资料中的数据后，确定检查的重点和疑点问题、检查方法及具体的时间安排等。</w:t>
      </w:r>
    </w:p>
    <w:p>
      <w:pPr>
        <w:ind w:firstLine="560"/>
        <w:jc w:val="left"/>
        <w:rPr>
          <w:sz w:val="28"/>
          <w:szCs w:val="28"/>
        </w:rPr>
      </w:pPr>
      <w:r>
        <w:rPr>
          <w:rFonts w:hint="eastAsia"/>
          <w:sz w:val="28"/>
          <w:szCs w:val="28"/>
        </w:rPr>
        <w:t>(2)在全面分析整理被检查项目的相关数据资料的基础上，总结检查情况，对照评价指标和标准，进行综合评议与打分，得出评价结论，撰写评价报告。</w:t>
      </w:r>
    </w:p>
    <w:p>
      <w:pPr>
        <w:ind w:firstLine="560"/>
        <w:jc w:val="left"/>
        <w:rPr>
          <w:sz w:val="28"/>
          <w:szCs w:val="28"/>
        </w:rPr>
      </w:pPr>
      <w:r>
        <w:rPr>
          <w:rFonts w:hint="eastAsia"/>
          <w:sz w:val="28"/>
          <w:szCs w:val="28"/>
        </w:rPr>
        <w:t>4、评价报告阶段(4月1</w:t>
      </w:r>
      <w:r>
        <w:rPr>
          <w:rFonts w:hint="default"/>
          <w:sz w:val="28"/>
          <w:szCs w:val="28"/>
        </w:rPr>
        <w:t>9</w:t>
      </w:r>
      <w:r>
        <w:rPr>
          <w:rFonts w:hint="eastAsia"/>
          <w:sz w:val="28"/>
          <w:szCs w:val="28"/>
        </w:rPr>
        <w:t>日-4月2</w:t>
      </w:r>
      <w:r>
        <w:rPr>
          <w:rFonts w:hint="default"/>
          <w:sz w:val="28"/>
          <w:szCs w:val="28"/>
        </w:rPr>
        <w:t>0</w:t>
      </w:r>
      <w:r>
        <w:rPr>
          <w:rFonts w:hint="eastAsia"/>
          <w:sz w:val="28"/>
          <w:szCs w:val="28"/>
        </w:rPr>
        <w:t>日)</w:t>
      </w:r>
    </w:p>
    <w:p>
      <w:pPr>
        <w:ind w:firstLine="560"/>
        <w:jc w:val="left"/>
        <w:rPr>
          <w:sz w:val="28"/>
          <w:szCs w:val="28"/>
        </w:rPr>
      </w:pPr>
      <w:r>
        <w:rPr>
          <w:rFonts w:hint="eastAsia"/>
          <w:sz w:val="28"/>
          <w:szCs w:val="28"/>
        </w:rPr>
        <w:t>(1)对项目的相关资料进行分析汇总。</w:t>
      </w:r>
    </w:p>
    <w:p>
      <w:pPr>
        <w:ind w:firstLine="560"/>
        <w:jc w:val="left"/>
        <w:rPr>
          <w:sz w:val="28"/>
          <w:szCs w:val="28"/>
        </w:rPr>
      </w:pPr>
      <w:r>
        <w:rPr>
          <w:rFonts w:hint="eastAsia"/>
          <w:sz w:val="28"/>
          <w:szCs w:val="28"/>
        </w:rPr>
        <w:t>(2)形成绩效评价报告初稿，征求项目相关人员意见，补充完善评价报告；形成遵化市环境卫生管理中心202</w:t>
      </w:r>
      <w:r>
        <w:rPr>
          <w:rFonts w:hint="default"/>
          <w:sz w:val="28"/>
          <w:szCs w:val="28"/>
        </w:rPr>
        <w:t>2</w:t>
      </w:r>
      <w:r>
        <w:rPr>
          <w:rFonts w:hint="eastAsia"/>
          <w:sz w:val="28"/>
          <w:szCs w:val="28"/>
        </w:rPr>
        <w:t>年道路保洁一体化服务费项目绩效自评报告（包括文字和表格部分）。</w:t>
      </w:r>
    </w:p>
    <w:p>
      <w:pPr>
        <w:ind w:firstLine="560"/>
        <w:jc w:val="left"/>
        <w:outlineLvl w:val="0"/>
        <w:rPr>
          <w:sz w:val="28"/>
          <w:szCs w:val="28"/>
        </w:rPr>
      </w:pPr>
      <w:bookmarkStart w:id="11" w:name="_Toc28161"/>
      <w:r>
        <w:rPr>
          <w:rFonts w:hint="eastAsia"/>
          <w:b/>
          <w:bCs/>
          <w:sz w:val="28"/>
          <w:szCs w:val="28"/>
        </w:rPr>
        <w:t>三、综合评价情况及评价结论</w:t>
      </w:r>
      <w:bookmarkEnd w:id="11"/>
    </w:p>
    <w:p>
      <w:pPr>
        <w:ind w:firstLine="560"/>
        <w:jc w:val="left"/>
        <w:rPr>
          <w:sz w:val="28"/>
          <w:szCs w:val="28"/>
        </w:rPr>
      </w:pPr>
      <w:r>
        <w:rPr>
          <w:rFonts w:hint="eastAsia"/>
          <w:sz w:val="28"/>
          <w:szCs w:val="28"/>
        </w:rPr>
        <w:t>评价小组依据遵化市环境卫生管理中心202</w:t>
      </w:r>
      <w:r>
        <w:rPr>
          <w:rFonts w:hint="default"/>
          <w:sz w:val="28"/>
          <w:szCs w:val="28"/>
        </w:rPr>
        <w:t>2</w:t>
      </w:r>
      <w:r>
        <w:rPr>
          <w:rFonts w:hint="eastAsia"/>
          <w:sz w:val="28"/>
          <w:szCs w:val="28"/>
        </w:rPr>
        <w:t>年道路保洁一体化服务费项目绩效评价指标和相关数据，对照评分标准和绩效分值，通过对决策、过程、产出、效益、满意度、预算执行率六个方面的逐项分析评价，202</w:t>
      </w:r>
      <w:r>
        <w:rPr>
          <w:rFonts w:hint="default"/>
          <w:sz w:val="28"/>
          <w:szCs w:val="28"/>
        </w:rPr>
        <w:t>2</w:t>
      </w:r>
      <w:r>
        <w:rPr>
          <w:rFonts w:hint="eastAsia"/>
          <w:sz w:val="28"/>
          <w:szCs w:val="28"/>
        </w:rPr>
        <w:t>年道路保洁一体化服务费绩效评价项目得分94.90分，评价等级为“优秀"。具体情况如下:</w:t>
      </w:r>
    </w:p>
    <w:p>
      <w:pPr>
        <w:pStyle w:val="10"/>
        <w:spacing w:line="400" w:lineRule="exact"/>
        <w:ind w:left="1050" w:leftChars="500" w:firstLine="0" w:firstLineChars="0"/>
        <w:jc w:val="center"/>
        <w:rPr>
          <w:rFonts w:asciiTheme="minorEastAsia" w:hAnsiTheme="minorEastAsia"/>
          <w:b/>
          <w:sz w:val="24"/>
        </w:rPr>
      </w:pPr>
      <w:r>
        <w:rPr>
          <w:rFonts w:hint="eastAsia" w:asciiTheme="minorEastAsia" w:hAnsiTheme="minorEastAsia"/>
          <w:b/>
          <w:sz w:val="24"/>
        </w:rPr>
        <w:t>遵化市环境卫生管理中心202</w:t>
      </w:r>
      <w:r>
        <w:rPr>
          <w:rFonts w:hint="default" w:asciiTheme="minorEastAsia" w:hAnsiTheme="minorEastAsia"/>
          <w:b/>
          <w:sz w:val="24"/>
        </w:rPr>
        <w:t>2</w:t>
      </w:r>
      <w:r>
        <w:rPr>
          <w:rFonts w:hint="eastAsia" w:asciiTheme="minorEastAsia" w:hAnsiTheme="minorEastAsia"/>
          <w:b/>
          <w:sz w:val="24"/>
        </w:rPr>
        <w:t>年道路保洁一体化</w:t>
      </w:r>
      <w:r>
        <w:rPr>
          <w:rFonts w:asciiTheme="minorEastAsia" w:hAnsiTheme="minorEastAsia"/>
          <w:b/>
          <w:sz w:val="24"/>
        </w:rPr>
        <w:br w:type="textWrapping"/>
      </w:r>
      <w:r>
        <w:rPr>
          <w:rFonts w:asciiTheme="minorEastAsia" w:hAnsiTheme="minorEastAsia"/>
          <w:b/>
          <w:sz w:val="24"/>
        </w:rPr>
        <w:t>服务费</w:t>
      </w:r>
      <w:r>
        <w:rPr>
          <w:rFonts w:hint="eastAsia" w:asciiTheme="minorEastAsia" w:hAnsiTheme="minorEastAsia"/>
          <w:b/>
          <w:sz w:val="24"/>
        </w:rPr>
        <w:t>项目绩效</w:t>
      </w:r>
      <w:r>
        <w:rPr>
          <w:rFonts w:asciiTheme="minorEastAsia" w:hAnsiTheme="minorEastAsia"/>
          <w:b/>
          <w:sz w:val="24"/>
        </w:rPr>
        <w:t>评价得分情况简表:</w:t>
      </w:r>
    </w:p>
    <w:tbl>
      <w:tblPr>
        <w:tblStyle w:val="8"/>
        <w:tblW w:w="0" w:type="auto"/>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1890"/>
        <w:gridCol w:w="206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一级指标</w:t>
            </w:r>
          </w:p>
        </w:tc>
        <w:tc>
          <w:tcPr>
            <w:tcW w:w="1890"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满分</w:t>
            </w:r>
          </w:p>
        </w:tc>
        <w:tc>
          <w:tcPr>
            <w:tcW w:w="2061"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得分</w:t>
            </w:r>
          </w:p>
        </w:tc>
        <w:tc>
          <w:tcPr>
            <w:tcW w:w="2200"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决策指标</w:t>
            </w:r>
          </w:p>
        </w:tc>
        <w:tc>
          <w:tcPr>
            <w:tcW w:w="1890"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12</w:t>
            </w:r>
          </w:p>
        </w:tc>
        <w:tc>
          <w:tcPr>
            <w:tcW w:w="2061"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12</w:t>
            </w:r>
          </w:p>
        </w:tc>
        <w:tc>
          <w:tcPr>
            <w:tcW w:w="2200"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过程指标</w:t>
            </w:r>
          </w:p>
        </w:tc>
        <w:tc>
          <w:tcPr>
            <w:tcW w:w="1890"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16</w:t>
            </w:r>
          </w:p>
        </w:tc>
        <w:tc>
          <w:tcPr>
            <w:tcW w:w="2061"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14.9</w:t>
            </w:r>
          </w:p>
        </w:tc>
        <w:tc>
          <w:tcPr>
            <w:tcW w:w="2200"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93.13%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产出指标</w:t>
            </w:r>
          </w:p>
        </w:tc>
        <w:tc>
          <w:tcPr>
            <w:tcW w:w="1890"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32</w:t>
            </w:r>
          </w:p>
        </w:tc>
        <w:tc>
          <w:tcPr>
            <w:tcW w:w="2061"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30</w:t>
            </w:r>
          </w:p>
        </w:tc>
        <w:tc>
          <w:tcPr>
            <w:tcW w:w="2200"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93.75%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效益指标</w:t>
            </w:r>
          </w:p>
        </w:tc>
        <w:tc>
          <w:tcPr>
            <w:tcW w:w="1890"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20</w:t>
            </w:r>
          </w:p>
        </w:tc>
        <w:tc>
          <w:tcPr>
            <w:tcW w:w="2061"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20</w:t>
            </w:r>
          </w:p>
        </w:tc>
        <w:tc>
          <w:tcPr>
            <w:tcW w:w="2200"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满意度指标</w:t>
            </w:r>
          </w:p>
        </w:tc>
        <w:tc>
          <w:tcPr>
            <w:tcW w:w="1890"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8</w:t>
            </w:r>
          </w:p>
        </w:tc>
        <w:tc>
          <w:tcPr>
            <w:tcW w:w="2200"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预算执行率</w:t>
            </w:r>
          </w:p>
        </w:tc>
        <w:tc>
          <w:tcPr>
            <w:tcW w:w="1890"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综合指标</w:t>
            </w:r>
          </w:p>
        </w:tc>
        <w:tc>
          <w:tcPr>
            <w:tcW w:w="1890"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c>
          <w:tcPr>
            <w:tcW w:w="2061"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94.9</w:t>
            </w:r>
          </w:p>
        </w:tc>
        <w:tc>
          <w:tcPr>
            <w:tcW w:w="2200" w:type="dxa"/>
          </w:tcPr>
          <w:p>
            <w:pPr>
              <w:pStyle w:val="10"/>
              <w:spacing w:line="500" w:lineRule="exact"/>
              <w:ind w:firstLine="0" w:firstLineChars="0"/>
              <w:jc w:val="center"/>
              <w:rPr>
                <w:rFonts w:asciiTheme="minorEastAsia" w:hAnsiTheme="minorEastAsia"/>
                <w:sz w:val="24"/>
              </w:rPr>
            </w:pPr>
            <w:r>
              <w:rPr>
                <w:rFonts w:hint="eastAsia" w:asciiTheme="minorEastAsia" w:hAnsiTheme="minorEastAsia"/>
                <w:sz w:val="24"/>
              </w:rPr>
              <w:t>94.90%</w:t>
            </w:r>
          </w:p>
        </w:tc>
      </w:tr>
    </w:tbl>
    <w:p>
      <w:pPr>
        <w:ind w:firstLine="562" w:firstLineChars="200"/>
        <w:jc w:val="left"/>
        <w:outlineLvl w:val="0"/>
        <w:rPr>
          <w:b/>
          <w:bCs/>
          <w:sz w:val="28"/>
          <w:szCs w:val="28"/>
        </w:rPr>
      </w:pPr>
      <w:bookmarkStart w:id="12" w:name="_Toc19469"/>
      <w:bookmarkStart w:id="13" w:name="_Toc16550"/>
      <w:bookmarkStart w:id="14" w:name="_Toc5280"/>
      <w:bookmarkStart w:id="15" w:name="_Toc348"/>
      <w:r>
        <w:rPr>
          <w:rFonts w:hint="eastAsia"/>
          <w:b/>
          <w:bCs/>
          <w:sz w:val="28"/>
          <w:szCs w:val="28"/>
        </w:rPr>
        <w:t>四、绩效评价指标分析</w:t>
      </w:r>
      <w:bookmarkEnd w:id="12"/>
      <w:bookmarkEnd w:id="13"/>
      <w:bookmarkEnd w:id="14"/>
      <w:bookmarkEnd w:id="15"/>
    </w:p>
    <w:p>
      <w:pPr>
        <w:ind w:firstLine="562" w:firstLineChars="200"/>
        <w:jc w:val="left"/>
        <w:outlineLvl w:val="1"/>
        <w:rPr>
          <w:sz w:val="28"/>
          <w:szCs w:val="28"/>
        </w:rPr>
      </w:pPr>
      <w:bookmarkStart w:id="16" w:name="_Toc20467"/>
      <w:r>
        <w:rPr>
          <w:rFonts w:hint="eastAsia"/>
          <w:b/>
          <w:bCs/>
          <w:sz w:val="28"/>
          <w:szCs w:val="28"/>
        </w:rPr>
        <w:t>(一)决策指标</w:t>
      </w:r>
      <w:bookmarkEnd w:id="16"/>
    </w:p>
    <w:p>
      <w:pPr>
        <w:ind w:firstLine="560"/>
        <w:jc w:val="left"/>
        <w:rPr>
          <w:sz w:val="28"/>
          <w:szCs w:val="28"/>
        </w:rPr>
      </w:pPr>
      <w:r>
        <w:rPr>
          <w:rFonts w:hint="eastAsia"/>
          <w:sz w:val="28"/>
          <w:szCs w:val="28"/>
        </w:rPr>
        <w:t>满分12分，评价得12.00分，得分率100.00%。</w:t>
      </w:r>
    </w:p>
    <w:p>
      <w:pPr>
        <w:ind w:firstLine="560"/>
        <w:jc w:val="left"/>
        <w:outlineLvl w:val="2"/>
        <w:rPr>
          <w:sz w:val="28"/>
          <w:szCs w:val="28"/>
        </w:rPr>
      </w:pPr>
      <w:r>
        <w:rPr>
          <w:rFonts w:hint="eastAsia"/>
          <w:sz w:val="28"/>
          <w:szCs w:val="28"/>
        </w:rPr>
        <w:t>1、立项依据充分、立项程序规范。</w:t>
      </w:r>
    </w:p>
    <w:p>
      <w:pPr>
        <w:ind w:firstLine="560"/>
        <w:jc w:val="left"/>
        <w:rPr>
          <w:sz w:val="28"/>
          <w:szCs w:val="28"/>
        </w:rPr>
      </w:pPr>
      <w:r>
        <w:rPr>
          <w:rFonts w:hint="eastAsia"/>
          <w:sz w:val="28"/>
          <w:szCs w:val="28"/>
        </w:rPr>
        <w:t>为了推动公路养护市场化改革，提升我市省干线和部分县乡道路清扫保洁水平，2020年9月11日下午听取了我市公路养护市场化开展情况汇报，就相关工作进行议定。并且结合实际情况制定了《遵化市交通运输局公路养护市场化实施方案》。项目立项与部门职责范围相符，按照规定程序申请设立。</w:t>
      </w:r>
    </w:p>
    <w:p>
      <w:pPr>
        <w:ind w:firstLine="560"/>
        <w:jc w:val="left"/>
        <w:outlineLvl w:val="2"/>
        <w:rPr>
          <w:sz w:val="28"/>
          <w:szCs w:val="28"/>
        </w:rPr>
      </w:pPr>
      <w:r>
        <w:rPr>
          <w:rFonts w:hint="eastAsia"/>
          <w:sz w:val="28"/>
          <w:szCs w:val="28"/>
        </w:rPr>
        <w:t>2、绩效目标基本明确，绩效指标合理有效。</w:t>
      </w:r>
    </w:p>
    <w:p>
      <w:pPr>
        <w:ind w:firstLine="560"/>
        <w:jc w:val="left"/>
        <w:rPr>
          <w:sz w:val="28"/>
          <w:szCs w:val="28"/>
        </w:rPr>
      </w:pPr>
      <w:r>
        <w:rPr>
          <w:rFonts w:hint="eastAsia"/>
          <w:sz w:val="28"/>
          <w:szCs w:val="28"/>
        </w:rPr>
        <w:t>绩效目标的总体目标为：为进一步深化公路养护机制改革，充分发挥市场竞争机制作用，加快公路养护市场化进程，切实提高公路日常质量。阶段性目标为：加快公路养护市场化进程，促进公路养护工作向社会化、专业化、机械化发展，对国省干线及通景公路进行公路日常保洁，服务经费拨付到位。为此设计了6个一级指标，14个二级指标，22个三级指标，绩效目标合理有效</w:t>
      </w:r>
    </w:p>
    <w:p>
      <w:pPr>
        <w:ind w:firstLine="560"/>
        <w:jc w:val="left"/>
        <w:outlineLvl w:val="2"/>
        <w:rPr>
          <w:sz w:val="28"/>
          <w:szCs w:val="28"/>
        </w:rPr>
      </w:pPr>
      <w:r>
        <w:rPr>
          <w:rFonts w:hint="eastAsia"/>
          <w:sz w:val="28"/>
          <w:szCs w:val="28"/>
        </w:rPr>
        <w:t>3、预算编制科学，资金分配合理。</w:t>
      </w:r>
    </w:p>
    <w:p>
      <w:pPr>
        <w:ind w:firstLine="560"/>
        <w:rPr>
          <w:sz w:val="28"/>
          <w:szCs w:val="28"/>
        </w:rPr>
      </w:pPr>
      <w:r>
        <w:rPr>
          <w:rFonts w:hint="eastAsia"/>
          <w:sz w:val="28"/>
          <w:szCs w:val="28"/>
        </w:rPr>
        <w:t>遵化市财政局《关于公路市场化招投标请示的答复》（遵财答复[2020]1347号）同意安排资金2982.4548万元以三年为一个周期对全市国省干线和重点道路进行招标。遵化市财政局《关于拨付202</w:t>
      </w:r>
      <w:r>
        <w:rPr>
          <w:rFonts w:hint="default"/>
          <w:sz w:val="28"/>
          <w:szCs w:val="28"/>
        </w:rPr>
        <w:t>2</w:t>
      </w:r>
      <w:r>
        <w:rPr>
          <w:rFonts w:hint="eastAsia"/>
          <w:sz w:val="28"/>
          <w:szCs w:val="28"/>
        </w:rPr>
        <w:t>年道路一体化服务费请示的答复》（遵财答复[202</w:t>
      </w:r>
      <w:r>
        <w:rPr>
          <w:rFonts w:hint="default"/>
          <w:sz w:val="28"/>
          <w:szCs w:val="28"/>
        </w:rPr>
        <w:t>2]</w:t>
      </w:r>
      <w:r>
        <w:rPr>
          <w:rFonts w:hint="eastAsia"/>
          <w:sz w:val="28"/>
          <w:szCs w:val="28"/>
          <w:lang w:val="en-US" w:eastAsia="zh-CN"/>
        </w:rPr>
        <w:t>228</w:t>
      </w:r>
      <w:r>
        <w:rPr>
          <w:rFonts w:hint="eastAsia"/>
          <w:sz w:val="28"/>
          <w:szCs w:val="28"/>
        </w:rPr>
        <w:t>号）同意安排838万元用于支付交通管理局道路保洁一体化服务费，资金由年初预算中列支。202</w:t>
      </w:r>
      <w:r>
        <w:rPr>
          <w:rFonts w:hint="default"/>
          <w:sz w:val="28"/>
          <w:szCs w:val="28"/>
        </w:rPr>
        <w:t>2</w:t>
      </w:r>
      <w:r>
        <w:rPr>
          <w:rFonts w:hint="eastAsia"/>
          <w:sz w:val="28"/>
          <w:szCs w:val="28"/>
        </w:rPr>
        <w:t>年年初预算金额</w:t>
      </w:r>
      <w:r>
        <w:rPr>
          <w:rFonts w:hint="default"/>
          <w:sz w:val="28"/>
          <w:szCs w:val="28"/>
        </w:rPr>
        <w:t>838</w:t>
      </w:r>
      <w:r>
        <w:rPr>
          <w:rFonts w:hint="eastAsia"/>
          <w:sz w:val="28"/>
          <w:szCs w:val="28"/>
        </w:rPr>
        <w:t>万元，实际支付</w:t>
      </w:r>
      <w:r>
        <w:rPr>
          <w:rFonts w:hint="default"/>
          <w:sz w:val="28"/>
          <w:szCs w:val="28"/>
        </w:rPr>
        <w:t>743.25</w:t>
      </w:r>
      <w:r>
        <w:rPr>
          <w:rFonts w:hint="eastAsia"/>
          <w:sz w:val="28"/>
          <w:szCs w:val="28"/>
        </w:rPr>
        <w:t>万元。其中东区</w:t>
      </w:r>
      <w:r>
        <w:rPr>
          <w:rFonts w:hint="eastAsia"/>
          <w:sz w:val="28"/>
          <w:szCs w:val="28"/>
          <w:lang w:val="en-US" w:eastAsia="zh-CN"/>
        </w:rPr>
        <w:t>361.21</w:t>
      </w:r>
      <w:r>
        <w:rPr>
          <w:rFonts w:hint="eastAsia"/>
          <w:sz w:val="28"/>
          <w:szCs w:val="28"/>
        </w:rPr>
        <w:t>万元，西区</w:t>
      </w:r>
      <w:r>
        <w:rPr>
          <w:rFonts w:hint="eastAsia"/>
          <w:sz w:val="28"/>
          <w:szCs w:val="28"/>
          <w:lang w:val="en-US" w:eastAsia="zh-CN"/>
        </w:rPr>
        <w:t>382.04</w:t>
      </w:r>
      <w:r>
        <w:rPr>
          <w:rFonts w:hint="eastAsia"/>
          <w:sz w:val="28"/>
          <w:szCs w:val="28"/>
        </w:rPr>
        <w:t>万元。上述资金按照合同约定支付，并且预算与项目实施整体基本匹配，资金分配基本合理。</w:t>
      </w:r>
    </w:p>
    <w:p>
      <w:pPr>
        <w:ind w:firstLine="560"/>
        <w:jc w:val="left"/>
        <w:outlineLvl w:val="1"/>
        <w:rPr>
          <w:b/>
          <w:bCs/>
          <w:sz w:val="28"/>
          <w:szCs w:val="28"/>
        </w:rPr>
      </w:pPr>
      <w:bookmarkStart w:id="17" w:name="_Toc22503"/>
      <w:r>
        <w:rPr>
          <w:rFonts w:hint="eastAsia"/>
          <w:b/>
          <w:bCs/>
          <w:sz w:val="28"/>
          <w:szCs w:val="28"/>
        </w:rPr>
        <w:t>(二)过程指标</w:t>
      </w:r>
      <w:bookmarkEnd w:id="17"/>
      <w:bookmarkStart w:id="26" w:name="_GoBack"/>
      <w:bookmarkEnd w:id="26"/>
    </w:p>
    <w:p>
      <w:pPr>
        <w:ind w:firstLine="560"/>
        <w:jc w:val="left"/>
        <w:rPr>
          <w:sz w:val="28"/>
          <w:szCs w:val="28"/>
        </w:rPr>
      </w:pPr>
      <w:r>
        <w:rPr>
          <w:rFonts w:hint="eastAsia"/>
          <w:sz w:val="28"/>
          <w:szCs w:val="28"/>
        </w:rPr>
        <w:t>满分16分，评价得分14.9分，得分率93.13%。</w:t>
      </w:r>
    </w:p>
    <w:p>
      <w:pPr>
        <w:ind w:firstLine="560"/>
        <w:jc w:val="left"/>
        <w:outlineLvl w:val="2"/>
        <w:rPr>
          <w:sz w:val="28"/>
          <w:szCs w:val="28"/>
        </w:rPr>
      </w:pPr>
      <w:r>
        <w:rPr>
          <w:rFonts w:hint="eastAsia"/>
          <w:sz w:val="28"/>
          <w:szCs w:val="28"/>
        </w:rPr>
        <w:t>1、专项资金使用符合法律法规规定。</w:t>
      </w:r>
    </w:p>
    <w:p>
      <w:pPr>
        <w:ind w:firstLine="560"/>
        <w:jc w:val="left"/>
        <w:rPr>
          <w:sz w:val="28"/>
          <w:szCs w:val="28"/>
        </w:rPr>
      </w:pPr>
      <w:r>
        <w:rPr>
          <w:rFonts w:hint="eastAsia"/>
          <w:sz w:val="28"/>
          <w:szCs w:val="28"/>
        </w:rPr>
        <w:t>202</w:t>
      </w:r>
      <w:r>
        <w:rPr>
          <w:rFonts w:hint="default"/>
          <w:sz w:val="28"/>
          <w:szCs w:val="28"/>
        </w:rPr>
        <w:t>2</w:t>
      </w:r>
      <w:r>
        <w:rPr>
          <w:rFonts w:hint="eastAsia"/>
          <w:sz w:val="28"/>
          <w:szCs w:val="28"/>
        </w:rPr>
        <w:t>年年初预算金额</w:t>
      </w:r>
      <w:r>
        <w:rPr>
          <w:rFonts w:hint="default"/>
          <w:sz w:val="28"/>
          <w:szCs w:val="28"/>
        </w:rPr>
        <w:t>838</w:t>
      </w:r>
      <w:r>
        <w:rPr>
          <w:rFonts w:hint="eastAsia"/>
          <w:sz w:val="28"/>
          <w:szCs w:val="28"/>
        </w:rPr>
        <w:t>万元，到位资金</w:t>
      </w:r>
      <w:r>
        <w:rPr>
          <w:rFonts w:hint="default"/>
          <w:sz w:val="28"/>
          <w:szCs w:val="28"/>
        </w:rPr>
        <w:t>743.25</w:t>
      </w:r>
      <w:r>
        <w:rPr>
          <w:rFonts w:hint="eastAsia"/>
          <w:sz w:val="28"/>
          <w:szCs w:val="28"/>
        </w:rPr>
        <w:t>万元，实际支付</w:t>
      </w:r>
      <w:r>
        <w:rPr>
          <w:rFonts w:hint="default"/>
          <w:sz w:val="28"/>
          <w:szCs w:val="28"/>
        </w:rPr>
        <w:t>743.25</w:t>
      </w:r>
      <w:r>
        <w:rPr>
          <w:rFonts w:hint="eastAsia"/>
          <w:sz w:val="28"/>
          <w:szCs w:val="28"/>
        </w:rPr>
        <w:t>万元。到位资金按合同规定支付，符合国家法规制度规定，符合预算批复用途。</w:t>
      </w:r>
    </w:p>
    <w:p>
      <w:pPr>
        <w:ind w:firstLine="560"/>
        <w:jc w:val="left"/>
        <w:rPr>
          <w:sz w:val="28"/>
          <w:szCs w:val="28"/>
        </w:rPr>
      </w:pPr>
      <w:r>
        <w:rPr>
          <w:rFonts w:hint="eastAsia"/>
          <w:sz w:val="28"/>
          <w:szCs w:val="28"/>
        </w:rPr>
        <w:t>资金到位率=</w:t>
      </w:r>
      <w:r>
        <w:rPr>
          <w:rFonts w:hint="default"/>
          <w:sz w:val="28"/>
          <w:szCs w:val="28"/>
        </w:rPr>
        <w:t>743.25</w:t>
      </w:r>
      <w:r>
        <w:rPr>
          <w:rFonts w:hint="eastAsia"/>
          <w:sz w:val="28"/>
          <w:szCs w:val="28"/>
        </w:rPr>
        <w:t>/</w:t>
      </w:r>
      <w:r>
        <w:rPr>
          <w:rFonts w:hint="default"/>
          <w:sz w:val="28"/>
          <w:szCs w:val="28"/>
        </w:rPr>
        <w:t>838</w:t>
      </w:r>
      <w:r>
        <w:rPr>
          <w:rFonts w:hint="eastAsia"/>
          <w:sz w:val="28"/>
          <w:szCs w:val="28"/>
        </w:rPr>
        <w:t>=89%</w:t>
      </w:r>
    </w:p>
    <w:p>
      <w:pPr>
        <w:ind w:firstLine="560"/>
        <w:jc w:val="left"/>
        <w:rPr>
          <w:sz w:val="28"/>
          <w:szCs w:val="28"/>
        </w:rPr>
      </w:pPr>
      <w:r>
        <w:rPr>
          <w:rFonts w:hint="eastAsia"/>
          <w:sz w:val="28"/>
          <w:szCs w:val="28"/>
        </w:rPr>
        <w:t>扣分原因：资金未按照年初预算金额实际拨付到位，按照评分标准，资金到位率=100%，得权重分满分，每降低1%， 扣除0.1分，扣完为止，因为资金到位率降低了11%，所以扣分1.1分。</w:t>
      </w:r>
    </w:p>
    <w:p>
      <w:pPr>
        <w:ind w:firstLine="560"/>
        <w:jc w:val="left"/>
        <w:outlineLvl w:val="2"/>
        <w:rPr>
          <w:sz w:val="28"/>
          <w:szCs w:val="28"/>
        </w:rPr>
      </w:pPr>
      <w:r>
        <w:rPr>
          <w:rFonts w:hint="eastAsia"/>
          <w:sz w:val="28"/>
          <w:szCs w:val="28"/>
        </w:rPr>
        <w:t>2、管理制度健全并得到执行，项目实施规范。</w:t>
      </w:r>
    </w:p>
    <w:p>
      <w:pPr>
        <w:ind w:firstLine="560"/>
        <w:jc w:val="left"/>
        <w:rPr>
          <w:sz w:val="28"/>
          <w:szCs w:val="28"/>
        </w:rPr>
      </w:pPr>
      <w:r>
        <w:rPr>
          <w:rFonts w:hint="eastAsia"/>
          <w:sz w:val="28"/>
          <w:szCs w:val="28"/>
        </w:rPr>
        <w:t>遵化市环境卫生管理中心按照相应的财务制度、业务制度及相关行业规范和标准和国家相关法律法规各项制度进行管理。</w:t>
      </w:r>
    </w:p>
    <w:p>
      <w:pPr>
        <w:ind w:firstLine="560"/>
        <w:jc w:val="left"/>
        <w:outlineLvl w:val="1"/>
        <w:rPr>
          <w:b/>
          <w:bCs/>
          <w:sz w:val="28"/>
          <w:szCs w:val="28"/>
        </w:rPr>
      </w:pPr>
      <w:bookmarkStart w:id="18" w:name="_Toc31698"/>
      <w:r>
        <w:rPr>
          <w:rFonts w:hint="eastAsia"/>
          <w:b/>
          <w:bCs/>
          <w:sz w:val="28"/>
          <w:szCs w:val="28"/>
        </w:rPr>
        <w:t>(三)产出指标</w:t>
      </w:r>
      <w:bookmarkEnd w:id="18"/>
    </w:p>
    <w:p>
      <w:pPr>
        <w:ind w:firstLine="560"/>
        <w:jc w:val="left"/>
        <w:rPr>
          <w:sz w:val="28"/>
          <w:szCs w:val="28"/>
        </w:rPr>
      </w:pPr>
      <w:r>
        <w:rPr>
          <w:rFonts w:hint="eastAsia"/>
          <w:sz w:val="28"/>
          <w:szCs w:val="28"/>
        </w:rPr>
        <w:t>满分32分，评价得分30.00分，得分率93.75%。</w:t>
      </w:r>
    </w:p>
    <w:p>
      <w:pPr>
        <w:ind w:firstLine="560"/>
        <w:jc w:val="left"/>
        <w:rPr>
          <w:sz w:val="28"/>
          <w:szCs w:val="28"/>
        </w:rPr>
      </w:pPr>
      <w:r>
        <w:rPr>
          <w:rFonts w:hint="eastAsia"/>
          <w:sz w:val="28"/>
          <w:szCs w:val="28"/>
        </w:rPr>
        <w:t>经查看遵化市环境卫生管理中心各相关部门提供项目资料，项目产出指标设计4个二级指标，4个三级指标以反映项目产出。</w:t>
      </w:r>
    </w:p>
    <w:p>
      <w:pPr>
        <w:numPr>
          <w:ilvl w:val="0"/>
          <w:numId w:val="2"/>
        </w:numPr>
        <w:ind w:left="420" w:leftChars="200" w:firstLine="280" w:firstLineChars="100"/>
        <w:jc w:val="left"/>
        <w:rPr>
          <w:sz w:val="28"/>
          <w:szCs w:val="28"/>
        </w:rPr>
      </w:pPr>
      <w:r>
        <w:rPr>
          <w:rFonts w:hint="eastAsia"/>
          <w:sz w:val="28"/>
          <w:szCs w:val="28"/>
        </w:rPr>
        <w:t>数量指标</w:t>
      </w:r>
    </w:p>
    <w:p>
      <w:pPr>
        <w:ind w:firstLine="560" w:firstLineChars="200"/>
        <w:jc w:val="left"/>
        <w:rPr>
          <w:sz w:val="28"/>
          <w:szCs w:val="28"/>
        </w:rPr>
      </w:pPr>
      <w:r>
        <w:rPr>
          <w:rFonts w:hint="eastAsia"/>
          <w:sz w:val="28"/>
          <w:szCs w:val="28"/>
        </w:rPr>
        <w:t>《遵化市交通运输局公路养护市场化实施方案》作业方式“省道邦宽线石人沟道口至遵化东高速口路段机扫率100%，其中邦宽线东高速口至三中路段：采取24小时机械作业方式，每日21时至次日6时，每两小时开展一次高压冲刷路面，保持道路常湿……”按照规定完成路面、路基、桥梁、公路沿线设施、公路绿化及环境治理等进行日常养护。</w:t>
      </w:r>
    </w:p>
    <w:p>
      <w:pPr>
        <w:ind w:left="420" w:leftChars="200" w:firstLine="280" w:firstLineChars="100"/>
        <w:jc w:val="left"/>
        <w:rPr>
          <w:sz w:val="28"/>
          <w:szCs w:val="28"/>
        </w:rPr>
      </w:pPr>
      <w:r>
        <w:rPr>
          <w:rFonts w:hint="eastAsia"/>
          <w:sz w:val="28"/>
          <w:szCs w:val="28"/>
        </w:rPr>
        <w:t>2、质量指标</w:t>
      </w:r>
    </w:p>
    <w:p>
      <w:pPr>
        <w:ind w:firstLine="560" w:firstLineChars="200"/>
        <w:jc w:val="left"/>
        <w:rPr>
          <w:sz w:val="28"/>
          <w:szCs w:val="28"/>
        </w:rPr>
      </w:pPr>
      <w:r>
        <w:rPr>
          <w:rFonts w:hint="eastAsia"/>
          <w:sz w:val="28"/>
          <w:szCs w:val="28"/>
        </w:rPr>
        <w:t>监督服务的考核标准有《公路养护保洁市场化实施方案》、《公路养护技术规范》（JTG H10-2009）、《唐山市农村公路管理养护体制改革试点工作方案》等相关行业规范和标准，及国家相关法律法规。根据上述标准对服务单位进行考核。</w:t>
      </w:r>
    </w:p>
    <w:p>
      <w:pPr>
        <w:ind w:firstLine="560"/>
        <w:jc w:val="left"/>
        <w:rPr>
          <w:sz w:val="28"/>
          <w:szCs w:val="28"/>
        </w:rPr>
      </w:pPr>
      <w:r>
        <w:rPr>
          <w:rFonts w:hint="eastAsia"/>
          <w:sz w:val="28"/>
          <w:szCs w:val="28"/>
        </w:rPr>
        <w:t>扣分原因：根据《遵化市交通运输局公路养护市场化实施方案》“路肩（绿化平台）清洁无堆积物、无积水、无白色垃圾、无冲沟；路肩平顺整洁无杂物，无反坡，路肩顶面低于路肩石5-10厘米。边坡应稳定平顺，横坡适度，无冲沟，无空洞，无杂草，无垃圾杂物等……排水沟常年保持畅通无堵塞，干净整齐无垃圾及堆物堆料，如有损毁及时上报主管部门……”。经查看检查记录表存在未及时处理的堆积物及杂草等情况。扣2分。</w:t>
      </w:r>
    </w:p>
    <w:p>
      <w:pPr>
        <w:ind w:left="630" w:leftChars="300"/>
        <w:jc w:val="left"/>
        <w:rPr>
          <w:sz w:val="28"/>
          <w:szCs w:val="28"/>
        </w:rPr>
      </w:pPr>
      <w:r>
        <w:rPr>
          <w:rFonts w:hint="eastAsia"/>
          <w:sz w:val="28"/>
          <w:szCs w:val="28"/>
        </w:rPr>
        <w:t>3、时效指标</w:t>
      </w:r>
    </w:p>
    <w:p>
      <w:pPr>
        <w:ind w:firstLine="560" w:firstLineChars="200"/>
        <w:jc w:val="left"/>
        <w:rPr>
          <w:sz w:val="28"/>
          <w:szCs w:val="28"/>
        </w:rPr>
      </w:pPr>
      <w:r>
        <w:rPr>
          <w:rFonts w:hint="eastAsia"/>
          <w:sz w:val="28"/>
          <w:szCs w:val="28"/>
        </w:rPr>
        <w:t>根据监管及考核办法，及时监督考核完成路面、路基、桥梁、公路沿线设施、公路绿化及环境治理等情况。</w:t>
      </w:r>
      <w:r>
        <w:rPr>
          <w:sz w:val="28"/>
          <w:szCs w:val="28"/>
        </w:rPr>
        <w:t>每周汇总一次检查成绩，每月成绩为各周成绩的平均值。每月考核结果以书面形式</w:t>
      </w:r>
      <w:r>
        <w:rPr>
          <w:rFonts w:hint="eastAsia"/>
          <w:sz w:val="28"/>
          <w:szCs w:val="28"/>
        </w:rPr>
        <w:t>及时</w:t>
      </w:r>
      <w:r>
        <w:rPr>
          <w:sz w:val="28"/>
          <w:szCs w:val="28"/>
        </w:rPr>
        <w:t>通知作业公司</w:t>
      </w:r>
      <w:r>
        <w:rPr>
          <w:rFonts w:hint="eastAsia"/>
          <w:sz w:val="28"/>
          <w:szCs w:val="28"/>
        </w:rPr>
        <w:t>。</w:t>
      </w:r>
    </w:p>
    <w:p>
      <w:pPr>
        <w:ind w:left="420" w:leftChars="200" w:firstLine="280" w:firstLineChars="100"/>
        <w:jc w:val="left"/>
        <w:rPr>
          <w:sz w:val="28"/>
          <w:szCs w:val="28"/>
        </w:rPr>
      </w:pPr>
      <w:r>
        <w:rPr>
          <w:rFonts w:hint="eastAsia"/>
          <w:sz w:val="28"/>
          <w:szCs w:val="28"/>
        </w:rPr>
        <w:t>4、成本指标</w:t>
      </w:r>
    </w:p>
    <w:p>
      <w:pPr>
        <w:ind w:firstLine="560" w:firstLineChars="200"/>
        <w:jc w:val="left"/>
        <w:rPr>
          <w:sz w:val="28"/>
          <w:szCs w:val="28"/>
        </w:rPr>
      </w:pPr>
      <w:r>
        <w:rPr>
          <w:rFonts w:hint="eastAsia"/>
          <w:sz w:val="28"/>
          <w:szCs w:val="28"/>
        </w:rPr>
        <w:t>根据考核办法“月考评成绩在90分以上（含90分），当月绩效服务费全额拨付；月考评成绩在80-90分（不含90分）的按照每降低一分扣罚当月绩效服务费的0.3%，即当得分80分时，共扣罚当月绩效服务费的3%……”对于未达到90分的进行扣款处理，在确保环卫效果的前提下最大化节约了政府成本。</w:t>
      </w:r>
    </w:p>
    <w:p>
      <w:pPr>
        <w:ind w:firstLine="560"/>
        <w:jc w:val="left"/>
        <w:outlineLvl w:val="1"/>
        <w:rPr>
          <w:b/>
          <w:bCs/>
          <w:sz w:val="28"/>
          <w:szCs w:val="28"/>
        </w:rPr>
      </w:pPr>
      <w:bookmarkStart w:id="19" w:name="_Toc22513"/>
      <w:r>
        <w:rPr>
          <w:rFonts w:hint="eastAsia"/>
          <w:b/>
          <w:bCs/>
          <w:sz w:val="28"/>
          <w:szCs w:val="28"/>
        </w:rPr>
        <w:t>(四)效益指标</w:t>
      </w:r>
      <w:bookmarkEnd w:id="19"/>
    </w:p>
    <w:p>
      <w:pPr>
        <w:ind w:firstLine="560"/>
        <w:jc w:val="left"/>
        <w:rPr>
          <w:sz w:val="28"/>
          <w:szCs w:val="28"/>
        </w:rPr>
      </w:pPr>
      <w:r>
        <w:rPr>
          <w:rFonts w:hint="eastAsia"/>
          <w:sz w:val="28"/>
          <w:szCs w:val="28"/>
        </w:rPr>
        <w:t>满分20分，评价得分20.00分， 得分率100.00%。</w:t>
      </w:r>
    </w:p>
    <w:p>
      <w:pPr>
        <w:numPr>
          <w:ilvl w:val="0"/>
          <w:numId w:val="3"/>
        </w:numPr>
        <w:ind w:firstLine="560"/>
        <w:jc w:val="left"/>
        <w:rPr>
          <w:sz w:val="28"/>
          <w:szCs w:val="28"/>
        </w:rPr>
      </w:pPr>
      <w:r>
        <w:rPr>
          <w:rFonts w:hint="eastAsia"/>
          <w:sz w:val="28"/>
          <w:szCs w:val="28"/>
        </w:rPr>
        <w:t>可持续影响指标</w:t>
      </w:r>
    </w:p>
    <w:p>
      <w:pPr>
        <w:ind w:firstLine="560" w:firstLineChars="200"/>
        <w:jc w:val="left"/>
        <w:rPr>
          <w:sz w:val="28"/>
          <w:szCs w:val="28"/>
        </w:rPr>
      </w:pPr>
      <w:r>
        <w:rPr>
          <w:rFonts w:hint="eastAsia"/>
          <w:sz w:val="28"/>
          <w:szCs w:val="28"/>
        </w:rPr>
        <w:t>道路保洁一体化的实施，充分发挥了市场机制作用。通过各种监管及考核办法能够持续有效的提高道路保洁质量。</w:t>
      </w:r>
    </w:p>
    <w:p>
      <w:pPr>
        <w:numPr>
          <w:ilvl w:val="0"/>
          <w:numId w:val="3"/>
        </w:numPr>
        <w:ind w:firstLine="560"/>
        <w:jc w:val="left"/>
        <w:rPr>
          <w:sz w:val="28"/>
          <w:szCs w:val="28"/>
        </w:rPr>
      </w:pPr>
      <w:r>
        <w:rPr>
          <w:rFonts w:hint="eastAsia"/>
          <w:sz w:val="28"/>
          <w:szCs w:val="28"/>
        </w:rPr>
        <w:t>经济效益指标</w:t>
      </w:r>
    </w:p>
    <w:p>
      <w:pPr>
        <w:ind w:firstLine="560" w:firstLineChars="200"/>
        <w:jc w:val="left"/>
        <w:rPr>
          <w:sz w:val="28"/>
          <w:szCs w:val="28"/>
        </w:rPr>
      </w:pPr>
      <w:r>
        <w:rPr>
          <w:rFonts w:hint="eastAsia"/>
          <w:sz w:val="28"/>
          <w:szCs w:val="28"/>
        </w:rPr>
        <w:t>该项目实施给市里增加了劳动就业岗位，安置部分闲散人员，为社会解决了一些不稳定因素。提高了经济效益。</w:t>
      </w:r>
    </w:p>
    <w:p>
      <w:pPr>
        <w:ind w:firstLine="560" w:firstLineChars="200"/>
        <w:jc w:val="left"/>
        <w:rPr>
          <w:sz w:val="28"/>
          <w:szCs w:val="28"/>
        </w:rPr>
      </w:pPr>
      <w:r>
        <w:rPr>
          <w:rFonts w:hint="eastAsia"/>
          <w:sz w:val="28"/>
          <w:szCs w:val="28"/>
        </w:rPr>
        <w:t>3、社会效益指标</w:t>
      </w:r>
    </w:p>
    <w:p>
      <w:pPr>
        <w:ind w:firstLine="560" w:firstLineChars="200"/>
        <w:jc w:val="left"/>
        <w:rPr>
          <w:sz w:val="28"/>
          <w:szCs w:val="28"/>
        </w:rPr>
      </w:pPr>
      <w:r>
        <w:rPr>
          <w:rFonts w:hint="eastAsia"/>
          <w:sz w:val="28"/>
          <w:szCs w:val="28"/>
        </w:rPr>
        <w:t>项目运营以来，提升了我市城市卫生形象，改善了城市卫生状况，项目的实施符合社会发展规划。带来良好的社会效益。</w:t>
      </w:r>
    </w:p>
    <w:p>
      <w:pPr>
        <w:ind w:left="560"/>
        <w:jc w:val="left"/>
        <w:rPr>
          <w:sz w:val="28"/>
          <w:szCs w:val="28"/>
        </w:rPr>
      </w:pPr>
      <w:r>
        <w:rPr>
          <w:rFonts w:hint="eastAsia"/>
          <w:sz w:val="28"/>
          <w:szCs w:val="28"/>
        </w:rPr>
        <w:t>4、生态效益指标</w:t>
      </w:r>
    </w:p>
    <w:p>
      <w:pPr>
        <w:ind w:firstLine="560" w:firstLineChars="200"/>
        <w:jc w:val="left"/>
        <w:rPr>
          <w:sz w:val="28"/>
          <w:szCs w:val="28"/>
        </w:rPr>
      </w:pPr>
      <w:r>
        <w:rPr>
          <w:rFonts w:hint="eastAsia"/>
          <w:sz w:val="28"/>
          <w:szCs w:val="28"/>
        </w:rPr>
        <w:t>与实施项目前相比，现在洒水车次数多了，道路干净卫生些，街道旁边设置垃圾桶，纸屑果皮落地基本不见了，河道垃圾也得到及时清理，城区乱堆垃圾现象消失了。空气质量也更好了，带来了良好的生态效益。</w:t>
      </w:r>
    </w:p>
    <w:p>
      <w:pPr>
        <w:ind w:firstLine="562" w:firstLineChars="200"/>
        <w:jc w:val="left"/>
        <w:outlineLvl w:val="1"/>
        <w:rPr>
          <w:b/>
          <w:bCs/>
          <w:sz w:val="28"/>
          <w:szCs w:val="28"/>
        </w:rPr>
      </w:pPr>
      <w:bookmarkStart w:id="20" w:name="_Toc14946"/>
      <w:r>
        <w:rPr>
          <w:rFonts w:hint="eastAsia"/>
          <w:b/>
          <w:bCs/>
          <w:sz w:val="28"/>
          <w:szCs w:val="28"/>
        </w:rPr>
        <w:t>(五)满意度指标</w:t>
      </w:r>
      <w:bookmarkEnd w:id="20"/>
    </w:p>
    <w:p>
      <w:pPr>
        <w:ind w:firstLine="560" w:firstLineChars="200"/>
        <w:jc w:val="left"/>
        <w:rPr>
          <w:sz w:val="28"/>
          <w:szCs w:val="28"/>
        </w:rPr>
      </w:pPr>
      <w:r>
        <w:rPr>
          <w:rFonts w:hint="eastAsia"/>
          <w:sz w:val="28"/>
          <w:szCs w:val="28"/>
        </w:rPr>
        <w:t>服务对象满意度分值10分，评价得分8分，得分率80%。</w:t>
      </w:r>
    </w:p>
    <w:p>
      <w:pPr>
        <w:ind w:firstLine="560" w:firstLineChars="200"/>
        <w:jc w:val="left"/>
        <w:rPr>
          <w:sz w:val="28"/>
          <w:szCs w:val="28"/>
        </w:rPr>
      </w:pPr>
      <w:r>
        <w:rPr>
          <w:rFonts w:hint="eastAsia"/>
          <w:sz w:val="28"/>
          <w:szCs w:val="28"/>
        </w:rPr>
        <w:t>群众对此的满意率为91%，说明群众对该项目的运行基本满意。</w:t>
      </w:r>
    </w:p>
    <w:p>
      <w:pPr>
        <w:ind w:firstLine="560"/>
        <w:jc w:val="left"/>
        <w:rPr>
          <w:sz w:val="28"/>
          <w:szCs w:val="28"/>
        </w:rPr>
      </w:pPr>
      <w:r>
        <w:rPr>
          <w:rFonts w:hint="eastAsia"/>
          <w:sz w:val="28"/>
          <w:szCs w:val="28"/>
        </w:rPr>
        <w:t>扣分原因：群众满意率为90%，按照评分标准要求通过询问查证，实地调研和问卷调查相结合的方式，满意度达到95%得满分（含95%），满意度达到90%-95%得分8分（含90%），满意度达到80%-90%得分6分（含80%）。所以满意度指标扣2分。</w:t>
      </w:r>
    </w:p>
    <w:p>
      <w:pPr>
        <w:ind w:firstLine="562" w:firstLineChars="200"/>
        <w:jc w:val="left"/>
        <w:outlineLvl w:val="1"/>
        <w:rPr>
          <w:b/>
          <w:bCs/>
          <w:sz w:val="28"/>
          <w:szCs w:val="28"/>
        </w:rPr>
      </w:pPr>
      <w:bookmarkStart w:id="21" w:name="_Toc853"/>
      <w:r>
        <w:rPr>
          <w:rFonts w:hint="eastAsia"/>
          <w:b/>
          <w:bCs/>
          <w:sz w:val="28"/>
          <w:szCs w:val="28"/>
        </w:rPr>
        <w:t>(六)预算执行率</w:t>
      </w:r>
      <w:bookmarkEnd w:id="21"/>
    </w:p>
    <w:p>
      <w:pPr>
        <w:ind w:firstLine="560"/>
        <w:jc w:val="left"/>
        <w:rPr>
          <w:sz w:val="28"/>
          <w:szCs w:val="28"/>
        </w:rPr>
      </w:pPr>
      <w:r>
        <w:rPr>
          <w:rFonts w:hint="eastAsia"/>
          <w:sz w:val="28"/>
          <w:szCs w:val="28"/>
        </w:rPr>
        <w:t>满分10分，评价得分10.00分。 得分率100.00%。</w:t>
      </w:r>
    </w:p>
    <w:p>
      <w:pPr>
        <w:ind w:firstLine="560"/>
        <w:jc w:val="left"/>
        <w:rPr>
          <w:sz w:val="28"/>
          <w:szCs w:val="28"/>
        </w:rPr>
      </w:pPr>
      <w:r>
        <w:rPr>
          <w:rFonts w:hint="eastAsia"/>
          <w:sz w:val="28"/>
          <w:szCs w:val="28"/>
        </w:rPr>
        <w:t>预算执行率=</w:t>
      </w:r>
      <w:r>
        <w:rPr>
          <w:rFonts w:hint="default"/>
          <w:sz w:val="28"/>
          <w:szCs w:val="28"/>
        </w:rPr>
        <w:t>743.25</w:t>
      </w:r>
      <w:r>
        <w:rPr>
          <w:rFonts w:hint="eastAsia"/>
          <w:sz w:val="28"/>
          <w:szCs w:val="28"/>
        </w:rPr>
        <w:t>/</w:t>
      </w:r>
      <w:r>
        <w:rPr>
          <w:rFonts w:hint="default"/>
          <w:sz w:val="28"/>
          <w:szCs w:val="28"/>
        </w:rPr>
        <w:t>743.25</w:t>
      </w:r>
      <w:r>
        <w:rPr>
          <w:rFonts w:hint="eastAsia"/>
          <w:sz w:val="28"/>
          <w:szCs w:val="28"/>
        </w:rPr>
        <w:t>=100%</w:t>
      </w:r>
    </w:p>
    <w:p>
      <w:pPr>
        <w:numPr>
          <w:ilvl w:val="0"/>
          <w:numId w:val="4"/>
        </w:numPr>
        <w:ind w:firstLine="560"/>
        <w:jc w:val="left"/>
        <w:outlineLvl w:val="0"/>
        <w:rPr>
          <w:b/>
          <w:bCs/>
          <w:sz w:val="28"/>
          <w:szCs w:val="28"/>
        </w:rPr>
      </w:pPr>
      <w:bookmarkStart w:id="22" w:name="_Toc6549"/>
      <w:r>
        <w:rPr>
          <w:rFonts w:hint="eastAsia"/>
          <w:b/>
          <w:bCs/>
          <w:sz w:val="28"/>
          <w:szCs w:val="28"/>
        </w:rPr>
        <w:t>主要经验及做法、存在的问题及原因分析</w:t>
      </w:r>
      <w:bookmarkEnd w:id="22"/>
    </w:p>
    <w:p>
      <w:pPr>
        <w:ind w:firstLine="560" w:firstLineChars="200"/>
        <w:jc w:val="left"/>
        <w:outlineLvl w:val="0"/>
        <w:rPr>
          <w:b/>
          <w:bCs/>
          <w:sz w:val="28"/>
          <w:szCs w:val="28"/>
        </w:rPr>
      </w:pPr>
      <w:bookmarkStart w:id="23" w:name="_Toc32187"/>
      <w:r>
        <w:rPr>
          <w:rFonts w:hint="eastAsia"/>
          <w:sz w:val="28"/>
          <w:szCs w:val="28"/>
        </w:rPr>
        <w:t>道路清洁度是一座城市管理水平的重要标志，道路是一个城市的重要窗口，道路清洁可以带动社区的清洁。</w:t>
      </w:r>
      <w:bookmarkEnd w:id="23"/>
      <w:r>
        <w:rPr>
          <w:rFonts w:hint="eastAsia"/>
          <w:sz w:val="28"/>
          <w:szCs w:val="28"/>
        </w:rPr>
        <w:t>但是也存在一些问题，比如未及时处理的堆积物及杂草等，群众满意度也因此受到一定影响。</w:t>
      </w:r>
    </w:p>
    <w:p>
      <w:pPr>
        <w:ind w:firstLine="560"/>
        <w:jc w:val="left"/>
        <w:outlineLvl w:val="0"/>
        <w:rPr>
          <w:b/>
          <w:bCs/>
          <w:sz w:val="28"/>
          <w:szCs w:val="28"/>
        </w:rPr>
      </w:pPr>
      <w:bookmarkStart w:id="24" w:name="_Toc11784"/>
      <w:r>
        <w:rPr>
          <w:rFonts w:hint="eastAsia"/>
          <w:b/>
          <w:bCs/>
          <w:sz w:val="28"/>
          <w:szCs w:val="28"/>
        </w:rPr>
        <w:t>六、意见建议</w:t>
      </w:r>
      <w:bookmarkEnd w:id="24"/>
    </w:p>
    <w:p>
      <w:pPr>
        <w:ind w:firstLine="560"/>
        <w:jc w:val="left"/>
        <w:rPr>
          <w:sz w:val="28"/>
          <w:szCs w:val="28"/>
        </w:rPr>
      </w:pPr>
      <w:r>
        <w:rPr>
          <w:rFonts w:hint="eastAsia"/>
          <w:sz w:val="28"/>
          <w:szCs w:val="28"/>
        </w:rPr>
        <w:t>1、加强社会监督管理</w:t>
      </w:r>
    </w:p>
    <w:p>
      <w:pPr>
        <w:ind w:firstLine="560"/>
        <w:jc w:val="left"/>
        <w:rPr>
          <w:sz w:val="28"/>
          <w:szCs w:val="28"/>
        </w:rPr>
      </w:pPr>
      <w:r>
        <w:rPr>
          <w:rFonts w:hint="eastAsia"/>
          <w:sz w:val="28"/>
          <w:szCs w:val="28"/>
        </w:rPr>
        <w:t>鼓励公众参与监督，建立通畅的信息渠道，充分利用互联网信息平台建立公众号、市长热线等方式及时接受群众信息反馈，完善公众咨询、监督机制，及时将服务质量检查、整改情况以适当的方式向社会公布。</w:t>
      </w:r>
    </w:p>
    <w:p>
      <w:pPr>
        <w:ind w:left="560"/>
        <w:jc w:val="left"/>
        <w:rPr>
          <w:sz w:val="28"/>
          <w:szCs w:val="28"/>
        </w:rPr>
      </w:pPr>
      <w:r>
        <w:rPr>
          <w:rFonts w:hint="eastAsia"/>
          <w:sz w:val="28"/>
          <w:szCs w:val="28"/>
        </w:rPr>
        <w:t>2、落实环卫工人管理制度</w:t>
      </w:r>
    </w:p>
    <w:p>
      <w:pPr>
        <w:ind w:firstLine="560" w:firstLineChars="200"/>
        <w:jc w:val="left"/>
        <w:rPr>
          <w:sz w:val="28"/>
          <w:szCs w:val="28"/>
        </w:rPr>
      </w:pPr>
      <w:r>
        <w:rPr>
          <w:rFonts w:hint="eastAsia"/>
          <w:sz w:val="28"/>
          <w:szCs w:val="28"/>
        </w:rPr>
        <w:t>一方面项目实施单位应严格贯彻落实环卫工人监管工作，加大督导考核力度，另一方面要加强保洁人员对环卫工作的重视，使一线工人找准位置，明确职责，严格执行考勤制度。</w:t>
      </w:r>
    </w:p>
    <w:p>
      <w:pPr>
        <w:ind w:firstLine="562" w:firstLineChars="200"/>
        <w:jc w:val="left"/>
        <w:outlineLvl w:val="0"/>
        <w:rPr>
          <w:b/>
          <w:bCs/>
          <w:sz w:val="28"/>
          <w:szCs w:val="28"/>
        </w:rPr>
      </w:pPr>
      <w:bookmarkStart w:id="25" w:name="_Toc21139"/>
      <w:r>
        <w:rPr>
          <w:rFonts w:hint="eastAsia"/>
          <w:b/>
          <w:bCs/>
          <w:sz w:val="28"/>
          <w:szCs w:val="28"/>
        </w:rPr>
        <w:t>七、其他值得关注的问题</w:t>
      </w:r>
      <w:bookmarkEnd w:id="25"/>
    </w:p>
    <w:p>
      <w:pPr>
        <w:ind w:firstLine="560"/>
        <w:jc w:val="left"/>
        <w:rPr>
          <w:sz w:val="28"/>
          <w:szCs w:val="28"/>
        </w:rPr>
      </w:pPr>
      <w:r>
        <w:rPr>
          <w:rFonts w:hint="eastAsia"/>
          <w:sz w:val="28"/>
          <w:szCs w:val="28"/>
        </w:rPr>
        <w:t>随着公路养护保洁一体化的推进，极大的发挥了市场机制作用，切实提高了道路保洁质量。同时我们也应该意识到，保洁管理的动态性很强，需要日复一日地常抓不懈，只有通过扎实细致的日常检查考核，才能督促管理和保洁单位建立长效机制。</w:t>
      </w:r>
    </w:p>
    <w:p>
      <w:pPr>
        <w:ind w:firstLine="560"/>
        <w:jc w:val="left"/>
        <w:rPr>
          <w:sz w:val="28"/>
          <w:szCs w:val="28"/>
        </w:rPr>
      </w:pPr>
    </w:p>
    <w:p>
      <w:pPr>
        <w:ind w:firstLine="560"/>
        <w:jc w:val="left"/>
        <w:rPr>
          <w:sz w:val="28"/>
          <w:szCs w:val="28"/>
        </w:rPr>
      </w:pPr>
      <w:r>
        <w:rPr>
          <w:rFonts w:hint="eastAsia"/>
          <w:sz w:val="28"/>
          <w:szCs w:val="28"/>
        </w:rPr>
        <w:t>附表:</w:t>
      </w:r>
    </w:p>
    <w:p>
      <w:pPr>
        <w:ind w:firstLine="560"/>
        <w:jc w:val="left"/>
        <w:rPr>
          <w:sz w:val="28"/>
          <w:szCs w:val="28"/>
        </w:rPr>
      </w:pPr>
      <w:r>
        <w:rPr>
          <w:rFonts w:hint="eastAsia"/>
          <w:sz w:val="28"/>
          <w:szCs w:val="28"/>
        </w:rPr>
        <w:t>1、遵化市环境卫生管理中心202</w:t>
      </w:r>
      <w:r>
        <w:rPr>
          <w:rFonts w:hint="default"/>
          <w:sz w:val="28"/>
          <w:szCs w:val="28"/>
        </w:rPr>
        <w:t>2</w:t>
      </w:r>
      <w:r>
        <w:rPr>
          <w:rFonts w:hint="eastAsia"/>
          <w:sz w:val="28"/>
          <w:szCs w:val="28"/>
        </w:rPr>
        <w:t>年道路保洁一体化服务费项目绩效自评表</w:t>
      </w:r>
    </w:p>
    <w:p>
      <w:pPr>
        <w:ind w:firstLine="560"/>
        <w:jc w:val="left"/>
        <w:rPr>
          <w:sz w:val="28"/>
          <w:szCs w:val="28"/>
        </w:rPr>
      </w:pPr>
      <w:r>
        <w:rPr>
          <w:rFonts w:hint="eastAsia"/>
          <w:sz w:val="28"/>
          <w:szCs w:val="28"/>
        </w:rPr>
        <w:t>2、遵化市环境卫生管理中心202</w:t>
      </w:r>
      <w:r>
        <w:rPr>
          <w:rFonts w:hint="default"/>
          <w:sz w:val="28"/>
          <w:szCs w:val="28"/>
        </w:rPr>
        <w:t>2</w:t>
      </w:r>
      <w:r>
        <w:rPr>
          <w:rFonts w:hint="eastAsia"/>
          <w:sz w:val="28"/>
          <w:szCs w:val="28"/>
        </w:rPr>
        <w:t>年道路保洁一体化服务费绩效项目评价指标</w:t>
      </w:r>
    </w:p>
    <w:p>
      <w:pPr>
        <w:ind w:firstLine="560"/>
        <w:jc w:val="left"/>
        <w:rPr>
          <w:sz w:val="28"/>
          <w:szCs w:val="28"/>
        </w:rPr>
      </w:pPr>
    </w:p>
    <w:p>
      <w:pPr>
        <w:ind w:firstLine="560"/>
        <w:jc w:val="left"/>
        <w:rPr>
          <w:sz w:val="28"/>
          <w:szCs w:val="28"/>
        </w:rPr>
      </w:pPr>
    </w:p>
    <w:p>
      <w:pPr>
        <w:jc w:val="left"/>
        <w:rPr>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CB8FA"/>
    <w:multiLevelType w:val="singleLevel"/>
    <w:tmpl w:val="A7CCB8FA"/>
    <w:lvl w:ilvl="0" w:tentative="0">
      <w:start w:val="1"/>
      <w:numFmt w:val="decimal"/>
      <w:suff w:val="nothing"/>
      <w:lvlText w:val="%1、"/>
      <w:lvlJc w:val="left"/>
    </w:lvl>
  </w:abstractNum>
  <w:abstractNum w:abstractNumId="1">
    <w:nsid w:val="13BA9DD5"/>
    <w:multiLevelType w:val="singleLevel"/>
    <w:tmpl w:val="13BA9DD5"/>
    <w:lvl w:ilvl="0" w:tentative="0">
      <w:start w:val="2"/>
      <w:numFmt w:val="decimal"/>
      <w:suff w:val="nothing"/>
      <w:lvlText w:val="%1、"/>
      <w:lvlJc w:val="left"/>
    </w:lvl>
  </w:abstractNum>
  <w:abstractNum w:abstractNumId="2">
    <w:nsid w:val="2ED3E17F"/>
    <w:multiLevelType w:val="singleLevel"/>
    <w:tmpl w:val="2ED3E17F"/>
    <w:lvl w:ilvl="0" w:tentative="0">
      <w:start w:val="5"/>
      <w:numFmt w:val="chineseCounting"/>
      <w:suff w:val="nothing"/>
      <w:lvlText w:val="%1、"/>
      <w:lvlJc w:val="left"/>
      <w:rPr>
        <w:rFonts w:hint="eastAsia"/>
      </w:rPr>
    </w:lvl>
  </w:abstractNum>
  <w:abstractNum w:abstractNumId="3">
    <w:nsid w:val="46E003B9"/>
    <w:multiLevelType w:val="singleLevel"/>
    <w:tmpl w:val="46E003B9"/>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0A920FA"/>
    <w:rsid w:val="00005DDF"/>
    <w:rsid w:val="00066FE3"/>
    <w:rsid w:val="00075750"/>
    <w:rsid w:val="00093E53"/>
    <w:rsid w:val="00111137"/>
    <w:rsid w:val="00193531"/>
    <w:rsid w:val="001A5BE0"/>
    <w:rsid w:val="001B48C1"/>
    <w:rsid w:val="00240B2A"/>
    <w:rsid w:val="00275199"/>
    <w:rsid w:val="00367B90"/>
    <w:rsid w:val="003A752E"/>
    <w:rsid w:val="003E299B"/>
    <w:rsid w:val="004C0D31"/>
    <w:rsid w:val="00743B0E"/>
    <w:rsid w:val="00761089"/>
    <w:rsid w:val="00783164"/>
    <w:rsid w:val="0097607C"/>
    <w:rsid w:val="00A3450C"/>
    <w:rsid w:val="00AA7314"/>
    <w:rsid w:val="00AE70FB"/>
    <w:rsid w:val="00B957A2"/>
    <w:rsid w:val="00BE2618"/>
    <w:rsid w:val="00BF105D"/>
    <w:rsid w:val="00C27527"/>
    <w:rsid w:val="00C81E64"/>
    <w:rsid w:val="00C978E9"/>
    <w:rsid w:val="00CD1502"/>
    <w:rsid w:val="00D3780F"/>
    <w:rsid w:val="00D75947"/>
    <w:rsid w:val="00E60A6D"/>
    <w:rsid w:val="00F16145"/>
    <w:rsid w:val="00F333DD"/>
    <w:rsid w:val="00F355FC"/>
    <w:rsid w:val="00F41DC6"/>
    <w:rsid w:val="00F70E64"/>
    <w:rsid w:val="00FD5DAF"/>
    <w:rsid w:val="02592B8F"/>
    <w:rsid w:val="031B40D5"/>
    <w:rsid w:val="049F0655"/>
    <w:rsid w:val="04F931C2"/>
    <w:rsid w:val="056452AA"/>
    <w:rsid w:val="06D5780A"/>
    <w:rsid w:val="06F34164"/>
    <w:rsid w:val="07B7065D"/>
    <w:rsid w:val="08701320"/>
    <w:rsid w:val="088A4403"/>
    <w:rsid w:val="08A53B4E"/>
    <w:rsid w:val="08A6736F"/>
    <w:rsid w:val="08B13197"/>
    <w:rsid w:val="0A5B3FCC"/>
    <w:rsid w:val="0AE470BE"/>
    <w:rsid w:val="0BBB5109"/>
    <w:rsid w:val="0C347687"/>
    <w:rsid w:val="0CC27171"/>
    <w:rsid w:val="0D0D166C"/>
    <w:rsid w:val="0E646E38"/>
    <w:rsid w:val="0E9107A8"/>
    <w:rsid w:val="0F2167AA"/>
    <w:rsid w:val="0F465478"/>
    <w:rsid w:val="10350DB4"/>
    <w:rsid w:val="104749CB"/>
    <w:rsid w:val="116C5420"/>
    <w:rsid w:val="116F7BF4"/>
    <w:rsid w:val="118921F8"/>
    <w:rsid w:val="11E57D12"/>
    <w:rsid w:val="127A4AC8"/>
    <w:rsid w:val="127E3E20"/>
    <w:rsid w:val="13A50BC2"/>
    <w:rsid w:val="14FC33DE"/>
    <w:rsid w:val="151048A9"/>
    <w:rsid w:val="156D1E4B"/>
    <w:rsid w:val="166149F5"/>
    <w:rsid w:val="17A207BC"/>
    <w:rsid w:val="17B15EAA"/>
    <w:rsid w:val="182A5168"/>
    <w:rsid w:val="18B34FD9"/>
    <w:rsid w:val="18DA698B"/>
    <w:rsid w:val="18F24D4B"/>
    <w:rsid w:val="190D14C3"/>
    <w:rsid w:val="194C4B4C"/>
    <w:rsid w:val="19BB6B8A"/>
    <w:rsid w:val="1A025A22"/>
    <w:rsid w:val="1A0F7C0E"/>
    <w:rsid w:val="1A93444A"/>
    <w:rsid w:val="1B2B1D84"/>
    <w:rsid w:val="1B8C20A0"/>
    <w:rsid w:val="1B936BA3"/>
    <w:rsid w:val="1BAB226E"/>
    <w:rsid w:val="1CA0358F"/>
    <w:rsid w:val="1D2F38ED"/>
    <w:rsid w:val="1E60195F"/>
    <w:rsid w:val="1EF63AEA"/>
    <w:rsid w:val="1F905FDA"/>
    <w:rsid w:val="200F0DCA"/>
    <w:rsid w:val="20F87F33"/>
    <w:rsid w:val="21122A7A"/>
    <w:rsid w:val="236038B4"/>
    <w:rsid w:val="237A70DF"/>
    <w:rsid w:val="237B635B"/>
    <w:rsid w:val="239937E2"/>
    <w:rsid w:val="255B55FD"/>
    <w:rsid w:val="265775DD"/>
    <w:rsid w:val="27FC5910"/>
    <w:rsid w:val="280D2134"/>
    <w:rsid w:val="282E3EE4"/>
    <w:rsid w:val="285843E2"/>
    <w:rsid w:val="28667420"/>
    <w:rsid w:val="288153C1"/>
    <w:rsid w:val="28B65370"/>
    <w:rsid w:val="29064F88"/>
    <w:rsid w:val="296B6BBA"/>
    <w:rsid w:val="2A3745D3"/>
    <w:rsid w:val="2A655EA6"/>
    <w:rsid w:val="2C37479E"/>
    <w:rsid w:val="2CB966DB"/>
    <w:rsid w:val="2DAB7DDC"/>
    <w:rsid w:val="2DC34013"/>
    <w:rsid w:val="2E932103"/>
    <w:rsid w:val="2EBE2384"/>
    <w:rsid w:val="2F087193"/>
    <w:rsid w:val="2F1C6030"/>
    <w:rsid w:val="2FDB54AD"/>
    <w:rsid w:val="30B43F8C"/>
    <w:rsid w:val="315E0767"/>
    <w:rsid w:val="320B44D8"/>
    <w:rsid w:val="329560A3"/>
    <w:rsid w:val="33275F03"/>
    <w:rsid w:val="34042E57"/>
    <w:rsid w:val="3465777C"/>
    <w:rsid w:val="35D9530F"/>
    <w:rsid w:val="38A65665"/>
    <w:rsid w:val="38D027F8"/>
    <w:rsid w:val="38F50419"/>
    <w:rsid w:val="3AA82343"/>
    <w:rsid w:val="3AB90455"/>
    <w:rsid w:val="3B7C2D1D"/>
    <w:rsid w:val="3B81609B"/>
    <w:rsid w:val="3B8F5174"/>
    <w:rsid w:val="3BE86DC1"/>
    <w:rsid w:val="3BEE6259"/>
    <w:rsid w:val="3C021E5D"/>
    <w:rsid w:val="3C613067"/>
    <w:rsid w:val="3C8D313F"/>
    <w:rsid w:val="3CC61E30"/>
    <w:rsid w:val="3E080926"/>
    <w:rsid w:val="3E5623B2"/>
    <w:rsid w:val="3F65597E"/>
    <w:rsid w:val="402B55A8"/>
    <w:rsid w:val="40A920FA"/>
    <w:rsid w:val="40B44158"/>
    <w:rsid w:val="40E94D77"/>
    <w:rsid w:val="411826AD"/>
    <w:rsid w:val="41223D58"/>
    <w:rsid w:val="413203B4"/>
    <w:rsid w:val="41335357"/>
    <w:rsid w:val="41AB1027"/>
    <w:rsid w:val="42095353"/>
    <w:rsid w:val="42CD3E39"/>
    <w:rsid w:val="441427F7"/>
    <w:rsid w:val="4456075E"/>
    <w:rsid w:val="44577173"/>
    <w:rsid w:val="44641E67"/>
    <w:rsid w:val="449C1399"/>
    <w:rsid w:val="44A66C1D"/>
    <w:rsid w:val="44B04625"/>
    <w:rsid w:val="44BE6DA2"/>
    <w:rsid w:val="44C946D5"/>
    <w:rsid w:val="45E11B44"/>
    <w:rsid w:val="45E41CBE"/>
    <w:rsid w:val="468646CC"/>
    <w:rsid w:val="47064F19"/>
    <w:rsid w:val="47CC18A4"/>
    <w:rsid w:val="47D827AB"/>
    <w:rsid w:val="48D857B2"/>
    <w:rsid w:val="48F631E2"/>
    <w:rsid w:val="4A33794A"/>
    <w:rsid w:val="4A9255D5"/>
    <w:rsid w:val="4B5C2665"/>
    <w:rsid w:val="4CA826FA"/>
    <w:rsid w:val="4CE94F0C"/>
    <w:rsid w:val="4D465E71"/>
    <w:rsid w:val="4D744908"/>
    <w:rsid w:val="4DDE26C9"/>
    <w:rsid w:val="4E7928F6"/>
    <w:rsid w:val="4EA15CC7"/>
    <w:rsid w:val="50382A1E"/>
    <w:rsid w:val="507E27B4"/>
    <w:rsid w:val="51477267"/>
    <w:rsid w:val="51C70DC1"/>
    <w:rsid w:val="52A31AA2"/>
    <w:rsid w:val="52D829B9"/>
    <w:rsid w:val="541A0889"/>
    <w:rsid w:val="54D40C1A"/>
    <w:rsid w:val="55510FA9"/>
    <w:rsid w:val="5595640E"/>
    <w:rsid w:val="56205857"/>
    <w:rsid w:val="5644649F"/>
    <w:rsid w:val="568C18E1"/>
    <w:rsid w:val="56982E22"/>
    <w:rsid w:val="56A5170C"/>
    <w:rsid w:val="57122DFE"/>
    <w:rsid w:val="58315A42"/>
    <w:rsid w:val="58354DBE"/>
    <w:rsid w:val="587F6039"/>
    <w:rsid w:val="58822DE0"/>
    <w:rsid w:val="58882E33"/>
    <w:rsid w:val="588A1578"/>
    <w:rsid w:val="591C2438"/>
    <w:rsid w:val="596D7D94"/>
    <w:rsid w:val="5A4A628F"/>
    <w:rsid w:val="5A5118FF"/>
    <w:rsid w:val="5C60633C"/>
    <w:rsid w:val="5DE21DB0"/>
    <w:rsid w:val="5EC0133C"/>
    <w:rsid w:val="60253383"/>
    <w:rsid w:val="61A6413B"/>
    <w:rsid w:val="628676DF"/>
    <w:rsid w:val="62A25BF3"/>
    <w:rsid w:val="62AB4FD0"/>
    <w:rsid w:val="63251ED3"/>
    <w:rsid w:val="63357B85"/>
    <w:rsid w:val="636F7123"/>
    <w:rsid w:val="639A0C9A"/>
    <w:rsid w:val="64DD4FE3"/>
    <w:rsid w:val="65940A33"/>
    <w:rsid w:val="659A281F"/>
    <w:rsid w:val="65B71508"/>
    <w:rsid w:val="65F645B1"/>
    <w:rsid w:val="662F026C"/>
    <w:rsid w:val="670A2161"/>
    <w:rsid w:val="67950D4C"/>
    <w:rsid w:val="679F7B7E"/>
    <w:rsid w:val="67B427CB"/>
    <w:rsid w:val="67CF0F57"/>
    <w:rsid w:val="68764667"/>
    <w:rsid w:val="68C47A98"/>
    <w:rsid w:val="68C536B7"/>
    <w:rsid w:val="690152DB"/>
    <w:rsid w:val="6951116A"/>
    <w:rsid w:val="698A3417"/>
    <w:rsid w:val="69A82C9A"/>
    <w:rsid w:val="69F148D7"/>
    <w:rsid w:val="6AFB3C45"/>
    <w:rsid w:val="6B19702D"/>
    <w:rsid w:val="6B6A10AA"/>
    <w:rsid w:val="6C112679"/>
    <w:rsid w:val="6C421DC9"/>
    <w:rsid w:val="6CB262F3"/>
    <w:rsid w:val="6CF53E5C"/>
    <w:rsid w:val="6D851EEC"/>
    <w:rsid w:val="6E9273D6"/>
    <w:rsid w:val="6EED7A48"/>
    <w:rsid w:val="6F2360BE"/>
    <w:rsid w:val="6F3F0B34"/>
    <w:rsid w:val="6F5C678A"/>
    <w:rsid w:val="70674956"/>
    <w:rsid w:val="70A44F6B"/>
    <w:rsid w:val="70EE5FFA"/>
    <w:rsid w:val="7106662F"/>
    <w:rsid w:val="712A22E9"/>
    <w:rsid w:val="72827BCE"/>
    <w:rsid w:val="72BD79EC"/>
    <w:rsid w:val="72C863B9"/>
    <w:rsid w:val="72D60AF4"/>
    <w:rsid w:val="73072905"/>
    <w:rsid w:val="736A45BA"/>
    <w:rsid w:val="74A92BBC"/>
    <w:rsid w:val="750C6528"/>
    <w:rsid w:val="75661238"/>
    <w:rsid w:val="75C10EA6"/>
    <w:rsid w:val="75E85ECB"/>
    <w:rsid w:val="76950213"/>
    <w:rsid w:val="76A25EB6"/>
    <w:rsid w:val="76A31A13"/>
    <w:rsid w:val="783301C6"/>
    <w:rsid w:val="79553903"/>
    <w:rsid w:val="79A03FD2"/>
    <w:rsid w:val="7A1C72C4"/>
    <w:rsid w:val="7A246B0C"/>
    <w:rsid w:val="7A622A07"/>
    <w:rsid w:val="7A8A4316"/>
    <w:rsid w:val="7AE56B4D"/>
    <w:rsid w:val="7B4A65EF"/>
    <w:rsid w:val="7B8201AB"/>
    <w:rsid w:val="7B9F2C2D"/>
    <w:rsid w:val="7CC6A587"/>
    <w:rsid w:val="7CF74003"/>
    <w:rsid w:val="7D847A00"/>
    <w:rsid w:val="7DA42F86"/>
    <w:rsid w:val="7DFD0200"/>
    <w:rsid w:val="7E7535CF"/>
    <w:rsid w:val="7E7C2E97"/>
    <w:rsid w:val="7EB73ECF"/>
    <w:rsid w:val="7F3B4B3B"/>
    <w:rsid w:val="7F7A08EF"/>
    <w:rsid w:val="7FC50E7B"/>
    <w:rsid w:val="97DE538E"/>
    <w:rsid w:val="EF9AB3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unhideWhenUsed/>
    <w:qFormat/>
    <w:uiPriority w:val="39"/>
  </w:style>
  <w:style w:type="paragraph" w:styleId="6">
    <w:name w:val="toc 2"/>
    <w:basedOn w:val="1"/>
    <w:next w:val="1"/>
    <w:semiHidden/>
    <w:unhideWhenUsed/>
    <w:qFormat/>
    <w:uiPriority w:val="39"/>
    <w:pPr>
      <w:ind w:left="420" w:left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paragraph" w:customStyle="1" w:styleId="11">
    <w:name w:val="WPSOffice手动目录 1"/>
    <w:qFormat/>
    <w:uiPriority w:val="0"/>
    <w:rPr>
      <w:rFonts w:asciiTheme="minorHAnsi" w:hAnsiTheme="minorHAnsi" w:eastAsiaTheme="minorEastAsia" w:cstheme="minorBidi"/>
      <w:lang w:val="en-US" w:eastAsia="zh-CN" w:bidi="ar-SA"/>
    </w:rPr>
  </w:style>
  <w:style w:type="paragraph" w:customStyle="1" w:styleId="1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3">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4">
    <w:name w:val="批注框文本 Char"/>
    <w:basedOn w:val="9"/>
    <w:link w:val="2"/>
    <w:qFormat/>
    <w:uiPriority w:val="0"/>
    <w:rPr>
      <w:kern w:val="2"/>
      <w:sz w:val="18"/>
      <w:szCs w:val="18"/>
    </w:rPr>
  </w:style>
  <w:style w:type="paragraph" w:customStyle="1" w:styleId="15">
    <w:name w:val="分类号"/>
    <w:basedOn w:val="1"/>
    <w:qFormat/>
    <w:uiPriority w:val="0"/>
    <w:rPr>
      <w:rFonts w:ascii="仿宋_GB2312" w:hAnsi="Times New Roman" w:eastAsia="仿宋_GB2312" w:cs="Times New Roman"/>
      <w:sz w:val="28"/>
      <w:szCs w:val="28"/>
    </w:rPr>
  </w:style>
  <w:style w:type="paragraph" w:customStyle="1" w:styleId="16">
    <w:name w:val="封面日期"/>
    <w:basedOn w:val="1"/>
    <w:qFormat/>
    <w:uiPriority w:val="0"/>
    <w:pPr>
      <w:jc w:val="center"/>
    </w:pPr>
    <w:rPr>
      <w:rFonts w:ascii="黑体" w:hAnsi="Times New Roman" w:eastAsia="黑体" w:cs="Times New Roman"/>
      <w:sz w:val="32"/>
      <w:szCs w:val="32"/>
    </w:rPr>
  </w:style>
  <w:style w:type="paragraph" w:customStyle="1" w:styleId="17">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18">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19">
    <w:name w:val="研究生姓名"/>
    <w:basedOn w:val="1"/>
    <w:qFormat/>
    <w:uiPriority w:val="0"/>
    <w:pPr>
      <w:ind w:firstLine="700" w:firstLineChars="7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6422</Words>
  <Characters>1888</Characters>
  <Lines>15</Lines>
  <Paragraphs>16</Paragraphs>
  <TotalTime>4</TotalTime>
  <ScaleCrop>false</ScaleCrop>
  <LinksUpToDate>false</LinksUpToDate>
  <CharactersWithSpaces>8294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2019-12-26T17:26:00Z</dcterms:created>
  <dc:creator>xiaofei li</dc:creator>
  <cp:lastModifiedBy>lenovo</cp:lastModifiedBy>
  <cp:lastPrinted>2022-10-14T09:20:00Z</cp:lastPrinted>
  <dcterms:modified xsi:type="dcterms:W3CDTF">2023-04-20T02:43:58Z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F81F53B35728425292645677E7830C87</vt:lpwstr>
  </property>
  <property fmtid="{D5CDD505-2E9C-101B-9397-08002B2CF9AE}" pid="4" name="commondata">
    <vt:lpwstr>eyJoZGlkIjoiODUzMDQ5NWQ2NDQ2NDQ2MGM4MzBmYzRiYzI1OTM5NTAifQ==</vt:lpwstr>
  </property>
</Properties>
</file>