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Calibri" w:eastAsia="黑体" w:cs="Times New Roman"/>
          <w:b/>
          <w:sz w:val="44"/>
          <w:szCs w:val="22"/>
        </w:rPr>
      </w:pPr>
      <w:r>
        <w:rPr>
          <w:rFonts w:hint="eastAsia" w:ascii="黑体" w:hAnsi="Calibri" w:eastAsia="黑体" w:cs="Times New Roman"/>
          <w:b/>
          <w:sz w:val="44"/>
          <w:szCs w:val="22"/>
        </w:rPr>
        <w:t>202</w:t>
      </w:r>
      <w:r>
        <w:rPr>
          <w:rFonts w:hint="eastAsia" w:ascii="黑体" w:hAnsi="Calibri" w:eastAsia="黑体" w:cs="Times New Roman"/>
          <w:b/>
          <w:sz w:val="44"/>
          <w:szCs w:val="22"/>
          <w:lang w:val="en-US" w:eastAsia="zh-CN"/>
        </w:rPr>
        <w:t>3</w:t>
      </w:r>
      <w:r>
        <w:rPr>
          <w:rFonts w:hint="eastAsia" w:ascii="黑体" w:hAnsi="Calibri" w:eastAsia="黑体" w:cs="Times New Roman"/>
          <w:b/>
          <w:sz w:val="44"/>
          <w:szCs w:val="22"/>
        </w:rPr>
        <w:t>年部门预算信息公开目录</w:t>
      </w:r>
    </w:p>
    <w:p>
      <w:pPr>
        <w:jc w:val="center"/>
        <w:rPr>
          <w:rFonts w:ascii="Times New Roman" w:hAnsi="宋体"/>
          <w:b/>
          <w:sz w:val="32"/>
          <w:szCs w:val="28"/>
        </w:rPr>
      </w:pPr>
      <w:r>
        <w:rPr>
          <w:rFonts w:ascii="黑体" w:hAnsi="黑体" w:eastAsia="黑体"/>
          <w:b/>
          <w:sz w:val="32"/>
          <w:szCs w:val="28"/>
        </w:rPr>
        <w:t xml:space="preserve"> </w:t>
      </w:r>
    </w:p>
    <w:p>
      <w:pPr>
        <w:jc w:val="left"/>
        <w:rPr>
          <w:rFonts w:hint="eastAsia" w:ascii="方正楷体_GBK" w:hAnsi="Calibri" w:eastAsia="方正楷体_GBK" w:cs="Times New Roman"/>
          <w:b/>
          <w:sz w:val="28"/>
          <w:szCs w:val="22"/>
        </w:rPr>
      </w:pPr>
      <w:r>
        <w:rPr>
          <w:rFonts w:hint="eastAsia" w:ascii="方正楷体_GBK" w:hAnsi="Calibri" w:eastAsia="方正楷体_GBK" w:cs="Times New Roman"/>
          <w:b/>
          <w:sz w:val="28"/>
          <w:szCs w:val="22"/>
        </w:rPr>
        <w:t>部门预算公开表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"_Toc68791536"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"_Toc68791537"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3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"_Toc68791538"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5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"_Toc68791539"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7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"_Toc68791540"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9</w:t>
      </w:r>
    </w:p>
    <w:p>
      <w:pPr>
        <w:pStyle w:val="8"/>
        <w:tabs>
          <w:tab w:val="right" w:leader="dot" w:pos="14789"/>
        </w:tabs>
        <w:jc w:val="center"/>
        <w:rPr>
          <w:rFonts w:hint="default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"_Toc68791541"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11</w:t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"_Toc68791542"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3</w:t>
      </w:r>
    </w:p>
    <w:p>
      <w:pPr>
        <w:pStyle w:val="8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"_Toc68791543"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4</w:t>
      </w:r>
    </w:p>
    <w:p>
      <w:pPr>
        <w:pStyle w:val="8"/>
        <w:tabs>
          <w:tab w:val="right" w:leader="dot" w:pos="14789"/>
        </w:tabs>
        <w:jc w:val="center"/>
        <w:rPr>
          <w:rFonts w:hint="default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"_Toc68791544"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5</w:t>
      </w:r>
    </w:p>
    <w:p>
      <w:pPr>
        <w:ind w:left="420" w:leftChars="200"/>
        <w:jc w:val="center"/>
        <w:rPr>
          <w:rFonts w:ascii="Times New Roman" w:hAnsi="宋体"/>
          <w:sz w:val="2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end"/>
      </w:r>
    </w:p>
    <w:p>
      <w:pPr>
        <w:jc w:val="left"/>
        <w:rPr>
          <w:rFonts w:hint="eastAsia" w:ascii="Times New Roman" w:hAnsi="宋体"/>
          <w:b/>
          <w:sz w:val="32"/>
          <w:szCs w:val="28"/>
        </w:rPr>
      </w:pPr>
      <w:r>
        <w:rPr>
          <w:rFonts w:hint="eastAsia" w:ascii="方正楷体_GBK" w:eastAsia="方正楷体_GBK"/>
          <w:b/>
          <w:sz w:val="32"/>
          <w:szCs w:val="28"/>
        </w:rPr>
        <w:t>部门预算信息公开情况说明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ascii="Times New Roman" w:eastAsia="方正仿宋_GBK"/>
          <w:sz w:val="32"/>
          <w:szCs w:val="28"/>
        </w:rPr>
        <w:fldChar w:fldCharType="begin"/>
      </w:r>
      <w:r>
        <w:rPr>
          <w:rFonts w:ascii="Times New Roman" w:eastAsia="方正仿宋_GBK"/>
          <w:sz w:val="32"/>
          <w:szCs w:val="28"/>
        </w:rPr>
        <w:instrText xml:space="preserve"> TOC \o "3-3" \h \z \u \t "-1" </w:instrText>
      </w:r>
      <w:r>
        <w:rPr>
          <w:rFonts w:ascii="Times New Roman" w:eastAsia="方正仿宋_GBK"/>
          <w:sz w:val="32"/>
          <w:szCs w:val="28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"_Toc68791545"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"_Toc68791546"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Times New Roman" w:eastAsia="方正仿宋简体"/>
          <w:sz w:val="32"/>
          <w:szCs w:val="32"/>
          <w:lang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"_Toc68791547"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"_Toc68791548"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"_Toc68791549"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"_Toc68791550"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"_Toc68791551"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"_Toc68791552"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34</w:t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"_Toc68791553"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ascii="Times New Roman" w:hAnsi="宋体"/>
          <w:sz w:val="22"/>
          <w:szCs w:val="28"/>
        </w:rPr>
      </w:pPr>
      <w:r>
        <w:rPr>
          <w:rFonts w:ascii="Times New Roman" w:eastAsia="方正仿宋_GBK"/>
          <w:sz w:val="32"/>
          <w:szCs w:val="28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ascii="Times New Roman" w:eastAsia="方正仿宋_GBK"/>
          <w:sz w:val="32"/>
          <w:szCs w:val="28"/>
        </w:rPr>
      </w:pPr>
    </w:p>
    <w:p>
      <w:pPr>
        <w:ind w:left="420" w:leftChars="200"/>
        <w:jc w:val="center"/>
        <w:rPr>
          <w:rFonts w:ascii="Times New Roman" w:hAnsi="宋体"/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6838" w:h="11906" w:orient="landscape"/>
      <w:pgMar w:top="283" w:right="1984" w:bottom="283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GMxM2EyOWFkYjQyYmIyM2E2NmE3MDA1MTQ1NzYifQ=="/>
  </w:docVars>
  <w:rsids>
    <w:rsidRoot w:val="00172A27"/>
    <w:rsid w:val="00136145"/>
    <w:rsid w:val="001A6347"/>
    <w:rsid w:val="004164A3"/>
    <w:rsid w:val="005E71BA"/>
    <w:rsid w:val="00A5774A"/>
    <w:rsid w:val="00C24814"/>
    <w:rsid w:val="00D52514"/>
    <w:rsid w:val="00D94858"/>
    <w:rsid w:val="00DB789F"/>
    <w:rsid w:val="00DD7AEE"/>
    <w:rsid w:val="00E746F7"/>
    <w:rsid w:val="00F12D40"/>
    <w:rsid w:val="00F56285"/>
    <w:rsid w:val="00F752E2"/>
    <w:rsid w:val="00F93973"/>
    <w:rsid w:val="00FA0548"/>
    <w:rsid w:val="01851390"/>
    <w:rsid w:val="03050AE1"/>
    <w:rsid w:val="032F7E79"/>
    <w:rsid w:val="044B46A1"/>
    <w:rsid w:val="04FE34DF"/>
    <w:rsid w:val="05421FF2"/>
    <w:rsid w:val="05591E0B"/>
    <w:rsid w:val="05D4721D"/>
    <w:rsid w:val="05FB6223"/>
    <w:rsid w:val="06361B7E"/>
    <w:rsid w:val="06893498"/>
    <w:rsid w:val="06BD32FE"/>
    <w:rsid w:val="08A80640"/>
    <w:rsid w:val="09644B37"/>
    <w:rsid w:val="0A135722"/>
    <w:rsid w:val="0A8B3269"/>
    <w:rsid w:val="0A9536E8"/>
    <w:rsid w:val="0C5B7112"/>
    <w:rsid w:val="0CBE2C42"/>
    <w:rsid w:val="0D073F79"/>
    <w:rsid w:val="0DD267BF"/>
    <w:rsid w:val="0E4B734D"/>
    <w:rsid w:val="0F797D75"/>
    <w:rsid w:val="0FA13A07"/>
    <w:rsid w:val="100E53FE"/>
    <w:rsid w:val="105D3269"/>
    <w:rsid w:val="10756969"/>
    <w:rsid w:val="117115BC"/>
    <w:rsid w:val="1186328F"/>
    <w:rsid w:val="11F833A6"/>
    <w:rsid w:val="128D4A5E"/>
    <w:rsid w:val="131A4227"/>
    <w:rsid w:val="137615E2"/>
    <w:rsid w:val="1396518E"/>
    <w:rsid w:val="143A3192"/>
    <w:rsid w:val="14CB1844"/>
    <w:rsid w:val="14D204E7"/>
    <w:rsid w:val="14F5065E"/>
    <w:rsid w:val="15C7477A"/>
    <w:rsid w:val="16056F78"/>
    <w:rsid w:val="18704B63"/>
    <w:rsid w:val="19541950"/>
    <w:rsid w:val="1A1A6F68"/>
    <w:rsid w:val="1A691537"/>
    <w:rsid w:val="1AA00964"/>
    <w:rsid w:val="1ACC2571"/>
    <w:rsid w:val="1B3B6110"/>
    <w:rsid w:val="1B5F1863"/>
    <w:rsid w:val="1BFC12AF"/>
    <w:rsid w:val="1CE617B0"/>
    <w:rsid w:val="1D331317"/>
    <w:rsid w:val="1DBB3721"/>
    <w:rsid w:val="1E320F30"/>
    <w:rsid w:val="1E424B57"/>
    <w:rsid w:val="1EA25958"/>
    <w:rsid w:val="1ED14B65"/>
    <w:rsid w:val="1F664751"/>
    <w:rsid w:val="1FD1782B"/>
    <w:rsid w:val="201D4FD1"/>
    <w:rsid w:val="202F5F31"/>
    <w:rsid w:val="21F06837"/>
    <w:rsid w:val="220B7D0B"/>
    <w:rsid w:val="223A1828"/>
    <w:rsid w:val="22D30C86"/>
    <w:rsid w:val="230945E6"/>
    <w:rsid w:val="23317CD6"/>
    <w:rsid w:val="23490CFD"/>
    <w:rsid w:val="23C95987"/>
    <w:rsid w:val="248A7359"/>
    <w:rsid w:val="257B2DF9"/>
    <w:rsid w:val="26533757"/>
    <w:rsid w:val="266437D0"/>
    <w:rsid w:val="26C13BE9"/>
    <w:rsid w:val="27881BAB"/>
    <w:rsid w:val="2799251C"/>
    <w:rsid w:val="29A46EEB"/>
    <w:rsid w:val="2AA406DC"/>
    <w:rsid w:val="2AE35581"/>
    <w:rsid w:val="2B2268D9"/>
    <w:rsid w:val="2BD17130"/>
    <w:rsid w:val="2C01307F"/>
    <w:rsid w:val="2C13177B"/>
    <w:rsid w:val="2C7E69A5"/>
    <w:rsid w:val="2D1D1346"/>
    <w:rsid w:val="2D4A5965"/>
    <w:rsid w:val="2D610C37"/>
    <w:rsid w:val="2DC24542"/>
    <w:rsid w:val="2DD30989"/>
    <w:rsid w:val="2E494199"/>
    <w:rsid w:val="2FEC609F"/>
    <w:rsid w:val="30395E85"/>
    <w:rsid w:val="30675D78"/>
    <w:rsid w:val="30957121"/>
    <w:rsid w:val="31A713ED"/>
    <w:rsid w:val="31D37579"/>
    <w:rsid w:val="327754F7"/>
    <w:rsid w:val="34775757"/>
    <w:rsid w:val="34A86CDC"/>
    <w:rsid w:val="350F7D2D"/>
    <w:rsid w:val="35BA2328"/>
    <w:rsid w:val="36184784"/>
    <w:rsid w:val="3664162F"/>
    <w:rsid w:val="36850C41"/>
    <w:rsid w:val="369167D9"/>
    <w:rsid w:val="36CD6D8A"/>
    <w:rsid w:val="371112AC"/>
    <w:rsid w:val="379F6CD3"/>
    <w:rsid w:val="37A64497"/>
    <w:rsid w:val="3849560A"/>
    <w:rsid w:val="397B19B4"/>
    <w:rsid w:val="397F114B"/>
    <w:rsid w:val="39923A37"/>
    <w:rsid w:val="39CD7693"/>
    <w:rsid w:val="3A1877C0"/>
    <w:rsid w:val="3AC104D7"/>
    <w:rsid w:val="3AFB2D04"/>
    <w:rsid w:val="3AFE3B25"/>
    <w:rsid w:val="3B164422"/>
    <w:rsid w:val="3B241461"/>
    <w:rsid w:val="3BB76B4F"/>
    <w:rsid w:val="3BED2BBF"/>
    <w:rsid w:val="3CE45E9C"/>
    <w:rsid w:val="3D535A9E"/>
    <w:rsid w:val="3DCB52E4"/>
    <w:rsid w:val="3DDE314E"/>
    <w:rsid w:val="3EA44BE8"/>
    <w:rsid w:val="3FA01DDF"/>
    <w:rsid w:val="3FC30D33"/>
    <w:rsid w:val="3FEC4D31"/>
    <w:rsid w:val="402A7950"/>
    <w:rsid w:val="40451A86"/>
    <w:rsid w:val="406C614B"/>
    <w:rsid w:val="408E7CE2"/>
    <w:rsid w:val="40D83705"/>
    <w:rsid w:val="41670862"/>
    <w:rsid w:val="417F01EB"/>
    <w:rsid w:val="41E07443"/>
    <w:rsid w:val="433B7CA5"/>
    <w:rsid w:val="43416AA5"/>
    <w:rsid w:val="434E6CDE"/>
    <w:rsid w:val="4429246E"/>
    <w:rsid w:val="44624732"/>
    <w:rsid w:val="446E730A"/>
    <w:rsid w:val="454E7199"/>
    <w:rsid w:val="46CE467E"/>
    <w:rsid w:val="470D28E0"/>
    <w:rsid w:val="47627C63"/>
    <w:rsid w:val="47646DB4"/>
    <w:rsid w:val="47BB4EE6"/>
    <w:rsid w:val="481A4D7F"/>
    <w:rsid w:val="486C5040"/>
    <w:rsid w:val="48EF4CA4"/>
    <w:rsid w:val="48FA6AAD"/>
    <w:rsid w:val="49897668"/>
    <w:rsid w:val="49EA5F2F"/>
    <w:rsid w:val="4A460E43"/>
    <w:rsid w:val="4A4B2E3F"/>
    <w:rsid w:val="4A8B0671"/>
    <w:rsid w:val="4B0D5107"/>
    <w:rsid w:val="4B723C29"/>
    <w:rsid w:val="4BB10850"/>
    <w:rsid w:val="4C466682"/>
    <w:rsid w:val="4CAD044C"/>
    <w:rsid w:val="4CB777A2"/>
    <w:rsid w:val="4D8049B1"/>
    <w:rsid w:val="4E4404AD"/>
    <w:rsid w:val="4E971D6A"/>
    <w:rsid w:val="4F0972CE"/>
    <w:rsid w:val="4FBA7944"/>
    <w:rsid w:val="4FDA7F1E"/>
    <w:rsid w:val="50D07D2F"/>
    <w:rsid w:val="525244BE"/>
    <w:rsid w:val="534E71D5"/>
    <w:rsid w:val="536B6FE8"/>
    <w:rsid w:val="543E4B7E"/>
    <w:rsid w:val="54FE6B29"/>
    <w:rsid w:val="55CC77AC"/>
    <w:rsid w:val="55F3730D"/>
    <w:rsid w:val="56580449"/>
    <w:rsid w:val="567C2AF4"/>
    <w:rsid w:val="56D60455"/>
    <w:rsid w:val="56EE6F72"/>
    <w:rsid w:val="56F021C0"/>
    <w:rsid w:val="572A6965"/>
    <w:rsid w:val="57701A91"/>
    <w:rsid w:val="57736273"/>
    <w:rsid w:val="57FF7673"/>
    <w:rsid w:val="58067EE4"/>
    <w:rsid w:val="5874695E"/>
    <w:rsid w:val="597B799E"/>
    <w:rsid w:val="59A303A1"/>
    <w:rsid w:val="5A5E721E"/>
    <w:rsid w:val="5A9429AE"/>
    <w:rsid w:val="5AA63480"/>
    <w:rsid w:val="5AE867B9"/>
    <w:rsid w:val="5B106955"/>
    <w:rsid w:val="5B744D46"/>
    <w:rsid w:val="5B837613"/>
    <w:rsid w:val="5C336669"/>
    <w:rsid w:val="5C627E5E"/>
    <w:rsid w:val="5CD12D40"/>
    <w:rsid w:val="5CE047AB"/>
    <w:rsid w:val="5DCE19E9"/>
    <w:rsid w:val="5DD03126"/>
    <w:rsid w:val="5E070388"/>
    <w:rsid w:val="5E92702D"/>
    <w:rsid w:val="5EC67001"/>
    <w:rsid w:val="5FB26935"/>
    <w:rsid w:val="606C6050"/>
    <w:rsid w:val="61215139"/>
    <w:rsid w:val="61B77CCC"/>
    <w:rsid w:val="620265A2"/>
    <w:rsid w:val="623065A2"/>
    <w:rsid w:val="62D22194"/>
    <w:rsid w:val="637F011B"/>
    <w:rsid w:val="64002172"/>
    <w:rsid w:val="640E4830"/>
    <w:rsid w:val="647500A6"/>
    <w:rsid w:val="64AE186E"/>
    <w:rsid w:val="65AA3C51"/>
    <w:rsid w:val="65B81466"/>
    <w:rsid w:val="66774BB5"/>
    <w:rsid w:val="679A2D3F"/>
    <w:rsid w:val="68F465CF"/>
    <w:rsid w:val="68F51B40"/>
    <w:rsid w:val="691E53FA"/>
    <w:rsid w:val="6A727BA1"/>
    <w:rsid w:val="6A753740"/>
    <w:rsid w:val="6BD920C3"/>
    <w:rsid w:val="6BDD4657"/>
    <w:rsid w:val="6C68276C"/>
    <w:rsid w:val="6CCC3CFE"/>
    <w:rsid w:val="6D4A3FFB"/>
    <w:rsid w:val="6DF838E5"/>
    <w:rsid w:val="6E3F59E1"/>
    <w:rsid w:val="6EC425A0"/>
    <w:rsid w:val="6F141817"/>
    <w:rsid w:val="6F25296D"/>
    <w:rsid w:val="6F3D0C95"/>
    <w:rsid w:val="706823E0"/>
    <w:rsid w:val="709E5A04"/>
    <w:rsid w:val="712C7198"/>
    <w:rsid w:val="72BC0011"/>
    <w:rsid w:val="7341356D"/>
    <w:rsid w:val="737B604D"/>
    <w:rsid w:val="738148E6"/>
    <w:rsid w:val="73B119C7"/>
    <w:rsid w:val="73F6615C"/>
    <w:rsid w:val="740A0844"/>
    <w:rsid w:val="7432131D"/>
    <w:rsid w:val="759D1A9D"/>
    <w:rsid w:val="76DA1444"/>
    <w:rsid w:val="77062239"/>
    <w:rsid w:val="774C710C"/>
    <w:rsid w:val="774E2552"/>
    <w:rsid w:val="789631FF"/>
    <w:rsid w:val="78B86CBB"/>
    <w:rsid w:val="7A526382"/>
    <w:rsid w:val="7A9233A0"/>
    <w:rsid w:val="7B2D41A0"/>
    <w:rsid w:val="7CAF663E"/>
    <w:rsid w:val="7D6C15C8"/>
    <w:rsid w:val="7DB02EFF"/>
    <w:rsid w:val="7DC4191F"/>
    <w:rsid w:val="7E236FA0"/>
    <w:rsid w:val="7E4D08CD"/>
    <w:rsid w:val="7F2C7B69"/>
    <w:rsid w:val="7FC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iPriority="39" w:semiHidden="0" w:name="toc 2" w:locked="1"/>
    <w:lsdException w:qFormat="1" w:uiPriority="39" w:semiHidden="0" w:name="toc 3" w:locked="1"/>
    <w:lsdException w:qFormat="1" w:uiPriority="39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3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  <w:style w:type="paragraph" w:styleId="4">
    <w:name w:val="toc 3"/>
    <w:basedOn w:val="1"/>
    <w:next w:val="1"/>
    <w:unhideWhenUsed/>
    <w:qFormat/>
    <w:locked/>
    <w:uiPriority w:val="39"/>
    <w:pPr>
      <w:ind w:left="840" w:leftChars="4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4"/>
    <w:basedOn w:val="1"/>
    <w:next w:val="1"/>
    <w:unhideWhenUsed/>
    <w:qFormat/>
    <w:locked/>
    <w:uiPriority w:val="39"/>
    <w:pPr>
      <w:ind w:left="1260" w:leftChars="600"/>
    </w:pPr>
  </w:style>
  <w:style w:type="paragraph" w:styleId="8">
    <w:name w:val="toc 2"/>
    <w:basedOn w:val="1"/>
    <w:next w:val="1"/>
    <w:unhideWhenUsed/>
    <w:qFormat/>
    <w:locked/>
    <w:uiPriority w:val="39"/>
    <w:pPr>
      <w:ind w:left="420" w:leftChars="200"/>
    </w:p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Header Char"/>
    <w:basedOn w:val="11"/>
    <w:link w:val="6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Footer Char"/>
    <w:basedOn w:val="11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5">
    <w:name w:val="font4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方正书宋_GBK" w:hAnsi="方正书宋_GBK" w:eastAsia="方正书宋_GBK" w:cs="方正书宋_GBK"/>
      <w:b/>
      <w:bCs/>
      <w:color w:val="000000"/>
      <w:sz w:val="22"/>
      <w:szCs w:val="22"/>
      <w:u w:val="none"/>
    </w:rPr>
  </w:style>
  <w:style w:type="character" w:customStyle="1" w:styleId="17">
    <w:name w:val="font71"/>
    <w:basedOn w:val="11"/>
    <w:qFormat/>
    <w:uiPriority w:val="0"/>
    <w:rPr>
      <w:rFonts w:hint="default" w:ascii="方正书宋_GBK" w:hAnsi="方正书宋_GBK" w:eastAsia="方正书宋_GBK" w:cs="方正书宋_GBK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9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20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2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2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character" w:customStyle="1" w:styleId="25">
    <w:name w:val="font181"/>
    <w:basedOn w:val="1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6">
    <w:name w:val="font12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131"/>
    <w:basedOn w:val="11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8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141"/>
    <w:basedOn w:val="1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30">
    <w:name w:val="font1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121"/>
    <w:basedOn w:val="1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33">
    <w:name w:val="font91"/>
    <w:basedOn w:val="11"/>
    <w:qFormat/>
    <w:uiPriority w:val="0"/>
    <w:rPr>
      <w:rFonts w:hint="default" w:ascii="方正仿宋简体" w:hAnsi="方正仿宋简体" w:eastAsia="方正仿宋简体" w:cs="方正仿宋简体"/>
      <w:color w:val="000000"/>
      <w:sz w:val="22"/>
      <w:szCs w:val="22"/>
      <w:u w:val="none"/>
    </w:rPr>
  </w:style>
  <w:style w:type="paragraph" w:customStyle="1" w:styleId="34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5">
    <w:name w:val="msonormal emtidy-5"/>
    <w:basedOn w:val="1"/>
    <w:qFormat/>
    <w:uiPriority w:val="0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  <w:u w:val="none" w:color="auto"/>
    </w:rPr>
  </w:style>
  <w:style w:type="character" w:customStyle="1" w:styleId="36">
    <w:name w:val="emtidy-4"/>
    <w:basedOn w:val="11"/>
    <w:qFormat/>
    <w:uiPriority w:val="0"/>
  </w:style>
  <w:style w:type="paragraph" w:customStyle="1" w:styleId="37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3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40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41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42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43">
    <w:name w:val="插入文本样式-插入预算公开部门预算安排的总体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44">
    <w:name w:val="插入文本样式-插入预算公开部门机关运行经费安排情况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45">
    <w:name w:val="插入文本样式-插入预算公开部门财政拨款三公经费预算情况及增减变化原因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46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47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48">
    <w:name w:val="单元格样式22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小标宋_GBK" w:hAnsi="方正小标宋_GBK" w:eastAsia="方正小标宋_GBK" w:cs="方正小标宋_GBK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278</Words>
  <Characters>293</Characters>
  <Lines>1</Lines>
  <Paragraphs>1</Paragraphs>
  <TotalTime>45</TotalTime>
  <ScaleCrop>false</ScaleCrop>
  <LinksUpToDate>false</LinksUpToDate>
  <CharactersWithSpaces>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2020-05-12T02:37:00Z</dcterms:created>
  <dc:creator>user</dc:creator>
  <cp:lastModifiedBy>WPS_1649149040</cp:lastModifiedBy>
  <dcterms:modified xsi:type="dcterms:W3CDTF">2023-04-11T02:28:46Z</dcterms:modified>
  <dc:title>2020年部门预算信息公开目录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6F4070DA2F9541209AAB3564F69E9777</vt:lpwstr>
  </property>
</Properties>
</file>