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Toc146"/>
      <w:bookmarkStart w:id="1" w:name="_Toc31826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年部门预算信息公开目录</w:t>
      </w:r>
      <w:bookmarkEnd w:id="0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部门预算公开表</w:t>
      </w:r>
    </w:p>
    <w:sdt>
      <w:sdt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id w:val="147453085"/>
        <w15:color w:val="DBDBDB"/>
        <w:docPartObj>
          <w:docPartGallery w:val="Table of Contents"/>
          <w:docPartUnique/>
        </w:docPartObj>
      </w:sdtPr>
      <w:sdtEnd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sdtEndPr>
      <w:sdtContent>
        <w:p>
          <w:pPr>
            <w:pStyle w:val="4"/>
            <w:tabs>
              <w:tab w:val="right" w:leader="dot" w:pos="14572"/>
            </w:tabs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</w:pP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TOC \o "1-1" \h \u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HYPERLINK \l _Toc6439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  <w:lang w:eastAsia="zh-CN"/>
            </w:rPr>
            <w:t>部门预算收支总表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ab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PAGEREF _Toc6439 \h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>3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14572"/>
            </w:tabs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</w:pP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HYPERLINK \l _Toc9299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  <w:lang w:eastAsia="zh-CN"/>
            </w:rPr>
            <w:t>部门预算收入总表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ab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PAGEREF _Toc9299 \h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>7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14572"/>
            </w:tabs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</w:pP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HYPERLINK \l _Toc16619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  <w:lang w:eastAsia="zh-CN"/>
            </w:rPr>
            <w:t>部门预算支出总表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ab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PAGEREF _Toc16619 \h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>12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14572"/>
            </w:tabs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</w:pP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HYPERLINK \l _Toc25145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  <w:lang w:eastAsia="zh-CN"/>
            </w:rPr>
            <w:t>部门预算财政拨款收支总表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ab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PAGEREF _Toc25145 \h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>15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14572"/>
            </w:tabs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</w:pP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HYPERLINK \l _Toc17595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  <w:lang w:eastAsia="zh-CN"/>
            </w:rPr>
            <w:t>部门预算一般公共预算财政拨款支出表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ab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PAGEREF _Toc17595 \h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>20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14572"/>
            </w:tabs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</w:pP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HYPERLINK \l _Toc1764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  <w:lang w:eastAsia="zh-CN"/>
            </w:rPr>
            <w:t>部门预算一般公共预算财政拨款基本支出表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ab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PAGEREF _Toc1764 \h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>22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14572"/>
            </w:tabs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</w:pP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HYPERLINK \l _Toc3209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  <w:lang w:eastAsia="zh-CN"/>
            </w:rPr>
            <w:t>部门预算政府基金预算财政拨款支出表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ab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PAGEREF _Toc3209 \h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>25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14572"/>
            </w:tabs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</w:pP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HYPERLINK \l _Toc15278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  <w:lang w:eastAsia="zh-CN"/>
            </w:rPr>
            <w:t>部门预算国有资本经营预算财政拨款支出表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ab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PAGEREF _Toc15278 \h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>26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14572"/>
            </w:tabs>
            <w:rPr>
              <w:rFonts w:hint="eastAsia" w:ascii="方正仿宋简体" w:hAnsi="方正仿宋简体" w:eastAsia="方正仿宋简体" w:cs="方正仿宋简体"/>
              <w:b/>
              <w:color w:val="000000"/>
              <w:sz w:val="32"/>
              <w:szCs w:val="32"/>
            </w:rPr>
          </w:pP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HYPERLINK \l _Toc16560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  <w:lang w:eastAsia="zh-CN"/>
            </w:rPr>
            <w:t>部门预算财政拨款“三公”经费支出表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ab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PAGEREF _Toc16560 \h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>27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</w:p>
        <w:p>
          <w:pP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</w:pPr>
          <w:r>
            <w:rPr>
              <w:rFonts w:hint="eastAsia" w:ascii="方正仿宋简体" w:hAnsi="方正仿宋简体" w:eastAsia="方正仿宋简体" w:cs="方正仿宋简体"/>
              <w:b/>
              <w:color w:val="000000"/>
              <w:sz w:val="32"/>
              <w:szCs w:val="32"/>
            </w:rPr>
            <w:t>部门预算信息公开情况说明</w:t>
          </w:r>
        </w:p>
        <w:p>
          <w:pPr>
            <w:pStyle w:val="4"/>
            <w:tabs>
              <w:tab w:val="right" w:leader="dot" w:pos="14572"/>
            </w:tabs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</w:pP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HYPERLINK \l _Toc16966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  <w:lang w:eastAsia="zh-CN"/>
            </w:rPr>
            <w:t>一、部门职责及机构设置情况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ab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PAGEREF _Toc16966 \h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>29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14572"/>
            </w:tabs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</w:pP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HYPERLINK \l _Toc29663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  <w:lang w:eastAsia="zh-CN"/>
            </w:rPr>
            <w:t>二、部门预算安排的总体情况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ab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PAGEREF _Toc29663 \h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>41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14572"/>
            </w:tabs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</w:pP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HYPERLINK \l _Toc17269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  <w:lang w:eastAsia="zh-CN"/>
            </w:rPr>
            <w:t>三、机关运行经费安排情况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ab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PAGEREF _Toc17269 \h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>42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14572"/>
            </w:tabs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</w:pP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HYPERLINK \l _Toc20807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  <w:lang w:eastAsia="zh-CN"/>
            </w:rPr>
            <w:t>四、财政拨款“三公”经费预算情况及增减变化原因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ab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PAGEREF _Toc20807 \h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>43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14572"/>
            </w:tabs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</w:pP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HYPERLINK \l _Toc29955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  <w:lang w:eastAsia="zh-CN"/>
            </w:rPr>
            <w:t>五、绩效预算信息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ab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PAGEREF _Toc29955 \h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>43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14572"/>
            </w:tabs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</w:pP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HYPERLINK \l _Toc6500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  <w:lang w:eastAsia="zh-CN"/>
            </w:rPr>
            <w:t>六、政府采购预算情况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ab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PAGEREF _Toc6500 \h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>53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14572"/>
            </w:tabs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</w:pP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HYPERLINK \l _Toc22518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  <w:lang w:eastAsia="zh-CN"/>
            </w:rPr>
            <w:t>七、国有资产信息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ab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PAGEREF _Toc22518 \h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>54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14572"/>
            </w:tabs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</w:pP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HYPERLINK \l _Toc18898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  <w:lang w:eastAsia="zh-CN"/>
            </w:rPr>
            <w:t>八、名词解释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ab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PAGEREF _Toc18898 \h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>55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</w:p>
        <w:p>
          <w:pPr>
            <w:pStyle w:val="4"/>
            <w:tabs>
              <w:tab w:val="right" w:leader="dot" w:pos="14572"/>
            </w:tabs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</w:pP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HYPERLINK \l _Toc6519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  <w:lang w:eastAsia="zh-CN"/>
            </w:rPr>
            <w:t>九、其他需要说明的事项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ab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begin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instrText xml:space="preserve"> PAGEREF _Toc6519 \h </w:instrTex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separate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t>56</w:t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</w:p>
        <w:p>
          <w:pPr>
            <w:spacing w:line="570" w:lineRule="exact"/>
            <w:rPr>
              <w:szCs w:val="32"/>
            </w:rPr>
          </w:pPr>
          <w:r>
            <w:rPr>
              <w:rFonts w:hint="eastAsia" w:ascii="方正仿宋简体" w:hAnsi="方正仿宋简体" w:eastAsia="方正仿宋简体" w:cs="方正仿宋简体"/>
              <w:sz w:val="32"/>
              <w:szCs w:val="32"/>
            </w:rPr>
            <w:fldChar w:fldCharType="end"/>
          </w:r>
          <w:bookmarkStart w:id="2" w:name="_GoBack"/>
          <w:bookmarkEnd w:id="2"/>
        </w:p>
      </w:sdtContent>
    </w:sdt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jZDA4ODBhYjUxYzQwNjZmZThiODU2NjFhOTgzZTgifQ=="/>
  </w:docVars>
  <w:rsids>
    <w:rsidRoot w:val="002B4840"/>
    <w:rsid w:val="000D5F00"/>
    <w:rsid w:val="002B4840"/>
    <w:rsid w:val="003C7F7A"/>
    <w:rsid w:val="00645F59"/>
    <w:rsid w:val="006D466F"/>
    <w:rsid w:val="007005A5"/>
    <w:rsid w:val="0084585D"/>
    <w:rsid w:val="00994A34"/>
    <w:rsid w:val="00A16913"/>
    <w:rsid w:val="00A17B98"/>
    <w:rsid w:val="00B62392"/>
    <w:rsid w:val="00BA5D3C"/>
    <w:rsid w:val="00C575C5"/>
    <w:rsid w:val="00F01F4C"/>
    <w:rsid w:val="2C1101A8"/>
    <w:rsid w:val="36104140"/>
    <w:rsid w:val="4FC35B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  <w:ind w:firstLine="560"/>
    </w:pPr>
    <w:rPr>
      <w:rFonts w:ascii="Times New Roman" w:hAnsi="Times New Roman" w:eastAsia="方正仿宋_GBK" w:cs="Times New Roman"/>
      <w:color w:val="000000"/>
      <w:sz w:val="28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295</Characters>
  <Lines>7</Lines>
  <Paragraphs>2</Paragraphs>
  <TotalTime>0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2023-03-06T08:17:00Z</dcterms:created>
  <dc:creator>Lenovo</dc:creator>
  <cp:lastModifiedBy>小柴柴</cp:lastModifiedBy>
  <dcterms:modified xsi:type="dcterms:W3CDTF">2023-09-03T05:50:50Z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1D1C8D057CAB4CE28304B1FD5D2880CB</vt:lpwstr>
  </property>
</Properties>
</file>