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遵化市财税金融服务中心</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遵化市财税金融服务中心编制</w:t>
      </w:r>
    </w:p>
    <w:p>
      <w:pPr>
        <w:spacing w:before="0" w:after="0" w:line="240" w:lineRule="auto"/>
        <w:ind w:firstLine="0"/>
        <w:jc w:val="center"/>
        <w:sectPr>
          <w:headerReference r:id="rId3" w:type="default"/>
          <w:footerReference r:id="rId4" w:type="default"/>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4"/>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pPr>
        <w:pStyle w:val="4"/>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pPr>
        <w:pStyle w:val="4"/>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13</w:t>
      </w:r>
      <w:r>
        <w:fldChar w:fldCharType="end"/>
      </w:r>
      <w:r>
        <w:fldChar w:fldCharType="end"/>
      </w:r>
    </w:p>
    <w:p>
      <w:pPr>
        <w:pStyle w:val="4"/>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14</w:t>
      </w:r>
      <w:r>
        <w:fldChar w:fldCharType="end"/>
      </w:r>
      <w:r>
        <w:fldChar w:fldCharType="end"/>
      </w:r>
    </w:p>
    <w:p>
      <w:pPr>
        <w:pStyle w:val="4"/>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15</w:t>
      </w:r>
      <w:r>
        <w:fldChar w:fldCharType="end"/>
      </w:r>
      <w:r>
        <w:fldChar w:fldCharType="end"/>
      </w:r>
    </w:p>
    <w:p>
      <w:pPr>
        <w:pStyle w:val="4"/>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16</w:t>
      </w:r>
      <w:r>
        <w:fldChar w:fldCharType="end"/>
      </w:r>
      <w:r>
        <w:fldChar w:fldCharType="end"/>
      </w:r>
    </w:p>
    <w:p>
      <w:pPr>
        <w:pStyle w:val="4"/>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4"/>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一、遵化市财税金融服务中心本级收支预算</w:t>
      </w:r>
      <w:r>
        <w:tab/>
      </w:r>
      <w:r>
        <w:fldChar w:fldCharType="begin"/>
      </w:r>
      <w:r>
        <w:instrText xml:space="preserve">PAGEREF _Toc_4_4_0000000009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5" w:type="default"/>
          <w:footerReference r:id="rId6"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根据《遵化市财税金融服务中心职能配置、内设机构和人员编制规定》，遵化市财税金融服务中心的主要职责是：</w:t>
      </w:r>
    </w:p>
    <w:p>
      <w:pPr>
        <w:pStyle w:val="10"/>
      </w:pPr>
      <w:r>
        <w:t>根据《遵化市财税金融服务中心职能配置、内设机构和人员编制规定》，遵化市财税金融服务中心的主要职责是：</w:t>
      </w:r>
    </w:p>
    <w:p>
      <w:pPr>
        <w:pStyle w:val="10"/>
      </w:pPr>
    </w:p>
    <w:p>
      <w:pPr>
        <w:pStyle w:val="10"/>
      </w:pPr>
      <w:r>
        <w:t>根据《中共遵化市委机构编制委员会关于明确市政府办公室所属事业单位机构设置的通知》（遵机编字</w:t>
      </w:r>
    </w:p>
    <w:p>
      <w:pPr>
        <w:pStyle w:val="10"/>
      </w:pPr>
      <w:r>
        <w:t>〔2019〕46号）文件，我单位主要职责是：</w:t>
      </w:r>
    </w:p>
    <w:p>
      <w:pPr>
        <w:pStyle w:val="10"/>
      </w:pPr>
      <w:r>
        <w:t>1、推进银行、保险、证券、担保等金融机构建设，发挥协同效应，为企业、个体工商户、农户等实体经济提供金融服务</w:t>
      </w:r>
    </w:p>
    <w:p>
      <w:pPr>
        <w:pStyle w:val="10"/>
      </w:pPr>
      <w:r>
        <w:t>2、完善市乡村三级金融服务网络；</w:t>
      </w:r>
    </w:p>
    <w:p>
      <w:pPr>
        <w:pStyle w:val="10"/>
      </w:pPr>
      <w:r>
        <w:t>3、提供融资咨询以及有关国家产业政策方面的咨询；</w:t>
      </w:r>
    </w:p>
    <w:p>
      <w:pPr>
        <w:pStyle w:val="10"/>
      </w:pPr>
      <w:r>
        <w:t>4、辅导企业完善财务制度、现代管理制度；</w:t>
      </w:r>
    </w:p>
    <w:p>
      <w:pPr>
        <w:pStyle w:val="10"/>
      </w:pPr>
      <w:r>
        <w:t>5、协助企业制定融资方案，帮助企业达到贷款所需条件；</w:t>
      </w:r>
    </w:p>
    <w:p>
      <w:pPr>
        <w:pStyle w:val="10"/>
      </w:pPr>
      <w:r>
        <w:t>6、为企业提供上市政策咨询，组织上市培训、培育上市后备资源，推荐辅导、保荐券商，提供资产重组及兼并收购、股份制改造指导，指导增资募股、股权交易、发行企业债券，推进企业资本市场直接融资进程；</w:t>
      </w:r>
    </w:p>
    <w:p>
      <w:pPr>
        <w:pStyle w:val="10"/>
        <w:sectPr>
          <w:pgSz w:w="11900" w:h="16840"/>
          <w:pgMar w:top="1361" w:right="1020" w:bottom="1361" w:left="1020" w:header="720" w:footer="720" w:gutter="0"/>
          <w:pgNumType w:start="1"/>
          <w:cols w:space="720" w:num="1"/>
        </w:sectPr>
      </w:pPr>
      <w:r>
        <w:t>7、负责主管部门交办的其他工作；</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658遵化市财税金融服务中心</w:t>
            </w:r>
          </w:p>
        </w:tc>
        <w:tc>
          <w:tcPr>
            <w:tcW w:w="2874" w:type="dxa"/>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184.55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184.55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184.55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184.55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184.55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169.70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161.31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14.85</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2"/>
            </w:pPr>
            <w:r>
              <w:t>658遵化市财税金融服务中心</w:t>
            </w:r>
          </w:p>
        </w:tc>
        <w:tc>
          <w:tcPr>
            <w:tcW w:w="8731"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3"/>
            </w:pPr>
            <w:r>
              <w:t>经济分类科目编码</w:t>
            </w:r>
          </w:p>
        </w:tc>
        <w:tc>
          <w:tcPr>
            <w:tcW w:w="4535" w:type="dxa"/>
            <w:vMerge w:val="restart"/>
            <w:vAlign w:val="center"/>
          </w:tcPr>
          <w:p>
            <w:pPr>
              <w:pStyle w:val="13"/>
            </w:pPr>
            <w:r>
              <w:t>预算支出项目</w:t>
            </w:r>
          </w:p>
        </w:tc>
        <w:tc>
          <w:tcPr>
            <w:tcW w:w="8731"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3"/>
            </w:pPr>
            <w:r>
              <w:t>合  计</w:t>
            </w:r>
          </w:p>
        </w:tc>
        <w:tc>
          <w:tcPr>
            <w:tcW w:w="1247" w:type="dxa"/>
            <w:vAlign w:val="center"/>
          </w:tcPr>
          <w:p>
            <w:pPr>
              <w:pStyle w:val="13"/>
            </w:pPr>
            <w:r>
              <w:t>一般公共    预算拨款</w:t>
            </w:r>
          </w:p>
        </w:tc>
        <w:tc>
          <w:tcPr>
            <w:tcW w:w="1247" w:type="dxa"/>
            <w:vAlign w:val="center"/>
          </w:tcPr>
          <w:p>
            <w:pPr>
              <w:pStyle w:val="13"/>
            </w:pPr>
            <w:r>
              <w:t>基金预算    拨款</w:t>
            </w:r>
          </w:p>
        </w:tc>
        <w:tc>
          <w:tcPr>
            <w:tcW w:w="1247" w:type="dxa"/>
            <w:vAlign w:val="center"/>
          </w:tcPr>
          <w:p>
            <w:pPr>
              <w:pStyle w:val="13"/>
            </w:pPr>
            <w:r>
              <w:t>财政专户    核拨</w:t>
            </w:r>
          </w:p>
        </w:tc>
        <w:tc>
          <w:tcPr>
            <w:tcW w:w="1247" w:type="dxa"/>
            <w:vAlign w:val="center"/>
          </w:tcPr>
          <w:p>
            <w:pPr>
              <w:pStyle w:val="13"/>
            </w:pPr>
            <w:r>
              <w:t>单位资金</w:t>
            </w:r>
          </w:p>
        </w:tc>
        <w:tc>
          <w:tcPr>
            <w:tcW w:w="1247" w:type="dxa"/>
            <w:vAlign w:val="center"/>
          </w:tcPr>
          <w:p>
            <w:pPr>
              <w:pStyle w:val="13"/>
            </w:pPr>
            <w:r>
              <w:t>财政拨款    结转</w:t>
            </w:r>
          </w:p>
        </w:tc>
        <w:tc>
          <w:tcPr>
            <w:tcW w:w="1247"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vAlign w:val="center"/>
          </w:tcPr>
          <w:p>
            <w:pPr>
              <w:pStyle w:val="19"/>
            </w:pPr>
            <w:r>
              <w:t>人员经费合计</w:t>
            </w: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一、工资福利支出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1、基本工资</w:t>
            </w:r>
          </w:p>
        </w:tc>
        <w:tc>
          <w:tcPr>
            <w:tcW w:w="1247" w:type="dxa"/>
            <w:vAlign w:val="center"/>
          </w:tcPr>
          <w:p>
            <w:pPr>
              <w:pStyle w:val="14"/>
            </w:pPr>
            <w:r>
              <w:t>44.75</w:t>
            </w:r>
          </w:p>
        </w:tc>
        <w:tc>
          <w:tcPr>
            <w:tcW w:w="1247" w:type="dxa"/>
            <w:vAlign w:val="center"/>
          </w:tcPr>
          <w:p>
            <w:pPr>
              <w:pStyle w:val="14"/>
            </w:pPr>
            <w:r>
              <w:t>44.75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（1）地区附加津贴</w:t>
            </w:r>
          </w:p>
        </w:tc>
        <w:tc>
          <w:tcPr>
            <w:tcW w:w="1247" w:type="dxa"/>
            <w:vAlign w:val="center"/>
          </w:tcPr>
          <w:p>
            <w:pPr>
              <w:pStyle w:val="14"/>
            </w:pPr>
            <w:r>
              <w:t>32.55</w:t>
            </w:r>
          </w:p>
        </w:tc>
        <w:tc>
          <w:tcPr>
            <w:tcW w:w="1247" w:type="dxa"/>
            <w:vAlign w:val="center"/>
          </w:tcPr>
          <w:p>
            <w:pPr>
              <w:pStyle w:val="14"/>
            </w:pPr>
            <w:r>
              <w:t>32.55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（2）艰苦边远地区津贴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（3）（特殊）岗位津贴（补贴）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1）国家出台与实际天数无关的岗位津贴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2）国家出台按实际天数发放的岗位津贴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（4）规范津贴补贴后仍继续保留的补贴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1）回族补贴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2）职工劳模荣誉津贴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（5）乡镇补贴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（6）上述项目之外的津贴补贴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3、奖金</w:t>
            </w:r>
          </w:p>
        </w:tc>
        <w:tc>
          <w:tcPr>
            <w:tcW w:w="1247" w:type="dxa"/>
            <w:vAlign w:val="center"/>
          </w:tcPr>
          <w:p>
            <w:pPr>
              <w:pStyle w:val="14"/>
            </w:pPr>
            <w:r>
              <w:t>3.20</w:t>
            </w:r>
          </w:p>
        </w:tc>
        <w:tc>
          <w:tcPr>
            <w:tcW w:w="1247" w:type="dxa"/>
            <w:vAlign w:val="center"/>
          </w:tcPr>
          <w:p>
            <w:pPr>
              <w:pStyle w:val="14"/>
            </w:pPr>
            <w:r>
              <w:t>3.20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4、社会保障缴费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（1）基本养老保险费</w:t>
            </w:r>
          </w:p>
        </w:tc>
        <w:tc>
          <w:tcPr>
            <w:tcW w:w="1247" w:type="dxa"/>
            <w:vAlign w:val="center"/>
          </w:tcPr>
          <w:p>
            <w:pPr>
              <w:pStyle w:val="14"/>
            </w:pPr>
            <w:r>
              <w:t>15.28</w:t>
            </w:r>
          </w:p>
        </w:tc>
        <w:tc>
          <w:tcPr>
            <w:tcW w:w="1247" w:type="dxa"/>
            <w:vAlign w:val="center"/>
          </w:tcPr>
          <w:p>
            <w:pPr>
              <w:pStyle w:val="14"/>
            </w:pPr>
            <w:r>
              <w:t>15.28</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（2）职业年金缴费</w:t>
            </w:r>
          </w:p>
        </w:tc>
        <w:tc>
          <w:tcPr>
            <w:tcW w:w="1247" w:type="dxa"/>
            <w:vAlign w:val="center"/>
          </w:tcPr>
          <w:p>
            <w:pPr>
              <w:pStyle w:val="14"/>
            </w:pPr>
            <w:r>
              <w:t>7.64</w:t>
            </w:r>
          </w:p>
        </w:tc>
        <w:tc>
          <w:tcPr>
            <w:tcW w:w="1247" w:type="dxa"/>
            <w:vAlign w:val="center"/>
          </w:tcPr>
          <w:p>
            <w:pPr>
              <w:pStyle w:val="14"/>
            </w:pPr>
            <w:r>
              <w:t>7.64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（3）基本医疗保险费</w:t>
            </w:r>
          </w:p>
        </w:tc>
        <w:tc>
          <w:tcPr>
            <w:tcW w:w="1247" w:type="dxa"/>
            <w:vAlign w:val="center"/>
          </w:tcPr>
          <w:p>
            <w:pPr>
              <w:pStyle w:val="14"/>
            </w:pPr>
            <w:r>
              <w:t>6.86</w:t>
            </w:r>
          </w:p>
        </w:tc>
        <w:tc>
          <w:tcPr>
            <w:tcW w:w="1247" w:type="dxa"/>
            <w:vAlign w:val="center"/>
          </w:tcPr>
          <w:p>
            <w:pPr>
              <w:pStyle w:val="14"/>
            </w:pPr>
            <w:r>
              <w:t>6.86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（4）大病医疗保险费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30111</w:t>
            </w:r>
          </w:p>
        </w:tc>
        <w:tc>
          <w:tcPr>
            <w:tcW w:w="4535" w:type="dxa"/>
            <w:vAlign w:val="center"/>
          </w:tcPr>
          <w:p>
            <w:pPr>
              <w:pStyle w:val="15"/>
            </w:pPr>
            <w:r>
              <w:t>（5）公务员医疗补助</w:t>
            </w:r>
          </w:p>
        </w:tc>
        <w:tc>
          <w:tcPr>
            <w:tcW w:w="1247" w:type="dxa"/>
            <w:vAlign w:val="center"/>
          </w:tcPr>
          <w:p>
            <w:pPr>
              <w:pStyle w:val="14"/>
            </w:pPr>
            <w:r>
              <w:t>7.84</w:t>
            </w:r>
          </w:p>
        </w:tc>
        <w:tc>
          <w:tcPr>
            <w:tcW w:w="1247" w:type="dxa"/>
            <w:vAlign w:val="center"/>
          </w:tcPr>
          <w:p>
            <w:pPr>
              <w:pStyle w:val="14"/>
            </w:pPr>
            <w:r>
              <w:t>7.84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30307</w:t>
            </w:r>
          </w:p>
        </w:tc>
        <w:tc>
          <w:tcPr>
            <w:tcW w:w="4535" w:type="dxa"/>
            <w:vAlign w:val="center"/>
          </w:tcPr>
          <w:p>
            <w:pPr>
              <w:pStyle w:val="15"/>
            </w:pPr>
            <w:r>
              <w:t>（6）全额离退休人员医疗保险费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（7）事业单位失业保险费</w:t>
            </w:r>
          </w:p>
        </w:tc>
        <w:tc>
          <w:tcPr>
            <w:tcW w:w="1247" w:type="dxa"/>
            <w:vAlign w:val="center"/>
          </w:tcPr>
          <w:p>
            <w:pPr>
              <w:pStyle w:val="14"/>
            </w:pPr>
            <w:r>
              <w:t>0.67</w:t>
            </w:r>
          </w:p>
        </w:tc>
        <w:tc>
          <w:tcPr>
            <w:tcW w:w="1247" w:type="dxa"/>
            <w:vAlign w:val="center"/>
          </w:tcPr>
          <w:p>
            <w:pPr>
              <w:pStyle w:val="14"/>
            </w:pPr>
            <w:r>
              <w:t>0.67</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（8）工伤保险费</w:t>
            </w:r>
          </w:p>
        </w:tc>
        <w:tc>
          <w:tcPr>
            <w:tcW w:w="1247" w:type="dxa"/>
            <w:vAlign w:val="center"/>
          </w:tcPr>
          <w:p>
            <w:pPr>
              <w:pStyle w:val="14"/>
            </w:pPr>
            <w:r>
              <w:t>1.00</w:t>
            </w:r>
          </w:p>
        </w:tc>
        <w:tc>
          <w:tcPr>
            <w:tcW w:w="1247" w:type="dxa"/>
            <w:vAlign w:val="center"/>
          </w:tcPr>
          <w:p>
            <w:pPr>
              <w:pStyle w:val="14"/>
            </w:pPr>
            <w:r>
              <w:t>1.00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（9）生育保险费</w:t>
            </w:r>
          </w:p>
        </w:tc>
        <w:tc>
          <w:tcPr>
            <w:tcW w:w="1247" w:type="dxa"/>
            <w:vAlign w:val="center"/>
          </w:tcPr>
          <w:p>
            <w:pPr>
              <w:pStyle w:val="14"/>
            </w:pPr>
            <w:r>
              <w:t>0.30</w:t>
            </w:r>
          </w:p>
        </w:tc>
        <w:tc>
          <w:tcPr>
            <w:tcW w:w="1247" w:type="dxa"/>
            <w:vAlign w:val="center"/>
          </w:tcPr>
          <w:p>
            <w:pPr>
              <w:pStyle w:val="14"/>
            </w:pPr>
            <w:r>
              <w:t>0.30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（10）其他社保缴费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30106</w:t>
            </w:r>
          </w:p>
        </w:tc>
        <w:tc>
          <w:tcPr>
            <w:tcW w:w="4535" w:type="dxa"/>
            <w:vAlign w:val="center"/>
          </w:tcPr>
          <w:p>
            <w:pPr>
              <w:pStyle w:val="15"/>
            </w:pPr>
            <w:r>
              <w:t>5、伙食补助费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6、绩效工资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（1）基础绩效工资</w:t>
            </w:r>
          </w:p>
        </w:tc>
        <w:tc>
          <w:tcPr>
            <w:tcW w:w="1247" w:type="dxa"/>
            <w:vAlign w:val="center"/>
          </w:tcPr>
          <w:p>
            <w:pPr>
              <w:pStyle w:val="14"/>
            </w:pPr>
            <w:r>
              <w:t>4.45</w:t>
            </w:r>
          </w:p>
        </w:tc>
        <w:tc>
          <w:tcPr>
            <w:tcW w:w="1247" w:type="dxa"/>
            <w:vAlign w:val="center"/>
          </w:tcPr>
          <w:p>
            <w:pPr>
              <w:pStyle w:val="14"/>
            </w:pPr>
            <w:r>
              <w:t>4.45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（2）奖励绩效工资</w:t>
            </w:r>
          </w:p>
        </w:tc>
        <w:tc>
          <w:tcPr>
            <w:tcW w:w="1247" w:type="dxa"/>
            <w:vAlign w:val="center"/>
          </w:tcPr>
          <w:p>
            <w:pPr>
              <w:pStyle w:val="14"/>
            </w:pPr>
            <w:r>
              <w:t>1.90</w:t>
            </w:r>
          </w:p>
        </w:tc>
        <w:tc>
          <w:tcPr>
            <w:tcW w:w="1247" w:type="dxa"/>
            <w:vAlign w:val="center"/>
          </w:tcPr>
          <w:p>
            <w:pPr>
              <w:pStyle w:val="14"/>
            </w:pPr>
            <w:r>
              <w:t>1.90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（3）应纳入绩效工资的津贴补贴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7、绩效奖金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（1）基础绩效奖金</w:t>
            </w:r>
          </w:p>
        </w:tc>
        <w:tc>
          <w:tcPr>
            <w:tcW w:w="1247" w:type="dxa"/>
            <w:vAlign w:val="center"/>
          </w:tcPr>
          <w:p>
            <w:pPr>
              <w:pStyle w:val="14"/>
            </w:pPr>
            <w:r>
              <w:t>8.60</w:t>
            </w:r>
          </w:p>
        </w:tc>
        <w:tc>
          <w:tcPr>
            <w:tcW w:w="1247" w:type="dxa"/>
            <w:vAlign w:val="center"/>
          </w:tcPr>
          <w:p>
            <w:pPr>
              <w:pStyle w:val="14"/>
            </w:pPr>
            <w:r>
              <w:t>8.60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（2）年度考核奖</w:t>
            </w:r>
          </w:p>
        </w:tc>
        <w:tc>
          <w:tcPr>
            <w:tcW w:w="1247" w:type="dxa"/>
            <w:vAlign w:val="center"/>
          </w:tcPr>
          <w:p>
            <w:pPr>
              <w:pStyle w:val="14"/>
            </w:pPr>
            <w:r>
              <w:t>4.15</w:t>
            </w:r>
          </w:p>
        </w:tc>
        <w:tc>
          <w:tcPr>
            <w:tcW w:w="1247" w:type="dxa"/>
            <w:vAlign w:val="center"/>
          </w:tcPr>
          <w:p>
            <w:pPr>
              <w:pStyle w:val="14"/>
            </w:pPr>
            <w:r>
              <w:t>4.15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8、自收自支人员支出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（1）自收自支人员工资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（2）自收自支人员养老保险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（3）自收自支人员失业险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（4）自收自支人员工伤保险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1134" w:type="dxa"/>
            <w:vAlign w:val="center"/>
          </w:tcPr>
          <w:p>
            <w:pPr>
              <w:pStyle w:val="16"/>
            </w:pPr>
            <w:r>
              <w:t>30109</w:t>
            </w:r>
          </w:p>
        </w:tc>
        <w:tc>
          <w:tcPr>
            <w:tcW w:w="4535" w:type="dxa"/>
            <w:vAlign w:val="center"/>
          </w:tcPr>
          <w:p>
            <w:pPr>
              <w:pStyle w:val="15"/>
            </w:pPr>
            <w:r>
              <w:t>（5）自收自支人员职业年金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（6）自收自支人员医疗保险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（7）自收自支人员生育险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（8）自收自支人员住房公积金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（9）自收自支人员住宅取暖费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（10）自收自支人员基础绩效奖金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（11）自收自支人员年度考核奖</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（12）自收自支人员乡镇补贴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9、招聘人员支出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（1）招聘人员工资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（2）招聘人员养老保险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（3）招聘人员失业险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（4）招聘人员工伤保险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（5）招聘人员职业年金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（6）招聘人员医疗保险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（7）招聘人员生育险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（8）招聘人员住房公积金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（9）招聘人员住宅取暖费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（10）招聘人员基础绩效奖金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（11）招聘人员年度考核奖</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（12）招聘人员乡镇补贴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10、定额人员支出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（1）定额人员工资</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（2）定额人员保险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11、预留增资</w:t>
            </w:r>
          </w:p>
        </w:tc>
        <w:tc>
          <w:tcPr>
            <w:tcW w:w="1247" w:type="dxa"/>
            <w:vAlign w:val="center"/>
          </w:tcPr>
          <w:p>
            <w:pPr>
              <w:pStyle w:val="14"/>
            </w:pPr>
            <w:r>
              <w:t>2.40</w:t>
            </w:r>
          </w:p>
        </w:tc>
        <w:tc>
          <w:tcPr>
            <w:tcW w:w="1247" w:type="dxa"/>
            <w:vAlign w:val="center"/>
          </w:tcPr>
          <w:p>
            <w:pPr>
              <w:pStyle w:val="14"/>
            </w:pPr>
            <w:r>
              <w:t>2.40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二、对个人和家庭的补助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1、离休费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（1）离休金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（2）离休人员补贴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（3）离休人员特殊补贴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（4）离休人员上述项目之外的补贴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（5）离休人员月度生活补贴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（6）离休人员年度一次性生活补贴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（7）社保机构开支人员单位应负担的离休费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2、退休费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（1）退休金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（2）退休人员补贴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1134" w:type="dxa"/>
            <w:vAlign w:val="center"/>
          </w:tcPr>
          <w:p>
            <w:pPr>
              <w:pStyle w:val="16"/>
            </w:pPr>
            <w:r>
              <w:t>30302</w:t>
            </w:r>
          </w:p>
        </w:tc>
        <w:tc>
          <w:tcPr>
            <w:tcW w:w="4535" w:type="dxa"/>
            <w:vAlign w:val="center"/>
          </w:tcPr>
          <w:p>
            <w:pPr>
              <w:pStyle w:val="15"/>
            </w:pPr>
            <w:r>
              <w:t>（3）退休人员特殊补贴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（4）退休人员上述项目之外的补贴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（5）退休人员月度生活补贴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（6）退休人员年度一次性生活补贴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（7）社保机构开支人员单位应负担的退休费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3、退职（役）费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（1）退职生活费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（2）退职人员补贴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（3）退职人员特殊补贴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（4）退职人员上述项目之外的补贴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（5）社保机构开支人员单位应负担的退职生活费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30304</w:t>
            </w:r>
          </w:p>
        </w:tc>
        <w:tc>
          <w:tcPr>
            <w:tcW w:w="4535" w:type="dxa"/>
            <w:vAlign w:val="center"/>
          </w:tcPr>
          <w:p>
            <w:pPr>
              <w:pStyle w:val="15"/>
            </w:pPr>
            <w:r>
              <w:t>4、抚恤金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30305</w:t>
            </w:r>
          </w:p>
        </w:tc>
        <w:tc>
          <w:tcPr>
            <w:tcW w:w="4535" w:type="dxa"/>
            <w:vAlign w:val="center"/>
          </w:tcPr>
          <w:p>
            <w:pPr>
              <w:pStyle w:val="15"/>
            </w:pPr>
            <w:r>
              <w:t>5、生活补助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30307</w:t>
            </w:r>
          </w:p>
        </w:tc>
        <w:tc>
          <w:tcPr>
            <w:tcW w:w="4535" w:type="dxa"/>
            <w:vAlign w:val="center"/>
          </w:tcPr>
          <w:p>
            <w:pPr>
              <w:pStyle w:val="15"/>
            </w:pPr>
            <w:r>
              <w:t>6、医疗费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30308</w:t>
            </w:r>
          </w:p>
        </w:tc>
        <w:tc>
          <w:tcPr>
            <w:tcW w:w="4535" w:type="dxa"/>
            <w:vAlign w:val="center"/>
          </w:tcPr>
          <w:p>
            <w:pPr>
              <w:pStyle w:val="15"/>
            </w:pPr>
            <w:r>
              <w:t>7、助学金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8、奖励金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30309</w:t>
            </w:r>
          </w:p>
        </w:tc>
        <w:tc>
          <w:tcPr>
            <w:tcW w:w="4535" w:type="dxa"/>
            <w:vAlign w:val="center"/>
          </w:tcPr>
          <w:p>
            <w:pPr>
              <w:pStyle w:val="15"/>
            </w:pPr>
            <w:r>
              <w:t>（1)独生子女父母奖励</w:t>
            </w:r>
          </w:p>
        </w:tc>
        <w:tc>
          <w:tcPr>
            <w:tcW w:w="1247" w:type="dxa"/>
            <w:vAlign w:val="center"/>
          </w:tcPr>
          <w:p>
            <w:pPr>
              <w:pStyle w:val="14"/>
            </w:pPr>
            <w:r>
              <w:t>0.06</w:t>
            </w:r>
          </w:p>
        </w:tc>
        <w:tc>
          <w:tcPr>
            <w:tcW w:w="1247" w:type="dxa"/>
            <w:vAlign w:val="center"/>
          </w:tcPr>
          <w:p>
            <w:pPr>
              <w:pStyle w:val="14"/>
            </w:pPr>
            <w:r>
              <w:t>0.06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30309</w:t>
            </w:r>
          </w:p>
        </w:tc>
        <w:tc>
          <w:tcPr>
            <w:tcW w:w="4535" w:type="dxa"/>
            <w:vAlign w:val="center"/>
          </w:tcPr>
          <w:p>
            <w:pPr>
              <w:pStyle w:val="15"/>
            </w:pPr>
            <w:r>
              <w:t>（2)其他奖励金</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9、住房公积金</w:t>
            </w:r>
          </w:p>
        </w:tc>
        <w:tc>
          <w:tcPr>
            <w:tcW w:w="1247" w:type="dxa"/>
            <w:vAlign w:val="center"/>
          </w:tcPr>
          <w:p>
            <w:pPr>
              <w:pStyle w:val="14"/>
            </w:pPr>
            <w:r>
              <w:t>11.96</w:t>
            </w:r>
          </w:p>
        </w:tc>
        <w:tc>
          <w:tcPr>
            <w:tcW w:w="1247" w:type="dxa"/>
            <w:vAlign w:val="center"/>
          </w:tcPr>
          <w:p>
            <w:pPr>
              <w:pStyle w:val="14"/>
            </w:pPr>
            <w:r>
              <w:t>11.96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10、待规范津贴补贴人员提租补贴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（1）在职人员提租补贴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（2）离休人员提租补贴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（3）退休人员提租补贴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（4）退职（役）人员提租补贴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11、购房补贴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12、其他对个人和家庭的补助支出</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 xml:space="preserve">    1）在职住宅取暖费</w:t>
            </w:r>
          </w:p>
        </w:tc>
        <w:tc>
          <w:tcPr>
            <w:tcW w:w="1247" w:type="dxa"/>
            <w:vAlign w:val="center"/>
          </w:tcPr>
          <w:p>
            <w:pPr>
              <w:pStyle w:val="14"/>
            </w:pPr>
            <w:r>
              <w:t>7.70</w:t>
            </w:r>
          </w:p>
        </w:tc>
        <w:tc>
          <w:tcPr>
            <w:tcW w:w="1247" w:type="dxa"/>
            <w:vAlign w:val="center"/>
          </w:tcPr>
          <w:p>
            <w:pPr>
              <w:pStyle w:val="14"/>
            </w:pPr>
            <w:r>
              <w:t>7.70</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 xml:space="preserve">    2）离休住宅取暖费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 xml:space="preserve">    3）退休住宅取暖费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30303</w:t>
            </w:r>
          </w:p>
        </w:tc>
        <w:tc>
          <w:tcPr>
            <w:tcW w:w="4535" w:type="dxa"/>
            <w:vAlign w:val="center"/>
          </w:tcPr>
          <w:p>
            <w:pPr>
              <w:pStyle w:val="15"/>
            </w:pPr>
            <w:r>
              <w:t xml:space="preserve">    4）退职住宅取暖费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30399</w:t>
            </w:r>
          </w:p>
        </w:tc>
        <w:tc>
          <w:tcPr>
            <w:tcW w:w="4535" w:type="dxa"/>
            <w:vAlign w:val="center"/>
          </w:tcPr>
          <w:p>
            <w:pPr>
              <w:pStyle w:val="15"/>
            </w:pPr>
            <w:r>
              <w:t>（2）其他</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vAlign w:val="center"/>
          </w:tcPr>
          <w:p>
            <w:pPr>
              <w:pStyle w:val="19"/>
            </w:pPr>
            <w:r>
              <w:t>日常公用经费合计</w:t>
            </w: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c>
          <w:tcPr>
            <w:tcW w:w="124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1、基础定额项目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30201</w:t>
            </w:r>
          </w:p>
        </w:tc>
        <w:tc>
          <w:tcPr>
            <w:tcW w:w="4535" w:type="dxa"/>
            <w:vAlign w:val="center"/>
          </w:tcPr>
          <w:p>
            <w:pPr>
              <w:pStyle w:val="15"/>
            </w:pPr>
            <w:r>
              <w:t>（1）办公费</w:t>
            </w:r>
          </w:p>
        </w:tc>
        <w:tc>
          <w:tcPr>
            <w:tcW w:w="1247" w:type="dxa"/>
            <w:vAlign w:val="center"/>
          </w:tcPr>
          <w:p>
            <w:pPr>
              <w:pStyle w:val="14"/>
            </w:pPr>
            <w:r>
              <w:t>0.36</w:t>
            </w:r>
          </w:p>
        </w:tc>
        <w:tc>
          <w:tcPr>
            <w:tcW w:w="1247" w:type="dxa"/>
            <w:vAlign w:val="center"/>
          </w:tcPr>
          <w:p>
            <w:pPr>
              <w:pStyle w:val="14"/>
            </w:pPr>
            <w:r>
              <w:t>0.36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30205</w:t>
            </w:r>
          </w:p>
        </w:tc>
        <w:tc>
          <w:tcPr>
            <w:tcW w:w="4535" w:type="dxa"/>
            <w:vAlign w:val="center"/>
          </w:tcPr>
          <w:p>
            <w:pPr>
              <w:pStyle w:val="15"/>
            </w:pPr>
            <w:r>
              <w:t>（2）水费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30206</w:t>
            </w:r>
          </w:p>
        </w:tc>
        <w:tc>
          <w:tcPr>
            <w:tcW w:w="4535" w:type="dxa"/>
            <w:vAlign w:val="center"/>
          </w:tcPr>
          <w:p>
            <w:pPr>
              <w:pStyle w:val="15"/>
            </w:pPr>
            <w:r>
              <w:t>（3）电费</w:t>
            </w:r>
          </w:p>
        </w:tc>
        <w:tc>
          <w:tcPr>
            <w:tcW w:w="1247" w:type="dxa"/>
            <w:vAlign w:val="center"/>
          </w:tcPr>
          <w:p>
            <w:pPr>
              <w:pStyle w:val="14"/>
            </w:pPr>
            <w:r>
              <w:t>0.24</w:t>
            </w:r>
          </w:p>
        </w:tc>
        <w:tc>
          <w:tcPr>
            <w:tcW w:w="1247" w:type="dxa"/>
            <w:vAlign w:val="center"/>
          </w:tcPr>
          <w:p>
            <w:pPr>
              <w:pStyle w:val="14"/>
            </w:pPr>
            <w:r>
              <w:t>0.24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（4）邮电费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 xml:space="preserve">  1）公务移动通讯费用补贴</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 xml:space="preserve">  2）其他邮电费</w:t>
            </w:r>
          </w:p>
        </w:tc>
        <w:tc>
          <w:tcPr>
            <w:tcW w:w="1247" w:type="dxa"/>
            <w:vAlign w:val="center"/>
          </w:tcPr>
          <w:p>
            <w:pPr>
              <w:pStyle w:val="14"/>
            </w:pPr>
            <w:r>
              <w:t>0.12</w:t>
            </w:r>
          </w:p>
        </w:tc>
        <w:tc>
          <w:tcPr>
            <w:tcW w:w="1247" w:type="dxa"/>
            <w:vAlign w:val="center"/>
          </w:tcPr>
          <w:p>
            <w:pPr>
              <w:pStyle w:val="14"/>
            </w:pPr>
            <w:r>
              <w:t>0.12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30208</w:t>
            </w:r>
          </w:p>
        </w:tc>
        <w:tc>
          <w:tcPr>
            <w:tcW w:w="4535" w:type="dxa"/>
            <w:vAlign w:val="center"/>
          </w:tcPr>
          <w:p>
            <w:pPr>
              <w:pStyle w:val="15"/>
            </w:pPr>
            <w:r>
              <w:t>（5）办公取暖费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30209</w:t>
            </w:r>
          </w:p>
        </w:tc>
        <w:tc>
          <w:tcPr>
            <w:tcW w:w="4535" w:type="dxa"/>
            <w:vAlign w:val="center"/>
          </w:tcPr>
          <w:p>
            <w:pPr>
              <w:pStyle w:val="15"/>
            </w:pPr>
            <w:r>
              <w:t>（6）物业管理费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30211</w:t>
            </w:r>
          </w:p>
        </w:tc>
        <w:tc>
          <w:tcPr>
            <w:tcW w:w="4535" w:type="dxa"/>
            <w:vAlign w:val="center"/>
          </w:tcPr>
          <w:p>
            <w:pPr>
              <w:pStyle w:val="15"/>
            </w:pPr>
            <w:r>
              <w:t>（7）差旅费</w:t>
            </w:r>
          </w:p>
        </w:tc>
        <w:tc>
          <w:tcPr>
            <w:tcW w:w="1247" w:type="dxa"/>
            <w:vAlign w:val="center"/>
          </w:tcPr>
          <w:p>
            <w:pPr>
              <w:pStyle w:val="14"/>
            </w:pPr>
            <w:r>
              <w:t>0.24</w:t>
            </w:r>
          </w:p>
        </w:tc>
        <w:tc>
          <w:tcPr>
            <w:tcW w:w="1247" w:type="dxa"/>
            <w:vAlign w:val="center"/>
          </w:tcPr>
          <w:p>
            <w:pPr>
              <w:pStyle w:val="14"/>
            </w:pPr>
            <w:r>
              <w:t>0.24</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30213</w:t>
            </w:r>
          </w:p>
        </w:tc>
        <w:tc>
          <w:tcPr>
            <w:tcW w:w="4535" w:type="dxa"/>
            <w:vAlign w:val="center"/>
          </w:tcPr>
          <w:p>
            <w:pPr>
              <w:pStyle w:val="15"/>
            </w:pPr>
            <w:r>
              <w:t>（8）维修（护）费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30215</w:t>
            </w:r>
          </w:p>
        </w:tc>
        <w:tc>
          <w:tcPr>
            <w:tcW w:w="4535" w:type="dxa"/>
            <w:vAlign w:val="center"/>
          </w:tcPr>
          <w:p>
            <w:pPr>
              <w:pStyle w:val="15"/>
            </w:pPr>
            <w:r>
              <w:t>（9）会议费</w:t>
            </w:r>
          </w:p>
        </w:tc>
        <w:tc>
          <w:tcPr>
            <w:tcW w:w="1247" w:type="dxa"/>
            <w:vAlign w:val="center"/>
          </w:tcPr>
          <w:p>
            <w:pPr>
              <w:pStyle w:val="14"/>
            </w:pPr>
            <w:r>
              <w:t>0.06</w:t>
            </w:r>
          </w:p>
        </w:tc>
        <w:tc>
          <w:tcPr>
            <w:tcW w:w="1247" w:type="dxa"/>
            <w:vAlign w:val="center"/>
          </w:tcPr>
          <w:p>
            <w:pPr>
              <w:pStyle w:val="14"/>
            </w:pPr>
            <w:r>
              <w:t>0.06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30216</w:t>
            </w:r>
          </w:p>
        </w:tc>
        <w:tc>
          <w:tcPr>
            <w:tcW w:w="4535" w:type="dxa"/>
            <w:vAlign w:val="center"/>
          </w:tcPr>
          <w:p>
            <w:pPr>
              <w:pStyle w:val="15"/>
            </w:pPr>
            <w:r>
              <w:t>（10）培训费</w:t>
            </w:r>
          </w:p>
        </w:tc>
        <w:tc>
          <w:tcPr>
            <w:tcW w:w="1247" w:type="dxa"/>
            <w:vAlign w:val="center"/>
          </w:tcPr>
          <w:p>
            <w:pPr>
              <w:pStyle w:val="14"/>
            </w:pPr>
            <w:r>
              <w:t>0.06</w:t>
            </w:r>
          </w:p>
        </w:tc>
        <w:tc>
          <w:tcPr>
            <w:tcW w:w="1247" w:type="dxa"/>
            <w:vAlign w:val="center"/>
          </w:tcPr>
          <w:p>
            <w:pPr>
              <w:pStyle w:val="14"/>
            </w:pPr>
            <w:r>
              <w:t>0.06</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31002</w:t>
            </w:r>
          </w:p>
        </w:tc>
        <w:tc>
          <w:tcPr>
            <w:tcW w:w="4535" w:type="dxa"/>
            <w:vAlign w:val="center"/>
          </w:tcPr>
          <w:p>
            <w:pPr>
              <w:pStyle w:val="15"/>
            </w:pPr>
            <w:r>
              <w:t>（11）办公设备购置费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3021202</w:t>
            </w:r>
          </w:p>
        </w:tc>
        <w:tc>
          <w:tcPr>
            <w:tcW w:w="4535" w:type="dxa"/>
            <w:vAlign w:val="center"/>
          </w:tcPr>
          <w:p>
            <w:pPr>
              <w:pStyle w:val="15"/>
            </w:pPr>
            <w:r>
              <w:t>（12）因公出国（境）费用</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（13）公务用车运行维护费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1）燃料费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2）维修费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3）保险费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 xml:space="preserve">   4）其他交通费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（14）离退休干部经费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1）离休干部公用经费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2）离休干部特需费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3）离休干部住宅公用电话费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4）离休人员福利费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5）退休干部公用经费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6）退休干部特需费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7）退休干部住宅公用电话费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8）退休人员福利费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9）退职人员福利费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 xml:space="preserve">  10）离休干部参观休养经费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30239</w:t>
            </w:r>
          </w:p>
        </w:tc>
        <w:tc>
          <w:tcPr>
            <w:tcW w:w="4535" w:type="dxa"/>
            <w:vAlign w:val="center"/>
          </w:tcPr>
          <w:p>
            <w:pPr>
              <w:pStyle w:val="15"/>
            </w:pPr>
            <w:r>
              <w:t>（15）公车补贴费用</w:t>
            </w:r>
          </w:p>
        </w:tc>
        <w:tc>
          <w:tcPr>
            <w:tcW w:w="1247" w:type="dxa"/>
            <w:vAlign w:val="center"/>
          </w:tcPr>
          <w:p>
            <w:pPr>
              <w:pStyle w:val="14"/>
            </w:pPr>
            <w:r>
              <w:t>4.92</w:t>
            </w:r>
          </w:p>
        </w:tc>
        <w:tc>
          <w:tcPr>
            <w:tcW w:w="1247" w:type="dxa"/>
            <w:vAlign w:val="center"/>
          </w:tcPr>
          <w:p>
            <w:pPr>
              <w:pStyle w:val="14"/>
            </w:pPr>
            <w:r>
              <w:t>4.92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30202</w:t>
            </w:r>
          </w:p>
        </w:tc>
        <w:tc>
          <w:tcPr>
            <w:tcW w:w="4535" w:type="dxa"/>
            <w:vAlign w:val="center"/>
          </w:tcPr>
          <w:p>
            <w:pPr>
              <w:pStyle w:val="15"/>
            </w:pPr>
            <w:r>
              <w:t>（16）印刷费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30203</w:t>
            </w:r>
          </w:p>
        </w:tc>
        <w:tc>
          <w:tcPr>
            <w:tcW w:w="4535" w:type="dxa"/>
            <w:vAlign w:val="center"/>
          </w:tcPr>
          <w:p>
            <w:pPr>
              <w:pStyle w:val="15"/>
            </w:pPr>
            <w:r>
              <w:t>（17）咨询费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30204</w:t>
            </w:r>
          </w:p>
        </w:tc>
        <w:tc>
          <w:tcPr>
            <w:tcW w:w="4535" w:type="dxa"/>
            <w:vAlign w:val="center"/>
          </w:tcPr>
          <w:p>
            <w:pPr>
              <w:pStyle w:val="15"/>
            </w:pPr>
            <w:r>
              <w:t>（18）手续费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30214</w:t>
            </w:r>
          </w:p>
        </w:tc>
        <w:tc>
          <w:tcPr>
            <w:tcW w:w="4535" w:type="dxa"/>
            <w:vAlign w:val="center"/>
          </w:tcPr>
          <w:p>
            <w:pPr>
              <w:pStyle w:val="15"/>
            </w:pPr>
            <w:r>
              <w:t>（19）租赁费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30218</w:t>
            </w:r>
          </w:p>
        </w:tc>
        <w:tc>
          <w:tcPr>
            <w:tcW w:w="4535" w:type="dxa"/>
            <w:vAlign w:val="center"/>
          </w:tcPr>
          <w:p>
            <w:pPr>
              <w:pStyle w:val="15"/>
            </w:pPr>
            <w:r>
              <w:t>（20）专用材料费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30224</w:t>
            </w:r>
          </w:p>
        </w:tc>
        <w:tc>
          <w:tcPr>
            <w:tcW w:w="4535" w:type="dxa"/>
            <w:vAlign w:val="center"/>
          </w:tcPr>
          <w:p>
            <w:pPr>
              <w:pStyle w:val="15"/>
            </w:pPr>
            <w:r>
              <w:t>（21）被装购置费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30225</w:t>
            </w:r>
          </w:p>
        </w:tc>
        <w:tc>
          <w:tcPr>
            <w:tcW w:w="4535" w:type="dxa"/>
            <w:vAlign w:val="center"/>
          </w:tcPr>
          <w:p>
            <w:pPr>
              <w:pStyle w:val="15"/>
            </w:pPr>
            <w:r>
              <w:t>（22）专用燃料费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30226</w:t>
            </w:r>
          </w:p>
        </w:tc>
        <w:tc>
          <w:tcPr>
            <w:tcW w:w="4535" w:type="dxa"/>
            <w:vAlign w:val="center"/>
          </w:tcPr>
          <w:p>
            <w:pPr>
              <w:pStyle w:val="15"/>
            </w:pPr>
            <w:r>
              <w:t>（23）劳务费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30227</w:t>
            </w:r>
          </w:p>
        </w:tc>
        <w:tc>
          <w:tcPr>
            <w:tcW w:w="4535" w:type="dxa"/>
            <w:vAlign w:val="center"/>
          </w:tcPr>
          <w:p>
            <w:pPr>
              <w:pStyle w:val="15"/>
            </w:pPr>
            <w:r>
              <w:t>（24）委托业务费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（25）其他业务费</w:t>
            </w:r>
          </w:p>
        </w:tc>
        <w:tc>
          <w:tcPr>
            <w:tcW w:w="1247" w:type="dxa"/>
            <w:vAlign w:val="center"/>
          </w:tcPr>
          <w:p>
            <w:pPr>
              <w:pStyle w:val="14"/>
            </w:pPr>
            <w:r>
              <w:t>0.12</w:t>
            </w:r>
          </w:p>
        </w:tc>
        <w:tc>
          <w:tcPr>
            <w:tcW w:w="1247" w:type="dxa"/>
            <w:vAlign w:val="center"/>
          </w:tcPr>
          <w:p>
            <w:pPr>
              <w:pStyle w:val="14"/>
            </w:pPr>
            <w:r>
              <w:t>0.12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2、按规定比例计提项目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30217</w:t>
            </w:r>
          </w:p>
        </w:tc>
        <w:tc>
          <w:tcPr>
            <w:tcW w:w="4535" w:type="dxa"/>
            <w:vAlign w:val="center"/>
          </w:tcPr>
          <w:p>
            <w:pPr>
              <w:pStyle w:val="15"/>
            </w:pPr>
            <w:r>
              <w:t>（1）公务接待费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30228</w:t>
            </w:r>
          </w:p>
        </w:tc>
        <w:tc>
          <w:tcPr>
            <w:tcW w:w="4535" w:type="dxa"/>
            <w:vAlign w:val="center"/>
          </w:tcPr>
          <w:p>
            <w:pPr>
              <w:pStyle w:val="15"/>
            </w:pPr>
            <w:r>
              <w:t>（2）工会经费</w:t>
            </w:r>
          </w:p>
        </w:tc>
        <w:tc>
          <w:tcPr>
            <w:tcW w:w="1247" w:type="dxa"/>
            <w:vAlign w:val="center"/>
          </w:tcPr>
          <w:p>
            <w:pPr>
              <w:pStyle w:val="14"/>
            </w:pPr>
            <w:r>
              <w:t>1.15</w:t>
            </w:r>
          </w:p>
        </w:tc>
        <w:tc>
          <w:tcPr>
            <w:tcW w:w="1247" w:type="dxa"/>
            <w:vAlign w:val="center"/>
          </w:tcPr>
          <w:p>
            <w:pPr>
              <w:pStyle w:val="14"/>
            </w:pPr>
            <w:r>
              <w:t>1.15</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30229</w:t>
            </w:r>
          </w:p>
        </w:tc>
        <w:tc>
          <w:tcPr>
            <w:tcW w:w="4535" w:type="dxa"/>
            <w:vAlign w:val="center"/>
          </w:tcPr>
          <w:p>
            <w:pPr>
              <w:pStyle w:val="15"/>
            </w:pPr>
            <w:r>
              <w:t>（3）福利费</w:t>
            </w:r>
          </w:p>
        </w:tc>
        <w:tc>
          <w:tcPr>
            <w:tcW w:w="1247" w:type="dxa"/>
            <w:vAlign w:val="center"/>
          </w:tcPr>
          <w:p>
            <w:pPr>
              <w:pStyle w:val="14"/>
            </w:pPr>
            <w:r>
              <w:t>1.12</w:t>
            </w:r>
          </w:p>
        </w:tc>
        <w:tc>
          <w:tcPr>
            <w:tcW w:w="1247" w:type="dxa"/>
            <w:vAlign w:val="center"/>
          </w:tcPr>
          <w:p>
            <w:pPr>
              <w:pStyle w:val="14"/>
            </w:pPr>
            <w:r>
              <w:t>1.12</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（4）党组织活动经费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3、特殊因素项目</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1134" w:type="dxa"/>
            <w:vAlign w:val="center"/>
          </w:tcPr>
          <w:p>
            <w:pPr>
              <w:pStyle w:val="16"/>
            </w:pPr>
            <w:r>
              <w:t>30299</w:t>
            </w:r>
          </w:p>
        </w:tc>
        <w:tc>
          <w:tcPr>
            <w:tcW w:w="4535" w:type="dxa"/>
            <w:vAlign w:val="center"/>
          </w:tcPr>
          <w:p>
            <w:pPr>
              <w:pStyle w:val="15"/>
            </w:pPr>
            <w:r>
              <w:t>（1）业务用房运行费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（2）办公用房运行补助</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30213</w:t>
            </w:r>
          </w:p>
        </w:tc>
        <w:tc>
          <w:tcPr>
            <w:tcW w:w="4535" w:type="dxa"/>
            <w:vAlign w:val="center"/>
          </w:tcPr>
          <w:p>
            <w:pPr>
              <w:pStyle w:val="15"/>
            </w:pPr>
            <w:r>
              <w:t>（3）网络运行维护费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30202</w:t>
            </w:r>
          </w:p>
        </w:tc>
        <w:tc>
          <w:tcPr>
            <w:tcW w:w="4535" w:type="dxa"/>
            <w:vAlign w:val="center"/>
          </w:tcPr>
          <w:p>
            <w:pPr>
              <w:pStyle w:val="15"/>
            </w:pPr>
            <w:r>
              <w:t>（4）大宗印刷费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（5）专项邮电费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31003</w:t>
            </w:r>
          </w:p>
        </w:tc>
        <w:tc>
          <w:tcPr>
            <w:tcW w:w="4535" w:type="dxa"/>
            <w:vAlign w:val="center"/>
          </w:tcPr>
          <w:p>
            <w:pPr>
              <w:pStyle w:val="15"/>
            </w:pPr>
            <w:r>
              <w:t>（6）专项购置费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（7）执法执勤及特种业务车辆运行费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（8）临时办公室经费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（9）中央空调及电梯运行费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（10）不可预见费</w:t>
            </w: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c>
          <w:tcPr>
            <w:tcW w:w="124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2"/>
            </w:pPr>
            <w:r>
              <w:t>658遵化市财税金融服务中心</w:t>
            </w:r>
          </w:p>
        </w:tc>
        <w:tc>
          <w:tcPr>
            <w:tcW w:w="7313"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3"/>
            </w:pPr>
            <w:r>
              <w:t>项目名称</w:t>
            </w:r>
          </w:p>
        </w:tc>
        <w:tc>
          <w:tcPr>
            <w:tcW w:w="1621" w:type="dxa"/>
            <w:vMerge w:val="restart"/>
            <w:vAlign w:val="center"/>
          </w:tcPr>
          <w:p>
            <w:pPr>
              <w:pStyle w:val="13"/>
            </w:pPr>
            <w:r>
              <w:t>项目承担单位</w:t>
            </w:r>
          </w:p>
        </w:tc>
        <w:tc>
          <w:tcPr>
            <w:tcW w:w="1032" w:type="dxa"/>
            <w:vMerge w:val="restart"/>
            <w:vAlign w:val="center"/>
          </w:tcPr>
          <w:p>
            <w:pPr>
              <w:pStyle w:val="13"/>
            </w:pPr>
            <w:r>
              <w:t>功能分类科目编码</w:t>
            </w:r>
          </w:p>
        </w:tc>
        <w:tc>
          <w:tcPr>
            <w:tcW w:w="9751"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3"/>
            </w:pPr>
            <w:r>
              <w:t>合 计</w:t>
            </w:r>
          </w:p>
        </w:tc>
        <w:tc>
          <w:tcPr>
            <w:tcW w:w="1219" w:type="dxa"/>
            <w:vAlign w:val="center"/>
          </w:tcPr>
          <w:p>
            <w:pPr>
              <w:pStyle w:val="13"/>
            </w:pPr>
            <w:r>
              <w:t>一般公共    预算拨款</w:t>
            </w:r>
          </w:p>
        </w:tc>
        <w:tc>
          <w:tcPr>
            <w:tcW w:w="1219" w:type="dxa"/>
            <w:vAlign w:val="center"/>
          </w:tcPr>
          <w:p>
            <w:pPr>
              <w:pStyle w:val="13"/>
            </w:pPr>
            <w:r>
              <w:t>基金预算    拨款</w:t>
            </w:r>
          </w:p>
        </w:tc>
        <w:tc>
          <w:tcPr>
            <w:tcW w:w="1219" w:type="dxa"/>
            <w:vAlign w:val="center"/>
          </w:tcPr>
          <w:p>
            <w:pPr>
              <w:pStyle w:val="13"/>
            </w:pPr>
            <w:r>
              <w:t>国有资本经营预算拨款</w:t>
            </w:r>
          </w:p>
        </w:tc>
        <w:tc>
          <w:tcPr>
            <w:tcW w:w="1219" w:type="dxa"/>
            <w:vAlign w:val="center"/>
          </w:tcPr>
          <w:p>
            <w:pPr>
              <w:pStyle w:val="13"/>
            </w:pPr>
            <w:r>
              <w:t>财政专户    核拨</w:t>
            </w:r>
          </w:p>
        </w:tc>
        <w:tc>
          <w:tcPr>
            <w:tcW w:w="1219" w:type="dxa"/>
            <w:vAlign w:val="center"/>
          </w:tcPr>
          <w:p>
            <w:pPr>
              <w:pStyle w:val="13"/>
            </w:pPr>
            <w:r>
              <w:t>单位资金</w:t>
            </w:r>
          </w:p>
        </w:tc>
        <w:tc>
          <w:tcPr>
            <w:tcW w:w="1219" w:type="dxa"/>
            <w:vAlign w:val="center"/>
          </w:tcPr>
          <w:p>
            <w:pPr>
              <w:pStyle w:val="13"/>
            </w:pPr>
            <w:r>
              <w:t>财政拨款    结转</w:t>
            </w:r>
          </w:p>
        </w:tc>
        <w:tc>
          <w:tcPr>
            <w:tcW w:w="1219"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spacing w:before="0" w:after="0"/>
              <w:ind w:firstLine="0"/>
            </w:pPr>
            <w:r>
              <w:t>合计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14.85</w:t>
            </w:r>
          </w:p>
        </w:tc>
        <w:tc>
          <w:tcPr>
            <w:tcW w:w="1219" w:type="dxa"/>
            <w:vAlign w:val="center"/>
          </w:tcPr>
          <w:p>
            <w:pPr>
              <w:pStyle w:val="18"/>
            </w:pPr>
            <w:r>
              <w:t>14.85</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9"/>
            </w:pPr>
            <w:r>
              <w:t>特定目标类项目小计</w:t>
            </w:r>
          </w:p>
        </w:tc>
        <w:tc>
          <w:tcPr>
            <w:tcW w:w="1621" w:type="dxa"/>
            <w:vAlign w:val="center"/>
          </w:tcPr>
          <w:p>
            <w:pPr>
              <w:pStyle w:val="18"/>
            </w:pPr>
          </w:p>
        </w:tc>
        <w:tc>
          <w:tcPr>
            <w:tcW w:w="1032" w:type="dxa"/>
            <w:vAlign w:val="center"/>
          </w:tcPr>
          <w:p>
            <w:pPr>
              <w:pStyle w:val="18"/>
            </w:pPr>
          </w:p>
        </w:tc>
        <w:tc>
          <w:tcPr>
            <w:tcW w:w="1219" w:type="dxa"/>
            <w:vAlign w:val="center"/>
          </w:tcPr>
          <w:p>
            <w:pPr>
              <w:pStyle w:val="18"/>
            </w:pPr>
            <w:r>
              <w:t>14.85</w:t>
            </w:r>
          </w:p>
        </w:tc>
        <w:tc>
          <w:tcPr>
            <w:tcW w:w="1219" w:type="dxa"/>
            <w:vAlign w:val="center"/>
          </w:tcPr>
          <w:p>
            <w:pPr>
              <w:pStyle w:val="18"/>
            </w:pPr>
            <w:r>
              <w:t>14.85</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1、安可计算机购置</w:t>
            </w:r>
          </w:p>
        </w:tc>
        <w:tc>
          <w:tcPr>
            <w:tcW w:w="1621" w:type="dxa"/>
            <w:vAlign w:val="center"/>
          </w:tcPr>
          <w:p>
            <w:pPr>
              <w:pStyle w:val="15"/>
            </w:pPr>
            <w:r>
              <w:t>遵化市财税金融服务中心本级</w:t>
            </w:r>
          </w:p>
        </w:tc>
        <w:tc>
          <w:tcPr>
            <w:tcW w:w="1032" w:type="dxa"/>
            <w:vAlign w:val="center"/>
          </w:tcPr>
          <w:p>
            <w:pPr>
              <w:pStyle w:val="15"/>
            </w:pPr>
            <w:r>
              <w:t>2010302</w:t>
            </w:r>
          </w:p>
        </w:tc>
        <w:tc>
          <w:tcPr>
            <w:tcW w:w="1219" w:type="dxa"/>
            <w:vAlign w:val="center"/>
          </w:tcPr>
          <w:p>
            <w:pPr>
              <w:pStyle w:val="14"/>
            </w:pPr>
            <w:r>
              <w:t>0.85</w:t>
            </w:r>
          </w:p>
        </w:tc>
        <w:tc>
          <w:tcPr>
            <w:tcW w:w="1219" w:type="dxa"/>
            <w:vAlign w:val="center"/>
          </w:tcPr>
          <w:p>
            <w:pPr>
              <w:pStyle w:val="14"/>
            </w:pPr>
            <w:r>
              <w:t>0.85</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2、综合工作经费</w:t>
            </w:r>
          </w:p>
        </w:tc>
        <w:tc>
          <w:tcPr>
            <w:tcW w:w="1621" w:type="dxa"/>
            <w:vAlign w:val="center"/>
          </w:tcPr>
          <w:p>
            <w:pPr>
              <w:pStyle w:val="15"/>
            </w:pPr>
            <w:r>
              <w:t>遵化市财税金融服务中心本级</w:t>
            </w:r>
          </w:p>
        </w:tc>
        <w:tc>
          <w:tcPr>
            <w:tcW w:w="1032" w:type="dxa"/>
            <w:vAlign w:val="center"/>
          </w:tcPr>
          <w:p>
            <w:pPr>
              <w:pStyle w:val="15"/>
            </w:pPr>
            <w:r>
              <w:t>2010302</w:t>
            </w:r>
          </w:p>
        </w:tc>
        <w:tc>
          <w:tcPr>
            <w:tcW w:w="1219" w:type="dxa"/>
            <w:vAlign w:val="center"/>
          </w:tcPr>
          <w:p>
            <w:pPr>
              <w:pStyle w:val="14"/>
            </w:pPr>
            <w:r>
              <w:t>14.00</w:t>
            </w:r>
          </w:p>
        </w:tc>
        <w:tc>
          <w:tcPr>
            <w:tcW w:w="1219" w:type="dxa"/>
            <w:vAlign w:val="center"/>
          </w:tcPr>
          <w:p>
            <w:pPr>
              <w:pStyle w:val="14"/>
            </w:pPr>
            <w:r>
              <w:t>14.00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658遵化市财税金融服务中心</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184.55</w:t>
            </w:r>
          </w:p>
        </w:tc>
        <w:tc>
          <w:tcPr>
            <w:tcW w:w="1417" w:type="dxa"/>
            <w:vAlign w:val="center"/>
          </w:tcPr>
          <w:p>
            <w:pPr>
              <w:pStyle w:val="18"/>
            </w:pPr>
            <w:r>
              <w:t>184.55</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154.90</w:t>
            </w:r>
          </w:p>
        </w:tc>
        <w:tc>
          <w:tcPr>
            <w:tcW w:w="1417" w:type="dxa"/>
            <w:vAlign w:val="center"/>
          </w:tcPr>
          <w:p>
            <w:pPr>
              <w:pStyle w:val="14"/>
            </w:pPr>
            <w:r>
              <w:t>154.90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23.24</w:t>
            </w:r>
          </w:p>
        </w:tc>
        <w:tc>
          <w:tcPr>
            <w:tcW w:w="1417" w:type="dxa"/>
            <w:vAlign w:val="center"/>
          </w:tcPr>
          <w:p>
            <w:pPr>
              <w:pStyle w:val="14"/>
            </w:pPr>
            <w:r>
              <w:t>23.24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6.35</w:t>
            </w:r>
          </w:p>
        </w:tc>
        <w:tc>
          <w:tcPr>
            <w:tcW w:w="1417" w:type="dxa"/>
            <w:vAlign w:val="center"/>
          </w:tcPr>
          <w:p>
            <w:pPr>
              <w:pStyle w:val="14"/>
            </w:pPr>
            <w:r>
              <w:t>6.35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0.06</w:t>
            </w:r>
          </w:p>
        </w:tc>
        <w:tc>
          <w:tcPr>
            <w:tcW w:w="1417" w:type="dxa"/>
            <w:vAlign w:val="center"/>
          </w:tcPr>
          <w:p>
            <w:pPr>
              <w:pStyle w:val="14"/>
            </w:pPr>
            <w:r>
              <w:t>0.06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658遵化市财税金融服务中心</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pPr>
            <w:r>
              <w:t>0.12</w:t>
            </w:r>
          </w:p>
        </w:tc>
        <w:tc>
          <w:tcPr>
            <w:tcW w:w="1417" w:type="dxa"/>
            <w:vAlign w:val="center"/>
          </w:tcPr>
          <w:p>
            <w:pPr>
              <w:pStyle w:val="18"/>
            </w:pPr>
            <w:r>
              <w:t>0.12</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pPr>
            <w:r>
              <w:t>0.06</w:t>
            </w:r>
          </w:p>
        </w:tc>
        <w:tc>
          <w:tcPr>
            <w:tcW w:w="1417" w:type="dxa"/>
            <w:vAlign w:val="center"/>
          </w:tcPr>
          <w:p>
            <w:pPr>
              <w:pStyle w:val="14"/>
            </w:pPr>
            <w:r>
              <w:t>0.06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pPr>
            <w:r>
              <w:t>0.06</w:t>
            </w:r>
          </w:p>
        </w:tc>
        <w:tc>
          <w:tcPr>
            <w:tcW w:w="1417" w:type="dxa"/>
            <w:vAlign w:val="center"/>
          </w:tcPr>
          <w:p>
            <w:pPr>
              <w:pStyle w:val="14"/>
            </w:pPr>
            <w:r>
              <w:t>0.06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3"/>
        <w:gridCol w:w="573"/>
        <w:gridCol w:w="573"/>
        <w:gridCol w:w="573"/>
        <w:gridCol w:w="573"/>
        <w:gridCol w:w="573"/>
        <w:gridCol w:w="573"/>
        <w:gridCol w:w="573"/>
        <w:gridCol w:w="573"/>
        <w:gridCol w:w="573"/>
        <w:gridCol w:w="573"/>
        <w:gridCol w:w="573"/>
        <w:gridCol w:w="573"/>
        <w:gridCol w:w="573"/>
        <w:gridCol w:w="573"/>
        <w:gridCol w:w="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658遵化市财税金融服务中心</w:t>
            </w:r>
          </w:p>
        </w:tc>
        <w:tc>
          <w:tcPr>
            <w:tcW w:w="8674" w:type="dxa"/>
            <w:gridSpan w:val="9"/>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276" w:type="dxa"/>
            <w:vMerge w:val="restart"/>
            <w:vAlign w:val="center"/>
          </w:tcPr>
          <w:p>
            <w:pPr>
              <w:pStyle w:val="13"/>
            </w:pPr>
            <w:r>
              <w:t>政府采购目录序号</w:t>
            </w:r>
          </w:p>
        </w:tc>
        <w:tc>
          <w:tcPr>
            <w:tcW w:w="709" w:type="dxa"/>
            <w:vMerge w:val="restart"/>
            <w:vAlign w:val="center"/>
          </w:tcPr>
          <w:p>
            <w:pPr>
              <w:pStyle w:val="13"/>
            </w:pPr>
            <w:r>
              <w:t>计量  单位</w:t>
            </w:r>
          </w:p>
        </w:tc>
        <w:tc>
          <w:tcPr>
            <w:tcW w:w="709"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276" w:type="dxa"/>
            <w:vAlign w:val="center"/>
          </w:tcPr>
          <w:p>
            <w:pPr>
              <w:pStyle w:val="19"/>
            </w:pPr>
          </w:p>
        </w:tc>
        <w:tc>
          <w:tcPr>
            <w:tcW w:w="709" w:type="dxa"/>
            <w:vAlign w:val="center"/>
          </w:tcPr>
          <w:p>
            <w:pPr>
              <w:pStyle w:val="17"/>
            </w:pPr>
          </w:p>
        </w:tc>
        <w:tc>
          <w:tcPr>
            <w:tcW w:w="709" w:type="dxa"/>
            <w:vAlign w:val="center"/>
          </w:tcPr>
          <w:p>
            <w:pPr>
              <w:pStyle w:val="18"/>
            </w:pPr>
          </w:p>
        </w:tc>
        <w:tc>
          <w:tcPr>
            <w:tcW w:w="850" w:type="dxa"/>
            <w:vAlign w:val="center"/>
          </w:tcPr>
          <w:p>
            <w:pPr>
              <w:pStyle w:val="18"/>
            </w:pPr>
          </w:p>
        </w:tc>
        <w:tc>
          <w:tcPr>
            <w:tcW w:w="964" w:type="dxa"/>
            <w:vAlign w:val="center"/>
          </w:tcPr>
          <w:p>
            <w:pPr>
              <w:pStyle w:val="18"/>
            </w:pPr>
            <w:r>
              <w:t>0.85</w:t>
            </w:r>
          </w:p>
        </w:tc>
        <w:tc>
          <w:tcPr>
            <w:tcW w:w="964" w:type="dxa"/>
            <w:vAlign w:val="center"/>
          </w:tcPr>
          <w:p>
            <w:pPr>
              <w:pStyle w:val="18"/>
            </w:pPr>
            <w:r>
              <w:t>0.85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遵化市财税金融服务中心本级小计</w:t>
            </w:r>
          </w:p>
        </w:tc>
        <w:tc>
          <w:tcPr>
            <w:tcW w:w="964" w:type="dxa"/>
            <w:vAlign w:val="center"/>
          </w:tcPr>
          <w:p>
            <w:pPr>
              <w:pStyle w:val="18"/>
            </w:pPr>
          </w:p>
        </w:tc>
        <w:tc>
          <w:tcPr>
            <w:tcW w:w="1134" w:type="dxa"/>
            <w:vAlign w:val="center"/>
          </w:tcPr>
          <w:p>
            <w:pPr>
              <w:pStyle w:val="19"/>
            </w:pPr>
          </w:p>
        </w:tc>
        <w:tc>
          <w:tcPr>
            <w:tcW w:w="1276" w:type="dxa"/>
            <w:vAlign w:val="center"/>
          </w:tcPr>
          <w:p>
            <w:pPr>
              <w:pStyle w:val="19"/>
            </w:pPr>
          </w:p>
        </w:tc>
        <w:tc>
          <w:tcPr>
            <w:tcW w:w="709" w:type="dxa"/>
            <w:vAlign w:val="center"/>
          </w:tcPr>
          <w:p>
            <w:pPr>
              <w:pStyle w:val="17"/>
            </w:pPr>
          </w:p>
        </w:tc>
        <w:tc>
          <w:tcPr>
            <w:tcW w:w="709" w:type="dxa"/>
            <w:vAlign w:val="center"/>
          </w:tcPr>
          <w:p>
            <w:pPr>
              <w:pStyle w:val="18"/>
            </w:pPr>
          </w:p>
        </w:tc>
        <w:tc>
          <w:tcPr>
            <w:tcW w:w="850" w:type="dxa"/>
            <w:vAlign w:val="center"/>
          </w:tcPr>
          <w:p>
            <w:pPr>
              <w:pStyle w:val="18"/>
            </w:pPr>
          </w:p>
        </w:tc>
        <w:tc>
          <w:tcPr>
            <w:tcW w:w="964" w:type="dxa"/>
            <w:vAlign w:val="center"/>
          </w:tcPr>
          <w:p>
            <w:pPr>
              <w:pStyle w:val="18"/>
            </w:pPr>
            <w:r>
              <w:t>0.85</w:t>
            </w:r>
          </w:p>
        </w:tc>
        <w:tc>
          <w:tcPr>
            <w:tcW w:w="964" w:type="dxa"/>
            <w:vAlign w:val="center"/>
          </w:tcPr>
          <w:p>
            <w:pPr>
              <w:pStyle w:val="18"/>
            </w:pPr>
            <w:r>
              <w:t>0.85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安可计算机购置</w:t>
            </w:r>
          </w:p>
        </w:tc>
        <w:tc>
          <w:tcPr>
            <w:tcW w:w="964" w:type="dxa"/>
            <w:vAlign w:val="center"/>
          </w:tcPr>
          <w:p>
            <w:pPr>
              <w:pStyle w:val="14"/>
            </w:pPr>
            <w:r>
              <w:t>0.85</w:t>
            </w:r>
          </w:p>
        </w:tc>
        <w:tc>
          <w:tcPr>
            <w:tcW w:w="1134" w:type="dxa"/>
            <w:vAlign w:val="center"/>
          </w:tcPr>
          <w:p>
            <w:pPr>
              <w:pStyle w:val="15"/>
            </w:pPr>
            <w:r>
              <w:t>台式计算机</w:t>
            </w:r>
          </w:p>
        </w:tc>
        <w:tc>
          <w:tcPr>
            <w:tcW w:w="1276" w:type="dxa"/>
            <w:vAlign w:val="center"/>
          </w:tcPr>
          <w:p>
            <w:pPr>
              <w:pStyle w:val="15"/>
            </w:pPr>
            <w:r>
              <w:t>A02010105</w:t>
            </w:r>
          </w:p>
        </w:tc>
        <w:tc>
          <w:tcPr>
            <w:tcW w:w="709" w:type="dxa"/>
            <w:vAlign w:val="center"/>
          </w:tcPr>
          <w:p>
            <w:pPr>
              <w:pStyle w:val="16"/>
            </w:pPr>
            <w:r>
              <w:t>台</w:t>
            </w:r>
          </w:p>
        </w:tc>
        <w:tc>
          <w:tcPr>
            <w:tcW w:w="709" w:type="dxa"/>
            <w:vAlign w:val="center"/>
          </w:tcPr>
          <w:p>
            <w:pPr>
              <w:pStyle w:val="14"/>
            </w:pPr>
            <w:r>
              <w:t>1</w:t>
            </w:r>
          </w:p>
        </w:tc>
        <w:tc>
          <w:tcPr>
            <w:tcW w:w="850" w:type="dxa"/>
            <w:vAlign w:val="center"/>
          </w:tcPr>
          <w:p>
            <w:pPr>
              <w:pStyle w:val="14"/>
            </w:pPr>
            <w:r>
              <w:t>0.85</w:t>
            </w:r>
          </w:p>
        </w:tc>
        <w:tc>
          <w:tcPr>
            <w:tcW w:w="964" w:type="dxa"/>
            <w:vAlign w:val="center"/>
          </w:tcPr>
          <w:p>
            <w:pPr>
              <w:pStyle w:val="14"/>
            </w:pPr>
            <w:r>
              <w:t>0.85</w:t>
            </w:r>
          </w:p>
        </w:tc>
        <w:tc>
          <w:tcPr>
            <w:tcW w:w="964" w:type="dxa"/>
            <w:vAlign w:val="center"/>
          </w:tcPr>
          <w:p>
            <w:pPr>
              <w:pStyle w:val="14"/>
            </w:pPr>
            <w:r>
              <w:t>0.85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pPr>
            <w:r>
              <w:t>658遵化市财税金融服务中心</w:t>
            </w:r>
          </w:p>
        </w:tc>
        <w:tc>
          <w:tcPr>
            <w:tcW w:w="4252"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pPr>
            <w:r>
              <w:t>单位名称</w:t>
            </w:r>
          </w:p>
        </w:tc>
        <w:tc>
          <w:tcPr>
            <w:tcW w:w="1134" w:type="dxa"/>
            <w:vMerge w:val="restart"/>
            <w:vAlign w:val="center"/>
          </w:tcPr>
          <w:p>
            <w:pPr>
              <w:pStyle w:val="13"/>
            </w:pPr>
            <w:r>
              <w:t>单位性质</w:t>
            </w:r>
          </w:p>
        </w:tc>
        <w:tc>
          <w:tcPr>
            <w:tcW w:w="1559" w:type="dxa"/>
            <w:vMerge w:val="restart"/>
            <w:vAlign w:val="center"/>
          </w:tcPr>
          <w:p>
            <w:pPr>
              <w:pStyle w:val="13"/>
            </w:pPr>
            <w:r>
              <w:t>单位规格</w:t>
            </w:r>
          </w:p>
        </w:tc>
        <w:tc>
          <w:tcPr>
            <w:tcW w:w="2353" w:type="dxa"/>
            <w:vMerge w:val="restart"/>
            <w:vAlign w:val="center"/>
          </w:tcPr>
          <w:p>
            <w:pPr>
              <w:pStyle w:val="13"/>
            </w:pPr>
            <w:r>
              <w:t>经费保障形式</w:t>
            </w:r>
          </w:p>
        </w:tc>
        <w:tc>
          <w:tcPr>
            <w:tcW w:w="709" w:type="dxa"/>
            <w:vMerge w:val="restart"/>
            <w:vAlign w:val="center"/>
          </w:tcPr>
          <w:p>
            <w:pPr>
              <w:pStyle w:val="13"/>
            </w:pPr>
            <w:r>
              <w:t>车辆实有数</w:t>
            </w:r>
          </w:p>
        </w:tc>
        <w:tc>
          <w:tcPr>
            <w:tcW w:w="1417" w:type="dxa"/>
            <w:gridSpan w:val="2"/>
            <w:vAlign w:val="center"/>
          </w:tcPr>
          <w:p>
            <w:pPr>
              <w:pStyle w:val="13"/>
            </w:pPr>
            <w:r>
              <w:t>编制人数</w:t>
            </w:r>
          </w:p>
        </w:tc>
        <w:tc>
          <w:tcPr>
            <w:tcW w:w="1417" w:type="dxa"/>
            <w:gridSpan w:val="2"/>
            <w:vAlign w:val="center"/>
          </w:tcPr>
          <w:p>
            <w:pPr>
              <w:pStyle w:val="13"/>
            </w:pPr>
            <w:r>
              <w:t>在职人数</w:t>
            </w:r>
          </w:p>
        </w:tc>
        <w:tc>
          <w:tcPr>
            <w:tcW w:w="2126"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离休</w:t>
            </w:r>
          </w:p>
        </w:tc>
        <w:tc>
          <w:tcPr>
            <w:tcW w:w="709" w:type="dxa"/>
            <w:vAlign w:val="center"/>
          </w:tcPr>
          <w:p>
            <w:pPr>
              <w:pStyle w:val="13"/>
            </w:pPr>
            <w:r>
              <w:t>退休</w:t>
            </w:r>
          </w:p>
        </w:tc>
        <w:tc>
          <w:tcPr>
            <w:tcW w:w="709"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pPr>
            <w:r>
              <w:t>合    计</w:t>
            </w:r>
          </w:p>
        </w:tc>
        <w:tc>
          <w:tcPr>
            <w:tcW w:w="1134" w:type="dxa"/>
            <w:vAlign w:val="center"/>
          </w:tcPr>
          <w:p>
            <w:pPr>
              <w:pStyle w:val="17"/>
            </w:pPr>
          </w:p>
        </w:tc>
        <w:tc>
          <w:tcPr>
            <w:tcW w:w="1559" w:type="dxa"/>
            <w:vAlign w:val="center"/>
          </w:tcPr>
          <w:p>
            <w:pPr>
              <w:pStyle w:val="17"/>
            </w:pPr>
          </w:p>
        </w:tc>
        <w:tc>
          <w:tcPr>
            <w:tcW w:w="2353" w:type="dxa"/>
            <w:vAlign w:val="center"/>
          </w:tcPr>
          <w:p>
            <w:pPr>
              <w:pStyle w:val="17"/>
            </w:pPr>
          </w:p>
        </w:tc>
        <w:tc>
          <w:tcPr>
            <w:tcW w:w="709" w:type="dxa"/>
            <w:vAlign w:val="center"/>
          </w:tcPr>
          <w:p>
            <w:pPr>
              <w:pStyle w:val="17"/>
            </w:pPr>
            <w:r>
              <w:t>1</w:t>
            </w:r>
          </w:p>
        </w:tc>
        <w:tc>
          <w:tcPr>
            <w:tcW w:w="709" w:type="dxa"/>
            <w:vAlign w:val="center"/>
          </w:tcPr>
          <w:p>
            <w:pPr>
              <w:pStyle w:val="17"/>
            </w:pPr>
          </w:p>
        </w:tc>
        <w:tc>
          <w:tcPr>
            <w:tcW w:w="709" w:type="dxa"/>
            <w:vAlign w:val="center"/>
          </w:tcPr>
          <w:p>
            <w:pPr>
              <w:pStyle w:val="17"/>
            </w:pPr>
            <w:r>
              <w:t>13</w:t>
            </w:r>
          </w:p>
        </w:tc>
        <w:tc>
          <w:tcPr>
            <w:tcW w:w="709" w:type="dxa"/>
            <w:vAlign w:val="center"/>
          </w:tcPr>
          <w:p>
            <w:pPr>
              <w:pStyle w:val="17"/>
            </w:pPr>
          </w:p>
        </w:tc>
        <w:tc>
          <w:tcPr>
            <w:tcW w:w="709" w:type="dxa"/>
            <w:vAlign w:val="center"/>
          </w:tcPr>
          <w:p>
            <w:pPr>
              <w:pStyle w:val="17"/>
            </w:pPr>
            <w:r>
              <w:t>12</w:t>
            </w:r>
          </w:p>
        </w:tc>
        <w:tc>
          <w:tcPr>
            <w:tcW w:w="709" w:type="dxa"/>
            <w:vAlign w:val="center"/>
          </w:tcPr>
          <w:p>
            <w:pPr>
              <w:pStyle w:val="17"/>
            </w:pPr>
          </w:p>
        </w:tc>
        <w:tc>
          <w:tcPr>
            <w:tcW w:w="709" w:type="dxa"/>
            <w:vAlign w:val="center"/>
          </w:tcPr>
          <w:p>
            <w:pPr>
              <w:pStyle w:val="17"/>
            </w:pPr>
          </w:p>
        </w:tc>
        <w:tc>
          <w:tcPr>
            <w:tcW w:w="70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遵化市财税金融服务中心本级</w:t>
            </w:r>
          </w:p>
        </w:tc>
        <w:tc>
          <w:tcPr>
            <w:tcW w:w="1134" w:type="dxa"/>
            <w:vAlign w:val="center"/>
          </w:tcPr>
          <w:p>
            <w:pPr>
              <w:pStyle w:val="16"/>
            </w:pPr>
            <w:r>
              <w:t>事业</w:t>
            </w:r>
          </w:p>
        </w:tc>
        <w:tc>
          <w:tcPr>
            <w:tcW w:w="1559" w:type="dxa"/>
            <w:vAlign w:val="center"/>
          </w:tcPr>
          <w:p>
            <w:pPr>
              <w:pStyle w:val="16"/>
            </w:pPr>
            <w:r>
              <w:t>副科级</w:t>
            </w:r>
          </w:p>
        </w:tc>
        <w:tc>
          <w:tcPr>
            <w:tcW w:w="2353" w:type="dxa"/>
            <w:vAlign w:val="center"/>
          </w:tcPr>
          <w:p>
            <w:pPr>
              <w:pStyle w:val="16"/>
            </w:pPr>
            <w:r>
              <w:t>财政性资金基本保证</w:t>
            </w:r>
          </w:p>
        </w:tc>
        <w:tc>
          <w:tcPr>
            <w:tcW w:w="709" w:type="dxa"/>
            <w:vAlign w:val="center"/>
          </w:tcPr>
          <w:p>
            <w:pPr>
              <w:pStyle w:val="16"/>
            </w:pPr>
            <w:r>
              <w:t>1</w:t>
            </w:r>
          </w:p>
        </w:tc>
        <w:tc>
          <w:tcPr>
            <w:tcW w:w="709" w:type="dxa"/>
            <w:vAlign w:val="center"/>
          </w:tcPr>
          <w:p>
            <w:pPr>
              <w:pStyle w:val="16"/>
            </w:pPr>
          </w:p>
        </w:tc>
        <w:tc>
          <w:tcPr>
            <w:tcW w:w="709" w:type="dxa"/>
            <w:vAlign w:val="center"/>
          </w:tcPr>
          <w:p>
            <w:pPr>
              <w:pStyle w:val="16"/>
            </w:pPr>
            <w:r>
              <w:t>13</w:t>
            </w:r>
          </w:p>
        </w:tc>
        <w:tc>
          <w:tcPr>
            <w:tcW w:w="709" w:type="dxa"/>
            <w:vAlign w:val="center"/>
          </w:tcPr>
          <w:p>
            <w:pPr>
              <w:pStyle w:val="16"/>
            </w:pPr>
          </w:p>
        </w:tc>
        <w:tc>
          <w:tcPr>
            <w:tcW w:w="709" w:type="dxa"/>
            <w:vAlign w:val="center"/>
          </w:tcPr>
          <w:p>
            <w:pPr>
              <w:pStyle w:val="16"/>
            </w:pPr>
            <w:r>
              <w:t>12</w:t>
            </w:r>
          </w:p>
        </w:tc>
        <w:tc>
          <w:tcPr>
            <w:tcW w:w="709" w:type="dxa"/>
            <w:vAlign w:val="center"/>
          </w:tcPr>
          <w:p>
            <w:pPr>
              <w:pStyle w:val="16"/>
            </w:pPr>
          </w:p>
        </w:tc>
        <w:tc>
          <w:tcPr>
            <w:tcW w:w="709" w:type="dxa"/>
            <w:vAlign w:val="center"/>
          </w:tcPr>
          <w:p>
            <w:pPr>
              <w:pStyle w:val="16"/>
            </w:pPr>
          </w:p>
        </w:tc>
        <w:tc>
          <w:tcPr>
            <w:tcW w:w="709"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一、遵化市财税金融服务中心本级收支预算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658001遵化市财税金融服务中心本级</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184.55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184.55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184.55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184.55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财政拨款结转（含上年超收等结余）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184.55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169.70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161.31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14.85</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658001遵化市财税金融服务中心本级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一、工资福利支出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30101</w:t>
            </w:r>
          </w:p>
        </w:tc>
        <w:tc>
          <w:tcPr>
            <w:tcW w:w="907" w:type="dxa"/>
            <w:vAlign w:val="center"/>
          </w:tcPr>
          <w:p>
            <w:pPr>
              <w:pStyle w:val="16"/>
            </w:pPr>
            <w:r>
              <w:t>50101</w:t>
            </w:r>
          </w:p>
        </w:tc>
        <w:tc>
          <w:tcPr>
            <w:tcW w:w="3969" w:type="dxa"/>
            <w:vAlign w:val="center"/>
          </w:tcPr>
          <w:p>
            <w:pPr>
              <w:pStyle w:val="15"/>
            </w:pPr>
            <w:r>
              <w:t>1、基本工资</w:t>
            </w:r>
          </w:p>
        </w:tc>
        <w:tc>
          <w:tcPr>
            <w:tcW w:w="1134" w:type="dxa"/>
            <w:vAlign w:val="center"/>
          </w:tcPr>
          <w:p>
            <w:pPr>
              <w:pStyle w:val="14"/>
            </w:pPr>
            <w:r>
              <w:t>44.75</w:t>
            </w:r>
          </w:p>
        </w:tc>
        <w:tc>
          <w:tcPr>
            <w:tcW w:w="1134" w:type="dxa"/>
            <w:vAlign w:val="center"/>
          </w:tcPr>
          <w:p>
            <w:pPr>
              <w:pStyle w:val="14"/>
            </w:pPr>
            <w:r>
              <w:t>44.75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（1）地区附加津贴</w:t>
            </w:r>
          </w:p>
        </w:tc>
        <w:tc>
          <w:tcPr>
            <w:tcW w:w="1134" w:type="dxa"/>
            <w:vAlign w:val="center"/>
          </w:tcPr>
          <w:p>
            <w:pPr>
              <w:pStyle w:val="14"/>
            </w:pPr>
            <w:r>
              <w:t>32.55</w:t>
            </w:r>
          </w:p>
        </w:tc>
        <w:tc>
          <w:tcPr>
            <w:tcW w:w="1134" w:type="dxa"/>
            <w:vAlign w:val="center"/>
          </w:tcPr>
          <w:p>
            <w:pPr>
              <w:pStyle w:val="14"/>
            </w:pPr>
            <w:r>
              <w:t>32.55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（2）艰苦边远地区津贴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（3）（特殊）岗位津贴（补贴）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1）国家出台与实际天数无关的岗位津贴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2）国家出台按实际天数发放的岗位津贴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（4）规范津贴补贴后仍继续保留的补贴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1）回族补贴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 xml:space="preserve">    2）职工劳模荣誉津贴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（5）乡镇补贴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（6）上述项目之外的津贴补贴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3、奖金</w:t>
            </w:r>
          </w:p>
        </w:tc>
        <w:tc>
          <w:tcPr>
            <w:tcW w:w="1134" w:type="dxa"/>
            <w:vAlign w:val="center"/>
          </w:tcPr>
          <w:p>
            <w:pPr>
              <w:pStyle w:val="14"/>
            </w:pPr>
            <w:r>
              <w:t>3.20</w:t>
            </w:r>
          </w:p>
        </w:tc>
        <w:tc>
          <w:tcPr>
            <w:tcW w:w="1134" w:type="dxa"/>
            <w:vAlign w:val="center"/>
          </w:tcPr>
          <w:p>
            <w:pPr>
              <w:pStyle w:val="14"/>
            </w:pPr>
            <w:r>
              <w:t>3.20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4、社会保障缴费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2080505</w:t>
            </w:r>
          </w:p>
        </w:tc>
        <w:tc>
          <w:tcPr>
            <w:tcW w:w="907" w:type="dxa"/>
            <w:vAlign w:val="center"/>
          </w:tcPr>
          <w:p>
            <w:pPr>
              <w:pStyle w:val="16"/>
            </w:pPr>
            <w:r>
              <w:t>30108</w:t>
            </w:r>
          </w:p>
        </w:tc>
        <w:tc>
          <w:tcPr>
            <w:tcW w:w="907" w:type="dxa"/>
            <w:vAlign w:val="center"/>
          </w:tcPr>
          <w:p>
            <w:pPr>
              <w:pStyle w:val="16"/>
            </w:pPr>
            <w:r>
              <w:t>50102</w:t>
            </w:r>
          </w:p>
        </w:tc>
        <w:tc>
          <w:tcPr>
            <w:tcW w:w="3969" w:type="dxa"/>
            <w:vAlign w:val="center"/>
          </w:tcPr>
          <w:p>
            <w:pPr>
              <w:pStyle w:val="15"/>
            </w:pPr>
            <w:r>
              <w:t>（1）基本养老保险费</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2080506</w:t>
            </w:r>
          </w:p>
        </w:tc>
        <w:tc>
          <w:tcPr>
            <w:tcW w:w="907" w:type="dxa"/>
            <w:vAlign w:val="center"/>
          </w:tcPr>
          <w:p>
            <w:pPr>
              <w:pStyle w:val="16"/>
            </w:pPr>
            <w:r>
              <w:t>30109</w:t>
            </w:r>
          </w:p>
        </w:tc>
        <w:tc>
          <w:tcPr>
            <w:tcW w:w="907" w:type="dxa"/>
            <w:vAlign w:val="center"/>
          </w:tcPr>
          <w:p>
            <w:pPr>
              <w:pStyle w:val="16"/>
            </w:pPr>
            <w:r>
              <w:t>50102</w:t>
            </w:r>
          </w:p>
        </w:tc>
        <w:tc>
          <w:tcPr>
            <w:tcW w:w="3969" w:type="dxa"/>
            <w:vAlign w:val="center"/>
          </w:tcPr>
          <w:p>
            <w:pPr>
              <w:pStyle w:val="15"/>
            </w:pPr>
            <w:r>
              <w:t>（2）职业年金缴费</w:t>
            </w:r>
          </w:p>
        </w:tc>
        <w:tc>
          <w:tcPr>
            <w:tcW w:w="1134" w:type="dxa"/>
            <w:vAlign w:val="center"/>
          </w:tcPr>
          <w:p>
            <w:pPr>
              <w:pStyle w:val="14"/>
            </w:pPr>
            <w:r>
              <w:t>7.64</w:t>
            </w:r>
          </w:p>
        </w:tc>
        <w:tc>
          <w:tcPr>
            <w:tcW w:w="1134" w:type="dxa"/>
            <w:vAlign w:val="center"/>
          </w:tcPr>
          <w:p>
            <w:pPr>
              <w:pStyle w:val="14"/>
            </w:pPr>
            <w:r>
              <w:t>7.64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2101102</w:t>
            </w:r>
          </w:p>
        </w:tc>
        <w:tc>
          <w:tcPr>
            <w:tcW w:w="907" w:type="dxa"/>
            <w:vAlign w:val="center"/>
          </w:tcPr>
          <w:p>
            <w:pPr>
              <w:pStyle w:val="16"/>
            </w:pPr>
            <w:r>
              <w:t>30110</w:t>
            </w:r>
          </w:p>
        </w:tc>
        <w:tc>
          <w:tcPr>
            <w:tcW w:w="907" w:type="dxa"/>
            <w:vAlign w:val="center"/>
          </w:tcPr>
          <w:p>
            <w:pPr>
              <w:pStyle w:val="16"/>
            </w:pPr>
            <w:r>
              <w:t>50102</w:t>
            </w:r>
          </w:p>
        </w:tc>
        <w:tc>
          <w:tcPr>
            <w:tcW w:w="3969" w:type="dxa"/>
            <w:vAlign w:val="center"/>
          </w:tcPr>
          <w:p>
            <w:pPr>
              <w:pStyle w:val="15"/>
            </w:pPr>
            <w:r>
              <w:t>（3）基本医疗保险费</w:t>
            </w:r>
          </w:p>
        </w:tc>
        <w:tc>
          <w:tcPr>
            <w:tcW w:w="1134" w:type="dxa"/>
            <w:vAlign w:val="center"/>
          </w:tcPr>
          <w:p>
            <w:pPr>
              <w:pStyle w:val="14"/>
            </w:pPr>
            <w:r>
              <w:t>6.86</w:t>
            </w:r>
          </w:p>
        </w:tc>
        <w:tc>
          <w:tcPr>
            <w:tcW w:w="1134" w:type="dxa"/>
            <w:vAlign w:val="center"/>
          </w:tcPr>
          <w:p>
            <w:pPr>
              <w:pStyle w:val="14"/>
            </w:pPr>
            <w:r>
              <w:t>6.86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（4）大病医疗保险费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2101102</w:t>
            </w:r>
          </w:p>
        </w:tc>
        <w:tc>
          <w:tcPr>
            <w:tcW w:w="907" w:type="dxa"/>
            <w:vAlign w:val="center"/>
          </w:tcPr>
          <w:p>
            <w:pPr>
              <w:pStyle w:val="16"/>
            </w:pPr>
            <w:r>
              <w:t>30111</w:t>
            </w:r>
          </w:p>
        </w:tc>
        <w:tc>
          <w:tcPr>
            <w:tcW w:w="907" w:type="dxa"/>
            <w:vAlign w:val="center"/>
          </w:tcPr>
          <w:p>
            <w:pPr>
              <w:pStyle w:val="16"/>
            </w:pPr>
            <w:r>
              <w:t>50102</w:t>
            </w:r>
          </w:p>
        </w:tc>
        <w:tc>
          <w:tcPr>
            <w:tcW w:w="3969" w:type="dxa"/>
            <w:vAlign w:val="center"/>
          </w:tcPr>
          <w:p>
            <w:pPr>
              <w:pStyle w:val="15"/>
            </w:pPr>
            <w:r>
              <w:t>（5）公务员医疗补助</w:t>
            </w:r>
          </w:p>
        </w:tc>
        <w:tc>
          <w:tcPr>
            <w:tcW w:w="1134" w:type="dxa"/>
            <w:vAlign w:val="center"/>
          </w:tcPr>
          <w:p>
            <w:pPr>
              <w:pStyle w:val="14"/>
            </w:pPr>
            <w:r>
              <w:t>7.84</w:t>
            </w:r>
          </w:p>
        </w:tc>
        <w:tc>
          <w:tcPr>
            <w:tcW w:w="1134" w:type="dxa"/>
            <w:vAlign w:val="center"/>
          </w:tcPr>
          <w:p>
            <w:pPr>
              <w:pStyle w:val="14"/>
            </w:pPr>
            <w:r>
              <w:t>7.84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（6）全额离退休人员医疗保险费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（7）事业单位失业保险费</w:t>
            </w:r>
          </w:p>
        </w:tc>
        <w:tc>
          <w:tcPr>
            <w:tcW w:w="1134" w:type="dxa"/>
            <w:vAlign w:val="center"/>
          </w:tcPr>
          <w:p>
            <w:pPr>
              <w:pStyle w:val="14"/>
            </w:pPr>
            <w:r>
              <w:t>0.67</w:t>
            </w:r>
          </w:p>
        </w:tc>
        <w:tc>
          <w:tcPr>
            <w:tcW w:w="1134" w:type="dxa"/>
            <w:vAlign w:val="center"/>
          </w:tcPr>
          <w:p>
            <w:pPr>
              <w:pStyle w:val="14"/>
            </w:pPr>
            <w:r>
              <w:t>0.67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（8）工伤保险费</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6"/>
            </w:pPr>
            <w:r>
              <w:t>2010301</w:t>
            </w:r>
          </w:p>
        </w:tc>
        <w:tc>
          <w:tcPr>
            <w:tcW w:w="907" w:type="dxa"/>
            <w:vAlign w:val="center"/>
          </w:tcPr>
          <w:p>
            <w:pPr>
              <w:pStyle w:val="16"/>
            </w:pPr>
            <w:r>
              <w:t>30112</w:t>
            </w:r>
          </w:p>
        </w:tc>
        <w:tc>
          <w:tcPr>
            <w:tcW w:w="907" w:type="dxa"/>
            <w:vAlign w:val="center"/>
          </w:tcPr>
          <w:p>
            <w:pPr>
              <w:pStyle w:val="16"/>
            </w:pPr>
            <w:r>
              <w:t>50102</w:t>
            </w:r>
          </w:p>
        </w:tc>
        <w:tc>
          <w:tcPr>
            <w:tcW w:w="3969" w:type="dxa"/>
            <w:vAlign w:val="center"/>
          </w:tcPr>
          <w:p>
            <w:pPr>
              <w:pStyle w:val="15"/>
            </w:pPr>
            <w:r>
              <w:t>（9）生育保险费</w:t>
            </w:r>
          </w:p>
        </w:tc>
        <w:tc>
          <w:tcPr>
            <w:tcW w:w="1134" w:type="dxa"/>
            <w:vAlign w:val="center"/>
          </w:tcPr>
          <w:p>
            <w:pPr>
              <w:pStyle w:val="14"/>
            </w:pPr>
            <w:r>
              <w:t>0.30</w:t>
            </w:r>
          </w:p>
        </w:tc>
        <w:tc>
          <w:tcPr>
            <w:tcW w:w="1134" w:type="dxa"/>
            <w:vAlign w:val="center"/>
          </w:tcPr>
          <w:p>
            <w:pPr>
              <w:pStyle w:val="14"/>
            </w:pPr>
            <w:r>
              <w:t>0.30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30112</w:t>
            </w:r>
          </w:p>
        </w:tc>
        <w:tc>
          <w:tcPr>
            <w:tcW w:w="907" w:type="dxa"/>
            <w:vAlign w:val="center"/>
          </w:tcPr>
          <w:p>
            <w:pPr>
              <w:pStyle w:val="16"/>
            </w:pPr>
          </w:p>
        </w:tc>
        <w:tc>
          <w:tcPr>
            <w:tcW w:w="3969" w:type="dxa"/>
            <w:vAlign w:val="center"/>
          </w:tcPr>
          <w:p>
            <w:pPr>
              <w:pStyle w:val="15"/>
            </w:pPr>
            <w:r>
              <w:t>（10）其他社保缴费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30106</w:t>
            </w:r>
          </w:p>
        </w:tc>
        <w:tc>
          <w:tcPr>
            <w:tcW w:w="907" w:type="dxa"/>
            <w:vAlign w:val="center"/>
          </w:tcPr>
          <w:p>
            <w:pPr>
              <w:pStyle w:val="16"/>
            </w:pPr>
          </w:p>
        </w:tc>
        <w:tc>
          <w:tcPr>
            <w:tcW w:w="3969" w:type="dxa"/>
            <w:vAlign w:val="center"/>
          </w:tcPr>
          <w:p>
            <w:pPr>
              <w:pStyle w:val="15"/>
            </w:pPr>
            <w:r>
              <w:t>5、伙食补助费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6、绩效工资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（1）基础绩效工资</w:t>
            </w:r>
          </w:p>
        </w:tc>
        <w:tc>
          <w:tcPr>
            <w:tcW w:w="1134" w:type="dxa"/>
            <w:vAlign w:val="center"/>
          </w:tcPr>
          <w:p>
            <w:pPr>
              <w:pStyle w:val="14"/>
            </w:pPr>
            <w:r>
              <w:t>4.45</w:t>
            </w:r>
          </w:p>
        </w:tc>
        <w:tc>
          <w:tcPr>
            <w:tcW w:w="1134" w:type="dxa"/>
            <w:vAlign w:val="center"/>
          </w:tcPr>
          <w:p>
            <w:pPr>
              <w:pStyle w:val="14"/>
            </w:pPr>
            <w:r>
              <w:t>4.45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30107</w:t>
            </w:r>
          </w:p>
        </w:tc>
        <w:tc>
          <w:tcPr>
            <w:tcW w:w="907" w:type="dxa"/>
            <w:vAlign w:val="center"/>
          </w:tcPr>
          <w:p>
            <w:pPr>
              <w:pStyle w:val="16"/>
            </w:pPr>
            <w:r>
              <w:t>50501</w:t>
            </w:r>
          </w:p>
        </w:tc>
        <w:tc>
          <w:tcPr>
            <w:tcW w:w="3969" w:type="dxa"/>
            <w:vAlign w:val="center"/>
          </w:tcPr>
          <w:p>
            <w:pPr>
              <w:pStyle w:val="15"/>
            </w:pPr>
            <w:r>
              <w:t>（2）奖励绩效工资</w:t>
            </w:r>
          </w:p>
        </w:tc>
        <w:tc>
          <w:tcPr>
            <w:tcW w:w="1134" w:type="dxa"/>
            <w:vAlign w:val="center"/>
          </w:tcPr>
          <w:p>
            <w:pPr>
              <w:pStyle w:val="14"/>
            </w:pPr>
            <w:r>
              <w:t>1.90</w:t>
            </w:r>
          </w:p>
        </w:tc>
        <w:tc>
          <w:tcPr>
            <w:tcW w:w="1134" w:type="dxa"/>
            <w:vAlign w:val="center"/>
          </w:tcPr>
          <w:p>
            <w:pPr>
              <w:pStyle w:val="14"/>
            </w:pPr>
            <w:r>
              <w:t>1.90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30107</w:t>
            </w:r>
          </w:p>
        </w:tc>
        <w:tc>
          <w:tcPr>
            <w:tcW w:w="907" w:type="dxa"/>
            <w:vAlign w:val="center"/>
          </w:tcPr>
          <w:p>
            <w:pPr>
              <w:pStyle w:val="16"/>
            </w:pPr>
          </w:p>
        </w:tc>
        <w:tc>
          <w:tcPr>
            <w:tcW w:w="3969" w:type="dxa"/>
            <w:vAlign w:val="center"/>
          </w:tcPr>
          <w:p>
            <w:pPr>
              <w:pStyle w:val="15"/>
            </w:pPr>
            <w:r>
              <w:t>（3）应纳入绩效工资的津贴补贴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7、绩效奖金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（1）基础绩效奖金</w:t>
            </w:r>
          </w:p>
        </w:tc>
        <w:tc>
          <w:tcPr>
            <w:tcW w:w="1134" w:type="dxa"/>
            <w:vAlign w:val="center"/>
          </w:tcPr>
          <w:p>
            <w:pPr>
              <w:pStyle w:val="14"/>
            </w:pPr>
            <w:r>
              <w:t>8.60</w:t>
            </w:r>
          </w:p>
        </w:tc>
        <w:tc>
          <w:tcPr>
            <w:tcW w:w="1134" w:type="dxa"/>
            <w:vAlign w:val="center"/>
          </w:tcPr>
          <w:p>
            <w:pPr>
              <w:pStyle w:val="14"/>
            </w:pPr>
            <w:r>
              <w:t>8.60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30103</w:t>
            </w:r>
          </w:p>
        </w:tc>
        <w:tc>
          <w:tcPr>
            <w:tcW w:w="907" w:type="dxa"/>
            <w:vAlign w:val="center"/>
          </w:tcPr>
          <w:p>
            <w:pPr>
              <w:pStyle w:val="16"/>
            </w:pPr>
            <w:r>
              <w:t>50101</w:t>
            </w:r>
          </w:p>
        </w:tc>
        <w:tc>
          <w:tcPr>
            <w:tcW w:w="3969" w:type="dxa"/>
            <w:vAlign w:val="center"/>
          </w:tcPr>
          <w:p>
            <w:pPr>
              <w:pStyle w:val="15"/>
            </w:pPr>
            <w:r>
              <w:t>（2）年度考核奖</w:t>
            </w:r>
          </w:p>
        </w:tc>
        <w:tc>
          <w:tcPr>
            <w:tcW w:w="1134" w:type="dxa"/>
            <w:vAlign w:val="center"/>
          </w:tcPr>
          <w:p>
            <w:pPr>
              <w:pStyle w:val="14"/>
            </w:pPr>
            <w:r>
              <w:t>4.15</w:t>
            </w:r>
          </w:p>
        </w:tc>
        <w:tc>
          <w:tcPr>
            <w:tcW w:w="1134" w:type="dxa"/>
            <w:vAlign w:val="center"/>
          </w:tcPr>
          <w:p>
            <w:pPr>
              <w:pStyle w:val="14"/>
            </w:pPr>
            <w:r>
              <w:t>4.15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8、自收自支人员支出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（1）自收自支人员工资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（2）自收自支人员养老保险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（3）自收自支人员失业险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（4）自收自支人员工伤保险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（5）自收自支人员职业年金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（6）自收自支人员医疗保险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（7）自收自支人员生育险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（8）自收自支人员住房公积金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（9）自收自支人员住宅取暖费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（10）自收自支人员基础绩效奖金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（11）自收自支人员年度考核奖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（12）自收自支人员乡镇补贴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9、招聘人员支出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（1）招聘人员工资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（2）招聘人员养老保险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（3）招聘人员失业险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（4）招聘人员工伤保险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30109</w:t>
            </w:r>
          </w:p>
        </w:tc>
        <w:tc>
          <w:tcPr>
            <w:tcW w:w="907" w:type="dxa"/>
            <w:vAlign w:val="center"/>
          </w:tcPr>
          <w:p>
            <w:pPr>
              <w:pStyle w:val="16"/>
            </w:pPr>
          </w:p>
        </w:tc>
        <w:tc>
          <w:tcPr>
            <w:tcW w:w="3969" w:type="dxa"/>
            <w:vAlign w:val="center"/>
          </w:tcPr>
          <w:p>
            <w:pPr>
              <w:pStyle w:val="15"/>
            </w:pPr>
            <w:r>
              <w:t>（5）招聘人员职业年金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（6）招聘人员医疗保险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30110</w:t>
            </w:r>
          </w:p>
        </w:tc>
        <w:tc>
          <w:tcPr>
            <w:tcW w:w="907" w:type="dxa"/>
            <w:vAlign w:val="center"/>
          </w:tcPr>
          <w:p>
            <w:pPr>
              <w:pStyle w:val="16"/>
            </w:pPr>
          </w:p>
        </w:tc>
        <w:tc>
          <w:tcPr>
            <w:tcW w:w="3969" w:type="dxa"/>
            <w:vAlign w:val="center"/>
          </w:tcPr>
          <w:p>
            <w:pPr>
              <w:pStyle w:val="15"/>
            </w:pPr>
            <w:r>
              <w:t>（7）招聘人员生育险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6"/>
            </w:pPr>
          </w:p>
        </w:tc>
        <w:tc>
          <w:tcPr>
            <w:tcW w:w="907" w:type="dxa"/>
            <w:vAlign w:val="center"/>
          </w:tcPr>
          <w:p>
            <w:pPr>
              <w:pStyle w:val="16"/>
            </w:pPr>
            <w:r>
              <w:t>30113</w:t>
            </w:r>
          </w:p>
        </w:tc>
        <w:tc>
          <w:tcPr>
            <w:tcW w:w="907" w:type="dxa"/>
            <w:vAlign w:val="center"/>
          </w:tcPr>
          <w:p>
            <w:pPr>
              <w:pStyle w:val="16"/>
            </w:pPr>
          </w:p>
        </w:tc>
        <w:tc>
          <w:tcPr>
            <w:tcW w:w="3969" w:type="dxa"/>
            <w:vAlign w:val="center"/>
          </w:tcPr>
          <w:p>
            <w:pPr>
              <w:pStyle w:val="15"/>
            </w:pPr>
            <w:r>
              <w:t>（8）招聘人员住房公积金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（9）招聘人员住宅取暖费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（10）招聘人员基础绩效奖金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30103</w:t>
            </w:r>
          </w:p>
        </w:tc>
        <w:tc>
          <w:tcPr>
            <w:tcW w:w="907" w:type="dxa"/>
            <w:vAlign w:val="center"/>
          </w:tcPr>
          <w:p>
            <w:pPr>
              <w:pStyle w:val="16"/>
            </w:pPr>
          </w:p>
        </w:tc>
        <w:tc>
          <w:tcPr>
            <w:tcW w:w="3969" w:type="dxa"/>
            <w:vAlign w:val="center"/>
          </w:tcPr>
          <w:p>
            <w:pPr>
              <w:pStyle w:val="15"/>
            </w:pPr>
            <w:r>
              <w:t>（11）招聘人员年度考核奖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（12）招聘人员乡镇补贴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10、定额人员支出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30101</w:t>
            </w:r>
          </w:p>
        </w:tc>
        <w:tc>
          <w:tcPr>
            <w:tcW w:w="907" w:type="dxa"/>
            <w:vAlign w:val="center"/>
          </w:tcPr>
          <w:p>
            <w:pPr>
              <w:pStyle w:val="16"/>
            </w:pPr>
          </w:p>
        </w:tc>
        <w:tc>
          <w:tcPr>
            <w:tcW w:w="3969" w:type="dxa"/>
            <w:vAlign w:val="center"/>
          </w:tcPr>
          <w:p>
            <w:pPr>
              <w:pStyle w:val="15"/>
            </w:pPr>
            <w:r>
              <w:t>（1）定额人员工资</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30108</w:t>
            </w:r>
          </w:p>
        </w:tc>
        <w:tc>
          <w:tcPr>
            <w:tcW w:w="907" w:type="dxa"/>
            <w:vAlign w:val="center"/>
          </w:tcPr>
          <w:p>
            <w:pPr>
              <w:pStyle w:val="16"/>
            </w:pPr>
          </w:p>
        </w:tc>
        <w:tc>
          <w:tcPr>
            <w:tcW w:w="3969" w:type="dxa"/>
            <w:vAlign w:val="center"/>
          </w:tcPr>
          <w:p>
            <w:pPr>
              <w:pStyle w:val="15"/>
            </w:pPr>
            <w:r>
              <w:t>（2）定额人员保险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11、预留增资</w:t>
            </w:r>
          </w:p>
        </w:tc>
        <w:tc>
          <w:tcPr>
            <w:tcW w:w="1134" w:type="dxa"/>
            <w:vAlign w:val="center"/>
          </w:tcPr>
          <w:p>
            <w:pPr>
              <w:pStyle w:val="14"/>
            </w:pPr>
            <w:r>
              <w:t>2.40</w:t>
            </w:r>
          </w:p>
        </w:tc>
        <w:tc>
          <w:tcPr>
            <w:tcW w:w="1134" w:type="dxa"/>
            <w:vAlign w:val="center"/>
          </w:tcPr>
          <w:p>
            <w:pPr>
              <w:pStyle w:val="14"/>
            </w:pPr>
            <w:r>
              <w:t>2.40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二、对个人和家庭的补助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（1）离休金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（3）离休人员特殊补贴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（4）离休人员上述项目之外的补贴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（5）离休人员月度生活补贴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（6）离休人员年度一次性生活补贴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（7）社保机构开支人员单位应负担的离休费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（1）退休金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（2）退休人员补贴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（4）退休人员上述项目之外的补贴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（5）退休人员月度生活补贴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（6）退休人员年度一次性生活补贴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（7）社保机构开支人员单位应负担的退休费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3、退职（役）费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（1）退职生活费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（2）退职人员补贴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（3）退职人员特殊补贴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（4）退职人员上述项目之外的补贴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（5）社保机构开支人员单位应负担的退职生活费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30304</w:t>
            </w:r>
          </w:p>
        </w:tc>
        <w:tc>
          <w:tcPr>
            <w:tcW w:w="907" w:type="dxa"/>
            <w:vAlign w:val="center"/>
          </w:tcPr>
          <w:p>
            <w:pPr>
              <w:pStyle w:val="16"/>
            </w:pPr>
          </w:p>
        </w:tc>
        <w:tc>
          <w:tcPr>
            <w:tcW w:w="3969" w:type="dxa"/>
            <w:vAlign w:val="center"/>
          </w:tcPr>
          <w:p>
            <w:pPr>
              <w:pStyle w:val="15"/>
            </w:pPr>
            <w:r>
              <w:t>4、抚恤金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30305</w:t>
            </w:r>
          </w:p>
        </w:tc>
        <w:tc>
          <w:tcPr>
            <w:tcW w:w="907" w:type="dxa"/>
            <w:vAlign w:val="center"/>
          </w:tcPr>
          <w:p>
            <w:pPr>
              <w:pStyle w:val="16"/>
            </w:pPr>
          </w:p>
        </w:tc>
        <w:tc>
          <w:tcPr>
            <w:tcW w:w="3969" w:type="dxa"/>
            <w:vAlign w:val="center"/>
          </w:tcPr>
          <w:p>
            <w:pPr>
              <w:pStyle w:val="15"/>
            </w:pPr>
            <w:r>
              <w:t>5、生活补助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30307</w:t>
            </w:r>
          </w:p>
        </w:tc>
        <w:tc>
          <w:tcPr>
            <w:tcW w:w="907" w:type="dxa"/>
            <w:vAlign w:val="center"/>
          </w:tcPr>
          <w:p>
            <w:pPr>
              <w:pStyle w:val="16"/>
            </w:pPr>
          </w:p>
        </w:tc>
        <w:tc>
          <w:tcPr>
            <w:tcW w:w="3969" w:type="dxa"/>
            <w:vAlign w:val="center"/>
          </w:tcPr>
          <w:p>
            <w:pPr>
              <w:pStyle w:val="15"/>
            </w:pPr>
            <w:r>
              <w:t>6、医疗费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30308</w:t>
            </w:r>
          </w:p>
        </w:tc>
        <w:tc>
          <w:tcPr>
            <w:tcW w:w="907" w:type="dxa"/>
            <w:vAlign w:val="center"/>
          </w:tcPr>
          <w:p>
            <w:pPr>
              <w:pStyle w:val="16"/>
            </w:pPr>
          </w:p>
        </w:tc>
        <w:tc>
          <w:tcPr>
            <w:tcW w:w="3969" w:type="dxa"/>
            <w:vAlign w:val="center"/>
          </w:tcPr>
          <w:p>
            <w:pPr>
              <w:pStyle w:val="15"/>
            </w:pPr>
            <w:r>
              <w:t>7、助学金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8、奖励金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30309</w:t>
            </w:r>
          </w:p>
        </w:tc>
        <w:tc>
          <w:tcPr>
            <w:tcW w:w="907" w:type="dxa"/>
            <w:vAlign w:val="center"/>
          </w:tcPr>
          <w:p>
            <w:pPr>
              <w:pStyle w:val="16"/>
            </w:pPr>
            <w:r>
              <w:t>50901</w:t>
            </w:r>
          </w:p>
        </w:tc>
        <w:tc>
          <w:tcPr>
            <w:tcW w:w="3969" w:type="dxa"/>
            <w:vAlign w:val="center"/>
          </w:tcPr>
          <w:p>
            <w:pPr>
              <w:pStyle w:val="15"/>
            </w:pPr>
            <w:r>
              <w:t>（1)独生子女父母奖励</w:t>
            </w:r>
          </w:p>
        </w:tc>
        <w:tc>
          <w:tcPr>
            <w:tcW w:w="1134" w:type="dxa"/>
            <w:vAlign w:val="center"/>
          </w:tcPr>
          <w:p>
            <w:pPr>
              <w:pStyle w:val="14"/>
            </w:pPr>
            <w:r>
              <w:t>0.06</w:t>
            </w:r>
          </w:p>
        </w:tc>
        <w:tc>
          <w:tcPr>
            <w:tcW w:w="1134" w:type="dxa"/>
            <w:vAlign w:val="center"/>
          </w:tcPr>
          <w:p>
            <w:pPr>
              <w:pStyle w:val="14"/>
            </w:pPr>
            <w:r>
              <w:t>0.06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30309</w:t>
            </w:r>
          </w:p>
        </w:tc>
        <w:tc>
          <w:tcPr>
            <w:tcW w:w="907" w:type="dxa"/>
            <w:vAlign w:val="center"/>
          </w:tcPr>
          <w:p>
            <w:pPr>
              <w:pStyle w:val="16"/>
            </w:pPr>
          </w:p>
        </w:tc>
        <w:tc>
          <w:tcPr>
            <w:tcW w:w="3969" w:type="dxa"/>
            <w:vAlign w:val="center"/>
          </w:tcPr>
          <w:p>
            <w:pPr>
              <w:pStyle w:val="15"/>
            </w:pPr>
            <w:r>
              <w:t>（2)其他奖励金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2210201</w:t>
            </w:r>
          </w:p>
        </w:tc>
        <w:tc>
          <w:tcPr>
            <w:tcW w:w="907" w:type="dxa"/>
            <w:vAlign w:val="center"/>
          </w:tcPr>
          <w:p>
            <w:pPr>
              <w:pStyle w:val="16"/>
            </w:pPr>
            <w:r>
              <w:t>30113</w:t>
            </w:r>
          </w:p>
        </w:tc>
        <w:tc>
          <w:tcPr>
            <w:tcW w:w="907" w:type="dxa"/>
            <w:vAlign w:val="center"/>
          </w:tcPr>
          <w:p>
            <w:pPr>
              <w:pStyle w:val="16"/>
            </w:pPr>
            <w:r>
              <w:t>50103</w:t>
            </w:r>
          </w:p>
        </w:tc>
        <w:tc>
          <w:tcPr>
            <w:tcW w:w="3969" w:type="dxa"/>
            <w:vAlign w:val="center"/>
          </w:tcPr>
          <w:p>
            <w:pPr>
              <w:pStyle w:val="15"/>
            </w:pPr>
            <w:r>
              <w:t>9、住房公积金</w:t>
            </w:r>
          </w:p>
        </w:tc>
        <w:tc>
          <w:tcPr>
            <w:tcW w:w="1134" w:type="dxa"/>
            <w:vAlign w:val="center"/>
          </w:tcPr>
          <w:p>
            <w:pPr>
              <w:pStyle w:val="14"/>
            </w:pPr>
            <w:r>
              <w:t>11.96</w:t>
            </w:r>
          </w:p>
        </w:tc>
        <w:tc>
          <w:tcPr>
            <w:tcW w:w="1134" w:type="dxa"/>
            <w:vAlign w:val="center"/>
          </w:tcPr>
          <w:p>
            <w:pPr>
              <w:pStyle w:val="14"/>
            </w:pPr>
            <w:r>
              <w:t>11.96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10、待规范津贴补贴人员提租补贴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（1）在职人员提租补贴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（2）离休人员提租补贴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（3）退休人员提租补贴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（4）退职（役）人员提租补贴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30102</w:t>
            </w:r>
          </w:p>
        </w:tc>
        <w:tc>
          <w:tcPr>
            <w:tcW w:w="907" w:type="dxa"/>
            <w:vAlign w:val="center"/>
          </w:tcPr>
          <w:p>
            <w:pPr>
              <w:pStyle w:val="16"/>
            </w:pPr>
          </w:p>
        </w:tc>
        <w:tc>
          <w:tcPr>
            <w:tcW w:w="3969" w:type="dxa"/>
            <w:vAlign w:val="center"/>
          </w:tcPr>
          <w:p>
            <w:pPr>
              <w:pStyle w:val="15"/>
            </w:pPr>
            <w:r>
              <w:t>11、购房补贴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12、其他对个人和家庭的补助支出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30102</w:t>
            </w:r>
          </w:p>
        </w:tc>
        <w:tc>
          <w:tcPr>
            <w:tcW w:w="907" w:type="dxa"/>
            <w:vAlign w:val="center"/>
          </w:tcPr>
          <w:p>
            <w:pPr>
              <w:pStyle w:val="16"/>
            </w:pPr>
            <w:r>
              <w:t>50101</w:t>
            </w:r>
          </w:p>
        </w:tc>
        <w:tc>
          <w:tcPr>
            <w:tcW w:w="3969" w:type="dxa"/>
            <w:vAlign w:val="center"/>
          </w:tcPr>
          <w:p>
            <w:pPr>
              <w:pStyle w:val="15"/>
            </w:pPr>
            <w:r>
              <w:t xml:space="preserve">    1）在职住宅取暖费</w:t>
            </w:r>
          </w:p>
        </w:tc>
        <w:tc>
          <w:tcPr>
            <w:tcW w:w="1134" w:type="dxa"/>
            <w:vAlign w:val="center"/>
          </w:tcPr>
          <w:p>
            <w:pPr>
              <w:pStyle w:val="14"/>
            </w:pPr>
            <w:r>
              <w:t>7.70</w:t>
            </w:r>
          </w:p>
        </w:tc>
        <w:tc>
          <w:tcPr>
            <w:tcW w:w="1134" w:type="dxa"/>
            <w:vAlign w:val="center"/>
          </w:tcPr>
          <w:p>
            <w:pPr>
              <w:pStyle w:val="14"/>
            </w:pPr>
            <w:r>
              <w:t>7.70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30301</w:t>
            </w:r>
          </w:p>
        </w:tc>
        <w:tc>
          <w:tcPr>
            <w:tcW w:w="907" w:type="dxa"/>
            <w:vAlign w:val="center"/>
          </w:tcPr>
          <w:p>
            <w:pPr>
              <w:pStyle w:val="16"/>
            </w:pPr>
          </w:p>
        </w:tc>
        <w:tc>
          <w:tcPr>
            <w:tcW w:w="3969" w:type="dxa"/>
            <w:vAlign w:val="center"/>
          </w:tcPr>
          <w:p>
            <w:pPr>
              <w:pStyle w:val="15"/>
            </w:pPr>
            <w:r>
              <w:t xml:space="preserve">    2）离休住宅取暖费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6"/>
            </w:pPr>
          </w:p>
        </w:tc>
        <w:tc>
          <w:tcPr>
            <w:tcW w:w="907" w:type="dxa"/>
            <w:vAlign w:val="center"/>
          </w:tcPr>
          <w:p>
            <w:pPr>
              <w:pStyle w:val="16"/>
            </w:pPr>
            <w:r>
              <w:t>30302</w:t>
            </w:r>
          </w:p>
        </w:tc>
        <w:tc>
          <w:tcPr>
            <w:tcW w:w="907" w:type="dxa"/>
            <w:vAlign w:val="center"/>
          </w:tcPr>
          <w:p>
            <w:pPr>
              <w:pStyle w:val="16"/>
            </w:pPr>
          </w:p>
        </w:tc>
        <w:tc>
          <w:tcPr>
            <w:tcW w:w="3969" w:type="dxa"/>
            <w:vAlign w:val="center"/>
          </w:tcPr>
          <w:p>
            <w:pPr>
              <w:pStyle w:val="15"/>
            </w:pPr>
            <w:r>
              <w:t xml:space="preserve">    3）退休住宅取暖费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30303</w:t>
            </w:r>
          </w:p>
        </w:tc>
        <w:tc>
          <w:tcPr>
            <w:tcW w:w="907" w:type="dxa"/>
            <w:vAlign w:val="center"/>
          </w:tcPr>
          <w:p>
            <w:pPr>
              <w:pStyle w:val="16"/>
            </w:pPr>
          </w:p>
        </w:tc>
        <w:tc>
          <w:tcPr>
            <w:tcW w:w="3969" w:type="dxa"/>
            <w:vAlign w:val="center"/>
          </w:tcPr>
          <w:p>
            <w:pPr>
              <w:pStyle w:val="15"/>
            </w:pPr>
            <w:r>
              <w:t xml:space="preserve">    4）退职住宅取暖费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30399</w:t>
            </w:r>
          </w:p>
        </w:tc>
        <w:tc>
          <w:tcPr>
            <w:tcW w:w="907" w:type="dxa"/>
            <w:vAlign w:val="center"/>
          </w:tcPr>
          <w:p>
            <w:pPr>
              <w:pStyle w:val="16"/>
            </w:pPr>
          </w:p>
        </w:tc>
        <w:tc>
          <w:tcPr>
            <w:tcW w:w="3969" w:type="dxa"/>
            <w:vAlign w:val="center"/>
          </w:tcPr>
          <w:p>
            <w:pPr>
              <w:pStyle w:val="15"/>
            </w:pPr>
            <w:r>
              <w:t>（2）其他</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658001遵化市财税金融服务中心本级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30201</w:t>
            </w:r>
          </w:p>
        </w:tc>
        <w:tc>
          <w:tcPr>
            <w:tcW w:w="907" w:type="dxa"/>
            <w:vAlign w:val="center"/>
          </w:tcPr>
          <w:p>
            <w:pPr>
              <w:pStyle w:val="16"/>
            </w:pPr>
            <w:r>
              <w:t>50201</w:t>
            </w:r>
          </w:p>
        </w:tc>
        <w:tc>
          <w:tcPr>
            <w:tcW w:w="3969" w:type="dxa"/>
            <w:vAlign w:val="center"/>
          </w:tcPr>
          <w:p>
            <w:pPr>
              <w:pStyle w:val="15"/>
            </w:pPr>
            <w:r>
              <w:t>（1）办公费</w:t>
            </w:r>
          </w:p>
        </w:tc>
        <w:tc>
          <w:tcPr>
            <w:tcW w:w="1134" w:type="dxa"/>
            <w:vAlign w:val="center"/>
          </w:tcPr>
          <w:p>
            <w:pPr>
              <w:pStyle w:val="14"/>
            </w:pPr>
            <w:r>
              <w:t>0.36</w:t>
            </w:r>
          </w:p>
        </w:tc>
        <w:tc>
          <w:tcPr>
            <w:tcW w:w="1134" w:type="dxa"/>
            <w:vAlign w:val="center"/>
          </w:tcPr>
          <w:p>
            <w:pPr>
              <w:pStyle w:val="14"/>
            </w:pPr>
            <w:r>
              <w:t>0.36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30206</w:t>
            </w:r>
          </w:p>
        </w:tc>
        <w:tc>
          <w:tcPr>
            <w:tcW w:w="907" w:type="dxa"/>
            <w:vAlign w:val="center"/>
          </w:tcPr>
          <w:p>
            <w:pPr>
              <w:pStyle w:val="16"/>
            </w:pPr>
            <w:r>
              <w:t>50201</w:t>
            </w:r>
          </w:p>
        </w:tc>
        <w:tc>
          <w:tcPr>
            <w:tcW w:w="3969" w:type="dxa"/>
            <w:vAlign w:val="center"/>
          </w:tcPr>
          <w:p>
            <w:pPr>
              <w:pStyle w:val="15"/>
            </w:pPr>
            <w:r>
              <w:t>（3）电费</w:t>
            </w:r>
          </w:p>
        </w:tc>
        <w:tc>
          <w:tcPr>
            <w:tcW w:w="1134" w:type="dxa"/>
            <w:vAlign w:val="center"/>
          </w:tcPr>
          <w:p>
            <w:pPr>
              <w:pStyle w:val="14"/>
            </w:pPr>
            <w:r>
              <w:t>0.24</w:t>
            </w:r>
          </w:p>
        </w:tc>
        <w:tc>
          <w:tcPr>
            <w:tcW w:w="1134" w:type="dxa"/>
            <w:vAlign w:val="center"/>
          </w:tcPr>
          <w:p>
            <w:pPr>
              <w:pStyle w:val="14"/>
            </w:pPr>
            <w:r>
              <w:t>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 xml:space="preserve">  1）公务移动通讯费用补贴</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30207</w:t>
            </w:r>
          </w:p>
        </w:tc>
        <w:tc>
          <w:tcPr>
            <w:tcW w:w="907" w:type="dxa"/>
            <w:vAlign w:val="center"/>
          </w:tcPr>
          <w:p>
            <w:pPr>
              <w:pStyle w:val="16"/>
            </w:pPr>
            <w:r>
              <w:t>50201</w:t>
            </w:r>
          </w:p>
        </w:tc>
        <w:tc>
          <w:tcPr>
            <w:tcW w:w="3969" w:type="dxa"/>
            <w:vAlign w:val="center"/>
          </w:tcPr>
          <w:p>
            <w:pPr>
              <w:pStyle w:val="15"/>
            </w:pPr>
            <w:r>
              <w:t xml:space="preserve">  2）其他邮电费</w:t>
            </w:r>
          </w:p>
        </w:tc>
        <w:tc>
          <w:tcPr>
            <w:tcW w:w="1134" w:type="dxa"/>
            <w:vAlign w:val="center"/>
          </w:tcPr>
          <w:p>
            <w:pPr>
              <w:pStyle w:val="14"/>
            </w:pPr>
            <w:r>
              <w:t>0.12</w:t>
            </w:r>
          </w:p>
        </w:tc>
        <w:tc>
          <w:tcPr>
            <w:tcW w:w="1134" w:type="dxa"/>
            <w:vAlign w:val="center"/>
          </w:tcPr>
          <w:p>
            <w:pPr>
              <w:pStyle w:val="14"/>
            </w:pPr>
            <w:r>
              <w:t>0.12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30208</w:t>
            </w:r>
          </w:p>
        </w:tc>
        <w:tc>
          <w:tcPr>
            <w:tcW w:w="907" w:type="dxa"/>
            <w:vAlign w:val="center"/>
          </w:tcPr>
          <w:p>
            <w:pPr>
              <w:pStyle w:val="16"/>
            </w:pPr>
          </w:p>
        </w:tc>
        <w:tc>
          <w:tcPr>
            <w:tcW w:w="3969" w:type="dxa"/>
            <w:vAlign w:val="center"/>
          </w:tcPr>
          <w:p>
            <w:pPr>
              <w:pStyle w:val="15"/>
            </w:pPr>
            <w:r>
              <w:t>（5）办公取暖费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30211</w:t>
            </w:r>
          </w:p>
        </w:tc>
        <w:tc>
          <w:tcPr>
            <w:tcW w:w="907" w:type="dxa"/>
            <w:vAlign w:val="center"/>
          </w:tcPr>
          <w:p>
            <w:pPr>
              <w:pStyle w:val="16"/>
            </w:pPr>
            <w:r>
              <w:t>50201</w:t>
            </w:r>
          </w:p>
        </w:tc>
        <w:tc>
          <w:tcPr>
            <w:tcW w:w="3969" w:type="dxa"/>
            <w:vAlign w:val="center"/>
          </w:tcPr>
          <w:p>
            <w:pPr>
              <w:pStyle w:val="15"/>
            </w:pPr>
            <w:r>
              <w:t>（7）差旅费</w:t>
            </w:r>
          </w:p>
        </w:tc>
        <w:tc>
          <w:tcPr>
            <w:tcW w:w="1134" w:type="dxa"/>
            <w:vAlign w:val="center"/>
          </w:tcPr>
          <w:p>
            <w:pPr>
              <w:pStyle w:val="14"/>
            </w:pPr>
            <w:r>
              <w:t>0.24</w:t>
            </w:r>
          </w:p>
        </w:tc>
        <w:tc>
          <w:tcPr>
            <w:tcW w:w="1134" w:type="dxa"/>
            <w:vAlign w:val="center"/>
          </w:tcPr>
          <w:p>
            <w:pPr>
              <w:pStyle w:val="14"/>
            </w:pPr>
            <w:r>
              <w:t>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（8）维修（护）费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30215</w:t>
            </w:r>
          </w:p>
        </w:tc>
        <w:tc>
          <w:tcPr>
            <w:tcW w:w="907" w:type="dxa"/>
            <w:vAlign w:val="center"/>
          </w:tcPr>
          <w:p>
            <w:pPr>
              <w:pStyle w:val="16"/>
            </w:pPr>
            <w:r>
              <w:t>50202</w:t>
            </w:r>
          </w:p>
        </w:tc>
        <w:tc>
          <w:tcPr>
            <w:tcW w:w="3969" w:type="dxa"/>
            <w:vAlign w:val="center"/>
          </w:tcPr>
          <w:p>
            <w:pPr>
              <w:pStyle w:val="15"/>
            </w:pPr>
            <w:r>
              <w:t>（9）会议费</w:t>
            </w:r>
          </w:p>
        </w:tc>
        <w:tc>
          <w:tcPr>
            <w:tcW w:w="1134" w:type="dxa"/>
            <w:vAlign w:val="center"/>
          </w:tcPr>
          <w:p>
            <w:pPr>
              <w:pStyle w:val="14"/>
            </w:pPr>
            <w:r>
              <w:t>0.06</w:t>
            </w:r>
          </w:p>
        </w:tc>
        <w:tc>
          <w:tcPr>
            <w:tcW w:w="1134" w:type="dxa"/>
            <w:vAlign w:val="center"/>
          </w:tcPr>
          <w:p>
            <w:pPr>
              <w:pStyle w:val="14"/>
            </w:pPr>
            <w:r>
              <w:t>0.06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30216</w:t>
            </w:r>
          </w:p>
        </w:tc>
        <w:tc>
          <w:tcPr>
            <w:tcW w:w="907" w:type="dxa"/>
            <w:vAlign w:val="center"/>
          </w:tcPr>
          <w:p>
            <w:pPr>
              <w:pStyle w:val="16"/>
            </w:pPr>
            <w:r>
              <w:t>50203</w:t>
            </w:r>
          </w:p>
        </w:tc>
        <w:tc>
          <w:tcPr>
            <w:tcW w:w="3969" w:type="dxa"/>
            <w:vAlign w:val="center"/>
          </w:tcPr>
          <w:p>
            <w:pPr>
              <w:pStyle w:val="15"/>
            </w:pPr>
            <w:r>
              <w:t>（10）培训费</w:t>
            </w:r>
          </w:p>
        </w:tc>
        <w:tc>
          <w:tcPr>
            <w:tcW w:w="1134" w:type="dxa"/>
            <w:vAlign w:val="center"/>
          </w:tcPr>
          <w:p>
            <w:pPr>
              <w:pStyle w:val="14"/>
            </w:pPr>
            <w:r>
              <w:t>0.06</w:t>
            </w:r>
          </w:p>
        </w:tc>
        <w:tc>
          <w:tcPr>
            <w:tcW w:w="1134" w:type="dxa"/>
            <w:vAlign w:val="center"/>
          </w:tcPr>
          <w:p>
            <w:pPr>
              <w:pStyle w:val="14"/>
            </w:pPr>
            <w:r>
              <w:t>0.06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1）燃料费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2）维修费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3）保险费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8）退休人员福利费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30239</w:t>
            </w:r>
          </w:p>
        </w:tc>
        <w:tc>
          <w:tcPr>
            <w:tcW w:w="907" w:type="dxa"/>
            <w:vAlign w:val="center"/>
          </w:tcPr>
          <w:p>
            <w:pPr>
              <w:pStyle w:val="16"/>
            </w:pPr>
            <w:r>
              <w:t>50201</w:t>
            </w:r>
          </w:p>
        </w:tc>
        <w:tc>
          <w:tcPr>
            <w:tcW w:w="3969" w:type="dxa"/>
            <w:vAlign w:val="center"/>
          </w:tcPr>
          <w:p>
            <w:pPr>
              <w:pStyle w:val="15"/>
            </w:pPr>
            <w:r>
              <w:t>（15）公车补贴费用</w:t>
            </w:r>
          </w:p>
        </w:tc>
        <w:tc>
          <w:tcPr>
            <w:tcW w:w="1134" w:type="dxa"/>
            <w:vAlign w:val="center"/>
          </w:tcPr>
          <w:p>
            <w:pPr>
              <w:pStyle w:val="14"/>
            </w:pPr>
            <w:r>
              <w:t>4.92</w:t>
            </w:r>
          </w:p>
        </w:tc>
        <w:tc>
          <w:tcPr>
            <w:tcW w:w="1134" w:type="dxa"/>
            <w:vAlign w:val="center"/>
          </w:tcPr>
          <w:p>
            <w:pPr>
              <w:pStyle w:val="14"/>
            </w:pPr>
            <w:r>
              <w:t>4.92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（25）其他业务费</w:t>
            </w:r>
          </w:p>
        </w:tc>
        <w:tc>
          <w:tcPr>
            <w:tcW w:w="1134" w:type="dxa"/>
            <w:vAlign w:val="center"/>
          </w:tcPr>
          <w:p>
            <w:pPr>
              <w:pStyle w:val="14"/>
            </w:pPr>
            <w:r>
              <w:t>0.12</w:t>
            </w:r>
          </w:p>
        </w:tc>
        <w:tc>
          <w:tcPr>
            <w:tcW w:w="1134" w:type="dxa"/>
            <w:vAlign w:val="center"/>
          </w:tcPr>
          <w:p>
            <w:pPr>
              <w:pStyle w:val="14"/>
            </w:pPr>
            <w:r>
              <w:t>0.12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30217</w:t>
            </w:r>
          </w:p>
        </w:tc>
        <w:tc>
          <w:tcPr>
            <w:tcW w:w="907" w:type="dxa"/>
            <w:vAlign w:val="center"/>
          </w:tcPr>
          <w:p>
            <w:pPr>
              <w:pStyle w:val="16"/>
            </w:pPr>
          </w:p>
        </w:tc>
        <w:tc>
          <w:tcPr>
            <w:tcW w:w="3969" w:type="dxa"/>
            <w:vAlign w:val="center"/>
          </w:tcPr>
          <w:p>
            <w:pPr>
              <w:pStyle w:val="15"/>
            </w:pPr>
            <w:r>
              <w:t>（1）公务接待费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30228</w:t>
            </w:r>
          </w:p>
        </w:tc>
        <w:tc>
          <w:tcPr>
            <w:tcW w:w="907" w:type="dxa"/>
            <w:vAlign w:val="center"/>
          </w:tcPr>
          <w:p>
            <w:pPr>
              <w:pStyle w:val="16"/>
            </w:pPr>
            <w:r>
              <w:t>50201</w:t>
            </w:r>
          </w:p>
        </w:tc>
        <w:tc>
          <w:tcPr>
            <w:tcW w:w="3969" w:type="dxa"/>
            <w:vAlign w:val="center"/>
          </w:tcPr>
          <w:p>
            <w:pPr>
              <w:pStyle w:val="15"/>
            </w:pPr>
            <w:r>
              <w:t>（2）工会经费</w:t>
            </w:r>
          </w:p>
        </w:tc>
        <w:tc>
          <w:tcPr>
            <w:tcW w:w="1134" w:type="dxa"/>
            <w:vAlign w:val="center"/>
          </w:tcPr>
          <w:p>
            <w:pPr>
              <w:pStyle w:val="14"/>
            </w:pPr>
            <w:r>
              <w:t>1.15</w:t>
            </w:r>
          </w:p>
        </w:tc>
        <w:tc>
          <w:tcPr>
            <w:tcW w:w="1134" w:type="dxa"/>
            <w:vAlign w:val="center"/>
          </w:tcPr>
          <w:p>
            <w:pPr>
              <w:pStyle w:val="14"/>
            </w:pPr>
            <w:r>
              <w:t>1.15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30229</w:t>
            </w:r>
          </w:p>
        </w:tc>
        <w:tc>
          <w:tcPr>
            <w:tcW w:w="907" w:type="dxa"/>
            <w:vAlign w:val="center"/>
          </w:tcPr>
          <w:p>
            <w:pPr>
              <w:pStyle w:val="16"/>
            </w:pPr>
            <w:r>
              <w:t>50201</w:t>
            </w:r>
          </w:p>
        </w:tc>
        <w:tc>
          <w:tcPr>
            <w:tcW w:w="3969" w:type="dxa"/>
            <w:vAlign w:val="center"/>
          </w:tcPr>
          <w:p>
            <w:pPr>
              <w:pStyle w:val="15"/>
            </w:pPr>
            <w:r>
              <w:t>（3）福利费</w:t>
            </w:r>
          </w:p>
        </w:tc>
        <w:tc>
          <w:tcPr>
            <w:tcW w:w="1134" w:type="dxa"/>
            <w:vAlign w:val="center"/>
          </w:tcPr>
          <w:p>
            <w:pPr>
              <w:pStyle w:val="14"/>
            </w:pPr>
            <w:r>
              <w:t>1.12</w:t>
            </w:r>
          </w:p>
        </w:tc>
        <w:tc>
          <w:tcPr>
            <w:tcW w:w="1134" w:type="dxa"/>
            <w:vAlign w:val="center"/>
          </w:tcPr>
          <w:p>
            <w:pPr>
              <w:pStyle w:val="14"/>
            </w:pPr>
            <w:r>
              <w:t>1.12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658001遵化市财税金融服务中心本级</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pPr>
            <w:r>
              <w:t>14.85</w:t>
            </w:r>
          </w:p>
        </w:tc>
        <w:tc>
          <w:tcPr>
            <w:tcW w:w="1276" w:type="dxa"/>
            <w:vAlign w:val="center"/>
          </w:tcPr>
          <w:p>
            <w:pPr>
              <w:pStyle w:val="18"/>
            </w:pPr>
            <w:r>
              <w:t>14.85</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安可计算机购置</w:t>
            </w:r>
          </w:p>
        </w:tc>
        <w:tc>
          <w:tcPr>
            <w:tcW w:w="1134" w:type="dxa"/>
            <w:vAlign w:val="center"/>
          </w:tcPr>
          <w:p>
            <w:pPr>
              <w:pStyle w:val="15"/>
            </w:pPr>
            <w:r>
              <w:t>2010302</w:t>
            </w:r>
          </w:p>
        </w:tc>
        <w:tc>
          <w:tcPr>
            <w:tcW w:w="1276" w:type="dxa"/>
            <w:vAlign w:val="center"/>
          </w:tcPr>
          <w:p>
            <w:pPr>
              <w:pStyle w:val="14"/>
            </w:pPr>
            <w:r>
              <w:t>0.85</w:t>
            </w:r>
          </w:p>
        </w:tc>
        <w:tc>
          <w:tcPr>
            <w:tcW w:w="1276" w:type="dxa"/>
            <w:vAlign w:val="center"/>
          </w:tcPr>
          <w:p>
            <w:pPr>
              <w:pStyle w:val="14"/>
            </w:pPr>
            <w:r>
              <w:t>0.85</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综合工作经费</w:t>
            </w:r>
          </w:p>
        </w:tc>
        <w:tc>
          <w:tcPr>
            <w:tcW w:w="1134" w:type="dxa"/>
            <w:vAlign w:val="center"/>
          </w:tcPr>
          <w:p>
            <w:pPr>
              <w:pStyle w:val="15"/>
            </w:pPr>
            <w:r>
              <w:t>2010302</w:t>
            </w:r>
          </w:p>
        </w:tc>
        <w:tc>
          <w:tcPr>
            <w:tcW w:w="1276" w:type="dxa"/>
            <w:vAlign w:val="center"/>
          </w:tcPr>
          <w:p>
            <w:pPr>
              <w:pStyle w:val="14"/>
            </w:pPr>
            <w:r>
              <w:t>14.00</w:t>
            </w:r>
          </w:p>
        </w:tc>
        <w:tc>
          <w:tcPr>
            <w:tcW w:w="1276" w:type="dxa"/>
            <w:vAlign w:val="center"/>
          </w:tcPr>
          <w:p>
            <w:pPr>
              <w:pStyle w:val="14"/>
            </w:pPr>
            <w:r>
              <w:t>14.00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658001遵化市财税金融服务中心本级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pPr>
            <w:r>
              <w:t>184.55</w:t>
            </w:r>
          </w:p>
        </w:tc>
        <w:tc>
          <w:tcPr>
            <w:tcW w:w="1417" w:type="dxa"/>
            <w:vAlign w:val="center"/>
          </w:tcPr>
          <w:p>
            <w:pPr>
              <w:pStyle w:val="18"/>
            </w:pPr>
            <w:r>
              <w:t>184.55</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pPr>
            <w:r>
              <w:t>154.90</w:t>
            </w:r>
          </w:p>
        </w:tc>
        <w:tc>
          <w:tcPr>
            <w:tcW w:w="1417" w:type="dxa"/>
            <w:vAlign w:val="center"/>
          </w:tcPr>
          <w:p>
            <w:pPr>
              <w:pStyle w:val="14"/>
            </w:pPr>
            <w:r>
              <w:t>154.90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pPr>
            <w:r>
              <w:t>23.24</w:t>
            </w:r>
          </w:p>
        </w:tc>
        <w:tc>
          <w:tcPr>
            <w:tcW w:w="1417" w:type="dxa"/>
            <w:vAlign w:val="center"/>
          </w:tcPr>
          <w:p>
            <w:pPr>
              <w:pStyle w:val="14"/>
            </w:pPr>
            <w:r>
              <w:t>23.24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pPr>
            <w:r>
              <w:t>6.35</w:t>
            </w:r>
          </w:p>
        </w:tc>
        <w:tc>
          <w:tcPr>
            <w:tcW w:w="1417" w:type="dxa"/>
            <w:vAlign w:val="center"/>
          </w:tcPr>
          <w:p>
            <w:pPr>
              <w:pStyle w:val="14"/>
            </w:pPr>
            <w:r>
              <w:t>6.35</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pPr>
            <w:r>
              <w:t>0.06</w:t>
            </w:r>
          </w:p>
        </w:tc>
        <w:tc>
          <w:tcPr>
            <w:tcW w:w="1417" w:type="dxa"/>
            <w:vAlign w:val="center"/>
          </w:tcPr>
          <w:p>
            <w:pPr>
              <w:pStyle w:val="14"/>
            </w:pPr>
            <w:r>
              <w:t>0.06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12"/>
            </w:pPr>
            <w:r>
              <w:t>658001遵化市财税金融服务中心本级</w:t>
            </w:r>
          </w:p>
        </w:tc>
        <w:tc>
          <w:tcPr>
            <w:tcW w:w="441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3"/>
            </w:pPr>
            <w:r>
              <w:t>支出内容</w:t>
            </w:r>
          </w:p>
        </w:tc>
        <w:tc>
          <w:tcPr>
            <w:tcW w:w="11926"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3"/>
            </w:pPr>
            <w:r>
              <w:t>合计</w:t>
            </w:r>
          </w:p>
        </w:tc>
        <w:tc>
          <w:tcPr>
            <w:tcW w:w="1472" w:type="dxa"/>
            <w:vAlign w:val="center"/>
          </w:tcPr>
          <w:p>
            <w:pPr>
              <w:pStyle w:val="13"/>
            </w:pPr>
            <w:r>
              <w:t>一般公共    预算拨款</w:t>
            </w:r>
          </w:p>
        </w:tc>
        <w:tc>
          <w:tcPr>
            <w:tcW w:w="1472" w:type="dxa"/>
            <w:vAlign w:val="center"/>
          </w:tcPr>
          <w:p>
            <w:pPr>
              <w:pStyle w:val="13"/>
            </w:pPr>
            <w:r>
              <w:t>基金预算    拨款</w:t>
            </w:r>
          </w:p>
        </w:tc>
        <w:tc>
          <w:tcPr>
            <w:tcW w:w="1619" w:type="dxa"/>
            <w:vAlign w:val="center"/>
          </w:tcPr>
          <w:p>
            <w:pPr>
              <w:pStyle w:val="13"/>
            </w:pPr>
            <w:r>
              <w:t>国有资本经营    预算拨款</w:t>
            </w:r>
          </w:p>
        </w:tc>
        <w:tc>
          <w:tcPr>
            <w:tcW w:w="1474" w:type="dxa"/>
            <w:vAlign w:val="center"/>
          </w:tcPr>
          <w:p>
            <w:pPr>
              <w:pStyle w:val="13"/>
            </w:pPr>
            <w:r>
              <w:t>财政专户    核拨</w:t>
            </w:r>
          </w:p>
        </w:tc>
        <w:tc>
          <w:tcPr>
            <w:tcW w:w="1472" w:type="dxa"/>
            <w:vAlign w:val="center"/>
          </w:tcPr>
          <w:p>
            <w:pPr>
              <w:pStyle w:val="13"/>
            </w:pPr>
            <w:r>
              <w:t>单位资金</w:t>
            </w:r>
          </w:p>
        </w:tc>
        <w:tc>
          <w:tcPr>
            <w:tcW w:w="1472" w:type="dxa"/>
            <w:vAlign w:val="center"/>
          </w:tcPr>
          <w:p>
            <w:pPr>
              <w:pStyle w:val="13"/>
            </w:pPr>
            <w:r>
              <w:t>财政拨款    结转</w:t>
            </w:r>
          </w:p>
        </w:tc>
        <w:tc>
          <w:tcPr>
            <w:tcW w:w="1473"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7"/>
            </w:pPr>
            <w:r>
              <w:t>合计</w:t>
            </w:r>
          </w:p>
        </w:tc>
        <w:tc>
          <w:tcPr>
            <w:tcW w:w="1472" w:type="dxa"/>
            <w:vAlign w:val="center"/>
          </w:tcPr>
          <w:p>
            <w:pPr>
              <w:pStyle w:val="18"/>
            </w:pPr>
          </w:p>
        </w:tc>
        <w:tc>
          <w:tcPr>
            <w:tcW w:w="1472" w:type="dxa"/>
            <w:vAlign w:val="center"/>
          </w:tcPr>
          <w:p>
            <w:pPr>
              <w:pStyle w:val="18"/>
            </w:pPr>
          </w:p>
        </w:tc>
        <w:tc>
          <w:tcPr>
            <w:tcW w:w="1472" w:type="dxa"/>
            <w:vAlign w:val="center"/>
          </w:tcPr>
          <w:p>
            <w:pPr>
              <w:pStyle w:val="18"/>
            </w:pPr>
          </w:p>
        </w:tc>
        <w:tc>
          <w:tcPr>
            <w:tcW w:w="1619" w:type="dxa"/>
            <w:vAlign w:val="center"/>
          </w:tcPr>
          <w:p>
            <w:pPr>
              <w:pStyle w:val="18"/>
            </w:pPr>
          </w:p>
        </w:tc>
        <w:tc>
          <w:tcPr>
            <w:tcW w:w="1474" w:type="dxa"/>
            <w:vAlign w:val="center"/>
          </w:tcPr>
          <w:p>
            <w:pPr>
              <w:pStyle w:val="18"/>
            </w:pPr>
          </w:p>
        </w:tc>
        <w:tc>
          <w:tcPr>
            <w:tcW w:w="1472" w:type="dxa"/>
            <w:vAlign w:val="center"/>
          </w:tcPr>
          <w:p>
            <w:pPr>
              <w:pStyle w:val="18"/>
            </w:pPr>
          </w:p>
        </w:tc>
        <w:tc>
          <w:tcPr>
            <w:tcW w:w="1472" w:type="dxa"/>
            <w:vAlign w:val="center"/>
          </w:tcPr>
          <w:p>
            <w:pPr>
              <w:pStyle w:val="18"/>
            </w:pPr>
          </w:p>
        </w:tc>
        <w:tc>
          <w:tcPr>
            <w:tcW w:w="147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7"/>
            </w:pPr>
            <w:r>
              <w:t>“三公”经费小计</w:t>
            </w:r>
          </w:p>
        </w:tc>
        <w:tc>
          <w:tcPr>
            <w:tcW w:w="1472" w:type="dxa"/>
            <w:vAlign w:val="center"/>
          </w:tcPr>
          <w:p>
            <w:pPr>
              <w:pStyle w:val="18"/>
            </w:pPr>
          </w:p>
        </w:tc>
        <w:tc>
          <w:tcPr>
            <w:tcW w:w="1472" w:type="dxa"/>
            <w:vAlign w:val="center"/>
          </w:tcPr>
          <w:p>
            <w:pPr>
              <w:pStyle w:val="18"/>
            </w:pPr>
            <w:bookmarkStart w:id="9" w:name="_GoBack"/>
            <w:bookmarkEnd w:id="9"/>
          </w:p>
        </w:tc>
        <w:tc>
          <w:tcPr>
            <w:tcW w:w="1472" w:type="dxa"/>
            <w:vAlign w:val="center"/>
          </w:tcPr>
          <w:p>
            <w:pPr>
              <w:pStyle w:val="18"/>
            </w:pPr>
          </w:p>
        </w:tc>
        <w:tc>
          <w:tcPr>
            <w:tcW w:w="1619" w:type="dxa"/>
            <w:vAlign w:val="center"/>
          </w:tcPr>
          <w:p>
            <w:pPr>
              <w:pStyle w:val="18"/>
            </w:pPr>
          </w:p>
        </w:tc>
        <w:tc>
          <w:tcPr>
            <w:tcW w:w="1474" w:type="dxa"/>
            <w:vAlign w:val="center"/>
          </w:tcPr>
          <w:p>
            <w:pPr>
              <w:pStyle w:val="18"/>
            </w:pPr>
          </w:p>
        </w:tc>
        <w:tc>
          <w:tcPr>
            <w:tcW w:w="1472" w:type="dxa"/>
            <w:vAlign w:val="center"/>
          </w:tcPr>
          <w:p>
            <w:pPr>
              <w:pStyle w:val="18"/>
            </w:pPr>
          </w:p>
        </w:tc>
        <w:tc>
          <w:tcPr>
            <w:tcW w:w="1472" w:type="dxa"/>
            <w:vAlign w:val="center"/>
          </w:tcPr>
          <w:p>
            <w:pPr>
              <w:pStyle w:val="18"/>
            </w:pPr>
          </w:p>
        </w:tc>
        <w:tc>
          <w:tcPr>
            <w:tcW w:w="147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一、因公出国（境）费</w:t>
            </w:r>
          </w:p>
        </w:tc>
        <w:tc>
          <w:tcPr>
            <w:tcW w:w="1472"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4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二、公务用车购置及运维费</w:t>
            </w:r>
          </w:p>
        </w:tc>
        <w:tc>
          <w:tcPr>
            <w:tcW w:w="1472"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4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 xml:space="preserve">    其中：公务用车购置费</w:t>
            </w:r>
          </w:p>
        </w:tc>
        <w:tc>
          <w:tcPr>
            <w:tcW w:w="1472"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4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 xml:space="preserve">          公务用车运行维护费</w:t>
            </w:r>
          </w:p>
        </w:tc>
        <w:tc>
          <w:tcPr>
            <w:tcW w:w="1472"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4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三、公务接待费</w:t>
            </w:r>
          </w:p>
        </w:tc>
        <w:tc>
          <w:tcPr>
            <w:tcW w:w="1472" w:type="dxa"/>
            <w:vAlign w:val="center"/>
          </w:tcPr>
          <w:p>
            <w:pPr>
              <w:pStyle w:val="14"/>
            </w:pPr>
          </w:p>
        </w:tc>
        <w:tc>
          <w:tcPr>
            <w:tcW w:w="1472" w:type="dxa"/>
            <w:vAlign w:val="center"/>
          </w:tcPr>
          <w:p>
            <w:pPr>
              <w:pStyle w:val="14"/>
            </w:pPr>
          </w:p>
        </w:tc>
        <w:tc>
          <w:tcPr>
            <w:tcW w:w="1472" w:type="dxa"/>
            <w:vAlign w:val="center"/>
          </w:tcPr>
          <w:p>
            <w:pPr>
              <w:pStyle w:val="14"/>
            </w:pPr>
          </w:p>
        </w:tc>
        <w:tc>
          <w:tcPr>
            <w:tcW w:w="1619" w:type="dxa"/>
            <w:vAlign w:val="center"/>
          </w:tcPr>
          <w:p>
            <w:pPr>
              <w:pStyle w:val="14"/>
            </w:pPr>
          </w:p>
        </w:tc>
        <w:tc>
          <w:tcPr>
            <w:tcW w:w="1474" w:type="dxa"/>
            <w:vAlign w:val="center"/>
          </w:tcPr>
          <w:p>
            <w:pPr>
              <w:pStyle w:val="14"/>
            </w:pPr>
          </w:p>
        </w:tc>
        <w:tc>
          <w:tcPr>
            <w:tcW w:w="1472" w:type="dxa"/>
            <w:vAlign w:val="center"/>
          </w:tcPr>
          <w:p>
            <w:pPr>
              <w:pStyle w:val="14"/>
            </w:pPr>
          </w:p>
        </w:tc>
        <w:tc>
          <w:tcPr>
            <w:tcW w:w="1472" w:type="dxa"/>
            <w:vAlign w:val="center"/>
          </w:tcPr>
          <w:p>
            <w:pPr>
              <w:pStyle w:val="14"/>
            </w:pPr>
          </w:p>
        </w:tc>
        <w:tc>
          <w:tcPr>
            <w:tcW w:w="1473" w:type="dxa"/>
            <w:vAlign w:val="center"/>
          </w:tcPr>
          <w:p>
            <w:pPr>
              <w:pStyle w:val="14"/>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ZGZkMTU1NWRmMGIwMTMxZGMzOGFhMTkwMWI4MDIifQ=="/>
  </w:docVars>
  <w:rsids>
    <w:rsidRoot w:val="00000000"/>
    <w:rsid w:val="12B84C07"/>
    <w:rsid w:val="792649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2023-02-28T11:18:44Z</dcterms:created>
  <dcterms:modified xsi:type="dcterms:W3CDTF">2023-02-28T03:18:43Z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2023-02-28T11:18:44Z</dcterms:created>
  <dcterms:modified xsi:type="dcterms:W3CDTF">2023-02-28T03:18:44Z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2023-02-28T11:18:50Z</dcterms:created>
  <dcterms:modified xsi:type="dcterms:W3CDTF">2023-02-28T03:18:49Z</dcterms:modified>
</cp:coreProperties>
</file>

<file path=customXml/itemProps1.xml><?xml version="1.0" encoding="utf-8"?>
<ds:datastoreItem xmlns:ds="http://schemas.openxmlformats.org/officeDocument/2006/customXml" ds:itemID="{80e90041-65e7-4aa5-a9a6-83c007145afc}">
  <ds:schemaRefs/>
</ds:datastoreItem>
</file>

<file path=customXml/itemProps2.xml><?xml version="1.0" encoding="utf-8"?>
<ds:datastoreItem xmlns:ds="http://schemas.openxmlformats.org/officeDocument/2006/customXml" ds:itemID="{78844cfd-950d-4e7a-ab35-4755fe69387b}">
  <ds:schemaRefs/>
</ds:datastoreItem>
</file>

<file path=customXml/itemProps3.xml><?xml version="1.0" encoding="utf-8"?>
<ds:datastoreItem xmlns:ds="http://schemas.openxmlformats.org/officeDocument/2006/customXml" ds:itemID="{9db224fd-6dcd-49b9-a9d8-4abd256d8aa3}">
  <ds:schemaRefs/>
</ds:datastoreItem>
</file>

<file path=customXml/itemProps4.xml><?xml version="1.0" encoding="utf-8"?>
<ds:datastoreItem xmlns:ds="http://schemas.openxmlformats.org/officeDocument/2006/customXml" ds:itemID="{aa0688eb-acf9-4d82-87e3-afa31a3d83fa}">
  <ds:schemaRefs/>
</ds:datastoreItem>
</file>

<file path=customXml/itemProps5.xml><?xml version="1.0" encoding="utf-8"?>
<ds:datastoreItem xmlns:ds="http://schemas.openxmlformats.org/officeDocument/2006/customXml" ds:itemID="{83f5a62c-2d58-4422-8561-3bbc31b88c75}">
  <ds:schemaRefs/>
</ds:datastoreItem>
</file>

<file path=customXml/itemProps6.xml><?xml version="1.0" encoding="utf-8"?>
<ds:datastoreItem xmlns:ds="http://schemas.openxmlformats.org/officeDocument/2006/customXml" ds:itemID="{c8510198-321f-4033-87f2-7c7d4a78cdf8}">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2023-02-28T11:18:00Z</dcterms:created>
  <dc:creator>lenovo</dc:creator>
  <cp:lastModifiedBy>lee</cp:lastModifiedBy>
  <dcterms:modified xsi:type="dcterms:W3CDTF">2023-09-05T00:39:14Z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756597D102E44E909FE778F4A672E31A_12</vt:lpwstr>
  </property>
</Properties>
</file>