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hAnsi="宋体" w:eastAsia="方正小标宋简体" w:cs="Times New Roman"/>
          <w:b/>
          <w:bCs/>
          <w:sz w:val="44"/>
          <w:szCs w:val="44"/>
        </w:rPr>
      </w:pPr>
      <w:r>
        <w:rPr>
          <w:rFonts w:hint="eastAsia" w:ascii="方正小标宋简体" w:eastAsia="方正小标宋简体" w:cs="方正小标宋简体"/>
          <w:b/>
          <w:bCs/>
          <w:sz w:val="44"/>
          <w:szCs w:val="44"/>
        </w:rPr>
        <w:t>遵化市统计局所属单位</w:t>
      </w:r>
      <w:r>
        <w:rPr>
          <w:rFonts w:ascii="方正小标宋简体" w:eastAsia="方正小标宋简体" w:cs="方正小标宋简体"/>
          <w:b/>
          <w:bCs/>
          <w:sz w:val="44"/>
          <w:szCs w:val="44"/>
        </w:rPr>
        <w:t>2022</w:t>
      </w:r>
      <w:r>
        <w:rPr>
          <w:rFonts w:hint="eastAsia" w:ascii="方正小标宋简体" w:eastAsia="方正小标宋简体" w:cs="方正小标宋简体"/>
          <w:b/>
          <w:bCs/>
          <w:sz w:val="44"/>
          <w:szCs w:val="44"/>
        </w:rPr>
        <w:t>年预算信息公开目录</w:t>
      </w:r>
    </w:p>
    <w:p>
      <w:pPr>
        <w:jc w:val="center"/>
        <w:rPr>
          <w:rFonts w:ascii="Times New Roman" w:hAnsi="宋体" w:cs="Times New Roman"/>
          <w:b/>
          <w:bCs/>
          <w:sz w:val="30"/>
          <w:szCs w:val="30"/>
        </w:rPr>
      </w:pPr>
      <w:r>
        <w:rPr>
          <w:rFonts w:ascii="黑体" w:hAnsi="黑体" w:eastAsia="黑体" w:cs="黑体"/>
          <w:b/>
          <w:bCs/>
          <w:sz w:val="30"/>
          <w:szCs w:val="30"/>
        </w:rPr>
        <w:t xml:space="preserve"> </w:t>
      </w:r>
    </w:p>
    <w:p>
      <w:pPr>
        <w:pStyle w:val="2"/>
        <w:tabs>
          <w:tab w:val="right" w:leader="dot" w:pos="14789"/>
        </w:tabs>
        <w:ind w:left="420" w:leftChars="200"/>
        <w:jc w:val="center"/>
        <w:rPr>
          <w:rFonts w:ascii="Times New Roman" w:cs="Times New Roman"/>
          <w:sz w:val="28"/>
          <w:szCs w:val="28"/>
        </w:rPr>
      </w:pPr>
      <w:r>
        <w:rPr>
          <w:rFonts w:ascii="Times New Roman" w:eastAsia="Times New Roman" w:cs="Times New Roman"/>
          <w:sz w:val="28"/>
          <w:szCs w:val="28"/>
        </w:rPr>
        <w:fldChar w:fldCharType="begin"/>
      </w:r>
      <w:r>
        <w:rPr>
          <w:rFonts w:ascii="Times New Roman" w:eastAsia="Times New Roman" w:cs="Times New Roman"/>
          <w:sz w:val="28"/>
          <w:szCs w:val="28"/>
        </w:rPr>
        <w:instrText xml:space="preserve"> TOC \o "3-3" \h \z \u \t "-1" </w:instrText>
      </w:r>
      <w:r>
        <w:rPr>
          <w:rFonts w:ascii="Times New Roman" w:eastAsia="Times New Roman" w:cs="Times New Roman"/>
          <w:sz w:val="28"/>
          <w:szCs w:val="28"/>
        </w:rPr>
        <w:fldChar w:fldCharType="separate"/>
      </w:r>
      <w:r>
        <w:fldChar w:fldCharType="begin"/>
      </w:r>
      <w:r>
        <w:instrText xml:space="preserve"> HYPERLINK \l "_Toc68791545" </w:instrText>
      </w:r>
      <w:r>
        <w:fldChar w:fldCharType="separate"/>
      </w:r>
      <w:r>
        <w:rPr>
          <w:rStyle w:val="11"/>
          <w:rFonts w:ascii="Times New Roman" w:hAnsi="黑体" w:eastAsia="Times New Roman" w:cs="Times New Roman"/>
          <w:sz w:val="28"/>
          <w:szCs w:val="28"/>
          <w:u w:val="none"/>
        </w:rPr>
        <w:t>一、</w:t>
      </w:r>
      <w:r>
        <w:rPr>
          <w:rStyle w:val="11"/>
          <w:rFonts w:hint="eastAsia" w:ascii="Times New Roman" w:hAnsi="黑体" w:cs="宋体"/>
          <w:sz w:val="28"/>
          <w:szCs w:val="28"/>
          <w:u w:val="none"/>
        </w:rPr>
        <w:t>遵化市统计局本级收支预算</w:t>
      </w:r>
      <w:r>
        <w:rPr>
          <w:rFonts w:ascii="Times New Roman" w:eastAsia="Times New Roman" w:cs="Times New Roman"/>
          <w:sz w:val="28"/>
          <w:szCs w:val="28"/>
        </w:rPr>
        <w:tab/>
      </w:r>
      <w:r>
        <w:rPr>
          <w:rFonts w:ascii="Times New Roman" w:cs="Times New Roman"/>
          <w:sz w:val="28"/>
          <w:szCs w:val="28"/>
        </w:rPr>
        <w:t>2</w:t>
      </w:r>
      <w:r>
        <w:rPr>
          <w:rFonts w:ascii="Times New Roman" w:cs="Times New Roman"/>
          <w:sz w:val="28"/>
          <w:szCs w:val="28"/>
        </w:rPr>
        <w:fldChar w:fldCharType="end"/>
      </w:r>
    </w:p>
    <w:p>
      <w:pPr>
        <w:pStyle w:val="2"/>
        <w:tabs>
          <w:tab w:val="right" w:leader="dot" w:pos="14789"/>
        </w:tabs>
        <w:ind w:left="420" w:leftChars="200"/>
        <w:jc w:val="center"/>
        <w:rPr>
          <w:rFonts w:hint="eastAsia" w:ascii="Times New Roman" w:eastAsia="宋体" w:cs="Times New Roman"/>
          <w:sz w:val="28"/>
          <w:szCs w:val="28"/>
          <w:lang w:val="en-US" w:eastAsia="zh-CN"/>
        </w:rPr>
      </w:pPr>
      <w:r>
        <w:fldChar w:fldCharType="begin"/>
      </w:r>
      <w:r>
        <w:instrText xml:space="preserve"> HYPERLINK \l "_Toc68791546" </w:instrText>
      </w:r>
      <w:r>
        <w:fldChar w:fldCharType="separate"/>
      </w:r>
      <w:r>
        <w:rPr>
          <w:rStyle w:val="11"/>
          <w:rFonts w:ascii="Times New Roman" w:hAnsi="黑体" w:eastAsia="Times New Roman" w:cs="Times New Roman"/>
          <w:sz w:val="28"/>
          <w:szCs w:val="28"/>
          <w:u w:val="none"/>
        </w:rPr>
        <w:t>二、</w:t>
      </w:r>
      <w:r>
        <w:rPr>
          <w:rStyle w:val="11"/>
          <w:rFonts w:hint="eastAsia" w:ascii="Times New Roman" w:hAnsi="黑体" w:cs="宋体"/>
          <w:sz w:val="28"/>
          <w:szCs w:val="28"/>
          <w:u w:val="none"/>
        </w:rPr>
        <w:t>国家统计局遵化调查队收支预算</w:t>
      </w:r>
      <w:r>
        <w:rPr>
          <w:rFonts w:ascii="Times New Roman" w:eastAsia="Times New Roman" w:cs="Times New Roman"/>
          <w:sz w:val="28"/>
          <w:szCs w:val="28"/>
        </w:rPr>
        <w:tab/>
      </w:r>
      <w:r>
        <w:rPr>
          <w:rFonts w:hint="eastAsia" w:ascii="Times New Roman" w:eastAsia="宋体" w:cs="Times New Roman"/>
          <w:sz w:val="28"/>
          <w:szCs w:val="28"/>
          <w:lang w:val="en-US" w:eastAsia="zh-CN"/>
        </w:rPr>
        <w:t>4</w:t>
      </w:r>
      <w:r>
        <w:rPr>
          <w:rFonts w:ascii="Times New Roman" w:cs="Times New Roman"/>
          <w:sz w:val="28"/>
          <w:szCs w:val="28"/>
        </w:rPr>
        <w:fldChar w:fldCharType="end"/>
      </w:r>
      <w:r>
        <w:rPr>
          <w:rFonts w:hint="eastAsia" w:ascii="Times New Roman" w:cs="Times New Roman"/>
          <w:sz w:val="28"/>
          <w:szCs w:val="28"/>
          <w:lang w:val="en-US" w:eastAsia="zh-CN"/>
        </w:rPr>
        <w:t>3</w:t>
      </w:r>
    </w:p>
    <w:p>
      <w:pPr>
        <w:pStyle w:val="2"/>
        <w:tabs>
          <w:tab w:val="right" w:leader="dot" w:pos="14789"/>
        </w:tabs>
        <w:ind w:left="420" w:leftChars="200"/>
        <w:rPr>
          <w:rStyle w:val="11"/>
          <w:rFonts w:ascii="Times New Roman" w:cs="Times New Roman"/>
          <w:sz w:val="28"/>
          <w:szCs w:val="28"/>
          <w:u w:val="none"/>
        </w:rPr>
        <w:sectPr>
          <w:footerReference r:id="rId3" w:type="default"/>
          <w:pgSz w:w="16839" w:h="11907" w:orient="landscape"/>
          <w:pgMar w:top="1588" w:right="1134" w:bottom="1361" w:left="1134" w:header="851" w:footer="992" w:gutter="0"/>
          <w:cols w:space="720" w:num="1"/>
          <w:docGrid w:type="lines" w:linePitch="312" w:charSpace="0"/>
        </w:sectPr>
      </w:pPr>
    </w:p>
    <w:p>
      <w:pPr>
        <w:jc w:val="center"/>
        <w:rPr>
          <w:rFonts w:ascii="方正小标宋简体" w:eastAsia="方正小标宋简体" w:cs="Times New Roman"/>
        </w:rPr>
      </w:pPr>
      <w:r>
        <w:rPr>
          <w:rFonts w:ascii="Times New Roman" w:eastAsia="Times New Roman" w:cs="Times New Roman"/>
          <w:sz w:val="28"/>
          <w:szCs w:val="28"/>
        </w:rPr>
        <w:fldChar w:fldCharType="end"/>
      </w:r>
      <w:bookmarkStart w:id="0" w:name="_Toc_4_4_0000000019"/>
      <w:r>
        <w:rPr>
          <w:rFonts w:hint="eastAsia" w:ascii="方正小标宋简体" w:hAnsi="方正小标宋_GBK" w:eastAsia="方正小标宋简体" w:cs="方正小标宋简体"/>
          <w:color w:val="000000"/>
          <w:sz w:val="44"/>
          <w:szCs w:val="44"/>
        </w:rPr>
        <w:t>一、遵化市统计局本级收支预算</w:t>
      </w:r>
      <w:bookmarkEnd w:id="0"/>
    </w:p>
    <w:p>
      <w:pPr>
        <w:rPr>
          <w:rFonts w:cs="Times New Roman"/>
        </w:rPr>
      </w:pPr>
    </w:p>
    <w:p>
      <w:pPr>
        <w:rPr>
          <w:rFonts w:ascii="Times New Roman" w:hAnsi="宋体" w:cs="Times New Roman"/>
        </w:rPr>
      </w:pPr>
    </w:p>
    <w:p>
      <w:pPr>
        <w:spacing w:line="560" w:lineRule="exact"/>
        <w:jc w:val="left"/>
        <w:rPr>
          <w:rStyle w:val="11"/>
          <w:rFonts w:ascii="方正仿宋简体" w:hAnsi="方正仿宋简体" w:eastAsia="方正仿宋简体" w:cs="方正仿宋简体"/>
          <w:color w:val="auto"/>
          <w:sz w:val="28"/>
          <w:szCs w:val="28"/>
          <w:u w:val="none"/>
        </w:rPr>
      </w:pPr>
      <w:r>
        <w:rPr>
          <w:rStyle w:val="11"/>
          <w:rFonts w:hint="eastAsia" w:ascii="方正仿宋简体" w:hAnsi="方正仿宋简体" w:eastAsia="方正仿宋简体" w:cs="方正仿宋简体"/>
          <w:color w:val="auto"/>
          <w:sz w:val="28"/>
          <w:szCs w:val="28"/>
          <w:u w:val="none"/>
        </w:rPr>
        <w:t>附表</w:t>
      </w:r>
      <w:r>
        <w:rPr>
          <w:rStyle w:val="11"/>
          <w:rFonts w:ascii="方正仿宋简体" w:hAnsi="方正仿宋简体" w:eastAsia="方正仿宋简体" w:cs="方正仿宋简体"/>
          <w:color w:val="auto"/>
          <w:sz w:val="28"/>
          <w:szCs w:val="28"/>
          <w:u w:val="none"/>
        </w:rPr>
        <w:t>1-1</w:t>
      </w:r>
    </w:p>
    <w:p>
      <w:pPr>
        <w:spacing w:line="560" w:lineRule="exact"/>
        <w:jc w:val="center"/>
        <w:rPr>
          <w:rStyle w:val="11"/>
          <w:rFonts w:ascii="方正小标宋简体" w:hAnsi="方正小标宋简体" w:eastAsia="方正小标宋简体" w:cs="Times New Roman"/>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部门预算收支总表</w:t>
      </w:r>
    </w:p>
    <w:p>
      <w:pPr>
        <w:spacing w:line="560" w:lineRule="exact"/>
        <w:ind w:firstLine="280" w:firstLineChars="100"/>
        <w:rPr>
          <w:rStyle w:val="11"/>
          <w:rFonts w:ascii="方正仿宋简体" w:hAnsi="方正仿宋简体" w:eastAsia="方正仿宋简体" w:cs="Times New Roman"/>
          <w:color w:val="auto"/>
          <w:sz w:val="28"/>
          <w:szCs w:val="28"/>
          <w:u w:val="none"/>
        </w:rPr>
      </w:pPr>
      <w:r>
        <w:rPr>
          <w:rStyle w:val="11"/>
          <w:rFonts w:ascii="方正仿宋简体" w:hAnsi="方正仿宋简体" w:eastAsia="方正仿宋简体" w:cs="方正仿宋简体"/>
          <w:color w:val="auto"/>
          <w:sz w:val="28"/>
          <w:szCs w:val="28"/>
          <w:u w:val="none"/>
        </w:rPr>
        <w:t>410001</w:t>
      </w:r>
      <w:r>
        <w:rPr>
          <w:rStyle w:val="11"/>
          <w:rFonts w:hint="eastAsia" w:ascii="方正仿宋简体" w:hAnsi="方正仿宋简体" w:eastAsia="方正仿宋简体" w:cs="方正仿宋简体"/>
          <w:color w:val="auto"/>
          <w:sz w:val="28"/>
          <w:szCs w:val="28"/>
          <w:u w:val="none"/>
        </w:rPr>
        <w:t>　遵化市统计局本级</w:t>
      </w:r>
      <w:r>
        <w:rPr>
          <w:rStyle w:val="11"/>
          <w:rFonts w:ascii="方正仿宋简体" w:hAnsi="方正仿宋简体" w:eastAsia="方正仿宋简体" w:cs="方正仿宋简体"/>
          <w:color w:val="auto"/>
          <w:sz w:val="28"/>
          <w:szCs w:val="28"/>
          <w:u w:val="none"/>
        </w:rPr>
        <w:t xml:space="preserve">  </w:t>
      </w:r>
      <w:r>
        <w:rPr>
          <w:rStyle w:val="11"/>
          <w:rFonts w:ascii="方正仿宋简体" w:hAnsi="方正仿宋简体" w:eastAsia="方正仿宋简体" w:cs="方正仿宋简体"/>
          <w:color w:val="auto"/>
          <w:sz w:val="28"/>
          <w:szCs w:val="28"/>
          <w:u w:val="none"/>
        </w:rPr>
        <w:tab/>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预算年度：</w:t>
      </w:r>
      <w:r>
        <w:rPr>
          <w:rStyle w:val="11"/>
          <w:rFonts w:ascii="方正仿宋简体" w:hAnsi="方正仿宋简体" w:eastAsia="方正仿宋简体" w:cs="方正仿宋简体"/>
          <w:color w:val="auto"/>
          <w:sz w:val="28"/>
          <w:szCs w:val="28"/>
          <w:u w:val="none"/>
        </w:rPr>
        <w:t>2022</w:t>
      </w:r>
      <w:r>
        <w:rPr>
          <w:rStyle w:val="11"/>
          <w:rFonts w:ascii="方正仿宋简体" w:hAnsi="方正仿宋简体" w:eastAsia="方正仿宋简体" w:cs="方正仿宋简体"/>
          <w:color w:val="auto"/>
          <w:sz w:val="28"/>
          <w:szCs w:val="28"/>
          <w:u w:val="none"/>
        </w:rPr>
        <w:tab/>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单位：万元</w:t>
      </w:r>
    </w:p>
    <w:tbl>
      <w:tblPr>
        <w:tblStyle w:val="8"/>
        <w:tblW w:w="5000" w:type="pct"/>
        <w:tblInd w:w="-106" w:type="dxa"/>
        <w:tblLayout w:type="autofit"/>
        <w:tblCellMar>
          <w:top w:w="0" w:type="dxa"/>
          <w:left w:w="108" w:type="dxa"/>
          <w:bottom w:w="0" w:type="dxa"/>
          <w:right w:w="108" w:type="dxa"/>
        </w:tblCellMar>
      </w:tblPr>
      <w:tblGrid>
        <w:gridCol w:w="914"/>
        <w:gridCol w:w="5616"/>
        <w:gridCol w:w="1236"/>
        <w:gridCol w:w="5823"/>
        <w:gridCol w:w="1198"/>
      </w:tblGrid>
      <w:tr>
        <w:tblPrEx>
          <w:tblCellMar>
            <w:top w:w="0" w:type="dxa"/>
            <w:left w:w="108" w:type="dxa"/>
            <w:bottom w:w="0" w:type="dxa"/>
            <w:right w:w="108" w:type="dxa"/>
          </w:tblCellMar>
        </w:tblPrEx>
        <w:trPr>
          <w:trHeight w:val="360" w:hRule="atLeast"/>
        </w:trPr>
        <w:tc>
          <w:tcPr>
            <w:tcW w:w="309"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序号</w:t>
            </w:r>
          </w:p>
        </w:tc>
        <w:tc>
          <w:tcPr>
            <w:tcW w:w="2317" w:type="pct"/>
            <w:gridSpan w:val="2"/>
            <w:tcBorders>
              <w:top w:val="single" w:color="auto" w:sz="4" w:space="0"/>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收入</w:t>
            </w:r>
          </w:p>
        </w:tc>
        <w:tc>
          <w:tcPr>
            <w:tcW w:w="2374" w:type="pct"/>
            <w:gridSpan w:val="2"/>
            <w:tcBorders>
              <w:top w:val="single" w:color="auto" w:sz="4" w:space="0"/>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支出</w:t>
            </w:r>
          </w:p>
        </w:tc>
      </w:tr>
      <w:tr>
        <w:tblPrEx>
          <w:tblCellMar>
            <w:top w:w="0" w:type="dxa"/>
            <w:left w:w="108" w:type="dxa"/>
            <w:bottom w:w="0" w:type="dxa"/>
            <w:right w:w="108" w:type="dxa"/>
          </w:tblCellMar>
        </w:tblPrEx>
        <w:trPr>
          <w:trHeight w:val="360" w:hRule="atLeast"/>
        </w:trPr>
        <w:tc>
          <w:tcPr>
            <w:tcW w:w="3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Times New Roman"/>
                <w:color w:val="000000"/>
                <w:kern w:val="0"/>
              </w:rPr>
            </w:pPr>
          </w:p>
        </w:tc>
        <w:tc>
          <w:tcPr>
            <w:tcW w:w="1899"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项目</w:t>
            </w:r>
          </w:p>
        </w:tc>
        <w:tc>
          <w:tcPr>
            <w:tcW w:w="418"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预算数</w:t>
            </w:r>
          </w:p>
        </w:tc>
        <w:tc>
          <w:tcPr>
            <w:tcW w:w="1969"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项目</w:t>
            </w:r>
          </w:p>
        </w:tc>
        <w:tc>
          <w:tcPr>
            <w:tcW w:w="405"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预算数</w:t>
            </w:r>
          </w:p>
        </w:tc>
      </w:tr>
      <w:tr>
        <w:tblPrEx>
          <w:tblCellMar>
            <w:top w:w="0" w:type="dxa"/>
            <w:left w:w="108" w:type="dxa"/>
            <w:bottom w:w="0" w:type="dxa"/>
            <w:right w:w="108" w:type="dxa"/>
          </w:tblCellMar>
        </w:tblPrEx>
        <w:trPr>
          <w:trHeight w:val="360" w:hRule="atLeast"/>
        </w:trPr>
        <w:tc>
          <w:tcPr>
            <w:tcW w:w="309" w:type="pct"/>
            <w:tcBorders>
              <w:top w:val="nil"/>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栏次</w:t>
            </w:r>
          </w:p>
        </w:tc>
        <w:tc>
          <w:tcPr>
            <w:tcW w:w="1899"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rPr>
            </w:pPr>
            <w:r>
              <w:rPr>
                <w:rFonts w:ascii="方正仿宋简体" w:hAnsi="宋体" w:eastAsia="方正仿宋简体" w:cs="方正仿宋简体"/>
                <w:color w:val="000000"/>
                <w:kern w:val="0"/>
              </w:rPr>
              <w:t>1</w:t>
            </w:r>
          </w:p>
        </w:tc>
        <w:tc>
          <w:tcPr>
            <w:tcW w:w="418"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rPr>
            </w:pPr>
            <w:r>
              <w:rPr>
                <w:rFonts w:ascii="方正仿宋简体" w:hAnsi="宋体" w:eastAsia="方正仿宋简体" w:cs="方正仿宋简体"/>
                <w:color w:val="000000"/>
                <w:kern w:val="0"/>
              </w:rPr>
              <w:t>2</w:t>
            </w:r>
          </w:p>
        </w:tc>
        <w:tc>
          <w:tcPr>
            <w:tcW w:w="1969"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rPr>
            </w:pPr>
            <w:r>
              <w:rPr>
                <w:rFonts w:ascii="方正仿宋简体" w:hAnsi="宋体" w:eastAsia="方正仿宋简体" w:cs="方正仿宋简体"/>
                <w:color w:val="000000"/>
                <w:kern w:val="0"/>
              </w:rPr>
              <w:t>3</w:t>
            </w:r>
          </w:p>
        </w:tc>
        <w:tc>
          <w:tcPr>
            <w:tcW w:w="405"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rPr>
            </w:pPr>
            <w:r>
              <w:rPr>
                <w:rFonts w:ascii="方正仿宋简体" w:hAnsi="宋体" w:eastAsia="方正仿宋简体" w:cs="方正仿宋简体"/>
                <w:color w:val="000000"/>
                <w:kern w:val="0"/>
              </w:rPr>
              <w:t>4</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一、一般公共预算拨款收入</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484.23</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一、一般公共服务支出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378.11</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2</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二、政府性基金预算拨款收入</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二、外交支出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3</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三、国有资本经营预算拨款收入</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三、国防支出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4</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四、财政专户管理资金收入</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四、公共安全支出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5</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五、事业收入</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五、教育支出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6</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六、事业单位经营收入</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六、科学技术支出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7</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七、上级补助收入</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七、文化旅游体育与传媒支出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8</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八、附属单位上缴收入</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八、社会保障和就业支出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42.19</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9</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九、其他收入</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九、卫生健康支出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39.79</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10</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十、节能环保支出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11</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十一、城乡社区支出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12</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十二、农林水支出</w:t>
            </w:r>
          </w:p>
        </w:tc>
        <w:tc>
          <w:tcPr>
            <w:tcW w:w="405"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single" w:color="auto" w:sz="4" w:space="0"/>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13</w:t>
            </w:r>
          </w:p>
        </w:tc>
        <w:tc>
          <w:tcPr>
            <w:tcW w:w="1899"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十三、交通运输支出</w:t>
            </w:r>
          </w:p>
        </w:tc>
        <w:tc>
          <w:tcPr>
            <w:tcW w:w="405"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single" w:color="auto" w:sz="4" w:space="0"/>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14</w:t>
            </w:r>
          </w:p>
        </w:tc>
        <w:tc>
          <w:tcPr>
            <w:tcW w:w="1899"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十四、资源勘探工业信息等支出</w:t>
            </w:r>
          </w:p>
        </w:tc>
        <w:tc>
          <w:tcPr>
            <w:tcW w:w="405"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15</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十五、商业服务业等支出</w:t>
            </w:r>
          </w:p>
        </w:tc>
        <w:tc>
          <w:tcPr>
            <w:tcW w:w="405"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single" w:color="auto" w:sz="4" w:space="0"/>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16</w:t>
            </w:r>
          </w:p>
        </w:tc>
        <w:tc>
          <w:tcPr>
            <w:tcW w:w="1899"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十六、金融支出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17</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十七、援助其他地区支出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18</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十八、自然资源海洋气象等支出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19</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十九、住房保障支出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24.14</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20</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二十、粮油物资储备支出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21</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二十一、国有资本经营预算支出</w:t>
            </w:r>
          </w:p>
        </w:tc>
        <w:tc>
          <w:tcPr>
            <w:tcW w:w="405"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single" w:color="auto" w:sz="4" w:space="0"/>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22</w:t>
            </w:r>
          </w:p>
        </w:tc>
        <w:tc>
          <w:tcPr>
            <w:tcW w:w="1899"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二十二、灾害防治及应急管理支出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23</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二十三、债务还本支出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24</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二十四、债务付息支出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25</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二十五、债务发行费用支出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26</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二十六、其他支出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27</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本年收入合计</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484.23</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本年支出合计</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484.23</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28</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上年结转结余</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年终结转结余</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29</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收入总计</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484.23</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支出总计</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484.23</w:t>
            </w:r>
          </w:p>
        </w:tc>
      </w:tr>
    </w:tbl>
    <w:p>
      <w:pPr>
        <w:spacing w:line="560" w:lineRule="exact"/>
        <w:jc w:val="left"/>
        <w:rPr>
          <w:rStyle w:val="11"/>
          <w:rFonts w:ascii="宋体" w:cs="Times New Roman"/>
          <w:color w:val="auto"/>
          <w:sz w:val="28"/>
          <w:szCs w:val="28"/>
          <w:u w:val="none"/>
        </w:rPr>
        <w:sectPr>
          <w:footerReference r:id="rId4" w:type="default"/>
          <w:pgSz w:w="16839" w:h="11907" w:orient="landscape"/>
          <w:pgMar w:top="1588" w:right="1134" w:bottom="1361" w:left="1134"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szCs w:val="28"/>
          <w:u w:val="none"/>
        </w:rPr>
      </w:pPr>
      <w:r>
        <w:rPr>
          <w:rStyle w:val="11"/>
          <w:rFonts w:hint="eastAsia" w:ascii="方正仿宋简体" w:hAnsi="方正仿宋简体" w:eastAsia="方正仿宋简体" w:cs="方正仿宋简体"/>
          <w:color w:val="auto"/>
          <w:sz w:val="28"/>
          <w:szCs w:val="28"/>
          <w:u w:val="none"/>
        </w:rPr>
        <w:t>附表</w:t>
      </w:r>
      <w:r>
        <w:rPr>
          <w:rStyle w:val="11"/>
          <w:rFonts w:ascii="方正仿宋简体" w:hAnsi="方正仿宋简体" w:eastAsia="方正仿宋简体" w:cs="方正仿宋简体"/>
          <w:color w:val="auto"/>
          <w:sz w:val="28"/>
          <w:szCs w:val="28"/>
          <w:u w:val="none"/>
        </w:rPr>
        <w:t>1-2</w:t>
      </w:r>
    </w:p>
    <w:p>
      <w:pPr>
        <w:spacing w:line="560" w:lineRule="exact"/>
        <w:jc w:val="center"/>
        <w:rPr>
          <w:rStyle w:val="11"/>
          <w:rFonts w:ascii="方正小标宋简体" w:hAnsi="方正小标宋简体" w:eastAsia="方正小标宋简体" w:cs="Times New Roman"/>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部门预算收入总表</w:t>
      </w:r>
    </w:p>
    <w:p>
      <w:pPr>
        <w:spacing w:line="560" w:lineRule="exact"/>
        <w:ind w:firstLine="280" w:firstLineChars="100"/>
        <w:jc w:val="left"/>
        <w:rPr>
          <w:rStyle w:val="11"/>
          <w:rFonts w:ascii="方正仿宋简体" w:hAnsi="方正仿宋简体" w:eastAsia="方正仿宋简体" w:cs="Times New Roman"/>
          <w:color w:val="auto"/>
          <w:sz w:val="28"/>
          <w:szCs w:val="28"/>
          <w:u w:val="none"/>
        </w:rPr>
      </w:pPr>
      <w:r>
        <w:rPr>
          <w:rStyle w:val="11"/>
          <w:rFonts w:ascii="方正仿宋简体" w:hAnsi="方正仿宋简体" w:eastAsia="方正仿宋简体" w:cs="方正仿宋简体"/>
          <w:color w:val="auto"/>
          <w:sz w:val="28"/>
          <w:szCs w:val="28"/>
          <w:u w:val="none"/>
        </w:rPr>
        <w:t>410001</w:t>
      </w:r>
      <w:r>
        <w:rPr>
          <w:rStyle w:val="11"/>
          <w:rFonts w:hint="eastAsia" w:ascii="方正仿宋简体" w:hAnsi="方正仿宋简体" w:eastAsia="方正仿宋简体" w:cs="方正仿宋简体"/>
          <w:color w:val="auto"/>
          <w:sz w:val="28"/>
          <w:szCs w:val="28"/>
          <w:u w:val="none"/>
        </w:rPr>
        <w:t>　遵化市统计局本级</w:t>
      </w:r>
      <w:r>
        <w:rPr>
          <w:rStyle w:val="11"/>
          <w:rFonts w:ascii="方正仿宋简体" w:hAnsi="方正仿宋简体" w:eastAsia="方正仿宋简体" w:cs="方正仿宋简体"/>
          <w:color w:val="auto"/>
          <w:sz w:val="28"/>
          <w:szCs w:val="28"/>
          <w:u w:val="none"/>
        </w:rPr>
        <w:t xml:space="preserve">          </w:t>
      </w:r>
      <w:r>
        <w:rPr>
          <w:rStyle w:val="11"/>
          <w:rFonts w:ascii="方正仿宋简体" w:hAnsi="方正仿宋简体" w:eastAsia="方正仿宋简体" w:cs="方正仿宋简体"/>
          <w:color w:val="auto"/>
          <w:sz w:val="28"/>
          <w:szCs w:val="28"/>
          <w:u w:val="none"/>
        </w:rPr>
        <w:tab/>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预算年度：</w:t>
      </w:r>
      <w:r>
        <w:rPr>
          <w:rStyle w:val="11"/>
          <w:rFonts w:ascii="方正仿宋简体" w:hAnsi="方正仿宋简体" w:eastAsia="方正仿宋简体" w:cs="方正仿宋简体"/>
          <w:color w:val="auto"/>
          <w:sz w:val="28"/>
          <w:szCs w:val="28"/>
          <w:u w:val="none"/>
        </w:rPr>
        <w:t>2022</w:t>
      </w:r>
      <w:r>
        <w:rPr>
          <w:rStyle w:val="11"/>
          <w:rFonts w:ascii="方正仿宋简体" w:hAnsi="方正仿宋简体" w:eastAsia="方正仿宋简体" w:cs="方正仿宋简体"/>
          <w:color w:val="auto"/>
          <w:sz w:val="28"/>
          <w:szCs w:val="28"/>
          <w:u w:val="none"/>
        </w:rPr>
        <w:tab/>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单位：万元</w:t>
      </w:r>
    </w:p>
    <w:tbl>
      <w:tblPr>
        <w:tblStyle w:val="8"/>
        <w:tblW w:w="5000" w:type="pct"/>
        <w:tblInd w:w="-106" w:type="dxa"/>
        <w:tblLayout w:type="autofit"/>
        <w:tblCellMar>
          <w:top w:w="0" w:type="dxa"/>
          <w:left w:w="108" w:type="dxa"/>
          <w:bottom w:w="0" w:type="dxa"/>
          <w:right w:w="108" w:type="dxa"/>
        </w:tblCellMar>
      </w:tblPr>
      <w:tblGrid>
        <w:gridCol w:w="696"/>
        <w:gridCol w:w="1186"/>
        <w:gridCol w:w="4057"/>
        <w:gridCol w:w="1204"/>
        <w:gridCol w:w="1237"/>
        <w:gridCol w:w="1237"/>
        <w:gridCol w:w="835"/>
        <w:gridCol w:w="607"/>
        <w:gridCol w:w="607"/>
        <w:gridCol w:w="913"/>
        <w:gridCol w:w="952"/>
        <w:gridCol w:w="592"/>
        <w:gridCol w:w="892"/>
      </w:tblGrid>
      <w:tr>
        <w:tblPrEx>
          <w:tblCellMar>
            <w:top w:w="0" w:type="dxa"/>
            <w:left w:w="108" w:type="dxa"/>
            <w:bottom w:w="0" w:type="dxa"/>
            <w:right w:w="108" w:type="dxa"/>
          </w:tblCellMar>
        </w:tblPrEx>
        <w:trPr>
          <w:trHeight w:val="468" w:hRule="atLeast"/>
        </w:trPr>
        <w:tc>
          <w:tcPr>
            <w:tcW w:w="23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序号</w:t>
            </w:r>
          </w:p>
        </w:tc>
        <w:tc>
          <w:tcPr>
            <w:tcW w:w="1746" w:type="pct"/>
            <w:gridSpan w:val="2"/>
            <w:tcBorders>
              <w:top w:val="single" w:color="auto" w:sz="4" w:space="0"/>
              <w:left w:val="nil"/>
              <w:bottom w:val="single" w:color="auto" w:sz="4" w:space="0"/>
              <w:right w:val="single" w:color="auto" w:sz="4" w:space="0"/>
            </w:tcBorders>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功能分类科目</w:t>
            </w:r>
          </w:p>
        </w:tc>
        <w:tc>
          <w:tcPr>
            <w:tcW w:w="40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合计</w:t>
            </w:r>
          </w:p>
        </w:tc>
        <w:tc>
          <w:tcPr>
            <w:tcW w:w="2324" w:type="pct"/>
            <w:gridSpan w:val="8"/>
            <w:tcBorders>
              <w:top w:val="single" w:color="auto" w:sz="4" w:space="0"/>
              <w:left w:val="nil"/>
              <w:bottom w:val="single" w:color="auto" w:sz="4" w:space="0"/>
              <w:right w:val="single" w:color="auto" w:sz="4" w:space="0"/>
            </w:tcBorders>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本年收入</w:t>
            </w:r>
          </w:p>
        </w:tc>
        <w:tc>
          <w:tcPr>
            <w:tcW w:w="29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上年结转</w:t>
            </w:r>
          </w:p>
        </w:tc>
      </w:tr>
      <w:tr>
        <w:tblPrEx>
          <w:tblCellMar>
            <w:top w:w="0" w:type="dxa"/>
            <w:left w:w="108" w:type="dxa"/>
            <w:bottom w:w="0" w:type="dxa"/>
            <w:right w:w="108" w:type="dxa"/>
          </w:tblCellMar>
        </w:tblPrEx>
        <w:trPr>
          <w:trHeight w:val="468" w:hRule="atLeast"/>
        </w:trPr>
        <w:tc>
          <w:tcPr>
            <w:tcW w:w="23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Times New Roman"/>
                <w:color w:val="000000"/>
                <w:kern w:val="0"/>
                <w:sz w:val="24"/>
                <w:szCs w:val="24"/>
              </w:rPr>
            </w:pPr>
          </w:p>
        </w:tc>
        <w:tc>
          <w:tcPr>
            <w:tcW w:w="395" w:type="pct"/>
            <w:tcBorders>
              <w:top w:val="nil"/>
              <w:left w:val="nil"/>
              <w:bottom w:val="single" w:color="auto" w:sz="4" w:space="0"/>
              <w:right w:val="single" w:color="auto" w:sz="4" w:space="0"/>
            </w:tcBorders>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科目编码</w:t>
            </w:r>
          </w:p>
        </w:tc>
        <w:tc>
          <w:tcPr>
            <w:tcW w:w="1351" w:type="pct"/>
            <w:tcBorders>
              <w:top w:val="nil"/>
              <w:left w:val="nil"/>
              <w:bottom w:val="single" w:color="auto" w:sz="4" w:space="0"/>
              <w:right w:val="single" w:color="auto" w:sz="4" w:space="0"/>
            </w:tcBorders>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科目名称</w:t>
            </w:r>
          </w:p>
        </w:tc>
        <w:tc>
          <w:tcPr>
            <w:tcW w:w="4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Times New Roman"/>
                <w:color w:val="000000"/>
                <w:kern w:val="0"/>
                <w:sz w:val="24"/>
                <w:szCs w:val="24"/>
              </w:rPr>
            </w:pPr>
          </w:p>
        </w:tc>
        <w:tc>
          <w:tcPr>
            <w:tcW w:w="412" w:type="pct"/>
            <w:tcBorders>
              <w:top w:val="nil"/>
              <w:left w:val="nil"/>
              <w:bottom w:val="single" w:color="auto" w:sz="4" w:space="0"/>
              <w:right w:val="single" w:color="auto" w:sz="4" w:space="0"/>
            </w:tcBorders>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小计</w:t>
            </w:r>
          </w:p>
        </w:tc>
        <w:tc>
          <w:tcPr>
            <w:tcW w:w="412" w:type="pct"/>
            <w:tcBorders>
              <w:top w:val="nil"/>
              <w:left w:val="nil"/>
              <w:bottom w:val="single" w:color="auto" w:sz="4" w:space="0"/>
              <w:right w:val="single" w:color="auto" w:sz="4" w:space="0"/>
            </w:tcBorders>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财政拨款收入</w:t>
            </w:r>
          </w:p>
        </w:tc>
        <w:tc>
          <w:tcPr>
            <w:tcW w:w="278" w:type="pct"/>
            <w:tcBorders>
              <w:top w:val="nil"/>
              <w:left w:val="nil"/>
              <w:bottom w:val="single" w:color="auto" w:sz="4" w:space="0"/>
              <w:right w:val="single" w:color="auto" w:sz="4" w:space="0"/>
            </w:tcBorders>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财政专户收入</w:t>
            </w:r>
          </w:p>
        </w:tc>
        <w:tc>
          <w:tcPr>
            <w:tcW w:w="202" w:type="pct"/>
            <w:tcBorders>
              <w:top w:val="nil"/>
              <w:left w:val="nil"/>
              <w:bottom w:val="single" w:color="auto" w:sz="4" w:space="0"/>
              <w:right w:val="single" w:color="auto" w:sz="4" w:space="0"/>
            </w:tcBorders>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事业收入</w:t>
            </w:r>
          </w:p>
        </w:tc>
        <w:tc>
          <w:tcPr>
            <w:tcW w:w="202" w:type="pct"/>
            <w:tcBorders>
              <w:top w:val="nil"/>
              <w:left w:val="nil"/>
              <w:bottom w:val="single" w:color="auto" w:sz="4" w:space="0"/>
              <w:right w:val="single" w:color="auto" w:sz="4" w:space="0"/>
            </w:tcBorders>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经营收入</w:t>
            </w:r>
          </w:p>
        </w:tc>
        <w:tc>
          <w:tcPr>
            <w:tcW w:w="304" w:type="pct"/>
            <w:tcBorders>
              <w:top w:val="nil"/>
              <w:left w:val="nil"/>
              <w:bottom w:val="single" w:color="auto" w:sz="4" w:space="0"/>
              <w:right w:val="single" w:color="auto" w:sz="4" w:space="0"/>
            </w:tcBorders>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上级补助收入</w:t>
            </w:r>
          </w:p>
        </w:tc>
        <w:tc>
          <w:tcPr>
            <w:tcW w:w="317" w:type="pct"/>
            <w:tcBorders>
              <w:top w:val="nil"/>
              <w:left w:val="nil"/>
              <w:bottom w:val="single" w:color="auto" w:sz="4" w:space="0"/>
              <w:right w:val="single" w:color="auto" w:sz="4" w:space="0"/>
            </w:tcBorders>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附属单位上缴收入</w:t>
            </w:r>
          </w:p>
        </w:tc>
        <w:tc>
          <w:tcPr>
            <w:tcW w:w="196" w:type="pct"/>
            <w:tcBorders>
              <w:top w:val="nil"/>
              <w:left w:val="nil"/>
              <w:bottom w:val="single" w:color="auto" w:sz="4" w:space="0"/>
              <w:right w:val="single" w:color="auto" w:sz="4" w:space="0"/>
            </w:tcBorders>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其他收入</w:t>
            </w:r>
          </w:p>
        </w:tc>
        <w:tc>
          <w:tcPr>
            <w:tcW w:w="29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Times New Roman"/>
                <w:color w:val="000000"/>
                <w:kern w:val="0"/>
                <w:sz w:val="24"/>
                <w:szCs w:val="24"/>
              </w:rPr>
            </w:pPr>
          </w:p>
        </w:tc>
      </w:tr>
      <w:tr>
        <w:tblPrEx>
          <w:tblCellMar>
            <w:top w:w="0" w:type="dxa"/>
            <w:left w:w="108" w:type="dxa"/>
            <w:bottom w:w="0" w:type="dxa"/>
            <w:right w:w="108" w:type="dxa"/>
          </w:tblCellMar>
        </w:tblPrEx>
        <w:trPr>
          <w:trHeight w:val="468" w:hRule="atLeast"/>
        </w:trPr>
        <w:tc>
          <w:tcPr>
            <w:tcW w:w="232" w:type="pct"/>
            <w:tcBorders>
              <w:top w:val="nil"/>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栏次</w:t>
            </w:r>
          </w:p>
        </w:tc>
        <w:tc>
          <w:tcPr>
            <w:tcW w:w="395"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1</w:t>
            </w:r>
          </w:p>
        </w:tc>
        <w:tc>
          <w:tcPr>
            <w:tcW w:w="1351"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2</w:t>
            </w:r>
          </w:p>
        </w:tc>
        <w:tc>
          <w:tcPr>
            <w:tcW w:w="401"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3</w:t>
            </w:r>
          </w:p>
        </w:tc>
        <w:tc>
          <w:tcPr>
            <w:tcW w:w="412"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4</w:t>
            </w:r>
          </w:p>
        </w:tc>
        <w:tc>
          <w:tcPr>
            <w:tcW w:w="412"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5</w:t>
            </w:r>
          </w:p>
        </w:tc>
        <w:tc>
          <w:tcPr>
            <w:tcW w:w="278"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6</w:t>
            </w:r>
          </w:p>
        </w:tc>
        <w:tc>
          <w:tcPr>
            <w:tcW w:w="202"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7</w:t>
            </w:r>
          </w:p>
        </w:tc>
        <w:tc>
          <w:tcPr>
            <w:tcW w:w="202"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8</w:t>
            </w:r>
          </w:p>
        </w:tc>
        <w:tc>
          <w:tcPr>
            <w:tcW w:w="304"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9</w:t>
            </w:r>
          </w:p>
        </w:tc>
        <w:tc>
          <w:tcPr>
            <w:tcW w:w="317"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10</w:t>
            </w:r>
          </w:p>
        </w:tc>
        <w:tc>
          <w:tcPr>
            <w:tcW w:w="196"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11</w:t>
            </w:r>
          </w:p>
        </w:tc>
        <w:tc>
          <w:tcPr>
            <w:tcW w:w="297"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12</w:t>
            </w:r>
          </w:p>
        </w:tc>
      </w:tr>
      <w:tr>
        <w:tblPrEx>
          <w:tblCellMar>
            <w:top w:w="0" w:type="dxa"/>
            <w:left w:w="108" w:type="dxa"/>
            <w:bottom w:w="0" w:type="dxa"/>
            <w:right w:w="108" w:type="dxa"/>
          </w:tblCellMar>
        </w:tblPrEx>
        <w:trPr>
          <w:trHeight w:val="468" w:hRule="atLeast"/>
        </w:trPr>
        <w:tc>
          <w:tcPr>
            <w:tcW w:w="23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w:t>
            </w:r>
          </w:p>
        </w:tc>
        <w:tc>
          <w:tcPr>
            <w:tcW w:w="39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135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合计</w:t>
            </w:r>
          </w:p>
        </w:tc>
        <w:tc>
          <w:tcPr>
            <w:tcW w:w="401"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484.23</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484.23</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484.23</w:t>
            </w:r>
          </w:p>
        </w:tc>
        <w:tc>
          <w:tcPr>
            <w:tcW w:w="27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1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19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68" w:hRule="atLeast"/>
        </w:trPr>
        <w:tc>
          <w:tcPr>
            <w:tcW w:w="23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w:t>
            </w:r>
          </w:p>
        </w:tc>
        <w:tc>
          <w:tcPr>
            <w:tcW w:w="39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w:t>
            </w:r>
          </w:p>
        </w:tc>
        <w:tc>
          <w:tcPr>
            <w:tcW w:w="135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一般公共服务支出</w:t>
            </w:r>
          </w:p>
        </w:tc>
        <w:tc>
          <w:tcPr>
            <w:tcW w:w="401"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378.11</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378.11</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378.11</w:t>
            </w:r>
          </w:p>
        </w:tc>
        <w:tc>
          <w:tcPr>
            <w:tcW w:w="27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1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19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68" w:hRule="atLeast"/>
        </w:trPr>
        <w:tc>
          <w:tcPr>
            <w:tcW w:w="23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w:t>
            </w:r>
          </w:p>
        </w:tc>
        <w:tc>
          <w:tcPr>
            <w:tcW w:w="39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w:t>
            </w:r>
          </w:p>
        </w:tc>
        <w:tc>
          <w:tcPr>
            <w:tcW w:w="135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统计信息事务</w:t>
            </w:r>
          </w:p>
        </w:tc>
        <w:tc>
          <w:tcPr>
            <w:tcW w:w="401"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378.11</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378.11</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378.11</w:t>
            </w:r>
          </w:p>
        </w:tc>
        <w:tc>
          <w:tcPr>
            <w:tcW w:w="27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1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19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68" w:hRule="atLeast"/>
        </w:trPr>
        <w:tc>
          <w:tcPr>
            <w:tcW w:w="23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w:t>
            </w:r>
          </w:p>
        </w:tc>
        <w:tc>
          <w:tcPr>
            <w:tcW w:w="39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2010501</w:t>
            </w:r>
          </w:p>
        </w:tc>
        <w:tc>
          <w:tcPr>
            <w:tcW w:w="135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行政运行</w:t>
            </w:r>
          </w:p>
        </w:tc>
        <w:tc>
          <w:tcPr>
            <w:tcW w:w="401"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260.11</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260.11</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260.11</w:t>
            </w:r>
          </w:p>
        </w:tc>
        <w:tc>
          <w:tcPr>
            <w:tcW w:w="27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1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19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68" w:hRule="atLeast"/>
        </w:trPr>
        <w:tc>
          <w:tcPr>
            <w:tcW w:w="23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5</w:t>
            </w:r>
          </w:p>
        </w:tc>
        <w:tc>
          <w:tcPr>
            <w:tcW w:w="39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2010502</w:t>
            </w:r>
          </w:p>
        </w:tc>
        <w:tc>
          <w:tcPr>
            <w:tcW w:w="135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一般行政管理事务</w:t>
            </w:r>
          </w:p>
        </w:tc>
        <w:tc>
          <w:tcPr>
            <w:tcW w:w="401"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72.00</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72.00</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72.00</w:t>
            </w:r>
          </w:p>
        </w:tc>
        <w:tc>
          <w:tcPr>
            <w:tcW w:w="27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1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19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68" w:hRule="atLeast"/>
        </w:trPr>
        <w:tc>
          <w:tcPr>
            <w:tcW w:w="23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6</w:t>
            </w:r>
          </w:p>
        </w:tc>
        <w:tc>
          <w:tcPr>
            <w:tcW w:w="39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2010507</w:t>
            </w:r>
          </w:p>
        </w:tc>
        <w:tc>
          <w:tcPr>
            <w:tcW w:w="135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专项普查活动</w:t>
            </w:r>
          </w:p>
        </w:tc>
        <w:tc>
          <w:tcPr>
            <w:tcW w:w="401"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46.00</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46.00</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46.00</w:t>
            </w:r>
          </w:p>
        </w:tc>
        <w:tc>
          <w:tcPr>
            <w:tcW w:w="27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1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19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68" w:hRule="atLeast"/>
        </w:trPr>
        <w:tc>
          <w:tcPr>
            <w:tcW w:w="232" w:type="pct"/>
            <w:tcBorders>
              <w:top w:val="single" w:color="auto" w:sz="4" w:space="0"/>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7</w:t>
            </w:r>
          </w:p>
        </w:tc>
        <w:tc>
          <w:tcPr>
            <w:tcW w:w="395"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w:t>
            </w:r>
          </w:p>
        </w:tc>
        <w:tc>
          <w:tcPr>
            <w:tcW w:w="1351"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社会保障和就业支出</w:t>
            </w:r>
          </w:p>
        </w:tc>
        <w:tc>
          <w:tcPr>
            <w:tcW w:w="401"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412"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412"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278"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04"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17"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196"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97"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68" w:hRule="atLeast"/>
        </w:trPr>
        <w:tc>
          <w:tcPr>
            <w:tcW w:w="232" w:type="pct"/>
            <w:tcBorders>
              <w:top w:val="single" w:color="auto" w:sz="4" w:space="0"/>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8</w:t>
            </w:r>
          </w:p>
        </w:tc>
        <w:tc>
          <w:tcPr>
            <w:tcW w:w="395"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20805</w:t>
            </w:r>
          </w:p>
        </w:tc>
        <w:tc>
          <w:tcPr>
            <w:tcW w:w="1351"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行政事业单位养老支出</w:t>
            </w:r>
          </w:p>
        </w:tc>
        <w:tc>
          <w:tcPr>
            <w:tcW w:w="401"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412"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412"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278"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04"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17"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196"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97"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68" w:hRule="atLeast"/>
        </w:trPr>
        <w:tc>
          <w:tcPr>
            <w:tcW w:w="23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9</w:t>
            </w:r>
          </w:p>
        </w:tc>
        <w:tc>
          <w:tcPr>
            <w:tcW w:w="39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2080505</w:t>
            </w:r>
          </w:p>
        </w:tc>
        <w:tc>
          <w:tcPr>
            <w:tcW w:w="135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机关事业单位基本养老保险缴费支出</w:t>
            </w:r>
          </w:p>
        </w:tc>
        <w:tc>
          <w:tcPr>
            <w:tcW w:w="401"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32.19</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32.19</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32.19</w:t>
            </w:r>
          </w:p>
        </w:tc>
        <w:tc>
          <w:tcPr>
            <w:tcW w:w="27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1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19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68" w:hRule="atLeast"/>
        </w:trPr>
        <w:tc>
          <w:tcPr>
            <w:tcW w:w="23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10</w:t>
            </w:r>
          </w:p>
        </w:tc>
        <w:tc>
          <w:tcPr>
            <w:tcW w:w="39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2080506</w:t>
            </w:r>
          </w:p>
        </w:tc>
        <w:tc>
          <w:tcPr>
            <w:tcW w:w="135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机关事业单位职业年金缴费支出</w:t>
            </w:r>
          </w:p>
        </w:tc>
        <w:tc>
          <w:tcPr>
            <w:tcW w:w="401"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10.00</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10.00</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10.00</w:t>
            </w:r>
          </w:p>
        </w:tc>
        <w:tc>
          <w:tcPr>
            <w:tcW w:w="27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1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19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68" w:hRule="atLeast"/>
        </w:trPr>
        <w:tc>
          <w:tcPr>
            <w:tcW w:w="23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11</w:t>
            </w:r>
          </w:p>
        </w:tc>
        <w:tc>
          <w:tcPr>
            <w:tcW w:w="39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210</w:t>
            </w:r>
          </w:p>
        </w:tc>
        <w:tc>
          <w:tcPr>
            <w:tcW w:w="135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卫生健康支出</w:t>
            </w:r>
          </w:p>
        </w:tc>
        <w:tc>
          <w:tcPr>
            <w:tcW w:w="401"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27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1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19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68" w:hRule="atLeast"/>
        </w:trPr>
        <w:tc>
          <w:tcPr>
            <w:tcW w:w="23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12</w:t>
            </w:r>
          </w:p>
        </w:tc>
        <w:tc>
          <w:tcPr>
            <w:tcW w:w="39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21011</w:t>
            </w:r>
          </w:p>
        </w:tc>
        <w:tc>
          <w:tcPr>
            <w:tcW w:w="135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行政事业单位医疗</w:t>
            </w:r>
          </w:p>
        </w:tc>
        <w:tc>
          <w:tcPr>
            <w:tcW w:w="401"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27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1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19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68" w:hRule="atLeast"/>
        </w:trPr>
        <w:tc>
          <w:tcPr>
            <w:tcW w:w="23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13</w:t>
            </w:r>
          </w:p>
        </w:tc>
        <w:tc>
          <w:tcPr>
            <w:tcW w:w="39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2101101</w:t>
            </w:r>
          </w:p>
        </w:tc>
        <w:tc>
          <w:tcPr>
            <w:tcW w:w="135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行政单位医疗</w:t>
            </w:r>
          </w:p>
        </w:tc>
        <w:tc>
          <w:tcPr>
            <w:tcW w:w="401"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27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1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19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68" w:hRule="atLeast"/>
        </w:trPr>
        <w:tc>
          <w:tcPr>
            <w:tcW w:w="23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14</w:t>
            </w:r>
          </w:p>
        </w:tc>
        <w:tc>
          <w:tcPr>
            <w:tcW w:w="39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221</w:t>
            </w:r>
          </w:p>
        </w:tc>
        <w:tc>
          <w:tcPr>
            <w:tcW w:w="135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住房保障支出</w:t>
            </w:r>
          </w:p>
        </w:tc>
        <w:tc>
          <w:tcPr>
            <w:tcW w:w="401"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27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1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19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68" w:hRule="atLeast"/>
        </w:trPr>
        <w:tc>
          <w:tcPr>
            <w:tcW w:w="23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15</w:t>
            </w:r>
          </w:p>
        </w:tc>
        <w:tc>
          <w:tcPr>
            <w:tcW w:w="39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22102</w:t>
            </w:r>
          </w:p>
        </w:tc>
        <w:tc>
          <w:tcPr>
            <w:tcW w:w="135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住房改革支出</w:t>
            </w:r>
          </w:p>
        </w:tc>
        <w:tc>
          <w:tcPr>
            <w:tcW w:w="401"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27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1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19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68" w:hRule="atLeast"/>
        </w:trPr>
        <w:tc>
          <w:tcPr>
            <w:tcW w:w="23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16</w:t>
            </w:r>
          </w:p>
        </w:tc>
        <w:tc>
          <w:tcPr>
            <w:tcW w:w="39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2210201</w:t>
            </w:r>
          </w:p>
        </w:tc>
        <w:tc>
          <w:tcPr>
            <w:tcW w:w="135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住房公积金</w:t>
            </w:r>
          </w:p>
        </w:tc>
        <w:tc>
          <w:tcPr>
            <w:tcW w:w="401"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412"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27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0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1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19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2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bl>
    <w:p>
      <w:pPr>
        <w:spacing w:line="560" w:lineRule="exact"/>
        <w:jc w:val="left"/>
        <w:rPr>
          <w:rStyle w:val="11"/>
          <w:rFonts w:ascii="宋体" w:cs="Times New Roman"/>
          <w:color w:val="auto"/>
          <w:sz w:val="28"/>
          <w:szCs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szCs w:val="28"/>
          <w:u w:val="none"/>
        </w:rPr>
      </w:pPr>
      <w:r>
        <w:rPr>
          <w:rStyle w:val="11"/>
          <w:rFonts w:hint="eastAsia" w:ascii="方正仿宋简体" w:hAnsi="方正仿宋简体" w:eastAsia="方正仿宋简体" w:cs="方正仿宋简体"/>
          <w:color w:val="auto"/>
          <w:sz w:val="28"/>
          <w:szCs w:val="28"/>
          <w:u w:val="none"/>
        </w:rPr>
        <w:t>附表</w:t>
      </w:r>
      <w:r>
        <w:rPr>
          <w:rStyle w:val="11"/>
          <w:rFonts w:ascii="方正仿宋简体" w:hAnsi="方正仿宋简体" w:eastAsia="方正仿宋简体" w:cs="方正仿宋简体"/>
          <w:color w:val="auto"/>
          <w:sz w:val="28"/>
          <w:szCs w:val="28"/>
          <w:u w:val="none"/>
        </w:rPr>
        <w:t>1-3</w:t>
      </w:r>
    </w:p>
    <w:p>
      <w:pPr>
        <w:spacing w:line="560" w:lineRule="exact"/>
        <w:jc w:val="center"/>
        <w:rPr>
          <w:rStyle w:val="11"/>
          <w:rFonts w:ascii="方正小标宋简体" w:hAnsi="方正小标宋简体" w:eastAsia="方正小标宋简体" w:cs="Times New Roman"/>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部门预算支出总表</w:t>
      </w:r>
    </w:p>
    <w:p>
      <w:pPr>
        <w:spacing w:line="560" w:lineRule="exact"/>
        <w:ind w:firstLine="280" w:firstLineChars="100"/>
        <w:jc w:val="left"/>
        <w:rPr>
          <w:rStyle w:val="11"/>
          <w:rFonts w:ascii="方正仿宋简体" w:hAnsi="方正仿宋简体" w:eastAsia="方正仿宋简体" w:cs="Times New Roman"/>
          <w:color w:val="auto"/>
          <w:sz w:val="28"/>
          <w:szCs w:val="28"/>
          <w:u w:val="none"/>
        </w:rPr>
      </w:pPr>
      <w:r>
        <w:rPr>
          <w:rStyle w:val="11"/>
          <w:rFonts w:ascii="方正仿宋简体" w:hAnsi="方正仿宋简体" w:eastAsia="方正仿宋简体" w:cs="方正仿宋简体"/>
          <w:color w:val="auto"/>
          <w:sz w:val="28"/>
          <w:szCs w:val="28"/>
          <w:u w:val="none"/>
        </w:rPr>
        <w:t>410001</w:t>
      </w:r>
      <w:r>
        <w:rPr>
          <w:rStyle w:val="11"/>
          <w:rFonts w:hint="eastAsia" w:ascii="方正仿宋简体" w:hAnsi="方正仿宋简体" w:eastAsia="方正仿宋简体" w:cs="方正仿宋简体"/>
          <w:color w:val="auto"/>
          <w:sz w:val="28"/>
          <w:szCs w:val="28"/>
          <w:u w:val="none"/>
        </w:rPr>
        <w:t>　遵化市统计局本级</w:t>
      </w:r>
      <w:r>
        <w:rPr>
          <w:rStyle w:val="11"/>
          <w:rFonts w:ascii="方正仿宋简体" w:hAnsi="方正仿宋简体" w:eastAsia="方正仿宋简体" w:cs="方正仿宋简体"/>
          <w:color w:val="auto"/>
          <w:sz w:val="28"/>
          <w:szCs w:val="28"/>
          <w:u w:val="none"/>
        </w:rPr>
        <w:t xml:space="preserve">           </w:t>
      </w:r>
      <w:r>
        <w:rPr>
          <w:rStyle w:val="11"/>
          <w:rFonts w:ascii="方正仿宋简体" w:hAnsi="方正仿宋简体" w:eastAsia="方正仿宋简体" w:cs="方正仿宋简体"/>
          <w:color w:val="auto"/>
          <w:sz w:val="28"/>
          <w:szCs w:val="28"/>
          <w:u w:val="none"/>
        </w:rPr>
        <w:tab/>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预算年度：</w:t>
      </w:r>
      <w:r>
        <w:rPr>
          <w:rStyle w:val="11"/>
          <w:rFonts w:ascii="方正仿宋简体" w:hAnsi="方正仿宋简体" w:eastAsia="方正仿宋简体" w:cs="方正仿宋简体"/>
          <w:color w:val="auto"/>
          <w:sz w:val="28"/>
          <w:szCs w:val="28"/>
          <w:u w:val="none"/>
        </w:rPr>
        <w:t>2022</w:t>
      </w:r>
      <w:r>
        <w:rPr>
          <w:rStyle w:val="11"/>
          <w:rFonts w:ascii="方正仿宋简体" w:hAnsi="方正仿宋简体" w:eastAsia="方正仿宋简体" w:cs="方正仿宋简体"/>
          <w:color w:val="auto"/>
          <w:sz w:val="28"/>
          <w:szCs w:val="28"/>
          <w:u w:val="none"/>
        </w:rPr>
        <w:tab/>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单位：万元</w:t>
      </w:r>
    </w:p>
    <w:tbl>
      <w:tblPr>
        <w:tblStyle w:val="8"/>
        <w:tblW w:w="5046" w:type="pct"/>
        <w:tblInd w:w="-106" w:type="dxa"/>
        <w:tblLayout w:type="autofit"/>
        <w:tblCellMar>
          <w:top w:w="0" w:type="dxa"/>
          <w:left w:w="108" w:type="dxa"/>
          <w:bottom w:w="0" w:type="dxa"/>
          <w:right w:w="108" w:type="dxa"/>
        </w:tblCellMar>
      </w:tblPr>
      <w:tblGrid>
        <w:gridCol w:w="696"/>
        <w:gridCol w:w="1186"/>
        <w:gridCol w:w="4056"/>
        <w:gridCol w:w="1656"/>
        <w:gridCol w:w="1176"/>
        <w:gridCol w:w="1176"/>
        <w:gridCol w:w="1176"/>
        <w:gridCol w:w="1656"/>
        <w:gridCol w:w="2376"/>
      </w:tblGrid>
      <w:tr>
        <w:tblPrEx>
          <w:tblCellMar>
            <w:top w:w="0" w:type="dxa"/>
            <w:left w:w="108" w:type="dxa"/>
            <w:bottom w:w="0" w:type="dxa"/>
            <w:right w:w="108" w:type="dxa"/>
          </w:tblCellMar>
        </w:tblPrEx>
        <w:trPr>
          <w:trHeight w:val="432" w:hRule="atLeast"/>
        </w:trPr>
        <w:tc>
          <w:tcPr>
            <w:tcW w:w="230"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序号</w:t>
            </w:r>
          </w:p>
        </w:tc>
        <w:tc>
          <w:tcPr>
            <w:tcW w:w="1730" w:type="pct"/>
            <w:gridSpan w:val="2"/>
            <w:tcBorders>
              <w:top w:val="single" w:color="auto" w:sz="4" w:space="0"/>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支出功能分类科目</w:t>
            </w:r>
          </w:p>
        </w:tc>
        <w:tc>
          <w:tcPr>
            <w:tcW w:w="546"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本年支出合计</w:t>
            </w:r>
          </w:p>
        </w:tc>
        <w:tc>
          <w:tcPr>
            <w:tcW w:w="388"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基本支出</w:t>
            </w:r>
          </w:p>
        </w:tc>
        <w:tc>
          <w:tcPr>
            <w:tcW w:w="388"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项目支出</w:t>
            </w:r>
          </w:p>
        </w:tc>
        <w:tc>
          <w:tcPr>
            <w:tcW w:w="388"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经营支出</w:t>
            </w:r>
          </w:p>
        </w:tc>
        <w:tc>
          <w:tcPr>
            <w:tcW w:w="546"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上缴上级支出</w:t>
            </w:r>
          </w:p>
        </w:tc>
        <w:tc>
          <w:tcPr>
            <w:tcW w:w="784"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对附属单位补助支出</w:t>
            </w:r>
          </w:p>
        </w:tc>
      </w:tr>
      <w:tr>
        <w:tblPrEx>
          <w:tblCellMar>
            <w:top w:w="0" w:type="dxa"/>
            <w:left w:w="108" w:type="dxa"/>
            <w:bottom w:w="0" w:type="dxa"/>
            <w:right w:w="108" w:type="dxa"/>
          </w:tblCellMar>
        </w:tblPrEx>
        <w:trPr>
          <w:trHeight w:val="432" w:hRule="atLeast"/>
        </w:trPr>
        <w:tc>
          <w:tcPr>
            <w:tcW w:w="23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Times New Roman"/>
                <w:color w:val="000000"/>
                <w:kern w:val="0"/>
                <w:sz w:val="24"/>
                <w:szCs w:val="24"/>
              </w:rPr>
            </w:pPr>
          </w:p>
        </w:tc>
        <w:tc>
          <w:tcPr>
            <w:tcW w:w="391"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科目编码</w:t>
            </w:r>
          </w:p>
        </w:tc>
        <w:tc>
          <w:tcPr>
            <w:tcW w:w="1338"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科目名称</w:t>
            </w:r>
          </w:p>
        </w:tc>
        <w:tc>
          <w:tcPr>
            <w:tcW w:w="5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Times New Roman"/>
                <w:color w:val="000000"/>
                <w:kern w:val="0"/>
                <w:sz w:val="24"/>
                <w:szCs w:val="24"/>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Times New Roman"/>
                <w:color w:val="000000"/>
                <w:kern w:val="0"/>
                <w:sz w:val="24"/>
                <w:szCs w:val="24"/>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Times New Roman"/>
                <w:color w:val="000000"/>
                <w:kern w:val="0"/>
                <w:sz w:val="24"/>
                <w:szCs w:val="24"/>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Times New Roman"/>
                <w:color w:val="000000"/>
                <w:kern w:val="0"/>
                <w:sz w:val="24"/>
                <w:szCs w:val="24"/>
              </w:rPr>
            </w:pPr>
          </w:p>
        </w:tc>
        <w:tc>
          <w:tcPr>
            <w:tcW w:w="5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Times New Roman"/>
                <w:color w:val="000000"/>
                <w:kern w:val="0"/>
                <w:sz w:val="24"/>
                <w:szCs w:val="24"/>
              </w:rPr>
            </w:pPr>
          </w:p>
        </w:tc>
        <w:tc>
          <w:tcPr>
            <w:tcW w:w="7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Times New Roman"/>
                <w:color w:val="000000"/>
                <w:kern w:val="0"/>
                <w:sz w:val="24"/>
                <w:szCs w:val="24"/>
              </w:rPr>
            </w:pPr>
          </w:p>
        </w:tc>
      </w:tr>
      <w:tr>
        <w:tblPrEx>
          <w:tblCellMar>
            <w:top w:w="0" w:type="dxa"/>
            <w:left w:w="108" w:type="dxa"/>
            <w:bottom w:w="0" w:type="dxa"/>
            <w:right w:w="108" w:type="dxa"/>
          </w:tblCellMar>
        </w:tblPrEx>
        <w:trPr>
          <w:trHeight w:val="432" w:hRule="atLeast"/>
        </w:trPr>
        <w:tc>
          <w:tcPr>
            <w:tcW w:w="230" w:type="pct"/>
            <w:tcBorders>
              <w:top w:val="nil"/>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栏次</w:t>
            </w:r>
          </w:p>
        </w:tc>
        <w:tc>
          <w:tcPr>
            <w:tcW w:w="391"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1</w:t>
            </w:r>
          </w:p>
        </w:tc>
        <w:tc>
          <w:tcPr>
            <w:tcW w:w="1338"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2</w:t>
            </w:r>
          </w:p>
        </w:tc>
        <w:tc>
          <w:tcPr>
            <w:tcW w:w="546"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3</w:t>
            </w:r>
          </w:p>
        </w:tc>
        <w:tc>
          <w:tcPr>
            <w:tcW w:w="388"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4</w:t>
            </w:r>
          </w:p>
        </w:tc>
        <w:tc>
          <w:tcPr>
            <w:tcW w:w="388"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5</w:t>
            </w:r>
          </w:p>
        </w:tc>
        <w:tc>
          <w:tcPr>
            <w:tcW w:w="388"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6</w:t>
            </w:r>
          </w:p>
        </w:tc>
        <w:tc>
          <w:tcPr>
            <w:tcW w:w="546"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7</w:t>
            </w:r>
          </w:p>
        </w:tc>
        <w:tc>
          <w:tcPr>
            <w:tcW w:w="784"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8</w:t>
            </w:r>
          </w:p>
        </w:tc>
      </w:tr>
      <w:tr>
        <w:tblPrEx>
          <w:tblCellMar>
            <w:top w:w="0" w:type="dxa"/>
            <w:left w:w="108" w:type="dxa"/>
            <w:bottom w:w="0" w:type="dxa"/>
            <w:right w:w="108" w:type="dxa"/>
          </w:tblCellMar>
        </w:tblPrEx>
        <w:trPr>
          <w:trHeight w:val="432" w:hRule="atLeast"/>
        </w:trPr>
        <w:tc>
          <w:tcPr>
            <w:tcW w:w="230"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w:t>
            </w:r>
          </w:p>
        </w:tc>
        <w:tc>
          <w:tcPr>
            <w:tcW w:w="39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1338"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合计</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484.23</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366.23</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118.00</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78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230"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w:t>
            </w:r>
          </w:p>
        </w:tc>
        <w:tc>
          <w:tcPr>
            <w:tcW w:w="39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w:t>
            </w:r>
          </w:p>
        </w:tc>
        <w:tc>
          <w:tcPr>
            <w:tcW w:w="1338"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一般公共服务支出</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378.11</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260.11</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118.00</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78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230"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w:t>
            </w:r>
          </w:p>
        </w:tc>
        <w:tc>
          <w:tcPr>
            <w:tcW w:w="39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w:t>
            </w:r>
          </w:p>
        </w:tc>
        <w:tc>
          <w:tcPr>
            <w:tcW w:w="1338"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统计信息事务</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378.11</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260.11</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118.00</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78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230"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w:t>
            </w:r>
          </w:p>
        </w:tc>
        <w:tc>
          <w:tcPr>
            <w:tcW w:w="39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2010501</w:t>
            </w:r>
          </w:p>
        </w:tc>
        <w:tc>
          <w:tcPr>
            <w:tcW w:w="1338"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行政运行</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260.11</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260.11</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78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230"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5</w:t>
            </w:r>
          </w:p>
        </w:tc>
        <w:tc>
          <w:tcPr>
            <w:tcW w:w="39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2010502</w:t>
            </w:r>
          </w:p>
        </w:tc>
        <w:tc>
          <w:tcPr>
            <w:tcW w:w="1338"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一般行政管理事务</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72.00</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72.00</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78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230"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6</w:t>
            </w:r>
          </w:p>
        </w:tc>
        <w:tc>
          <w:tcPr>
            <w:tcW w:w="39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2010507</w:t>
            </w:r>
          </w:p>
        </w:tc>
        <w:tc>
          <w:tcPr>
            <w:tcW w:w="1338"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专项普查活动</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46.00</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46.00</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78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230"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7</w:t>
            </w:r>
          </w:p>
        </w:tc>
        <w:tc>
          <w:tcPr>
            <w:tcW w:w="39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w:t>
            </w:r>
          </w:p>
        </w:tc>
        <w:tc>
          <w:tcPr>
            <w:tcW w:w="1338"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社会保障和就业支出</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78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230"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8</w:t>
            </w:r>
          </w:p>
        </w:tc>
        <w:tc>
          <w:tcPr>
            <w:tcW w:w="39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20805</w:t>
            </w:r>
          </w:p>
        </w:tc>
        <w:tc>
          <w:tcPr>
            <w:tcW w:w="1338"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行政事业单位养老支出</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78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230"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9</w:t>
            </w:r>
          </w:p>
        </w:tc>
        <w:tc>
          <w:tcPr>
            <w:tcW w:w="39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2080505</w:t>
            </w:r>
          </w:p>
        </w:tc>
        <w:tc>
          <w:tcPr>
            <w:tcW w:w="1338"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机关事业单位基本养老保险缴费支出</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32.19</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32.19</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78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230" w:type="pct"/>
            <w:tcBorders>
              <w:top w:val="single" w:color="auto" w:sz="4" w:space="0"/>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10</w:t>
            </w:r>
          </w:p>
        </w:tc>
        <w:tc>
          <w:tcPr>
            <w:tcW w:w="391"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2080506</w:t>
            </w:r>
          </w:p>
        </w:tc>
        <w:tc>
          <w:tcPr>
            <w:tcW w:w="1338"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机关事业单位职业年金缴费支出</w:t>
            </w:r>
          </w:p>
        </w:tc>
        <w:tc>
          <w:tcPr>
            <w:tcW w:w="546"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10.00</w:t>
            </w:r>
          </w:p>
        </w:tc>
        <w:tc>
          <w:tcPr>
            <w:tcW w:w="388"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10.00</w:t>
            </w:r>
          </w:p>
        </w:tc>
        <w:tc>
          <w:tcPr>
            <w:tcW w:w="388"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88"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46"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784"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230" w:type="pct"/>
            <w:tcBorders>
              <w:top w:val="single" w:color="auto" w:sz="4" w:space="0"/>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11</w:t>
            </w:r>
          </w:p>
        </w:tc>
        <w:tc>
          <w:tcPr>
            <w:tcW w:w="391"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210</w:t>
            </w:r>
          </w:p>
        </w:tc>
        <w:tc>
          <w:tcPr>
            <w:tcW w:w="1338"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卫生健康支出</w:t>
            </w:r>
          </w:p>
        </w:tc>
        <w:tc>
          <w:tcPr>
            <w:tcW w:w="546"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388"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388"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88"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46"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784"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230"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12</w:t>
            </w:r>
          </w:p>
        </w:tc>
        <w:tc>
          <w:tcPr>
            <w:tcW w:w="39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21011</w:t>
            </w:r>
          </w:p>
        </w:tc>
        <w:tc>
          <w:tcPr>
            <w:tcW w:w="1338"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行政事业单位医疗</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78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230"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13</w:t>
            </w:r>
          </w:p>
        </w:tc>
        <w:tc>
          <w:tcPr>
            <w:tcW w:w="39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2101101</w:t>
            </w:r>
          </w:p>
        </w:tc>
        <w:tc>
          <w:tcPr>
            <w:tcW w:w="1338"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行政单位医疗</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78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230"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14</w:t>
            </w:r>
          </w:p>
        </w:tc>
        <w:tc>
          <w:tcPr>
            <w:tcW w:w="39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221</w:t>
            </w:r>
          </w:p>
        </w:tc>
        <w:tc>
          <w:tcPr>
            <w:tcW w:w="1338"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住房保障支出</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78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230"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15</w:t>
            </w:r>
          </w:p>
        </w:tc>
        <w:tc>
          <w:tcPr>
            <w:tcW w:w="39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22102</w:t>
            </w:r>
          </w:p>
        </w:tc>
        <w:tc>
          <w:tcPr>
            <w:tcW w:w="1338"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住房改革支出</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78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230"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16</w:t>
            </w:r>
          </w:p>
        </w:tc>
        <w:tc>
          <w:tcPr>
            <w:tcW w:w="39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2210201</w:t>
            </w:r>
          </w:p>
        </w:tc>
        <w:tc>
          <w:tcPr>
            <w:tcW w:w="1338"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住房公积金</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38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46"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78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bl>
    <w:p>
      <w:pPr>
        <w:spacing w:line="560" w:lineRule="exact"/>
        <w:jc w:val="left"/>
        <w:rPr>
          <w:rStyle w:val="11"/>
          <w:rFonts w:ascii="方正仿宋简体" w:hAnsi="方正仿宋简体" w:eastAsia="方正仿宋简体" w:cs="Times New Roman"/>
          <w:color w:val="auto"/>
          <w:sz w:val="28"/>
          <w:szCs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szCs w:val="28"/>
          <w:u w:val="none"/>
        </w:rPr>
      </w:pPr>
      <w:r>
        <w:rPr>
          <w:rStyle w:val="11"/>
          <w:rFonts w:hint="eastAsia" w:ascii="方正仿宋简体" w:hAnsi="方正仿宋简体" w:eastAsia="方正仿宋简体" w:cs="方正仿宋简体"/>
          <w:color w:val="auto"/>
          <w:sz w:val="28"/>
          <w:szCs w:val="28"/>
          <w:u w:val="none"/>
        </w:rPr>
        <w:t>附表</w:t>
      </w:r>
      <w:r>
        <w:rPr>
          <w:rStyle w:val="11"/>
          <w:rFonts w:ascii="方正仿宋简体" w:hAnsi="方正仿宋简体" w:eastAsia="方正仿宋简体" w:cs="方正仿宋简体"/>
          <w:color w:val="auto"/>
          <w:sz w:val="28"/>
          <w:szCs w:val="28"/>
          <w:u w:val="none"/>
        </w:rPr>
        <w:t>1-4</w:t>
      </w:r>
    </w:p>
    <w:p>
      <w:pPr>
        <w:spacing w:line="560" w:lineRule="exact"/>
        <w:jc w:val="center"/>
        <w:rPr>
          <w:rStyle w:val="11"/>
          <w:rFonts w:ascii="方正小标宋简体" w:hAnsi="方正小标宋简体" w:eastAsia="方正小标宋简体" w:cs="Times New Roman"/>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部门预算财政拨款收支总表</w:t>
      </w:r>
    </w:p>
    <w:tbl>
      <w:tblPr>
        <w:tblStyle w:val="8"/>
        <w:tblW w:w="5000" w:type="pct"/>
        <w:tblInd w:w="-106" w:type="dxa"/>
        <w:tblLayout w:type="autofit"/>
        <w:tblCellMar>
          <w:top w:w="0" w:type="dxa"/>
          <w:left w:w="108" w:type="dxa"/>
          <w:bottom w:w="0" w:type="dxa"/>
          <w:right w:w="108" w:type="dxa"/>
        </w:tblCellMar>
      </w:tblPr>
      <w:tblGrid>
        <w:gridCol w:w="636"/>
        <w:gridCol w:w="3603"/>
        <w:gridCol w:w="824"/>
        <w:gridCol w:w="4580"/>
        <w:gridCol w:w="871"/>
        <w:gridCol w:w="1111"/>
        <w:gridCol w:w="1492"/>
        <w:gridCol w:w="1898"/>
      </w:tblGrid>
      <w:tr>
        <w:tblPrEx>
          <w:tblCellMar>
            <w:top w:w="0" w:type="dxa"/>
            <w:left w:w="108" w:type="dxa"/>
            <w:bottom w:w="0" w:type="dxa"/>
            <w:right w:w="108" w:type="dxa"/>
          </w:tblCellMar>
        </w:tblPrEx>
        <w:trPr>
          <w:trHeight w:val="360" w:hRule="atLeast"/>
        </w:trPr>
        <w:tc>
          <w:tcPr>
            <w:tcW w:w="3871" w:type="pct"/>
            <w:gridSpan w:val="6"/>
            <w:tcBorders>
              <w:top w:val="nil"/>
              <w:left w:val="nil"/>
              <w:bottom w:val="nil"/>
              <w:right w:val="nil"/>
            </w:tcBorders>
            <w:noWrap/>
            <w:vAlign w:val="center"/>
          </w:tcPr>
          <w:p>
            <w:pPr>
              <w:widowControl/>
              <w:ind w:firstLine="240" w:firstLineChars="100"/>
              <w:jc w:val="left"/>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410001</w:t>
            </w:r>
            <w:r>
              <w:rPr>
                <w:rFonts w:hint="eastAsia" w:ascii="方正仿宋简体" w:hAnsi="宋体" w:eastAsia="方正仿宋简体" w:cs="方正仿宋简体"/>
                <w:color w:val="000000"/>
                <w:kern w:val="0"/>
                <w:sz w:val="24"/>
                <w:szCs w:val="24"/>
              </w:rPr>
              <w:t>　遵化市统计局本级　　　　　　　　　　　　　　　　预算年度：</w:t>
            </w:r>
            <w:r>
              <w:rPr>
                <w:rFonts w:ascii="方正仿宋简体" w:hAnsi="宋体" w:eastAsia="方正仿宋简体" w:cs="方正仿宋简体"/>
                <w:color w:val="000000"/>
                <w:kern w:val="0"/>
                <w:sz w:val="24"/>
                <w:szCs w:val="24"/>
              </w:rPr>
              <w:t>2022</w:t>
            </w:r>
          </w:p>
        </w:tc>
        <w:tc>
          <w:tcPr>
            <w:tcW w:w="497" w:type="pct"/>
            <w:tcBorders>
              <w:top w:val="nil"/>
              <w:left w:val="nil"/>
              <w:bottom w:val="nil"/>
              <w:right w:val="nil"/>
            </w:tcBorders>
            <w:noWrap/>
            <w:vAlign w:val="center"/>
          </w:tcPr>
          <w:p>
            <w:pPr>
              <w:widowControl/>
              <w:jc w:val="right"/>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　</w:t>
            </w:r>
          </w:p>
        </w:tc>
        <w:tc>
          <w:tcPr>
            <w:tcW w:w="632" w:type="pct"/>
            <w:tcBorders>
              <w:top w:val="nil"/>
              <w:left w:val="nil"/>
              <w:bottom w:val="nil"/>
              <w:right w:val="nil"/>
            </w:tcBorders>
            <w:noWrap/>
            <w:vAlign w:val="center"/>
          </w:tcPr>
          <w:p>
            <w:pPr>
              <w:widowControl/>
              <w:jc w:val="right"/>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金额单位：万元</w:t>
            </w:r>
          </w:p>
        </w:tc>
      </w:tr>
      <w:tr>
        <w:tblPrEx>
          <w:tblCellMar>
            <w:top w:w="0" w:type="dxa"/>
            <w:left w:w="108" w:type="dxa"/>
            <w:bottom w:w="0" w:type="dxa"/>
            <w:right w:w="108" w:type="dxa"/>
          </w:tblCellMar>
        </w:tblPrEx>
        <w:trPr>
          <w:trHeight w:val="360" w:hRule="atLeast"/>
        </w:trPr>
        <w:tc>
          <w:tcPr>
            <w:tcW w:w="21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序号</w:t>
            </w:r>
          </w:p>
        </w:tc>
        <w:tc>
          <w:tcPr>
            <w:tcW w:w="1474" w:type="pct"/>
            <w:gridSpan w:val="2"/>
            <w:tcBorders>
              <w:top w:val="single" w:color="auto" w:sz="4" w:space="0"/>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收入</w:t>
            </w:r>
          </w:p>
        </w:tc>
        <w:tc>
          <w:tcPr>
            <w:tcW w:w="3314" w:type="pct"/>
            <w:gridSpan w:val="5"/>
            <w:tcBorders>
              <w:top w:val="single" w:color="auto" w:sz="4" w:space="0"/>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支出</w:t>
            </w:r>
          </w:p>
        </w:tc>
      </w:tr>
      <w:tr>
        <w:tblPrEx>
          <w:tblCellMar>
            <w:top w:w="0" w:type="dxa"/>
            <w:left w:w="108" w:type="dxa"/>
            <w:bottom w:w="0" w:type="dxa"/>
            <w:right w:w="108" w:type="dxa"/>
          </w:tblCellMar>
        </w:tblPrEx>
        <w:trPr>
          <w:trHeight w:val="744" w:hRule="atLeast"/>
        </w:trPr>
        <w:tc>
          <w:tcPr>
            <w:tcW w:w="2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Times New Roman"/>
                <w:color w:val="000000"/>
                <w:kern w:val="0"/>
              </w:rPr>
            </w:pPr>
          </w:p>
        </w:tc>
        <w:tc>
          <w:tcPr>
            <w:tcW w:w="1200"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项目</w:t>
            </w:r>
          </w:p>
        </w:tc>
        <w:tc>
          <w:tcPr>
            <w:tcW w:w="274"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金额</w:t>
            </w:r>
          </w:p>
        </w:tc>
        <w:tc>
          <w:tcPr>
            <w:tcW w:w="1525"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项目</w:t>
            </w:r>
          </w:p>
        </w:tc>
        <w:tc>
          <w:tcPr>
            <w:tcW w:w="290"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合计</w:t>
            </w:r>
          </w:p>
        </w:tc>
        <w:tc>
          <w:tcPr>
            <w:tcW w:w="370" w:type="pct"/>
            <w:tcBorders>
              <w:top w:val="nil"/>
              <w:left w:val="nil"/>
              <w:bottom w:val="single" w:color="auto" w:sz="4" w:space="0"/>
              <w:right w:val="single" w:color="auto" w:sz="4" w:space="0"/>
            </w:tcBorders>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一般公共预算财政拨款</w:t>
            </w:r>
          </w:p>
        </w:tc>
        <w:tc>
          <w:tcPr>
            <w:tcW w:w="497" w:type="pct"/>
            <w:tcBorders>
              <w:top w:val="nil"/>
              <w:left w:val="nil"/>
              <w:bottom w:val="single" w:color="auto" w:sz="4" w:space="0"/>
              <w:right w:val="single" w:color="auto" w:sz="4" w:space="0"/>
            </w:tcBorders>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政府性基金预算财政拨款</w:t>
            </w:r>
          </w:p>
        </w:tc>
        <w:tc>
          <w:tcPr>
            <w:tcW w:w="632" w:type="pct"/>
            <w:tcBorders>
              <w:top w:val="nil"/>
              <w:left w:val="nil"/>
              <w:bottom w:val="single" w:color="auto" w:sz="4" w:space="0"/>
              <w:right w:val="single" w:color="auto" w:sz="4" w:space="0"/>
            </w:tcBorders>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国有资本经营预算财政拨款</w:t>
            </w:r>
          </w:p>
        </w:tc>
      </w:tr>
      <w:tr>
        <w:tblPrEx>
          <w:tblCellMar>
            <w:top w:w="0" w:type="dxa"/>
            <w:left w:w="108" w:type="dxa"/>
            <w:bottom w:w="0" w:type="dxa"/>
            <w:right w:w="108" w:type="dxa"/>
          </w:tblCellMar>
        </w:tblPrEx>
        <w:trPr>
          <w:trHeight w:val="360" w:hRule="atLeast"/>
        </w:trPr>
        <w:tc>
          <w:tcPr>
            <w:tcW w:w="212" w:type="pct"/>
            <w:tcBorders>
              <w:top w:val="nil"/>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栏次</w:t>
            </w:r>
          </w:p>
        </w:tc>
        <w:tc>
          <w:tcPr>
            <w:tcW w:w="1200"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rPr>
            </w:pPr>
            <w:r>
              <w:rPr>
                <w:rFonts w:ascii="方正仿宋简体" w:hAnsi="宋体" w:eastAsia="方正仿宋简体" w:cs="方正仿宋简体"/>
                <w:color w:val="000000"/>
                <w:kern w:val="0"/>
              </w:rPr>
              <w:t>1</w:t>
            </w:r>
          </w:p>
        </w:tc>
        <w:tc>
          <w:tcPr>
            <w:tcW w:w="274"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rPr>
            </w:pPr>
            <w:r>
              <w:rPr>
                <w:rFonts w:ascii="方正仿宋简体" w:hAnsi="宋体" w:eastAsia="方正仿宋简体" w:cs="方正仿宋简体"/>
                <w:color w:val="000000"/>
                <w:kern w:val="0"/>
              </w:rPr>
              <w:t>2</w:t>
            </w:r>
          </w:p>
        </w:tc>
        <w:tc>
          <w:tcPr>
            <w:tcW w:w="1525"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rPr>
            </w:pPr>
            <w:r>
              <w:rPr>
                <w:rFonts w:ascii="方正仿宋简体" w:hAnsi="宋体" w:eastAsia="方正仿宋简体" w:cs="方正仿宋简体"/>
                <w:color w:val="000000"/>
                <w:kern w:val="0"/>
              </w:rPr>
              <w:t>3</w:t>
            </w:r>
          </w:p>
        </w:tc>
        <w:tc>
          <w:tcPr>
            <w:tcW w:w="290"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rPr>
            </w:pPr>
            <w:r>
              <w:rPr>
                <w:rFonts w:ascii="方正仿宋简体" w:hAnsi="宋体" w:eastAsia="方正仿宋简体" w:cs="方正仿宋简体"/>
                <w:color w:val="000000"/>
                <w:kern w:val="0"/>
              </w:rPr>
              <w:t>4</w:t>
            </w:r>
          </w:p>
        </w:tc>
        <w:tc>
          <w:tcPr>
            <w:tcW w:w="370"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rPr>
            </w:pPr>
            <w:r>
              <w:rPr>
                <w:rFonts w:ascii="方正仿宋简体" w:hAnsi="宋体" w:eastAsia="方正仿宋简体" w:cs="方正仿宋简体"/>
                <w:color w:val="000000"/>
                <w:kern w:val="0"/>
              </w:rPr>
              <w:t>5</w:t>
            </w:r>
          </w:p>
        </w:tc>
        <w:tc>
          <w:tcPr>
            <w:tcW w:w="497"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rPr>
            </w:pPr>
            <w:r>
              <w:rPr>
                <w:rFonts w:ascii="方正仿宋简体" w:hAnsi="宋体" w:eastAsia="方正仿宋简体" w:cs="方正仿宋简体"/>
                <w:color w:val="000000"/>
                <w:kern w:val="0"/>
              </w:rPr>
              <w:t>6</w:t>
            </w:r>
          </w:p>
        </w:tc>
        <w:tc>
          <w:tcPr>
            <w:tcW w:w="632"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rPr>
            </w:pPr>
            <w:r>
              <w:rPr>
                <w:rFonts w:ascii="方正仿宋简体" w:hAnsi="宋体" w:eastAsia="方正仿宋简体" w:cs="方正仿宋简体"/>
                <w:color w:val="000000"/>
                <w:kern w:val="0"/>
              </w:rPr>
              <w:t>7</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一、一般公共预算拨款</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484.23</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一、一般公共服务支出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378.11</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378.11</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2</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二、政府性基金预算拨款</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二、外交支出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3</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三、国有资本经营预算拨款</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三、国防支出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4</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四、公共安全支出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5</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五、教育支出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6</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六、科学技术支出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7</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七、文化旅游体育与传媒支出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8</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八、社会保障和就业支出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42.19</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42.19</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9</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九、卫生健康支出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39.79</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39.79</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10</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十、节能环保支出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11</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十一、城乡社区支出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12</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十二、农林水支出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13</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十三、交通运输支出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14</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十四、资源勘探工业信息等支出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15</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十五、商业服务业等支出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16</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十六、金融支出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17</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十七、援助其他地区支出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18</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十八、自然资源海洋气象等支出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single" w:color="auto" w:sz="4" w:space="0"/>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19</w:t>
            </w:r>
          </w:p>
        </w:tc>
        <w:tc>
          <w:tcPr>
            <w:tcW w:w="1200"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74"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十九、住房保障支出</w:t>
            </w:r>
          </w:p>
        </w:tc>
        <w:tc>
          <w:tcPr>
            <w:tcW w:w="290"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24.14</w:t>
            </w:r>
          </w:p>
        </w:tc>
        <w:tc>
          <w:tcPr>
            <w:tcW w:w="370"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24.14</w:t>
            </w:r>
          </w:p>
        </w:tc>
        <w:tc>
          <w:tcPr>
            <w:tcW w:w="497"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single" w:color="auto" w:sz="4" w:space="0"/>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20</w:t>
            </w:r>
          </w:p>
        </w:tc>
        <w:tc>
          <w:tcPr>
            <w:tcW w:w="1200"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74"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二十、粮油物资储备支出</w:t>
            </w:r>
          </w:p>
        </w:tc>
        <w:tc>
          <w:tcPr>
            <w:tcW w:w="290"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21</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二十一、国有资本经营预算支出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22</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二十二、灾害防治及应急管理支出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23</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二十三、债务还本支出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24</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二十四、债务付息支出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25</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二十五、债务发行费用支出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26</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二十六、其他支出</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27</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本年收入合计</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ascii="方正仿宋简体" w:eastAsia="方正仿宋简体" w:cs="方正仿宋简体"/>
                <w:color w:val="000000"/>
                <w:kern w:val="0"/>
              </w:rPr>
              <w:t>484.23</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本年支出合计</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ascii="方正仿宋简体" w:eastAsia="方正仿宋简体" w:cs="方正仿宋简体"/>
                <w:color w:val="000000"/>
                <w:kern w:val="0"/>
              </w:rPr>
              <w:t>484.23</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ascii="方正仿宋简体" w:eastAsia="方正仿宋简体" w:cs="方正仿宋简体"/>
                <w:color w:val="000000"/>
                <w:kern w:val="0"/>
              </w:rPr>
              <w:t>484.23</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28</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年初财政拨款结转和结余</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年末财政拨款结转和结余</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29</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一、一般公共预算拨款</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30</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二、政府性基金预算拨款</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31</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三、国有资本经营预算拨款</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212"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32</w:t>
            </w:r>
          </w:p>
        </w:tc>
        <w:tc>
          <w:tcPr>
            <w:tcW w:w="120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收入总计</w:t>
            </w:r>
          </w:p>
        </w:tc>
        <w:tc>
          <w:tcPr>
            <w:tcW w:w="27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ascii="方正仿宋简体" w:eastAsia="方正仿宋简体" w:cs="方正仿宋简体"/>
                <w:color w:val="000000"/>
                <w:kern w:val="0"/>
              </w:rPr>
              <w:t>484.23</w:t>
            </w:r>
          </w:p>
        </w:tc>
        <w:tc>
          <w:tcPr>
            <w:tcW w:w="1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支出总计</w:t>
            </w:r>
          </w:p>
        </w:tc>
        <w:tc>
          <w:tcPr>
            <w:tcW w:w="29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ascii="方正仿宋简体" w:eastAsia="方正仿宋简体" w:cs="方正仿宋简体"/>
                <w:color w:val="000000"/>
                <w:kern w:val="0"/>
              </w:rPr>
              <w:t>484.23</w:t>
            </w:r>
          </w:p>
        </w:tc>
        <w:tc>
          <w:tcPr>
            <w:tcW w:w="3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ascii="方正仿宋简体" w:eastAsia="方正仿宋简体" w:cs="方正仿宋简体"/>
                <w:color w:val="000000"/>
                <w:kern w:val="0"/>
              </w:rPr>
              <w:t>484.23</w:t>
            </w:r>
          </w:p>
        </w:tc>
        <w:tc>
          <w:tcPr>
            <w:tcW w:w="49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632"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bl>
    <w:p>
      <w:pPr>
        <w:spacing w:line="560" w:lineRule="exact"/>
        <w:jc w:val="left"/>
        <w:rPr>
          <w:rStyle w:val="11"/>
          <w:rFonts w:ascii="方正仿宋简体" w:hAnsi="方正仿宋简体" w:eastAsia="方正仿宋简体" w:cs="Times New Roman"/>
          <w:color w:val="auto"/>
          <w:sz w:val="28"/>
          <w:szCs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宋体" w:cs="Times New Roman"/>
          <w:sz w:val="24"/>
          <w:szCs w:val="24"/>
        </w:rPr>
      </w:pPr>
      <w:r>
        <w:rPr>
          <w:rStyle w:val="11"/>
          <w:rFonts w:hint="eastAsia" w:ascii="方正仿宋简体" w:hAnsi="方正仿宋简体" w:eastAsia="方正仿宋简体" w:cs="方正仿宋简体"/>
          <w:color w:val="auto"/>
          <w:sz w:val="28"/>
          <w:szCs w:val="28"/>
          <w:u w:val="none"/>
        </w:rPr>
        <w:t>附表</w:t>
      </w:r>
      <w:r>
        <w:rPr>
          <w:rStyle w:val="11"/>
          <w:rFonts w:ascii="方正仿宋简体" w:hAnsi="方正仿宋简体" w:eastAsia="方正仿宋简体" w:cs="方正仿宋简体"/>
          <w:color w:val="auto"/>
          <w:sz w:val="28"/>
          <w:szCs w:val="28"/>
          <w:u w:val="none"/>
        </w:rPr>
        <w:t>1-5</w:t>
      </w:r>
    </w:p>
    <w:p>
      <w:pPr>
        <w:spacing w:line="560" w:lineRule="exact"/>
        <w:jc w:val="center"/>
        <w:rPr>
          <w:rStyle w:val="11"/>
          <w:rFonts w:ascii="方正小标宋简体" w:hAnsi="方正小标宋简体" w:eastAsia="方正小标宋简体" w:cs="Times New Roman"/>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部门预算一般公共预算财政拨款支出表</w:t>
      </w:r>
    </w:p>
    <w:p>
      <w:pPr>
        <w:spacing w:line="560" w:lineRule="exact"/>
        <w:ind w:firstLine="280" w:firstLineChars="100"/>
        <w:jc w:val="left"/>
        <w:rPr>
          <w:rStyle w:val="11"/>
          <w:rFonts w:ascii="方正仿宋简体" w:hAnsi="方正仿宋简体" w:eastAsia="方正仿宋简体" w:cs="Times New Roman"/>
          <w:color w:val="auto"/>
          <w:sz w:val="28"/>
          <w:szCs w:val="28"/>
          <w:u w:val="none"/>
        </w:rPr>
      </w:pPr>
      <w:r>
        <w:rPr>
          <w:rStyle w:val="11"/>
          <w:rFonts w:ascii="方正仿宋简体" w:hAnsi="方正仿宋简体" w:eastAsia="方正仿宋简体" w:cs="方正仿宋简体"/>
          <w:color w:val="auto"/>
          <w:sz w:val="28"/>
          <w:szCs w:val="28"/>
          <w:u w:val="none"/>
        </w:rPr>
        <w:t>410001</w:t>
      </w:r>
      <w:r>
        <w:rPr>
          <w:rStyle w:val="11"/>
          <w:rFonts w:hint="eastAsia" w:ascii="方正仿宋简体" w:hAnsi="方正仿宋简体" w:eastAsia="方正仿宋简体" w:cs="方正仿宋简体"/>
          <w:color w:val="auto"/>
          <w:sz w:val="28"/>
          <w:szCs w:val="28"/>
          <w:u w:val="none"/>
        </w:rPr>
        <w:t>　遵化市统计局本级</w:t>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预算年度：</w:t>
      </w:r>
      <w:r>
        <w:rPr>
          <w:rStyle w:val="11"/>
          <w:rFonts w:ascii="方正仿宋简体" w:hAnsi="方正仿宋简体" w:eastAsia="方正仿宋简体" w:cs="方正仿宋简体"/>
          <w:color w:val="auto"/>
          <w:sz w:val="28"/>
          <w:szCs w:val="28"/>
          <w:u w:val="none"/>
        </w:rPr>
        <w:t xml:space="preserve">2022                       </w:t>
      </w:r>
      <w:r>
        <w:rPr>
          <w:rStyle w:val="11"/>
          <w:rFonts w:hint="eastAsia" w:ascii="方正仿宋简体" w:hAnsi="方正仿宋简体" w:eastAsia="方正仿宋简体" w:cs="方正仿宋简体"/>
          <w:color w:val="auto"/>
          <w:sz w:val="28"/>
          <w:szCs w:val="28"/>
          <w:u w:val="none"/>
        </w:rPr>
        <w:t>单位：万元</w:t>
      </w:r>
      <w:r>
        <w:rPr>
          <w:rStyle w:val="11"/>
          <w:rFonts w:ascii="方正仿宋简体" w:hAnsi="方正仿宋简体" w:eastAsia="方正仿宋简体" w:cs="Times New Roman"/>
          <w:color w:val="auto"/>
          <w:sz w:val="28"/>
          <w:szCs w:val="28"/>
          <w:u w:val="none"/>
        </w:rPr>
        <w:tab/>
      </w:r>
      <w:r>
        <w:rPr>
          <w:rStyle w:val="11"/>
          <w:rFonts w:ascii="方正仿宋简体" w:hAnsi="方正仿宋简体" w:eastAsia="方正仿宋简体" w:cs="方正仿宋简体"/>
          <w:color w:val="auto"/>
          <w:sz w:val="28"/>
          <w:szCs w:val="28"/>
          <w:u w:val="none"/>
        </w:rPr>
        <w:t xml:space="preserve"> </w:t>
      </w:r>
    </w:p>
    <w:tbl>
      <w:tblPr>
        <w:tblStyle w:val="8"/>
        <w:tblW w:w="5000" w:type="pct"/>
        <w:tblInd w:w="-106" w:type="dxa"/>
        <w:tblLayout w:type="autofit"/>
        <w:tblCellMar>
          <w:top w:w="0" w:type="dxa"/>
          <w:left w:w="108" w:type="dxa"/>
          <w:bottom w:w="0" w:type="dxa"/>
          <w:right w:w="108" w:type="dxa"/>
        </w:tblCellMar>
      </w:tblPr>
      <w:tblGrid>
        <w:gridCol w:w="942"/>
        <w:gridCol w:w="1577"/>
        <w:gridCol w:w="5375"/>
        <w:gridCol w:w="1195"/>
        <w:gridCol w:w="1195"/>
        <w:gridCol w:w="1577"/>
        <w:gridCol w:w="1577"/>
        <w:gridCol w:w="1577"/>
      </w:tblGrid>
      <w:tr>
        <w:tblPrEx>
          <w:tblCellMar>
            <w:top w:w="0" w:type="dxa"/>
            <w:left w:w="108" w:type="dxa"/>
            <w:bottom w:w="0" w:type="dxa"/>
            <w:right w:w="108" w:type="dxa"/>
          </w:tblCellMar>
        </w:tblPrEx>
        <w:trPr>
          <w:trHeight w:val="432" w:hRule="atLeast"/>
        </w:trPr>
        <w:tc>
          <w:tcPr>
            <w:tcW w:w="314"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序号</w:t>
            </w:r>
          </w:p>
        </w:tc>
        <w:tc>
          <w:tcPr>
            <w:tcW w:w="2315" w:type="pct"/>
            <w:gridSpan w:val="2"/>
            <w:tcBorders>
              <w:top w:val="single" w:color="auto" w:sz="4" w:space="0"/>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支出功能分类科目</w:t>
            </w:r>
          </w:p>
        </w:tc>
        <w:tc>
          <w:tcPr>
            <w:tcW w:w="398"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合计</w:t>
            </w:r>
          </w:p>
        </w:tc>
        <w:tc>
          <w:tcPr>
            <w:tcW w:w="1448" w:type="pct"/>
            <w:gridSpan w:val="3"/>
            <w:tcBorders>
              <w:top w:val="single" w:color="auto" w:sz="4" w:space="0"/>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基本支出</w:t>
            </w:r>
          </w:p>
        </w:tc>
        <w:tc>
          <w:tcPr>
            <w:tcW w:w="525"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项目支出</w:t>
            </w:r>
          </w:p>
        </w:tc>
      </w:tr>
      <w:tr>
        <w:tblPrEx>
          <w:tblCellMar>
            <w:top w:w="0" w:type="dxa"/>
            <w:left w:w="108" w:type="dxa"/>
            <w:bottom w:w="0" w:type="dxa"/>
            <w:right w:w="108" w:type="dxa"/>
          </w:tblCellMar>
        </w:tblPrEx>
        <w:trPr>
          <w:trHeight w:val="432" w:hRule="atLeast"/>
        </w:trPr>
        <w:tc>
          <w:tcPr>
            <w:tcW w:w="31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Times New Roman"/>
                <w:color w:val="000000"/>
                <w:kern w:val="0"/>
                <w:sz w:val="24"/>
                <w:szCs w:val="24"/>
              </w:rPr>
            </w:pPr>
          </w:p>
        </w:tc>
        <w:tc>
          <w:tcPr>
            <w:tcW w:w="525"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科目编码</w:t>
            </w:r>
          </w:p>
        </w:tc>
        <w:tc>
          <w:tcPr>
            <w:tcW w:w="1790"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科目名称</w:t>
            </w:r>
          </w:p>
        </w:tc>
        <w:tc>
          <w:tcPr>
            <w:tcW w:w="39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Times New Roman"/>
                <w:color w:val="000000"/>
                <w:kern w:val="0"/>
                <w:sz w:val="24"/>
                <w:szCs w:val="24"/>
              </w:rPr>
            </w:pPr>
          </w:p>
        </w:tc>
        <w:tc>
          <w:tcPr>
            <w:tcW w:w="398"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小计</w:t>
            </w:r>
          </w:p>
        </w:tc>
        <w:tc>
          <w:tcPr>
            <w:tcW w:w="525"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人员经费</w:t>
            </w:r>
          </w:p>
        </w:tc>
        <w:tc>
          <w:tcPr>
            <w:tcW w:w="525"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公用经费</w:t>
            </w:r>
          </w:p>
        </w:tc>
        <w:tc>
          <w:tcPr>
            <w:tcW w:w="5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Times New Roman"/>
                <w:color w:val="000000"/>
                <w:kern w:val="0"/>
                <w:sz w:val="24"/>
                <w:szCs w:val="24"/>
              </w:rPr>
            </w:pPr>
          </w:p>
        </w:tc>
      </w:tr>
      <w:tr>
        <w:tblPrEx>
          <w:tblCellMar>
            <w:top w:w="0" w:type="dxa"/>
            <w:left w:w="108" w:type="dxa"/>
            <w:bottom w:w="0" w:type="dxa"/>
            <w:right w:w="108" w:type="dxa"/>
          </w:tblCellMar>
        </w:tblPrEx>
        <w:trPr>
          <w:trHeight w:val="432" w:hRule="atLeast"/>
        </w:trPr>
        <w:tc>
          <w:tcPr>
            <w:tcW w:w="314" w:type="pct"/>
            <w:tcBorders>
              <w:top w:val="nil"/>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栏次</w:t>
            </w:r>
          </w:p>
        </w:tc>
        <w:tc>
          <w:tcPr>
            <w:tcW w:w="525"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1</w:t>
            </w:r>
          </w:p>
        </w:tc>
        <w:tc>
          <w:tcPr>
            <w:tcW w:w="1790"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2</w:t>
            </w:r>
          </w:p>
        </w:tc>
        <w:tc>
          <w:tcPr>
            <w:tcW w:w="398"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3</w:t>
            </w:r>
          </w:p>
        </w:tc>
        <w:tc>
          <w:tcPr>
            <w:tcW w:w="398"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4</w:t>
            </w:r>
          </w:p>
        </w:tc>
        <w:tc>
          <w:tcPr>
            <w:tcW w:w="525"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5</w:t>
            </w:r>
          </w:p>
        </w:tc>
        <w:tc>
          <w:tcPr>
            <w:tcW w:w="525"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6</w:t>
            </w:r>
          </w:p>
        </w:tc>
        <w:tc>
          <w:tcPr>
            <w:tcW w:w="525"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7</w:t>
            </w:r>
          </w:p>
        </w:tc>
      </w:tr>
      <w:tr>
        <w:tblPrEx>
          <w:tblCellMar>
            <w:top w:w="0" w:type="dxa"/>
            <w:left w:w="108" w:type="dxa"/>
            <w:bottom w:w="0" w:type="dxa"/>
            <w:right w:w="108" w:type="dxa"/>
          </w:tblCellMar>
        </w:tblPrEx>
        <w:trPr>
          <w:trHeight w:val="432" w:hRule="atLeast"/>
        </w:trPr>
        <w:tc>
          <w:tcPr>
            <w:tcW w:w="314"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w:t>
            </w:r>
          </w:p>
        </w:tc>
        <w:tc>
          <w:tcPr>
            <w:tcW w:w="525"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179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合计</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484.23</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366.23</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343.28</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22.95</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118.00</w:t>
            </w:r>
          </w:p>
        </w:tc>
      </w:tr>
      <w:tr>
        <w:tblPrEx>
          <w:tblCellMar>
            <w:top w:w="0" w:type="dxa"/>
            <w:left w:w="108" w:type="dxa"/>
            <w:bottom w:w="0" w:type="dxa"/>
            <w:right w:w="108" w:type="dxa"/>
          </w:tblCellMar>
        </w:tblPrEx>
        <w:trPr>
          <w:trHeight w:val="432" w:hRule="atLeast"/>
        </w:trPr>
        <w:tc>
          <w:tcPr>
            <w:tcW w:w="314"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w:t>
            </w:r>
          </w:p>
        </w:tc>
        <w:tc>
          <w:tcPr>
            <w:tcW w:w="52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w:t>
            </w:r>
          </w:p>
        </w:tc>
        <w:tc>
          <w:tcPr>
            <w:tcW w:w="179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一般公共服务支出</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378.11</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260.11</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237.16</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22.95</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118.00</w:t>
            </w:r>
          </w:p>
        </w:tc>
      </w:tr>
      <w:tr>
        <w:tblPrEx>
          <w:tblCellMar>
            <w:top w:w="0" w:type="dxa"/>
            <w:left w:w="108" w:type="dxa"/>
            <w:bottom w:w="0" w:type="dxa"/>
            <w:right w:w="108" w:type="dxa"/>
          </w:tblCellMar>
        </w:tblPrEx>
        <w:trPr>
          <w:trHeight w:val="432" w:hRule="atLeast"/>
        </w:trPr>
        <w:tc>
          <w:tcPr>
            <w:tcW w:w="314"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w:t>
            </w:r>
          </w:p>
        </w:tc>
        <w:tc>
          <w:tcPr>
            <w:tcW w:w="52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w:t>
            </w:r>
          </w:p>
        </w:tc>
        <w:tc>
          <w:tcPr>
            <w:tcW w:w="179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统计信息事务</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378.11</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260.11</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237.16</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22.95</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118.00</w:t>
            </w:r>
          </w:p>
        </w:tc>
      </w:tr>
      <w:tr>
        <w:tblPrEx>
          <w:tblCellMar>
            <w:top w:w="0" w:type="dxa"/>
            <w:left w:w="108" w:type="dxa"/>
            <w:bottom w:w="0" w:type="dxa"/>
            <w:right w:w="108" w:type="dxa"/>
          </w:tblCellMar>
        </w:tblPrEx>
        <w:trPr>
          <w:trHeight w:val="432" w:hRule="atLeast"/>
        </w:trPr>
        <w:tc>
          <w:tcPr>
            <w:tcW w:w="314"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w:t>
            </w:r>
          </w:p>
        </w:tc>
        <w:tc>
          <w:tcPr>
            <w:tcW w:w="52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2010501</w:t>
            </w:r>
          </w:p>
        </w:tc>
        <w:tc>
          <w:tcPr>
            <w:tcW w:w="179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行政运行</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260.11</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260.11</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237.16</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22.95</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314"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5</w:t>
            </w:r>
          </w:p>
        </w:tc>
        <w:tc>
          <w:tcPr>
            <w:tcW w:w="52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2010502</w:t>
            </w:r>
          </w:p>
        </w:tc>
        <w:tc>
          <w:tcPr>
            <w:tcW w:w="179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一般行政管理事务</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72.00</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72.00</w:t>
            </w:r>
          </w:p>
        </w:tc>
      </w:tr>
      <w:tr>
        <w:tblPrEx>
          <w:tblCellMar>
            <w:top w:w="0" w:type="dxa"/>
            <w:left w:w="108" w:type="dxa"/>
            <w:bottom w:w="0" w:type="dxa"/>
            <w:right w:w="108" w:type="dxa"/>
          </w:tblCellMar>
        </w:tblPrEx>
        <w:trPr>
          <w:trHeight w:val="432" w:hRule="atLeast"/>
        </w:trPr>
        <w:tc>
          <w:tcPr>
            <w:tcW w:w="314"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6</w:t>
            </w:r>
          </w:p>
        </w:tc>
        <w:tc>
          <w:tcPr>
            <w:tcW w:w="52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2010507</w:t>
            </w:r>
          </w:p>
        </w:tc>
        <w:tc>
          <w:tcPr>
            <w:tcW w:w="179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专项普查活动</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46.00</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46.00</w:t>
            </w:r>
          </w:p>
        </w:tc>
      </w:tr>
      <w:tr>
        <w:tblPrEx>
          <w:tblCellMar>
            <w:top w:w="0" w:type="dxa"/>
            <w:left w:w="108" w:type="dxa"/>
            <w:bottom w:w="0" w:type="dxa"/>
            <w:right w:w="108" w:type="dxa"/>
          </w:tblCellMar>
        </w:tblPrEx>
        <w:trPr>
          <w:trHeight w:val="432" w:hRule="atLeast"/>
        </w:trPr>
        <w:tc>
          <w:tcPr>
            <w:tcW w:w="314"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7</w:t>
            </w:r>
          </w:p>
        </w:tc>
        <w:tc>
          <w:tcPr>
            <w:tcW w:w="52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w:t>
            </w:r>
          </w:p>
        </w:tc>
        <w:tc>
          <w:tcPr>
            <w:tcW w:w="179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社会保障和就业支出</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314"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8</w:t>
            </w:r>
          </w:p>
        </w:tc>
        <w:tc>
          <w:tcPr>
            <w:tcW w:w="52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20805</w:t>
            </w:r>
          </w:p>
        </w:tc>
        <w:tc>
          <w:tcPr>
            <w:tcW w:w="179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行政事业单位养老支出</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314"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9</w:t>
            </w:r>
          </w:p>
        </w:tc>
        <w:tc>
          <w:tcPr>
            <w:tcW w:w="52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2080505</w:t>
            </w:r>
          </w:p>
        </w:tc>
        <w:tc>
          <w:tcPr>
            <w:tcW w:w="179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机关事业单位基本养老保险缴费支出</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32.19</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32.19</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32.19</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314" w:type="pct"/>
            <w:tcBorders>
              <w:top w:val="single" w:color="auto" w:sz="4" w:space="0"/>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10</w:t>
            </w:r>
          </w:p>
        </w:tc>
        <w:tc>
          <w:tcPr>
            <w:tcW w:w="525"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2080506</w:t>
            </w:r>
          </w:p>
        </w:tc>
        <w:tc>
          <w:tcPr>
            <w:tcW w:w="1790"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机关事业单位职业年金缴费支出</w:t>
            </w:r>
          </w:p>
        </w:tc>
        <w:tc>
          <w:tcPr>
            <w:tcW w:w="398"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10.00</w:t>
            </w:r>
          </w:p>
        </w:tc>
        <w:tc>
          <w:tcPr>
            <w:tcW w:w="398"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10.00</w:t>
            </w:r>
          </w:p>
        </w:tc>
        <w:tc>
          <w:tcPr>
            <w:tcW w:w="525"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10.00</w:t>
            </w:r>
          </w:p>
        </w:tc>
        <w:tc>
          <w:tcPr>
            <w:tcW w:w="525"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25"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314" w:type="pct"/>
            <w:tcBorders>
              <w:top w:val="single" w:color="auto" w:sz="4" w:space="0"/>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11</w:t>
            </w:r>
          </w:p>
        </w:tc>
        <w:tc>
          <w:tcPr>
            <w:tcW w:w="525"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210</w:t>
            </w:r>
          </w:p>
        </w:tc>
        <w:tc>
          <w:tcPr>
            <w:tcW w:w="1790"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卫生健康支出</w:t>
            </w:r>
          </w:p>
        </w:tc>
        <w:tc>
          <w:tcPr>
            <w:tcW w:w="398"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398"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525"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525"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25"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314"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12</w:t>
            </w:r>
          </w:p>
        </w:tc>
        <w:tc>
          <w:tcPr>
            <w:tcW w:w="52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21011</w:t>
            </w:r>
          </w:p>
        </w:tc>
        <w:tc>
          <w:tcPr>
            <w:tcW w:w="179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行政事业单位医疗</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314"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13</w:t>
            </w:r>
          </w:p>
        </w:tc>
        <w:tc>
          <w:tcPr>
            <w:tcW w:w="52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2101101</w:t>
            </w:r>
          </w:p>
        </w:tc>
        <w:tc>
          <w:tcPr>
            <w:tcW w:w="179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行政单位医疗</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314"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14</w:t>
            </w:r>
          </w:p>
        </w:tc>
        <w:tc>
          <w:tcPr>
            <w:tcW w:w="52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221</w:t>
            </w:r>
          </w:p>
        </w:tc>
        <w:tc>
          <w:tcPr>
            <w:tcW w:w="179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住房保障支出</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314"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15</w:t>
            </w:r>
          </w:p>
        </w:tc>
        <w:tc>
          <w:tcPr>
            <w:tcW w:w="52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22102</w:t>
            </w:r>
          </w:p>
        </w:tc>
        <w:tc>
          <w:tcPr>
            <w:tcW w:w="179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住房改革支出</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432" w:hRule="atLeast"/>
        </w:trPr>
        <w:tc>
          <w:tcPr>
            <w:tcW w:w="314"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sz w:val="24"/>
                <w:szCs w:val="24"/>
              </w:rPr>
            </w:pPr>
            <w:r>
              <w:rPr>
                <w:rFonts w:ascii="方正仿宋简体" w:eastAsia="方正仿宋简体" w:cs="方正仿宋简体"/>
                <w:color w:val="000000"/>
                <w:kern w:val="0"/>
                <w:sz w:val="24"/>
                <w:szCs w:val="24"/>
              </w:rPr>
              <w:t>16</w:t>
            </w:r>
          </w:p>
        </w:tc>
        <w:tc>
          <w:tcPr>
            <w:tcW w:w="525"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2210201</w:t>
            </w:r>
          </w:p>
        </w:tc>
        <w:tc>
          <w:tcPr>
            <w:tcW w:w="1790"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住房公积金</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398"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52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bl>
    <w:p>
      <w:pPr>
        <w:spacing w:line="560" w:lineRule="exact"/>
        <w:ind w:firstLine="280" w:firstLineChars="100"/>
        <w:jc w:val="left"/>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 xml:space="preserve">                               </w:t>
      </w:r>
    </w:p>
    <w:p>
      <w:pPr>
        <w:spacing w:line="560" w:lineRule="exact"/>
        <w:jc w:val="left"/>
        <w:rPr>
          <w:rStyle w:val="11"/>
          <w:rFonts w:ascii="方正仿宋简体" w:hAnsi="方正仿宋简体" w:eastAsia="方正仿宋简体" w:cs="Times New Roman"/>
          <w:color w:val="auto"/>
          <w:sz w:val="28"/>
          <w:szCs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szCs w:val="28"/>
          <w:u w:val="none"/>
        </w:rPr>
      </w:pPr>
      <w:r>
        <w:rPr>
          <w:rStyle w:val="11"/>
          <w:rFonts w:hint="eastAsia" w:ascii="方正仿宋简体" w:hAnsi="方正仿宋简体" w:eastAsia="方正仿宋简体" w:cs="方正仿宋简体"/>
          <w:color w:val="auto"/>
          <w:sz w:val="28"/>
          <w:szCs w:val="28"/>
          <w:u w:val="none"/>
        </w:rPr>
        <w:t>附表</w:t>
      </w:r>
      <w:r>
        <w:rPr>
          <w:rStyle w:val="11"/>
          <w:rFonts w:ascii="方正仿宋简体" w:hAnsi="方正仿宋简体" w:eastAsia="方正仿宋简体" w:cs="方正仿宋简体"/>
          <w:color w:val="auto"/>
          <w:sz w:val="28"/>
          <w:szCs w:val="28"/>
          <w:u w:val="none"/>
        </w:rPr>
        <w:t>1-6</w:t>
      </w:r>
    </w:p>
    <w:p>
      <w:pPr>
        <w:spacing w:line="560" w:lineRule="exact"/>
        <w:jc w:val="center"/>
        <w:rPr>
          <w:rStyle w:val="11"/>
          <w:rFonts w:ascii="方正小标宋简体" w:hAnsi="方正小标宋简体" w:eastAsia="方正小标宋简体" w:cs="Times New Roman"/>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部门预算一般公共预算财政拨款基本支出表</w:t>
      </w:r>
    </w:p>
    <w:p>
      <w:pPr>
        <w:spacing w:line="560" w:lineRule="exact"/>
        <w:ind w:firstLine="280" w:firstLineChars="100"/>
        <w:jc w:val="left"/>
        <w:rPr>
          <w:rStyle w:val="11"/>
          <w:rFonts w:ascii="方正仿宋简体" w:hAnsi="方正仿宋简体" w:eastAsia="方正仿宋简体" w:cs="Times New Roman"/>
          <w:color w:val="auto"/>
          <w:sz w:val="28"/>
          <w:szCs w:val="28"/>
          <w:u w:val="none"/>
        </w:rPr>
      </w:pPr>
      <w:r>
        <w:rPr>
          <w:rStyle w:val="11"/>
          <w:rFonts w:ascii="方正仿宋简体" w:hAnsi="方正仿宋简体" w:eastAsia="方正仿宋简体" w:cs="方正仿宋简体"/>
          <w:color w:val="auto"/>
          <w:sz w:val="28"/>
          <w:szCs w:val="28"/>
          <w:u w:val="none"/>
        </w:rPr>
        <w:t>410001</w:t>
      </w:r>
      <w:r>
        <w:rPr>
          <w:rStyle w:val="11"/>
          <w:rFonts w:hint="eastAsia" w:ascii="方正仿宋简体" w:hAnsi="方正仿宋简体" w:eastAsia="方正仿宋简体" w:cs="方正仿宋简体"/>
          <w:color w:val="auto"/>
          <w:sz w:val="28"/>
          <w:szCs w:val="28"/>
          <w:u w:val="none"/>
        </w:rPr>
        <w:t>　遵化市统计局本级</w:t>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预算年度：</w:t>
      </w:r>
      <w:r>
        <w:rPr>
          <w:rStyle w:val="11"/>
          <w:rFonts w:ascii="方正仿宋简体" w:hAnsi="方正仿宋简体" w:eastAsia="方正仿宋简体" w:cs="方正仿宋简体"/>
          <w:color w:val="auto"/>
          <w:sz w:val="28"/>
          <w:szCs w:val="28"/>
          <w:u w:val="none"/>
        </w:rPr>
        <w:t xml:space="preserve">2022                   </w:t>
      </w:r>
      <w:r>
        <w:rPr>
          <w:rStyle w:val="11"/>
          <w:rFonts w:hint="eastAsia" w:ascii="方正仿宋简体" w:hAnsi="方正仿宋简体" w:eastAsia="方正仿宋简体" w:cs="方正仿宋简体"/>
          <w:color w:val="auto"/>
          <w:sz w:val="28"/>
          <w:szCs w:val="28"/>
          <w:u w:val="none"/>
        </w:rPr>
        <w:t>单位：万元</w:t>
      </w:r>
      <w:r>
        <w:rPr>
          <w:rStyle w:val="11"/>
          <w:rFonts w:ascii="方正仿宋简体" w:hAnsi="方正仿宋简体" w:eastAsia="方正仿宋简体" w:cs="Times New Roman"/>
          <w:color w:val="auto"/>
          <w:sz w:val="28"/>
          <w:szCs w:val="28"/>
          <w:u w:val="none"/>
        </w:rPr>
        <w:tab/>
      </w:r>
    </w:p>
    <w:tbl>
      <w:tblPr>
        <w:tblStyle w:val="8"/>
        <w:tblW w:w="5000" w:type="pct"/>
        <w:tblInd w:w="-106" w:type="dxa"/>
        <w:tblLayout w:type="autofit"/>
        <w:tblCellMar>
          <w:top w:w="0" w:type="dxa"/>
          <w:left w:w="108" w:type="dxa"/>
          <w:bottom w:w="0" w:type="dxa"/>
          <w:right w:w="108" w:type="dxa"/>
        </w:tblCellMar>
      </w:tblPr>
      <w:tblGrid>
        <w:gridCol w:w="1210"/>
        <w:gridCol w:w="1745"/>
        <w:gridCol w:w="5529"/>
        <w:gridCol w:w="1703"/>
        <w:gridCol w:w="2414"/>
        <w:gridCol w:w="2414"/>
      </w:tblGrid>
      <w:tr>
        <w:tblPrEx>
          <w:tblCellMar>
            <w:top w:w="0" w:type="dxa"/>
            <w:left w:w="108" w:type="dxa"/>
            <w:bottom w:w="0" w:type="dxa"/>
            <w:right w:w="108" w:type="dxa"/>
          </w:tblCellMar>
        </w:tblPrEx>
        <w:trPr>
          <w:trHeight w:val="360" w:hRule="atLeast"/>
        </w:trPr>
        <w:tc>
          <w:tcPr>
            <w:tcW w:w="403"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序号</w:t>
            </w:r>
          </w:p>
        </w:tc>
        <w:tc>
          <w:tcPr>
            <w:tcW w:w="2422" w:type="pct"/>
            <w:gridSpan w:val="2"/>
            <w:tcBorders>
              <w:top w:val="single" w:color="auto" w:sz="4" w:space="0"/>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支出部门经济分类科目</w:t>
            </w:r>
          </w:p>
        </w:tc>
        <w:tc>
          <w:tcPr>
            <w:tcW w:w="2175" w:type="pct"/>
            <w:gridSpan w:val="3"/>
            <w:tcBorders>
              <w:top w:val="single" w:color="auto" w:sz="4" w:space="0"/>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一般公共预算基本支出</w:t>
            </w:r>
          </w:p>
        </w:tc>
      </w:tr>
      <w:tr>
        <w:tblPrEx>
          <w:tblCellMar>
            <w:top w:w="0" w:type="dxa"/>
            <w:left w:w="108" w:type="dxa"/>
            <w:bottom w:w="0" w:type="dxa"/>
            <w:right w:w="108" w:type="dxa"/>
          </w:tblCellMar>
        </w:tblPrEx>
        <w:trPr>
          <w:trHeight w:val="360" w:hRule="atLeast"/>
        </w:trPr>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Times New Roman"/>
                <w:color w:val="000000"/>
                <w:kern w:val="0"/>
                <w:sz w:val="24"/>
                <w:szCs w:val="24"/>
              </w:rPr>
            </w:pPr>
          </w:p>
        </w:tc>
        <w:tc>
          <w:tcPr>
            <w:tcW w:w="581"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科目编码</w:t>
            </w:r>
          </w:p>
        </w:tc>
        <w:tc>
          <w:tcPr>
            <w:tcW w:w="1841"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科目名称</w:t>
            </w:r>
          </w:p>
        </w:tc>
        <w:tc>
          <w:tcPr>
            <w:tcW w:w="567"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合计</w:t>
            </w:r>
          </w:p>
        </w:tc>
        <w:tc>
          <w:tcPr>
            <w:tcW w:w="804"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人员经费</w:t>
            </w:r>
          </w:p>
        </w:tc>
        <w:tc>
          <w:tcPr>
            <w:tcW w:w="804"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公用经费</w:t>
            </w:r>
          </w:p>
        </w:tc>
      </w:tr>
      <w:tr>
        <w:tblPrEx>
          <w:tblCellMar>
            <w:top w:w="0" w:type="dxa"/>
            <w:left w:w="108" w:type="dxa"/>
            <w:bottom w:w="0" w:type="dxa"/>
            <w:right w:w="108" w:type="dxa"/>
          </w:tblCellMar>
        </w:tblPrEx>
        <w:trPr>
          <w:trHeight w:val="360" w:hRule="atLeast"/>
        </w:trPr>
        <w:tc>
          <w:tcPr>
            <w:tcW w:w="403" w:type="pct"/>
            <w:tcBorders>
              <w:top w:val="nil"/>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栏次</w:t>
            </w:r>
          </w:p>
        </w:tc>
        <w:tc>
          <w:tcPr>
            <w:tcW w:w="581"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1</w:t>
            </w:r>
          </w:p>
        </w:tc>
        <w:tc>
          <w:tcPr>
            <w:tcW w:w="1841"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2</w:t>
            </w:r>
          </w:p>
        </w:tc>
        <w:tc>
          <w:tcPr>
            <w:tcW w:w="567"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3</w:t>
            </w:r>
          </w:p>
        </w:tc>
        <w:tc>
          <w:tcPr>
            <w:tcW w:w="804"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4</w:t>
            </w:r>
          </w:p>
        </w:tc>
        <w:tc>
          <w:tcPr>
            <w:tcW w:w="804"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sz w:val="24"/>
                <w:szCs w:val="24"/>
              </w:rPr>
            </w:pPr>
            <w:r>
              <w:rPr>
                <w:rFonts w:ascii="方正仿宋简体" w:hAnsi="宋体" w:eastAsia="方正仿宋简体" w:cs="方正仿宋简体"/>
                <w:color w:val="000000"/>
                <w:kern w:val="0"/>
                <w:sz w:val="24"/>
                <w:szCs w:val="24"/>
              </w:rPr>
              <w:t>5</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合计</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366.23</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343.28</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22.95</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301</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工资福利支出</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323.47</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323.47</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30101</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基本工资</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103.60</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103.60</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30102</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津贴补贴</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95.60</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95.60</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5</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30103</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奖金</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7.10</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7.10</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6</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30107</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绩效工资</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16.40</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16.40</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7</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30108</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机关事业单位基本养老保险缴费</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32.19</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32.19</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8</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30109</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职业年金缴费</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10.00</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10.00</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9</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30110</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职工基本医疗保险缴费</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14.62</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14.62</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30111</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公务员医疗补助缴费</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16.48</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16.48</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30" w:hRule="atLeast"/>
        </w:trPr>
        <w:tc>
          <w:tcPr>
            <w:tcW w:w="403" w:type="pct"/>
            <w:tcBorders>
              <w:top w:val="single" w:color="auto" w:sz="4" w:space="0"/>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11</w:t>
            </w:r>
          </w:p>
        </w:tc>
        <w:tc>
          <w:tcPr>
            <w:tcW w:w="581"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30112</w:t>
            </w:r>
          </w:p>
        </w:tc>
        <w:tc>
          <w:tcPr>
            <w:tcW w:w="1841"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其他社会保障缴费</w:t>
            </w:r>
          </w:p>
        </w:tc>
        <w:tc>
          <w:tcPr>
            <w:tcW w:w="567"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3.34</w:t>
            </w:r>
          </w:p>
        </w:tc>
        <w:tc>
          <w:tcPr>
            <w:tcW w:w="804"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3.34</w:t>
            </w:r>
          </w:p>
        </w:tc>
        <w:tc>
          <w:tcPr>
            <w:tcW w:w="804"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12</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30113</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住房公积金</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13</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商品和服务支出</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22.95</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22.95</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14</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30201</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办公费</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1.08</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1.08</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15</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30206</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电费</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0.54</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0.54</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16</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30207</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邮电费</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0.69</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0.69</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17</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30208</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取暖费</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0.59</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0.59</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18</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30211</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差旅费</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0.54</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0.54</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19</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30215</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会议费</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0.14</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0.14</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30216</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培训费</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0.14</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0.14</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21</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30217</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公务接待费</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0.06</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0.06</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30228</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工会经费</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23</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30229</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福利费</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2.59</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2.59</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30231</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公务用车运行维护费</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2.05</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2.05</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25</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30239</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其他交通费用</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11.76</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11.76</w:t>
            </w:r>
          </w:p>
        </w:tc>
      </w:tr>
      <w:tr>
        <w:tblPrEx>
          <w:tblCellMar>
            <w:top w:w="0" w:type="dxa"/>
            <w:left w:w="108" w:type="dxa"/>
            <w:bottom w:w="0" w:type="dxa"/>
            <w:right w:w="108" w:type="dxa"/>
          </w:tblCellMar>
        </w:tblPrEx>
        <w:trPr>
          <w:trHeight w:val="330" w:hRule="atLeast"/>
        </w:trPr>
        <w:tc>
          <w:tcPr>
            <w:tcW w:w="403" w:type="pct"/>
            <w:tcBorders>
              <w:top w:val="single" w:color="auto" w:sz="4" w:space="0"/>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w:t>
            </w:r>
          </w:p>
        </w:tc>
        <w:tc>
          <w:tcPr>
            <w:tcW w:w="581"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30299</w:t>
            </w:r>
          </w:p>
        </w:tc>
        <w:tc>
          <w:tcPr>
            <w:tcW w:w="1841"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其他商品和服务支出</w:t>
            </w:r>
          </w:p>
        </w:tc>
        <w:tc>
          <w:tcPr>
            <w:tcW w:w="567"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0.36</w:t>
            </w:r>
          </w:p>
        </w:tc>
        <w:tc>
          <w:tcPr>
            <w:tcW w:w="804"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c>
          <w:tcPr>
            <w:tcW w:w="804"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0.36</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27</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303</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对个人和家庭的补助</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19.81</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19.81</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28</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30302</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退休费</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11.03</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11.03</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29</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30307</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医疗费补助</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8.69</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8.69</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r>
        <w:tblPrEx>
          <w:tblCellMar>
            <w:top w:w="0" w:type="dxa"/>
            <w:left w:w="108" w:type="dxa"/>
            <w:bottom w:w="0" w:type="dxa"/>
            <w:right w:w="108" w:type="dxa"/>
          </w:tblCellMar>
        </w:tblPrEx>
        <w:trPr>
          <w:trHeight w:val="330" w:hRule="atLeast"/>
        </w:trPr>
        <w:tc>
          <w:tcPr>
            <w:tcW w:w="403"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w:t>
            </w:r>
          </w:p>
        </w:tc>
        <w:tc>
          <w:tcPr>
            <w:tcW w:w="581" w:type="pct"/>
            <w:tcBorders>
              <w:top w:val="nil"/>
              <w:left w:val="nil"/>
              <w:bottom w:val="single" w:color="auto" w:sz="4" w:space="0"/>
              <w:right w:val="single" w:color="auto" w:sz="4" w:space="0"/>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30309</w:t>
            </w:r>
          </w:p>
        </w:tc>
        <w:tc>
          <w:tcPr>
            <w:tcW w:w="1841"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奖励金</w:t>
            </w:r>
          </w:p>
        </w:tc>
        <w:tc>
          <w:tcPr>
            <w:tcW w:w="56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0.09</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0.09</w:t>
            </w:r>
          </w:p>
        </w:tc>
        <w:tc>
          <w:tcPr>
            <w:tcW w:w="80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sz w:val="24"/>
                <w:szCs w:val="24"/>
              </w:rPr>
            </w:pPr>
            <w:r>
              <w:rPr>
                <w:rFonts w:hint="eastAsia" w:ascii="方正仿宋简体" w:eastAsia="方正仿宋简体" w:cs="方正仿宋简体"/>
                <w:color w:val="000000"/>
                <w:kern w:val="0"/>
                <w:sz w:val="24"/>
                <w:szCs w:val="24"/>
              </w:rPr>
              <w:t>　</w:t>
            </w:r>
          </w:p>
        </w:tc>
      </w:tr>
    </w:tbl>
    <w:p>
      <w:pPr>
        <w:spacing w:line="560" w:lineRule="exact"/>
        <w:jc w:val="left"/>
        <w:rPr>
          <w:rStyle w:val="11"/>
          <w:rFonts w:ascii="方正仿宋简体" w:hAnsi="方正仿宋简体" w:eastAsia="方正仿宋简体" w:cs="Times New Roman"/>
          <w:color w:val="auto"/>
          <w:sz w:val="28"/>
          <w:szCs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szCs w:val="28"/>
          <w:u w:val="none"/>
        </w:rPr>
      </w:pPr>
      <w:r>
        <w:rPr>
          <w:rStyle w:val="11"/>
          <w:rFonts w:hint="eastAsia" w:ascii="方正仿宋简体" w:hAnsi="方正仿宋简体" w:eastAsia="方正仿宋简体" w:cs="方正仿宋简体"/>
          <w:color w:val="auto"/>
          <w:sz w:val="28"/>
          <w:szCs w:val="28"/>
          <w:u w:val="none"/>
        </w:rPr>
        <w:t>附表</w:t>
      </w:r>
      <w:r>
        <w:rPr>
          <w:rStyle w:val="11"/>
          <w:rFonts w:ascii="方正仿宋简体" w:hAnsi="方正仿宋简体" w:eastAsia="方正仿宋简体" w:cs="方正仿宋简体"/>
          <w:color w:val="auto"/>
          <w:sz w:val="28"/>
          <w:szCs w:val="28"/>
          <w:u w:val="none"/>
        </w:rPr>
        <w:t>1-7</w:t>
      </w:r>
    </w:p>
    <w:p>
      <w:pPr>
        <w:spacing w:line="560" w:lineRule="exact"/>
        <w:jc w:val="center"/>
        <w:rPr>
          <w:rStyle w:val="11"/>
          <w:rFonts w:ascii="方正小标宋简体" w:hAnsi="方正小标宋简体" w:eastAsia="方正小标宋简体" w:cs="Times New Roman"/>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部门预算政府基金预算财政拨款支出表</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ind w:firstLine="280" w:firstLineChars="100"/>
              <w:jc w:val="left"/>
              <w:rPr>
                <w:rStyle w:val="11"/>
                <w:rFonts w:ascii="方正仿宋简体" w:hAnsi="方正仿宋简体" w:eastAsia="方正仿宋简体" w:cs="Times New Roman"/>
                <w:color w:val="auto"/>
                <w:sz w:val="28"/>
                <w:szCs w:val="28"/>
                <w:u w:val="none"/>
              </w:rPr>
            </w:pPr>
            <w:r>
              <w:rPr>
                <w:rStyle w:val="11"/>
                <w:rFonts w:ascii="方正仿宋简体" w:hAnsi="方正仿宋简体" w:eastAsia="方正仿宋简体" w:cs="方正仿宋简体"/>
                <w:color w:val="auto"/>
                <w:sz w:val="28"/>
                <w:szCs w:val="28"/>
                <w:u w:val="none"/>
              </w:rPr>
              <w:t>410001</w:t>
            </w:r>
            <w:r>
              <w:rPr>
                <w:rStyle w:val="11"/>
                <w:rFonts w:hint="eastAsia" w:ascii="方正仿宋简体" w:hAnsi="方正仿宋简体" w:eastAsia="方正仿宋简体" w:cs="方正仿宋简体"/>
                <w:color w:val="auto"/>
                <w:sz w:val="28"/>
                <w:szCs w:val="28"/>
                <w:u w:val="none"/>
              </w:rPr>
              <w:t>　遵化市统计局本</w:t>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预算年度：</w:t>
            </w:r>
            <w:r>
              <w:rPr>
                <w:rStyle w:val="11"/>
                <w:rFonts w:ascii="方正仿宋简体" w:hAnsi="方正仿宋简体" w:eastAsia="方正仿宋简体" w:cs="方正仿宋简体"/>
                <w:color w:val="auto"/>
                <w:sz w:val="28"/>
                <w:szCs w:val="28"/>
                <w:u w:val="none"/>
              </w:rPr>
              <w:t xml:space="preserve">2022                   </w:t>
            </w:r>
            <w:r>
              <w:rPr>
                <w:rStyle w:val="11"/>
                <w:rFonts w:hint="eastAsia" w:ascii="方正仿宋简体" w:hAnsi="方正仿宋简体" w:eastAsia="方正仿宋简体" w:cs="方正仿宋简体"/>
                <w:color w:val="auto"/>
                <w:sz w:val="28"/>
                <w:szCs w:val="28"/>
                <w:u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tcPr>
          <w:p>
            <w:pPr>
              <w:spacing w:line="560" w:lineRule="exact"/>
              <w:jc w:val="center"/>
              <w:rPr>
                <w:rStyle w:val="11"/>
                <w:rFonts w:ascii="方正仿宋简体" w:hAnsi="方正仿宋简体" w:eastAsia="方正仿宋简体" w:cs="Times New Roman"/>
                <w:color w:val="auto"/>
                <w:sz w:val="28"/>
                <w:szCs w:val="28"/>
                <w:u w:val="none"/>
              </w:rPr>
            </w:pPr>
          </w:p>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序号</w:t>
            </w:r>
          </w:p>
        </w:tc>
        <w:tc>
          <w:tcPr>
            <w:tcW w:w="5956" w:type="dxa"/>
            <w:gridSpan w:val="2"/>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科</w:t>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目</w:t>
            </w:r>
          </w:p>
        </w:tc>
        <w:tc>
          <w:tcPr>
            <w:tcW w:w="2747"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合计</w:t>
            </w:r>
          </w:p>
        </w:tc>
        <w:tc>
          <w:tcPr>
            <w:tcW w:w="2473"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基本支出</w:t>
            </w:r>
          </w:p>
        </w:tc>
        <w:tc>
          <w:tcPr>
            <w:tcW w:w="2494"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2836"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功能分类科目编码</w:t>
            </w:r>
          </w:p>
        </w:tc>
        <w:tc>
          <w:tcPr>
            <w:tcW w:w="3120"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科目名称</w:t>
            </w:r>
          </w:p>
        </w:tc>
        <w:tc>
          <w:tcPr>
            <w:tcW w:w="2747"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2473"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2494"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栏次</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1</w:t>
            </w:r>
          </w:p>
        </w:tc>
        <w:tc>
          <w:tcPr>
            <w:tcW w:w="312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w:t>
            </w:r>
          </w:p>
        </w:tc>
        <w:tc>
          <w:tcPr>
            <w:tcW w:w="2747"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3</w:t>
            </w:r>
          </w:p>
        </w:tc>
        <w:tc>
          <w:tcPr>
            <w:tcW w:w="2473"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4</w:t>
            </w:r>
          </w:p>
        </w:tc>
        <w:tc>
          <w:tcPr>
            <w:tcW w:w="2494"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1</w:t>
            </w:r>
          </w:p>
        </w:tc>
        <w:tc>
          <w:tcPr>
            <w:tcW w:w="5956" w:type="dxa"/>
            <w:gridSpan w:val="2"/>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合</w:t>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计</w:t>
            </w:r>
          </w:p>
        </w:tc>
        <w:tc>
          <w:tcPr>
            <w:tcW w:w="2747" w:type="dxa"/>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2473" w:type="dxa"/>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2494" w:type="dxa"/>
            <w:vAlign w:val="center"/>
          </w:tcPr>
          <w:p>
            <w:pPr>
              <w:spacing w:line="560" w:lineRule="exact"/>
              <w:jc w:val="center"/>
              <w:rPr>
                <w:rStyle w:val="11"/>
                <w:rFonts w:ascii="方正仿宋简体" w:hAnsi="方正仿宋简体" w:eastAsia="方正仿宋简体" w:cs="Times New Roman"/>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3</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4</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5</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6</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r>
    </w:tbl>
    <w:p>
      <w:pPr>
        <w:spacing w:line="560" w:lineRule="exact"/>
        <w:ind w:firstLine="560" w:firstLineChars="200"/>
        <w:jc w:val="left"/>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注：无政府基金预算财政拨款预算，空表列示。</w:t>
      </w:r>
    </w:p>
    <w:p>
      <w:pPr>
        <w:spacing w:line="560" w:lineRule="exact"/>
        <w:jc w:val="left"/>
        <w:rPr>
          <w:rStyle w:val="11"/>
          <w:rFonts w:ascii="方正仿宋简体" w:hAnsi="方正仿宋简体" w:eastAsia="方正仿宋简体" w:cs="Times New Roman"/>
          <w:color w:val="auto"/>
          <w:sz w:val="28"/>
          <w:szCs w:val="28"/>
          <w:u w:val="none"/>
        </w:rPr>
        <w:sectPr>
          <w:pgSz w:w="16839" w:h="11907" w:orient="landscape"/>
          <w:pgMar w:top="680" w:right="1020" w:bottom="1134" w:left="1020" w:header="851" w:footer="992" w:gutter="0"/>
          <w:cols w:space="720" w:num="1"/>
          <w:docGrid w:type="lines" w:linePitch="312" w:charSpace="0"/>
        </w:sectPr>
      </w:pPr>
    </w:p>
    <w:p>
      <w:pPr>
        <w:spacing w:line="560" w:lineRule="exact"/>
        <w:jc w:val="left"/>
        <w:rPr>
          <w:rStyle w:val="11"/>
          <w:rFonts w:ascii="方正小标宋简体" w:hAnsi="方正小标宋简体" w:eastAsia="方正小标宋简体" w:cs="Times New Roman"/>
          <w:color w:val="auto"/>
          <w:sz w:val="44"/>
          <w:szCs w:val="44"/>
          <w:u w:val="none"/>
        </w:rPr>
      </w:pPr>
      <w:r>
        <w:rPr>
          <w:rStyle w:val="11"/>
          <w:rFonts w:hint="eastAsia" w:ascii="方正仿宋简体" w:hAnsi="方正仿宋简体" w:eastAsia="方正仿宋简体" w:cs="方正仿宋简体"/>
          <w:color w:val="auto"/>
          <w:sz w:val="28"/>
          <w:szCs w:val="28"/>
          <w:u w:val="none"/>
        </w:rPr>
        <w:t>附表</w:t>
      </w:r>
      <w:r>
        <w:rPr>
          <w:rStyle w:val="11"/>
          <w:rFonts w:ascii="方正仿宋简体" w:hAnsi="方正仿宋简体" w:eastAsia="方正仿宋简体" w:cs="方正仿宋简体"/>
          <w:color w:val="auto"/>
          <w:sz w:val="28"/>
          <w:szCs w:val="28"/>
          <w:u w:val="none"/>
        </w:rPr>
        <w:t>1-8</w:t>
      </w:r>
    </w:p>
    <w:p>
      <w:pPr>
        <w:spacing w:line="560" w:lineRule="exact"/>
        <w:jc w:val="center"/>
        <w:rPr>
          <w:rStyle w:val="11"/>
          <w:rFonts w:ascii="方正小标宋简体" w:hAnsi="方正小标宋简体" w:eastAsia="方正小标宋简体" w:cs="Times New Roman"/>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部门预算国有资本经营预算财政拨款支出表</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ind w:firstLine="280" w:firstLineChars="100"/>
              <w:jc w:val="left"/>
              <w:rPr>
                <w:rStyle w:val="11"/>
                <w:rFonts w:ascii="方正仿宋简体" w:hAnsi="方正仿宋简体" w:eastAsia="方正仿宋简体" w:cs="Times New Roman"/>
                <w:color w:val="auto"/>
                <w:sz w:val="28"/>
                <w:szCs w:val="28"/>
                <w:u w:val="none"/>
              </w:rPr>
            </w:pPr>
            <w:r>
              <w:rPr>
                <w:rStyle w:val="11"/>
                <w:rFonts w:ascii="方正仿宋简体" w:hAnsi="方正仿宋简体" w:eastAsia="方正仿宋简体" w:cs="方正仿宋简体"/>
                <w:color w:val="auto"/>
                <w:sz w:val="28"/>
                <w:szCs w:val="28"/>
                <w:u w:val="none"/>
              </w:rPr>
              <w:t>410001</w:t>
            </w:r>
            <w:r>
              <w:rPr>
                <w:rStyle w:val="11"/>
                <w:rFonts w:hint="eastAsia" w:ascii="方正仿宋简体" w:hAnsi="方正仿宋简体" w:eastAsia="方正仿宋简体" w:cs="方正仿宋简体"/>
                <w:color w:val="auto"/>
                <w:sz w:val="28"/>
                <w:szCs w:val="28"/>
                <w:u w:val="none"/>
              </w:rPr>
              <w:t>　遵化市统计局本级</w:t>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预算年度：</w:t>
            </w:r>
            <w:r>
              <w:rPr>
                <w:rStyle w:val="11"/>
                <w:rFonts w:ascii="方正仿宋简体" w:hAnsi="方正仿宋简体" w:eastAsia="方正仿宋简体" w:cs="方正仿宋简体"/>
                <w:color w:val="auto"/>
                <w:sz w:val="28"/>
                <w:szCs w:val="28"/>
                <w:u w:val="none"/>
              </w:rPr>
              <w:t xml:space="preserve">2022                   </w:t>
            </w:r>
            <w:r>
              <w:rPr>
                <w:rStyle w:val="11"/>
                <w:rFonts w:hint="eastAsia" w:ascii="方正仿宋简体" w:hAnsi="方正仿宋简体" w:eastAsia="方正仿宋简体" w:cs="方正仿宋简体"/>
                <w:color w:val="auto"/>
                <w:sz w:val="28"/>
                <w:szCs w:val="28"/>
                <w:u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序号</w:t>
            </w:r>
          </w:p>
        </w:tc>
        <w:tc>
          <w:tcPr>
            <w:tcW w:w="5535" w:type="dxa"/>
            <w:gridSpan w:val="2"/>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科</w:t>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目</w:t>
            </w:r>
          </w:p>
        </w:tc>
        <w:tc>
          <w:tcPr>
            <w:tcW w:w="2640"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合计</w:t>
            </w:r>
          </w:p>
        </w:tc>
        <w:tc>
          <w:tcPr>
            <w:tcW w:w="2580"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基本支出</w:t>
            </w:r>
          </w:p>
        </w:tc>
        <w:tc>
          <w:tcPr>
            <w:tcW w:w="2659"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2910"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功能分类科目编码</w:t>
            </w:r>
          </w:p>
        </w:tc>
        <w:tc>
          <w:tcPr>
            <w:tcW w:w="2625"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科目名称</w:t>
            </w:r>
          </w:p>
        </w:tc>
        <w:tc>
          <w:tcPr>
            <w:tcW w:w="2640"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2580"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2659"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栏次</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1</w:t>
            </w:r>
          </w:p>
        </w:tc>
        <w:tc>
          <w:tcPr>
            <w:tcW w:w="262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3</w:t>
            </w:r>
          </w:p>
        </w:tc>
        <w:tc>
          <w:tcPr>
            <w:tcW w:w="258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4</w:t>
            </w:r>
          </w:p>
        </w:tc>
        <w:tc>
          <w:tcPr>
            <w:tcW w:w="2659"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1</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3</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4</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5</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6</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7</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r>
    </w:tbl>
    <w:p>
      <w:pPr>
        <w:spacing w:line="560" w:lineRule="exact"/>
        <w:ind w:firstLine="280" w:firstLineChars="100"/>
        <w:jc w:val="left"/>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注：无国有资本经营预算财政拨款预算，空表列示。</w:t>
      </w:r>
    </w:p>
    <w:p>
      <w:pPr>
        <w:spacing w:line="560" w:lineRule="exact"/>
        <w:jc w:val="left"/>
        <w:rPr>
          <w:rStyle w:val="11"/>
          <w:rFonts w:ascii="宋体" w:cs="Times New Roman"/>
          <w:color w:val="auto"/>
          <w:sz w:val="28"/>
          <w:szCs w:val="28"/>
          <w:u w:val="none"/>
        </w:rPr>
      </w:pPr>
    </w:p>
    <w:p>
      <w:pPr>
        <w:spacing w:line="560" w:lineRule="exact"/>
        <w:rPr>
          <w:rStyle w:val="11"/>
          <w:rFonts w:ascii="方正仿宋简体" w:hAnsi="方正仿宋简体" w:eastAsia="方正仿宋简体" w:cs="Times New Roman"/>
          <w:color w:val="auto"/>
          <w:sz w:val="28"/>
          <w:szCs w:val="28"/>
          <w:u w:val="none"/>
        </w:rPr>
      </w:pPr>
    </w:p>
    <w:p>
      <w:pPr>
        <w:spacing w:line="560" w:lineRule="exact"/>
        <w:rPr>
          <w:rStyle w:val="11"/>
          <w:rFonts w:ascii="方正小标宋简体" w:hAnsi="方正小标宋简体" w:eastAsia="方正小标宋简体" w:cs="Times New Roman"/>
          <w:color w:val="auto"/>
          <w:sz w:val="44"/>
          <w:szCs w:val="44"/>
          <w:u w:val="none"/>
        </w:rPr>
      </w:pPr>
      <w:r>
        <w:rPr>
          <w:rStyle w:val="11"/>
          <w:rFonts w:hint="eastAsia" w:ascii="方正仿宋简体" w:hAnsi="方正仿宋简体" w:eastAsia="方正仿宋简体" w:cs="方正仿宋简体"/>
          <w:color w:val="auto"/>
          <w:sz w:val="28"/>
          <w:szCs w:val="28"/>
          <w:u w:val="none"/>
        </w:rPr>
        <w:t>附表</w:t>
      </w:r>
      <w:r>
        <w:rPr>
          <w:rStyle w:val="11"/>
          <w:rFonts w:ascii="方正仿宋简体" w:hAnsi="方正仿宋简体" w:eastAsia="方正仿宋简体" w:cs="方正仿宋简体"/>
          <w:color w:val="auto"/>
          <w:sz w:val="28"/>
          <w:szCs w:val="28"/>
          <w:u w:val="none"/>
        </w:rPr>
        <w:t>1-9</w:t>
      </w:r>
    </w:p>
    <w:p>
      <w:pPr>
        <w:spacing w:line="560" w:lineRule="exact"/>
        <w:jc w:val="center"/>
        <w:rPr>
          <w:rStyle w:val="11"/>
          <w:rFonts w:ascii="方正小标宋简体" w:hAnsi="方正小标宋简体" w:eastAsia="方正小标宋简体" w:cs="Times New Roman"/>
          <w:color w:val="auto"/>
          <w:sz w:val="44"/>
          <w:szCs w:val="44"/>
          <w:u w:val="none"/>
        </w:rPr>
      </w:pPr>
      <w:r>
        <w:rPr>
          <w:rStyle w:val="11"/>
          <w:rFonts w:hint="eastAsia" w:ascii="方正小标宋简体" w:hAnsi="方正小标宋简体" w:eastAsia="方正小标宋简体" w:cs="方正小标宋简体"/>
          <w:color w:val="auto"/>
          <w:sz w:val="44"/>
          <w:szCs w:val="44"/>
          <w:u w:val="none"/>
        </w:rPr>
        <w:t>部门预算财政拨款“三公”经费支出表</w:t>
      </w:r>
    </w:p>
    <w:tbl>
      <w:tblPr>
        <w:tblStyle w:val="8"/>
        <w:tblW w:w="5000" w:type="pct"/>
        <w:tblInd w:w="-106" w:type="dxa"/>
        <w:tblLayout w:type="autofit"/>
        <w:tblCellMar>
          <w:top w:w="0" w:type="dxa"/>
          <w:left w:w="108" w:type="dxa"/>
          <w:bottom w:w="0" w:type="dxa"/>
          <w:right w:w="108" w:type="dxa"/>
        </w:tblCellMar>
      </w:tblPr>
      <w:tblGrid>
        <w:gridCol w:w="636"/>
        <w:gridCol w:w="5519"/>
        <w:gridCol w:w="737"/>
        <w:gridCol w:w="1318"/>
        <w:gridCol w:w="2242"/>
        <w:gridCol w:w="2520"/>
      </w:tblGrid>
      <w:tr>
        <w:tblPrEx>
          <w:tblCellMar>
            <w:top w:w="0" w:type="dxa"/>
            <w:left w:w="108" w:type="dxa"/>
            <w:bottom w:w="0" w:type="dxa"/>
            <w:right w:w="108" w:type="dxa"/>
          </w:tblCellMar>
        </w:tblPrEx>
        <w:trPr>
          <w:trHeight w:val="360" w:hRule="atLeast"/>
        </w:trPr>
        <w:tc>
          <w:tcPr>
            <w:tcW w:w="3164" w:type="pct"/>
            <w:gridSpan w:val="4"/>
            <w:tcBorders>
              <w:top w:val="nil"/>
              <w:left w:val="nil"/>
              <w:bottom w:val="nil"/>
              <w:right w:val="nil"/>
            </w:tcBorders>
            <w:noWrap/>
            <w:vAlign w:val="center"/>
          </w:tcPr>
          <w:p>
            <w:pPr>
              <w:widowControl/>
              <w:ind w:firstLine="240" w:firstLineChars="100"/>
              <w:jc w:val="left"/>
              <w:rPr>
                <w:rFonts w:ascii="方正仿宋简体" w:hAnsi="宋体" w:eastAsia="方正仿宋简体" w:cs="Times New Roman"/>
                <w:color w:val="000000"/>
                <w:kern w:val="0"/>
                <w:sz w:val="24"/>
                <w:szCs w:val="24"/>
              </w:rPr>
            </w:pPr>
            <w:r>
              <w:rPr>
                <w:rFonts w:ascii="方正仿宋简体" w:hAnsi="宋体" w:eastAsia="方正仿宋简体" w:cs="方正仿宋简体"/>
                <w:color w:val="000000"/>
                <w:kern w:val="0"/>
                <w:sz w:val="24"/>
                <w:szCs w:val="24"/>
              </w:rPr>
              <w:t>410001</w:t>
            </w:r>
            <w:r>
              <w:rPr>
                <w:rFonts w:hint="eastAsia" w:ascii="方正仿宋简体" w:hAnsi="宋体" w:eastAsia="方正仿宋简体" w:cs="方正仿宋简体"/>
                <w:color w:val="000000"/>
                <w:kern w:val="0"/>
                <w:sz w:val="24"/>
                <w:szCs w:val="24"/>
              </w:rPr>
              <w:t>　遵化市统计局本级</w:t>
            </w:r>
          </w:p>
        </w:tc>
        <w:tc>
          <w:tcPr>
            <w:tcW w:w="864" w:type="pct"/>
            <w:tcBorders>
              <w:top w:val="nil"/>
              <w:left w:val="nil"/>
              <w:bottom w:val="nil"/>
              <w:right w:val="nil"/>
            </w:tcBorders>
            <w:noWrap/>
            <w:vAlign w:val="center"/>
          </w:tcPr>
          <w:p>
            <w:pPr>
              <w:widowControl/>
              <w:jc w:val="left"/>
              <w:rPr>
                <w:rFonts w:ascii="方正仿宋简体" w:hAnsi="宋体" w:eastAsia="方正仿宋简体" w:cs="方正仿宋简体"/>
                <w:color w:val="000000"/>
                <w:kern w:val="0"/>
                <w:sz w:val="24"/>
                <w:szCs w:val="24"/>
              </w:rPr>
            </w:pPr>
            <w:r>
              <w:rPr>
                <w:rFonts w:hint="eastAsia" w:ascii="方正仿宋简体" w:hAnsi="宋体" w:eastAsia="方正仿宋简体" w:cs="方正仿宋简体"/>
                <w:color w:val="000000"/>
                <w:kern w:val="0"/>
                <w:sz w:val="24"/>
                <w:szCs w:val="24"/>
              </w:rPr>
              <w:t>预算年度：</w:t>
            </w:r>
            <w:r>
              <w:rPr>
                <w:rFonts w:ascii="方正仿宋简体" w:hAnsi="宋体" w:eastAsia="方正仿宋简体" w:cs="方正仿宋简体"/>
                <w:color w:val="000000"/>
                <w:kern w:val="0"/>
                <w:sz w:val="24"/>
                <w:szCs w:val="24"/>
              </w:rPr>
              <w:t>2022</w:t>
            </w:r>
          </w:p>
        </w:tc>
        <w:tc>
          <w:tcPr>
            <w:tcW w:w="970" w:type="pct"/>
            <w:tcBorders>
              <w:top w:val="nil"/>
              <w:left w:val="nil"/>
              <w:bottom w:val="nil"/>
              <w:right w:val="nil"/>
            </w:tcBorders>
            <w:noWrap/>
            <w:vAlign w:val="center"/>
          </w:tcPr>
          <w:p>
            <w:pPr>
              <w:widowControl/>
              <w:jc w:val="right"/>
              <w:rPr>
                <w:rFonts w:ascii="方正仿宋简体" w:hAnsi="宋体" w:eastAsia="方正仿宋简体" w:cs="Times New Roman"/>
                <w:color w:val="000000"/>
                <w:kern w:val="0"/>
                <w:sz w:val="24"/>
                <w:szCs w:val="24"/>
              </w:rPr>
            </w:pPr>
            <w:r>
              <w:rPr>
                <w:rFonts w:hint="eastAsia" w:ascii="方正仿宋简体" w:hAnsi="宋体" w:eastAsia="方正仿宋简体" w:cs="方正仿宋简体"/>
                <w:color w:val="000000"/>
                <w:kern w:val="0"/>
                <w:sz w:val="24"/>
                <w:szCs w:val="24"/>
              </w:rPr>
              <w:t>金额单位：万元</w:t>
            </w:r>
          </w:p>
        </w:tc>
      </w:tr>
      <w:tr>
        <w:tblPrEx>
          <w:tblCellMar>
            <w:top w:w="0" w:type="dxa"/>
            <w:left w:w="108" w:type="dxa"/>
            <w:bottom w:w="0" w:type="dxa"/>
            <w:right w:w="108" w:type="dxa"/>
          </w:tblCellMar>
        </w:tblPrEx>
        <w:trPr>
          <w:trHeight w:val="456" w:hRule="atLeast"/>
        </w:trPr>
        <w:tc>
          <w:tcPr>
            <w:tcW w:w="245"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序号</w:t>
            </w:r>
          </w:p>
        </w:tc>
        <w:tc>
          <w:tcPr>
            <w:tcW w:w="2127"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项目</w:t>
            </w:r>
          </w:p>
        </w:tc>
        <w:tc>
          <w:tcPr>
            <w:tcW w:w="2627" w:type="pct"/>
            <w:gridSpan w:val="4"/>
            <w:tcBorders>
              <w:top w:val="single" w:color="auto" w:sz="4" w:space="0"/>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资金性质</w:t>
            </w:r>
          </w:p>
        </w:tc>
      </w:tr>
      <w:tr>
        <w:tblPrEx>
          <w:tblCellMar>
            <w:top w:w="0" w:type="dxa"/>
            <w:left w:w="108" w:type="dxa"/>
            <w:bottom w:w="0" w:type="dxa"/>
            <w:right w:w="108" w:type="dxa"/>
          </w:tblCellMar>
        </w:tblPrEx>
        <w:trPr>
          <w:trHeight w:val="708" w:hRule="atLeast"/>
        </w:trPr>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Times New Roman"/>
                <w:color w:val="000000"/>
                <w:kern w:val="0"/>
              </w:rPr>
            </w:pPr>
          </w:p>
        </w:tc>
        <w:tc>
          <w:tcPr>
            <w:tcW w:w="212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Times New Roman"/>
                <w:color w:val="000000"/>
                <w:kern w:val="0"/>
              </w:rPr>
            </w:pPr>
          </w:p>
        </w:tc>
        <w:tc>
          <w:tcPr>
            <w:tcW w:w="284"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合计</w:t>
            </w:r>
          </w:p>
        </w:tc>
        <w:tc>
          <w:tcPr>
            <w:tcW w:w="507" w:type="pct"/>
            <w:tcBorders>
              <w:top w:val="nil"/>
              <w:left w:val="nil"/>
              <w:bottom w:val="single" w:color="auto" w:sz="4" w:space="0"/>
              <w:right w:val="single" w:color="auto" w:sz="4" w:space="0"/>
            </w:tcBorders>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一般公共预算财政拨款</w:t>
            </w:r>
          </w:p>
        </w:tc>
        <w:tc>
          <w:tcPr>
            <w:tcW w:w="864" w:type="pct"/>
            <w:tcBorders>
              <w:top w:val="nil"/>
              <w:left w:val="nil"/>
              <w:bottom w:val="single" w:color="auto" w:sz="4" w:space="0"/>
              <w:right w:val="single" w:color="auto" w:sz="4" w:space="0"/>
            </w:tcBorders>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政府性基金财政拨款</w:t>
            </w:r>
          </w:p>
        </w:tc>
        <w:tc>
          <w:tcPr>
            <w:tcW w:w="970" w:type="pct"/>
            <w:tcBorders>
              <w:top w:val="nil"/>
              <w:left w:val="nil"/>
              <w:bottom w:val="single" w:color="auto" w:sz="4" w:space="0"/>
              <w:right w:val="single" w:color="auto" w:sz="4" w:space="0"/>
            </w:tcBorders>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国有资本经营预算财政拨款</w:t>
            </w:r>
          </w:p>
        </w:tc>
      </w:tr>
      <w:tr>
        <w:tblPrEx>
          <w:tblCellMar>
            <w:top w:w="0" w:type="dxa"/>
            <w:left w:w="108" w:type="dxa"/>
            <w:bottom w:w="0" w:type="dxa"/>
            <w:right w:w="108" w:type="dxa"/>
          </w:tblCellMar>
        </w:tblPrEx>
        <w:trPr>
          <w:trHeight w:val="456" w:hRule="atLeast"/>
        </w:trPr>
        <w:tc>
          <w:tcPr>
            <w:tcW w:w="245" w:type="pct"/>
            <w:tcBorders>
              <w:top w:val="nil"/>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栏次</w:t>
            </w:r>
          </w:p>
        </w:tc>
        <w:tc>
          <w:tcPr>
            <w:tcW w:w="2127"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rPr>
            </w:pPr>
            <w:r>
              <w:rPr>
                <w:rFonts w:ascii="方正仿宋简体" w:hAnsi="宋体" w:eastAsia="方正仿宋简体" w:cs="方正仿宋简体"/>
                <w:color w:val="000000"/>
                <w:kern w:val="0"/>
              </w:rPr>
              <w:t>1</w:t>
            </w:r>
          </w:p>
        </w:tc>
        <w:tc>
          <w:tcPr>
            <w:tcW w:w="284"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rPr>
            </w:pPr>
            <w:r>
              <w:rPr>
                <w:rFonts w:ascii="方正仿宋简体" w:hAnsi="宋体" w:eastAsia="方正仿宋简体" w:cs="方正仿宋简体"/>
                <w:color w:val="000000"/>
                <w:kern w:val="0"/>
              </w:rPr>
              <w:t>2</w:t>
            </w:r>
          </w:p>
        </w:tc>
        <w:tc>
          <w:tcPr>
            <w:tcW w:w="507"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rPr>
            </w:pPr>
            <w:r>
              <w:rPr>
                <w:rFonts w:ascii="方正仿宋简体" w:hAnsi="宋体" w:eastAsia="方正仿宋简体" w:cs="方正仿宋简体"/>
                <w:color w:val="000000"/>
                <w:kern w:val="0"/>
              </w:rPr>
              <w:t>3</w:t>
            </w:r>
          </w:p>
        </w:tc>
        <w:tc>
          <w:tcPr>
            <w:tcW w:w="864"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rPr>
            </w:pPr>
            <w:r>
              <w:rPr>
                <w:rFonts w:ascii="方正仿宋简体" w:hAnsi="宋体" w:eastAsia="方正仿宋简体" w:cs="方正仿宋简体"/>
                <w:color w:val="000000"/>
                <w:kern w:val="0"/>
              </w:rPr>
              <w:t>4</w:t>
            </w:r>
          </w:p>
        </w:tc>
        <w:tc>
          <w:tcPr>
            <w:tcW w:w="970"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rPr>
            </w:pPr>
            <w:r>
              <w:rPr>
                <w:rFonts w:ascii="方正仿宋简体" w:hAnsi="宋体" w:eastAsia="方正仿宋简体" w:cs="方正仿宋简体"/>
                <w:color w:val="000000"/>
                <w:kern w:val="0"/>
              </w:rPr>
              <w:t>5</w:t>
            </w:r>
          </w:p>
        </w:tc>
      </w:tr>
      <w:tr>
        <w:tblPrEx>
          <w:tblCellMar>
            <w:top w:w="0" w:type="dxa"/>
            <w:left w:w="108" w:type="dxa"/>
            <w:bottom w:w="0" w:type="dxa"/>
            <w:right w:w="108" w:type="dxa"/>
          </w:tblCellMar>
        </w:tblPrEx>
        <w:trPr>
          <w:trHeight w:val="456" w:hRule="atLeast"/>
        </w:trPr>
        <w:tc>
          <w:tcPr>
            <w:tcW w:w="245"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w:t>
            </w:r>
          </w:p>
        </w:tc>
        <w:tc>
          <w:tcPr>
            <w:tcW w:w="2127"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合计</w:t>
            </w:r>
          </w:p>
        </w:tc>
        <w:tc>
          <w:tcPr>
            <w:tcW w:w="284" w:type="pct"/>
            <w:tcBorders>
              <w:top w:val="nil"/>
              <w:left w:val="nil"/>
              <w:bottom w:val="single" w:color="auto" w:sz="4" w:space="0"/>
              <w:right w:val="single" w:color="auto" w:sz="4" w:space="0"/>
            </w:tcBorders>
            <w:noWrap/>
          </w:tcPr>
          <w:p>
            <w:pPr>
              <w:widowControl/>
              <w:jc w:val="right"/>
              <w:rPr>
                <w:rFonts w:hint="default" w:ascii="方正仿宋简体" w:eastAsia="方正仿宋简体" w:cs="方正仿宋简体"/>
                <w:color w:val="000000"/>
                <w:kern w:val="0"/>
                <w:lang w:val="en-US" w:eastAsia="zh-CN"/>
              </w:rPr>
            </w:pPr>
            <w:r>
              <w:rPr>
                <w:rFonts w:hint="eastAsia" w:ascii="方正仿宋简体" w:eastAsia="方正仿宋简体" w:cs="方正仿宋简体"/>
                <w:color w:val="000000"/>
                <w:kern w:val="0"/>
                <w:lang w:val="en-US" w:eastAsia="zh-CN"/>
              </w:rPr>
              <w:t>2.11</w:t>
            </w:r>
          </w:p>
        </w:tc>
        <w:tc>
          <w:tcPr>
            <w:tcW w:w="507" w:type="pct"/>
            <w:tcBorders>
              <w:top w:val="nil"/>
              <w:left w:val="nil"/>
              <w:bottom w:val="single" w:color="auto" w:sz="4" w:space="0"/>
              <w:right w:val="single" w:color="auto" w:sz="4" w:space="0"/>
            </w:tcBorders>
            <w:noWrap/>
          </w:tcPr>
          <w:p>
            <w:pPr>
              <w:widowControl/>
              <w:jc w:val="right"/>
              <w:rPr>
                <w:rFonts w:hint="default" w:ascii="方正仿宋简体" w:eastAsia="方正仿宋简体" w:cs="方正仿宋简体"/>
                <w:color w:val="000000"/>
                <w:kern w:val="0"/>
                <w:lang w:val="en-US" w:eastAsia="zh-CN"/>
              </w:rPr>
            </w:pPr>
            <w:r>
              <w:rPr>
                <w:rFonts w:hint="eastAsia" w:ascii="方正仿宋简体" w:eastAsia="方正仿宋简体" w:cs="方正仿宋简体"/>
                <w:color w:val="000000"/>
                <w:kern w:val="0"/>
                <w:lang w:val="en-US" w:eastAsia="zh-CN"/>
              </w:rPr>
              <w:t>2.11</w:t>
            </w:r>
          </w:p>
        </w:tc>
        <w:tc>
          <w:tcPr>
            <w:tcW w:w="86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9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456" w:hRule="atLeast"/>
        </w:trPr>
        <w:tc>
          <w:tcPr>
            <w:tcW w:w="245"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2</w:t>
            </w:r>
          </w:p>
        </w:tc>
        <w:tc>
          <w:tcPr>
            <w:tcW w:w="2127"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“三公”经费小计</w:t>
            </w:r>
          </w:p>
        </w:tc>
        <w:tc>
          <w:tcPr>
            <w:tcW w:w="28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2.11</w:t>
            </w:r>
          </w:p>
        </w:tc>
        <w:tc>
          <w:tcPr>
            <w:tcW w:w="50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2.11</w:t>
            </w:r>
          </w:p>
        </w:tc>
        <w:tc>
          <w:tcPr>
            <w:tcW w:w="86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9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456" w:hRule="atLeast"/>
        </w:trPr>
        <w:tc>
          <w:tcPr>
            <w:tcW w:w="245"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3</w:t>
            </w:r>
          </w:p>
        </w:tc>
        <w:tc>
          <w:tcPr>
            <w:tcW w:w="2127"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一、因公出国（境）费</w:t>
            </w:r>
          </w:p>
        </w:tc>
        <w:tc>
          <w:tcPr>
            <w:tcW w:w="28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50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86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9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456" w:hRule="atLeast"/>
        </w:trPr>
        <w:tc>
          <w:tcPr>
            <w:tcW w:w="245"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4</w:t>
            </w:r>
          </w:p>
        </w:tc>
        <w:tc>
          <w:tcPr>
            <w:tcW w:w="2127"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ascii="方正仿宋简体" w:eastAsia="方正仿宋简体" w:cs="方正仿宋简体"/>
                <w:color w:val="000000"/>
                <w:kern w:val="0"/>
              </w:rPr>
              <w:t xml:space="preserve">    </w:t>
            </w:r>
            <w:r>
              <w:rPr>
                <w:rFonts w:hint="eastAsia" w:ascii="方正仿宋简体" w:eastAsia="方正仿宋简体" w:cs="方正仿宋简体"/>
                <w:color w:val="000000"/>
                <w:kern w:val="0"/>
              </w:rPr>
              <w:t>其中：教学科研人员因公出国（境）费</w:t>
            </w:r>
          </w:p>
        </w:tc>
        <w:tc>
          <w:tcPr>
            <w:tcW w:w="28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50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86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9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456" w:hRule="atLeast"/>
        </w:trPr>
        <w:tc>
          <w:tcPr>
            <w:tcW w:w="245"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5</w:t>
            </w:r>
          </w:p>
        </w:tc>
        <w:tc>
          <w:tcPr>
            <w:tcW w:w="2127"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ascii="方正仿宋简体" w:eastAsia="方正仿宋简体" w:cs="方正仿宋简体"/>
                <w:color w:val="000000"/>
                <w:kern w:val="0"/>
              </w:rPr>
              <w:t xml:space="preserve">          </w:t>
            </w:r>
            <w:r>
              <w:rPr>
                <w:rFonts w:hint="eastAsia" w:ascii="方正仿宋简体" w:eastAsia="方正仿宋简体" w:cs="方正仿宋简体"/>
                <w:color w:val="000000"/>
                <w:kern w:val="0"/>
              </w:rPr>
              <w:t>其他因公出国（境）费</w:t>
            </w:r>
          </w:p>
        </w:tc>
        <w:tc>
          <w:tcPr>
            <w:tcW w:w="28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50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86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9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456" w:hRule="atLeast"/>
        </w:trPr>
        <w:tc>
          <w:tcPr>
            <w:tcW w:w="245"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6</w:t>
            </w:r>
          </w:p>
        </w:tc>
        <w:tc>
          <w:tcPr>
            <w:tcW w:w="2127"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二、公务用车购置及运维费</w:t>
            </w:r>
          </w:p>
        </w:tc>
        <w:tc>
          <w:tcPr>
            <w:tcW w:w="28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2.05</w:t>
            </w:r>
          </w:p>
        </w:tc>
        <w:tc>
          <w:tcPr>
            <w:tcW w:w="50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2.05</w:t>
            </w:r>
          </w:p>
        </w:tc>
        <w:tc>
          <w:tcPr>
            <w:tcW w:w="86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9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456" w:hRule="atLeast"/>
        </w:trPr>
        <w:tc>
          <w:tcPr>
            <w:tcW w:w="245"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7</w:t>
            </w:r>
          </w:p>
        </w:tc>
        <w:tc>
          <w:tcPr>
            <w:tcW w:w="2127"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ascii="方正仿宋简体" w:eastAsia="方正仿宋简体" w:cs="方正仿宋简体"/>
                <w:color w:val="000000"/>
                <w:kern w:val="0"/>
              </w:rPr>
              <w:t xml:space="preserve">    </w:t>
            </w:r>
            <w:r>
              <w:rPr>
                <w:rFonts w:hint="eastAsia" w:ascii="方正仿宋简体" w:eastAsia="方正仿宋简体" w:cs="方正仿宋简体"/>
                <w:color w:val="000000"/>
                <w:kern w:val="0"/>
              </w:rPr>
              <w:t>其中：公务用车购置费</w:t>
            </w:r>
          </w:p>
        </w:tc>
        <w:tc>
          <w:tcPr>
            <w:tcW w:w="28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507"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86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9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456" w:hRule="atLeast"/>
        </w:trPr>
        <w:tc>
          <w:tcPr>
            <w:tcW w:w="245"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8</w:t>
            </w:r>
          </w:p>
        </w:tc>
        <w:tc>
          <w:tcPr>
            <w:tcW w:w="2127"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ascii="方正仿宋简体" w:eastAsia="方正仿宋简体" w:cs="方正仿宋简体"/>
                <w:color w:val="000000"/>
                <w:kern w:val="0"/>
              </w:rPr>
              <w:t xml:space="preserve">          </w:t>
            </w:r>
            <w:r>
              <w:rPr>
                <w:rFonts w:hint="eastAsia" w:ascii="方正仿宋简体" w:eastAsia="方正仿宋简体" w:cs="方正仿宋简体"/>
                <w:color w:val="000000"/>
                <w:kern w:val="0"/>
              </w:rPr>
              <w:t>公务用车运行维护费</w:t>
            </w:r>
          </w:p>
        </w:tc>
        <w:tc>
          <w:tcPr>
            <w:tcW w:w="28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2.05</w:t>
            </w:r>
          </w:p>
        </w:tc>
        <w:tc>
          <w:tcPr>
            <w:tcW w:w="50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2.05</w:t>
            </w:r>
          </w:p>
        </w:tc>
        <w:tc>
          <w:tcPr>
            <w:tcW w:w="86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9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456" w:hRule="atLeast"/>
        </w:trPr>
        <w:tc>
          <w:tcPr>
            <w:tcW w:w="245"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9</w:t>
            </w:r>
          </w:p>
        </w:tc>
        <w:tc>
          <w:tcPr>
            <w:tcW w:w="2127"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三、公务接待费</w:t>
            </w:r>
          </w:p>
        </w:tc>
        <w:tc>
          <w:tcPr>
            <w:tcW w:w="284"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0.06</w:t>
            </w:r>
          </w:p>
        </w:tc>
        <w:tc>
          <w:tcPr>
            <w:tcW w:w="507" w:type="pct"/>
            <w:tcBorders>
              <w:top w:val="nil"/>
              <w:left w:val="nil"/>
              <w:bottom w:val="single" w:color="auto" w:sz="4" w:space="0"/>
              <w:right w:val="single" w:color="auto" w:sz="4" w:space="0"/>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0.06</w:t>
            </w:r>
          </w:p>
        </w:tc>
        <w:tc>
          <w:tcPr>
            <w:tcW w:w="864"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970"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bl>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遵化市统计局</w:t>
      </w:r>
      <w:r>
        <w:rPr>
          <w:rFonts w:ascii="方正小标宋简体" w:hAnsi="方正小标宋简体" w:eastAsia="方正小标宋简体" w:cs="方正小标宋简体"/>
          <w:sz w:val="44"/>
          <w:szCs w:val="44"/>
        </w:rPr>
        <w:t>2022</w:t>
      </w:r>
      <w:r>
        <w:rPr>
          <w:rFonts w:hint="eastAsia" w:ascii="方正小标宋简体" w:hAnsi="方正小标宋简体" w:eastAsia="方正小标宋简体" w:cs="方正小标宋简体"/>
          <w:sz w:val="44"/>
          <w:szCs w:val="44"/>
        </w:rPr>
        <w:t>年</w:t>
      </w:r>
    </w:p>
    <w:p>
      <w:pPr>
        <w:spacing w:line="57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预算信息公开情况说明</w:t>
      </w:r>
    </w:p>
    <w:p>
      <w:pPr>
        <w:spacing w:line="570" w:lineRule="exact"/>
        <w:jc w:val="center"/>
        <w:rPr>
          <w:rFonts w:ascii="宋体" w:cs="Times New Roman"/>
          <w:sz w:val="44"/>
          <w:szCs w:val="44"/>
        </w:rPr>
      </w:pPr>
    </w:p>
    <w:p>
      <w:pPr>
        <w:spacing w:line="570" w:lineRule="exact"/>
        <w:ind w:firstLine="560"/>
        <w:jc w:val="left"/>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按照《预算法》、《地方预决算公开操作规程》和《河北省省级预算公开办法》规定，现将遵化市统计局部门</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年部门预算公开如下：</w:t>
      </w:r>
    </w:p>
    <w:p>
      <w:pPr>
        <w:spacing w:line="570" w:lineRule="exact"/>
        <w:ind w:firstLine="560"/>
        <w:jc w:val="left"/>
        <w:rPr>
          <w:rFonts w:ascii="方正黑体简体" w:hAnsi="方正黑体简体" w:eastAsia="方正黑体简体" w:cs="Times New Roman"/>
          <w:sz w:val="32"/>
          <w:szCs w:val="32"/>
        </w:rPr>
      </w:pPr>
      <w:bookmarkStart w:id="1" w:name="_Toc68791545"/>
      <w:r>
        <w:rPr>
          <w:rFonts w:hint="eastAsia" w:ascii="方正黑体简体" w:hAnsi="方正黑体简体" w:eastAsia="方正黑体简体" w:cs="方正黑体简体"/>
          <w:sz w:val="32"/>
          <w:szCs w:val="32"/>
        </w:rPr>
        <w:t>一、单位职责、机构设置等基本情况</w:t>
      </w:r>
      <w:bookmarkEnd w:id="1"/>
    </w:p>
    <w:p>
      <w:pPr>
        <w:spacing w:line="570" w:lineRule="exact"/>
        <w:ind w:firstLine="560"/>
        <w:jc w:val="left"/>
        <w:rPr>
          <w:rFonts w:ascii="方正楷体简体" w:hAnsi="方正楷体简体" w:eastAsia="方正楷体简体" w:cs="Times New Roman"/>
          <w:sz w:val="32"/>
          <w:szCs w:val="32"/>
        </w:rPr>
      </w:pPr>
      <w:r>
        <w:rPr>
          <w:rFonts w:hint="eastAsia" w:ascii="方正楷体简体" w:hAnsi="方正楷体简体" w:eastAsia="方正楷体简体" w:cs="方正楷体简体"/>
          <w:sz w:val="32"/>
          <w:szCs w:val="32"/>
        </w:rPr>
        <w:t>（一）部门职责</w:t>
      </w:r>
    </w:p>
    <w:p>
      <w:pPr>
        <w:spacing w:line="570" w:lineRule="exact"/>
        <w:ind w:firstLine="561"/>
        <w:jc w:val="left"/>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根据《遵化市统计局职能配置、内设机构和人员编制规定》（遵办字【</w:t>
      </w:r>
      <w:r>
        <w:rPr>
          <w:rFonts w:ascii="方正仿宋简体" w:hAnsi="方正仿宋简体" w:eastAsia="方正仿宋简体" w:cs="方正仿宋简体"/>
          <w:sz w:val="32"/>
          <w:szCs w:val="32"/>
        </w:rPr>
        <w:t>2019</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37</w:t>
      </w:r>
      <w:r>
        <w:rPr>
          <w:rFonts w:hint="eastAsia" w:ascii="方正仿宋简体" w:hAnsi="方正仿宋简体" w:eastAsia="方正仿宋简体" w:cs="方正仿宋简体"/>
          <w:sz w:val="32"/>
          <w:szCs w:val="32"/>
        </w:rPr>
        <w:t>号）的通知，遵化市统计局的主要职责是：</w:t>
      </w:r>
    </w:p>
    <w:p>
      <w:pPr>
        <w:spacing w:line="570" w:lineRule="exact"/>
        <w:ind w:firstLine="561"/>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、组织领导和协调全市统计工作，确保统计数据真实、准确、完整、及时。</w:t>
      </w:r>
    </w:p>
    <w:p>
      <w:pPr>
        <w:pStyle w:val="21"/>
        <w:spacing w:line="570" w:lineRule="exact"/>
        <w:ind w:firstLine="561"/>
        <w:rPr>
          <w:rFonts w:ascii="方正仿宋简体" w:hAnsi="方正仿宋简体" w:eastAsia="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拟订统计工作相关规范性文件、统计改革方案和统计调查制度，制定统计建设规划、统计调查计划，指导和规范全市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督办统计违法举报。</w:t>
      </w:r>
    </w:p>
    <w:p>
      <w:pPr>
        <w:pStyle w:val="21"/>
        <w:spacing w:line="570" w:lineRule="exact"/>
        <w:ind w:firstLine="561"/>
        <w:rPr>
          <w:rFonts w:ascii="方正仿宋简体" w:eastAsia="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、贯彻执行国家国民经济核算制度，组织实施全市国民经济核算制度和民营经济统计制度，统一核算全市地区生产总值及派生产业增加值；组织实施投入产出调查；编制全市资产负债表和资金流</w:t>
      </w:r>
      <w:r>
        <w:rPr>
          <w:rFonts w:hint="eastAsia" w:ascii="方正仿宋简体" w:eastAsia="方正仿宋简体" w:cs="方正仿宋简体"/>
          <w:sz w:val="32"/>
          <w:szCs w:val="32"/>
        </w:rPr>
        <w:t>量表；牵头组织相关部门编制全市自然资源资产负债表；整理、测算和提供国民经济核算资料</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监督管理全市国民经济核算工作。</w:t>
      </w:r>
    </w:p>
    <w:p>
      <w:pPr>
        <w:pStyle w:val="21"/>
        <w:spacing w:line="570" w:lineRule="exact"/>
        <w:ind w:firstLine="561"/>
        <w:rPr>
          <w:rFonts w:ascii="方正仿宋简体" w:eastAsia="方正仿宋简体"/>
          <w:sz w:val="32"/>
          <w:szCs w:val="32"/>
        </w:rPr>
      </w:pPr>
      <w:r>
        <w:rPr>
          <w:rFonts w:ascii="方正仿宋简体" w:eastAsia="方正仿宋简体" w:cs="方正仿宋简体"/>
          <w:sz w:val="32"/>
          <w:szCs w:val="32"/>
        </w:rPr>
        <w:t>4</w:t>
      </w:r>
      <w:r>
        <w:rPr>
          <w:rFonts w:hint="eastAsia" w:ascii="方正仿宋简体" w:eastAsia="方正仿宋简体" w:cs="方正仿宋简体"/>
          <w:sz w:val="32"/>
          <w:szCs w:val="32"/>
        </w:rPr>
        <w:t>、</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rPr>
        <w:t>拟订重大市情市力普查和抽样调查计划、方案，组织实施全市人口、经济、农业等重大普查调查，汇总、整理和提供有关市情市力方面的统计数据。</w:t>
      </w:r>
    </w:p>
    <w:p>
      <w:pPr>
        <w:pStyle w:val="21"/>
        <w:spacing w:line="570" w:lineRule="exact"/>
        <w:ind w:firstLine="561"/>
        <w:rPr>
          <w:rFonts w:ascii="方正仿宋简体" w:eastAsia="方正仿宋简体"/>
          <w:sz w:val="32"/>
          <w:szCs w:val="32"/>
        </w:rPr>
      </w:pPr>
      <w:r>
        <w:rPr>
          <w:rFonts w:ascii="方正仿宋简体" w:eastAsia="方正仿宋简体" w:cs="方正仿宋简体"/>
          <w:sz w:val="32"/>
          <w:szCs w:val="32"/>
        </w:rPr>
        <w:t>5</w:t>
      </w:r>
      <w:r>
        <w:rPr>
          <w:rFonts w:hint="eastAsia" w:ascii="方正仿宋简体" w:eastAsia="方正仿宋简体" w:cs="方正仿宋简体"/>
          <w:sz w:val="32"/>
          <w:szCs w:val="32"/>
        </w:rPr>
        <w:t>、组织实施全市农林牧渔业、工业、建筑业、房地产、批发和零售业、住宿和餐饮业、服务业、能源、投资、人口、城镇化率、劳动工资、就业、社会、科技、文化产业、城市基本情况、县乡村三级社会经济基本情况、资源环境、战略性新兴产业、高新技术产业、民营经济等统计调查，收集、汇总、整理和提供统计数据。</w:t>
      </w:r>
    </w:p>
    <w:p>
      <w:pPr>
        <w:pStyle w:val="21"/>
        <w:spacing w:line="570" w:lineRule="exact"/>
        <w:ind w:firstLine="561"/>
        <w:rPr>
          <w:rFonts w:ascii="方正仿宋简体" w:eastAsia="方正仿宋简体"/>
          <w:sz w:val="32"/>
          <w:szCs w:val="32"/>
        </w:rPr>
      </w:pPr>
      <w:r>
        <w:rPr>
          <w:rFonts w:ascii="方正仿宋简体" w:eastAsia="方正仿宋简体" w:cs="方正仿宋简体"/>
          <w:sz w:val="32"/>
          <w:szCs w:val="32"/>
        </w:rPr>
        <w:t>6</w:t>
      </w:r>
      <w:r>
        <w:rPr>
          <w:rFonts w:hint="eastAsia" w:ascii="方正仿宋简体" w:eastAsia="方正仿宋简体" w:cs="方正仿宋简体"/>
          <w:sz w:val="32"/>
          <w:szCs w:val="32"/>
        </w:rPr>
        <w:t>、组织实施县域经济发展、农业产业化、特色小镇、节能降耗、绿色发展、企业景气、妇女儿童监测、新产业新业态新商业模式（以下简称新经济）、高质量发展、京津冀协同发展等统计监测，收集、整理和提供统计数据。</w:t>
      </w:r>
    </w:p>
    <w:p>
      <w:pPr>
        <w:pStyle w:val="21"/>
        <w:spacing w:line="570" w:lineRule="exact"/>
        <w:ind w:firstLine="561"/>
        <w:rPr>
          <w:rFonts w:ascii="方正仿宋简体" w:eastAsia="方正仿宋简体"/>
          <w:sz w:val="32"/>
          <w:szCs w:val="32"/>
        </w:rPr>
      </w:pPr>
      <w:r>
        <w:rPr>
          <w:rFonts w:ascii="方正仿宋简体" w:eastAsia="方正仿宋简体" w:cs="方正仿宋简体"/>
          <w:sz w:val="32"/>
          <w:szCs w:val="32"/>
        </w:rPr>
        <w:t>7</w:t>
      </w:r>
      <w:r>
        <w:rPr>
          <w:rFonts w:hint="eastAsia" w:ascii="方正仿宋简体" w:eastAsia="方正仿宋简体" w:cs="方正仿宋简体"/>
          <w:sz w:val="32"/>
          <w:szCs w:val="32"/>
        </w:rPr>
        <w:t>、综合整理和提供财政、金融、旅游、交通运输、邮政、地质勘查、教育、体育、卫生、社会保障、公用事业、对外经济、收入、价格等基本统计数据。</w:t>
      </w:r>
    </w:p>
    <w:p>
      <w:pPr>
        <w:pStyle w:val="21"/>
        <w:spacing w:line="570" w:lineRule="exact"/>
        <w:ind w:firstLine="561"/>
        <w:rPr>
          <w:rFonts w:ascii="方正仿宋简体" w:eastAsia="方正仿宋简体"/>
          <w:sz w:val="32"/>
          <w:szCs w:val="32"/>
        </w:rPr>
      </w:pPr>
      <w:r>
        <w:rPr>
          <w:rFonts w:ascii="方正仿宋简体" w:eastAsia="方正仿宋简体" w:cs="方正仿宋简体"/>
          <w:sz w:val="32"/>
          <w:szCs w:val="32"/>
        </w:rPr>
        <w:t>8</w:t>
      </w:r>
      <w:r>
        <w:rPr>
          <w:rFonts w:hint="eastAsia" w:ascii="方正仿宋简体" w:eastAsia="方正仿宋简体" w:cs="方正仿宋简体"/>
          <w:sz w:val="32"/>
          <w:szCs w:val="32"/>
        </w:rPr>
        <w:t>、组织全市的经济、社会、科技、服务业统计调查，统一核定、管理、公布全市基本统计资料，定期发布全市国民经济和社会发展情况的统计信息，组织建立统计信息共享制度和发布制度。</w:t>
      </w:r>
    </w:p>
    <w:p>
      <w:pPr>
        <w:pStyle w:val="21"/>
        <w:spacing w:line="570" w:lineRule="exact"/>
        <w:ind w:firstLine="561"/>
        <w:rPr>
          <w:rFonts w:ascii="方正仿宋简体" w:eastAsia="方正仿宋简体"/>
          <w:sz w:val="32"/>
          <w:szCs w:val="32"/>
        </w:rPr>
      </w:pPr>
      <w:r>
        <w:rPr>
          <w:rFonts w:ascii="方正仿宋简体" w:eastAsia="方正仿宋简体" w:cs="方正仿宋简体"/>
          <w:sz w:val="32"/>
          <w:szCs w:val="32"/>
        </w:rPr>
        <w:t>9</w:t>
      </w:r>
      <w:r>
        <w:rPr>
          <w:rFonts w:hint="eastAsia" w:ascii="方正仿宋简体" w:eastAsia="方正仿宋简体" w:cs="方正仿宋简体"/>
          <w:sz w:val="32"/>
          <w:szCs w:val="32"/>
        </w:rPr>
        <w:t>、对国民经济、社会发展、科技进步和资源环境等情况进行统计分析、统计预测和统计监督，向市委、市政府及有关部门提供统计信息和咨询建议。</w:t>
      </w:r>
    </w:p>
    <w:p>
      <w:pPr>
        <w:pStyle w:val="21"/>
        <w:spacing w:line="570" w:lineRule="exact"/>
        <w:rPr>
          <w:rFonts w:ascii="方正仿宋简体" w:eastAsia="方正仿宋简体"/>
          <w:sz w:val="32"/>
          <w:szCs w:val="32"/>
        </w:rPr>
      </w:pPr>
      <w:r>
        <w:rPr>
          <w:rFonts w:ascii="方正仿宋简体" w:eastAsia="方正仿宋简体" w:cs="方正仿宋简体"/>
          <w:sz w:val="32"/>
          <w:szCs w:val="32"/>
        </w:rPr>
        <w:t>10</w:t>
      </w:r>
      <w:r>
        <w:rPr>
          <w:rFonts w:hint="eastAsia" w:ascii="方正仿宋简体" w:eastAsia="方正仿宋简体" w:cs="方正仿宋简体"/>
          <w:sz w:val="32"/>
          <w:szCs w:val="32"/>
        </w:rPr>
        <w:t>、依法审批管理地方统计调查项目；指导专业和全市各部门各单位统计基础工作、统计基层基础业务建设；组织建立统计信息管理制度，建立健全统计数据质量审核、监控和评估制度，开展对统计数据质量的检查和评估；依法监督管理涉外调查活动。</w:t>
      </w:r>
    </w:p>
    <w:p>
      <w:pPr>
        <w:pStyle w:val="21"/>
        <w:spacing w:line="570" w:lineRule="exact"/>
        <w:rPr>
          <w:rFonts w:ascii="方正仿宋简体" w:eastAsia="方正仿宋简体"/>
          <w:sz w:val="32"/>
          <w:szCs w:val="32"/>
        </w:rPr>
      </w:pPr>
      <w:r>
        <w:rPr>
          <w:rFonts w:ascii="方正仿宋简体" w:eastAsia="方正仿宋简体" w:cs="方正仿宋简体"/>
          <w:sz w:val="32"/>
          <w:szCs w:val="32"/>
        </w:rPr>
        <w:t>11</w:t>
      </w:r>
      <w:r>
        <w:rPr>
          <w:rFonts w:hint="eastAsia" w:ascii="方正仿宋简体" w:eastAsia="方正仿宋简体" w:cs="方正仿宋简体"/>
          <w:sz w:val="32"/>
          <w:szCs w:val="32"/>
        </w:rPr>
        <w:t>、建立并管理全市统计信息化系统和统计数据库系统；管理全市统计数据库和网络；指导全市统计信息化系统建设。</w:t>
      </w:r>
    </w:p>
    <w:p>
      <w:pPr>
        <w:pStyle w:val="21"/>
        <w:spacing w:line="570" w:lineRule="exact"/>
        <w:rPr>
          <w:rFonts w:ascii="方正仿宋简体" w:eastAsia="方正仿宋简体"/>
          <w:sz w:val="32"/>
          <w:szCs w:val="32"/>
        </w:rPr>
      </w:pPr>
      <w:r>
        <w:rPr>
          <w:rFonts w:ascii="方正仿宋简体" w:eastAsia="方正仿宋简体" w:cs="方正仿宋简体"/>
          <w:sz w:val="32"/>
          <w:szCs w:val="32"/>
        </w:rPr>
        <w:t>12</w:t>
      </w:r>
      <w:r>
        <w:rPr>
          <w:rFonts w:hint="eastAsia" w:ascii="方正仿宋简体" w:eastAsia="方正仿宋简体" w:cs="方正仿宋简体"/>
          <w:sz w:val="32"/>
          <w:szCs w:val="32"/>
        </w:rPr>
        <w:t>、组织全市统计专业技术资格考试报名工作；组织实施全市统计干部的培训教育工作。</w:t>
      </w:r>
    </w:p>
    <w:p>
      <w:pPr>
        <w:pStyle w:val="21"/>
        <w:spacing w:line="570" w:lineRule="exact"/>
        <w:rPr>
          <w:rFonts w:ascii="方正仿宋简体" w:eastAsia="方正仿宋简体"/>
          <w:sz w:val="32"/>
          <w:szCs w:val="32"/>
        </w:rPr>
      </w:pPr>
      <w:r>
        <w:rPr>
          <w:rFonts w:ascii="方正仿宋简体" w:eastAsia="方正仿宋简体" w:cs="方正仿宋简体"/>
          <w:sz w:val="32"/>
          <w:szCs w:val="32"/>
        </w:rPr>
        <w:t>13</w:t>
      </w:r>
      <w:r>
        <w:rPr>
          <w:rFonts w:hint="eastAsia" w:ascii="方正仿宋简体" w:eastAsia="方正仿宋简体" w:cs="方正仿宋简体"/>
          <w:sz w:val="32"/>
          <w:szCs w:val="32"/>
        </w:rPr>
        <w:t>、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pStyle w:val="21"/>
        <w:spacing w:line="570" w:lineRule="exact"/>
        <w:rPr>
          <w:rFonts w:ascii="方正仿宋简体" w:eastAsia="方正仿宋简体"/>
          <w:sz w:val="32"/>
          <w:szCs w:val="32"/>
        </w:rPr>
      </w:pPr>
      <w:r>
        <w:rPr>
          <w:rFonts w:ascii="方正仿宋简体" w:eastAsia="方正仿宋简体" w:cs="方正仿宋简体"/>
          <w:sz w:val="32"/>
          <w:szCs w:val="32"/>
        </w:rPr>
        <w:t>14</w:t>
      </w:r>
      <w:r>
        <w:rPr>
          <w:rFonts w:hint="eastAsia" w:ascii="方正仿宋简体" w:eastAsia="方正仿宋简体" w:cs="方正仿宋简体"/>
          <w:sz w:val="32"/>
          <w:szCs w:val="32"/>
        </w:rPr>
        <w:t>、完成市委、市政府交办的其他工作任务。</w:t>
      </w:r>
    </w:p>
    <w:p>
      <w:pPr>
        <w:spacing w:line="570" w:lineRule="exact"/>
        <w:ind w:firstLine="560"/>
        <w:jc w:val="left"/>
        <w:rPr>
          <w:rFonts w:ascii="方正楷体简体" w:hAnsi="方正楷体简体" w:eastAsia="方正楷体简体" w:cs="Times New Roman"/>
          <w:sz w:val="32"/>
          <w:szCs w:val="32"/>
        </w:rPr>
      </w:pPr>
      <w:r>
        <w:rPr>
          <w:rFonts w:hint="eastAsia" w:ascii="方正楷体简体" w:hAnsi="方正楷体简体" w:eastAsia="方正楷体简体" w:cs="方正楷体简体"/>
          <w:sz w:val="32"/>
          <w:szCs w:val="32"/>
        </w:rPr>
        <w:t>（二）机构设置</w:t>
      </w:r>
    </w:p>
    <w:p>
      <w:pPr>
        <w:pStyle w:val="3"/>
        <w:spacing w:line="570" w:lineRule="exact"/>
        <w:ind w:firstLine="640" w:firstLineChars="200"/>
        <w:rPr>
          <w:rFonts w:ascii="方正仿宋简体" w:eastAsia="方正仿宋简体" w:cs="Times New Roman"/>
          <w:sz w:val="32"/>
          <w:szCs w:val="32"/>
        </w:rPr>
      </w:pPr>
      <w:bookmarkStart w:id="2" w:name="_Toc68791546"/>
      <w:r>
        <w:rPr>
          <w:rFonts w:ascii="方正仿宋简体" w:eastAsia="方正仿宋简体" w:cs="方正仿宋简体"/>
          <w:sz w:val="32"/>
          <w:szCs w:val="32"/>
        </w:rPr>
        <w:t>1</w:t>
      </w:r>
      <w:r>
        <w:rPr>
          <w:rFonts w:hint="eastAsia" w:ascii="方正仿宋简体" w:eastAsia="方正仿宋简体" w:cs="方正仿宋简体"/>
          <w:sz w:val="32"/>
          <w:szCs w:val="32"/>
        </w:rPr>
        <w:t>、办公室。负责机关文秘、机要、保密、安全保卫、督查、信访、档案、会务、标准化管理、政务信息、政务公开和信息公开等工作；协调机关和所属事业单位的政务工作；负责组织承办人大代表建议和政协提案工作</w:t>
      </w:r>
      <w:r>
        <w:rPr>
          <w:rFonts w:ascii="方正仿宋简体" w:eastAsia="方正仿宋简体" w:cs="方正仿宋简体"/>
          <w:sz w:val="32"/>
          <w:szCs w:val="32"/>
        </w:rPr>
        <w:t>;</w:t>
      </w:r>
      <w:r>
        <w:rPr>
          <w:rFonts w:hint="eastAsia" w:ascii="方正仿宋简体" w:eastAsia="方正仿宋简体" w:cs="方正仿宋简体"/>
          <w:sz w:val="32"/>
          <w:szCs w:val="32"/>
        </w:rPr>
        <w:t>负责机关节能、政府采购及国有资产管理工作；统一管理全市统计系统中央统计经费、各类专项调查经费、普查经费；承担全市统计系统中央统计经费及政府采购预、决算编制工作；指导全市统计系统财务管理；负责全市统计系统内部审计工作；统一管理局机关及所属事业单位财务工作；负责局机关和所属事业单位财务核算；组织部门预算绩效管理和内控制度建设；负责机关和直属单位的党群工作；负责人事、教育、编制和离退休干部工作。</w:t>
      </w:r>
    </w:p>
    <w:p>
      <w:pPr>
        <w:pStyle w:val="3"/>
        <w:spacing w:line="570" w:lineRule="exact"/>
        <w:ind w:firstLine="640" w:firstLineChars="200"/>
        <w:rPr>
          <w:rFonts w:ascii="方正仿宋简体" w:eastAsia="方正仿宋简体" w:cs="Times New Roman"/>
          <w:sz w:val="32"/>
          <w:szCs w:val="32"/>
        </w:rPr>
      </w:pPr>
      <w:r>
        <w:rPr>
          <w:rFonts w:ascii="方正仿宋简体" w:eastAsia="方正仿宋简体" w:cs="方正仿宋简体"/>
          <w:sz w:val="32"/>
          <w:szCs w:val="32"/>
        </w:rPr>
        <w:t>2</w:t>
      </w:r>
      <w:r>
        <w:rPr>
          <w:rFonts w:hint="eastAsia" w:ascii="方正仿宋简体" w:eastAsia="方正仿宋简体" w:cs="方正仿宋简体"/>
          <w:sz w:val="32"/>
          <w:szCs w:val="32"/>
        </w:rPr>
        <w:t>、政策法规和执法监督科。拟订全市统计法治建设有关文件规定；负责机关规范性文件和重大执法决定的法制审核；组织统计法律、法规的学习宣传；监管涉外调查活动；组织全市统计专业技术资格考试报名工作；组织实施全市统计干部的培训教育工作；组织指导各地统计法治建设工作；办理统计行政复议、应诉和其他法律性事务；组织实施依法行政工作；承担统计督察工作；组织实施统计执法监督检查和“双随机”抽查；依法查处统计违法案件，预防和查处统计造假、弄虚作假；受理、办理、督办统计违法举报，研究提出建立健全预防和惩戒统计造假、弄虚作假的工作机制；搜集、整理和公开统计执法检查信息；负责对统计违法企事业单位和个体工商户进行行政处罚；管理、完善和更新全市统计执法骨干人员库；负责全市统计用区划代码库和城乡划分代码库的更新维护，开展相关统计调查；组织协调统计联网直报和统计业务分工；指导协调统计基层基础建设；拟定相关服务业统计制度；组织实施全市规模以上服务业、现代服务业、互联网经济、物流统计与核算、运输邮电软件业调查、新经济统计有关调查、境外专家来大陆工作、批发和零售业、住宿和餐饮业、全社会消费品零售总额、商品交易市场、连锁经营、景气状况、城市商业综合体等有关统计调查工作；组织实施规模以下服务业抽样调查；组织协调部门服务业统计有关工作；组织实施限额以下批发零售住宿餐饮行业抽样与问卷调查；综合整理和提供对外贸易、利用外资、旅游、外汇、对外经济技术合作、境外投资等统计数据；对有关统计数据进行检查和评估</w:t>
      </w:r>
      <w:r>
        <w:rPr>
          <w:rFonts w:ascii="方正仿宋简体" w:eastAsia="方正仿宋简体" w:cs="方正仿宋简体"/>
          <w:sz w:val="32"/>
          <w:szCs w:val="32"/>
        </w:rPr>
        <w:t>;</w:t>
      </w:r>
      <w:r>
        <w:rPr>
          <w:rFonts w:hint="eastAsia" w:ascii="方正仿宋简体" w:eastAsia="方正仿宋简体" w:cs="方正仿宋简体"/>
          <w:sz w:val="32"/>
          <w:szCs w:val="32"/>
        </w:rPr>
        <w:t>开展统计信息和分析研究；组织指导有关部门、协会的行业统计工作及有关专业统计基础工作；协助组织经济普查工作。</w:t>
      </w:r>
    </w:p>
    <w:p>
      <w:pPr>
        <w:pStyle w:val="3"/>
        <w:spacing w:line="570" w:lineRule="exact"/>
        <w:ind w:firstLine="640" w:firstLineChars="200"/>
        <w:rPr>
          <w:rFonts w:ascii="方正仿宋简体" w:eastAsia="方正仿宋简体" w:cs="Times New Roman"/>
          <w:sz w:val="32"/>
          <w:szCs w:val="32"/>
        </w:rPr>
      </w:pPr>
      <w:r>
        <w:rPr>
          <w:rFonts w:ascii="方正仿宋简体" w:eastAsia="方正仿宋简体" w:cs="方正仿宋简体"/>
          <w:sz w:val="32"/>
          <w:szCs w:val="32"/>
        </w:rPr>
        <w:t>3</w:t>
      </w:r>
      <w:r>
        <w:rPr>
          <w:rFonts w:hint="eastAsia" w:ascii="方正仿宋简体" w:eastAsia="方正仿宋简体" w:cs="方正仿宋简体"/>
          <w:sz w:val="32"/>
          <w:szCs w:val="32"/>
        </w:rPr>
        <w:t>、综合科。组织监测预警国民经济运行，起草进度分析报告，分析研究经济社会重大问题、起草专题分析报告，提出决策咨询建议；组织编辑综合性统计资料，提供经济社会综合性统计数据；组织统计信息上报工作；负责城市基本情况统计、资源型城市转型监测统计工作；组织开展京津冀协同发展统计监测工作；负责组织统计新闻宣传、经济形势新闻发布、国民经济和社会发展统计公报发布；负责市统计局网站的建设和官方微信公众号的建设、管理和维护，负责网站信息报送工作；负责组织统计舆情监控；组织实施全市人口普查、人口抽样调查和工资统计调查，整理和提供有关调查的统计数据；收集和提供人口、就业、工资和社会保障等统计数据；对有关统计数据进行检查和评估；组织指导有关专业统计基础工作；组织实施全市国民经济核算制度和民营经济统计制度；统一核算全市地区生产总值及文化、旅游等派生产业增加值；组织实施新经济统计核算；组织实施投入产出调查工作；编制全市资产负债表和资金流量表；牵头组织相关部门编制全市自然资源资产负债表；监督管理全市国民经济核算工作，检查和评估国民经济核算质量；整理测算和提供国民经济核算资料；开展统计信息和分析研究。</w:t>
      </w:r>
    </w:p>
    <w:p>
      <w:pPr>
        <w:pStyle w:val="3"/>
        <w:spacing w:line="570" w:lineRule="exact"/>
        <w:ind w:firstLine="640" w:firstLineChars="200"/>
        <w:rPr>
          <w:rFonts w:ascii="方正仿宋简体" w:eastAsia="方正仿宋简体" w:cs="Times New Roman"/>
          <w:sz w:val="32"/>
          <w:szCs w:val="32"/>
        </w:rPr>
      </w:pPr>
      <w:r>
        <w:rPr>
          <w:rFonts w:ascii="方正仿宋简体" w:eastAsia="方正仿宋简体" w:cs="方正仿宋简体"/>
          <w:sz w:val="32"/>
          <w:szCs w:val="32"/>
        </w:rPr>
        <w:t>4</w:t>
      </w:r>
      <w:r>
        <w:rPr>
          <w:rFonts w:hint="eastAsia" w:ascii="方正仿宋简体" w:eastAsia="方正仿宋简体" w:cs="方正仿宋简体"/>
          <w:sz w:val="32"/>
          <w:szCs w:val="32"/>
        </w:rPr>
        <w:t>、农业科。组织实施全市农林牧渔业统计，农业产值综合统计，县、乡镇、村等区域社会经济统计，新经济统计有关调查，农业产业化统计监测，特色小镇规划建设统计监测等统计调查任务；配合做好全市县域经济发展绩效考核测评工作；收集、整理和提供农村社会经济统计有关调查数据；对有关统计数据进行检查和评估；指导全市农村统计业务基础建设工作；开展统计信息和分析研究；组织实施农业普查工作。</w:t>
      </w:r>
    </w:p>
    <w:p>
      <w:pPr>
        <w:spacing w:line="570" w:lineRule="exact"/>
        <w:ind w:firstLine="560"/>
        <w:jc w:val="left"/>
        <w:rPr>
          <w:rFonts w:ascii="方正仿宋简体" w:eastAsia="方正仿宋简体" w:cs="Times New Roman"/>
          <w:sz w:val="32"/>
          <w:szCs w:val="32"/>
        </w:rPr>
      </w:pPr>
      <w:r>
        <w:rPr>
          <w:rFonts w:ascii="方正仿宋简体" w:eastAsia="方正仿宋简体" w:cs="方正仿宋简体"/>
          <w:sz w:val="32"/>
          <w:szCs w:val="32"/>
        </w:rPr>
        <w:t>5</w:t>
      </w:r>
      <w:r>
        <w:rPr>
          <w:rFonts w:hint="eastAsia" w:ascii="方正仿宋简体" w:eastAsia="方正仿宋简体" w:cs="方正仿宋简体"/>
          <w:sz w:val="32"/>
          <w:szCs w:val="32"/>
        </w:rPr>
        <w:t>、工业科。组织实施规模以上工业产销总值及主要产品产量、主要工业产品生产能力、财务状况、成本费用，景气状况、新产品、战略性新兴产业、装备制造业、新经济统计有关调查；组织实施规模以下工业抽样调查、规模以下工业企业成本费用调查；核算规模以上工业增加值；整理和提供有关统计调查数据；组织实施社会、科技、文化产业和高新技术产业等基本状况统计调查；组织实施</w:t>
      </w:r>
      <w:r>
        <w:rPr>
          <w:rFonts w:ascii="方正仿宋简体" w:eastAsia="方正仿宋简体" w:cs="方正仿宋简体"/>
          <w:sz w:val="32"/>
          <w:szCs w:val="32"/>
        </w:rPr>
        <w:t>R&amp;D</w:t>
      </w:r>
      <w:r>
        <w:rPr>
          <w:rFonts w:hint="eastAsia" w:ascii="方正仿宋简体" w:eastAsia="方正仿宋简体" w:cs="方正仿宋简体"/>
          <w:sz w:val="32"/>
          <w:szCs w:val="32"/>
        </w:rPr>
        <w:t>资源清查、企业研发、创新调查、新经济统计有关调查工作；组织实施对妇女儿童发展纲要及规划执行情况的统计监测；综合整理和提供教育、卫生、广播电视、出版、民政、司法等统计数据；组织实施规模以下企业创新调查；组织实施固定资产投资、建筑业、房地产开发统计调查，搜集、整理和提供有关调查统计数据；组织实施建筑业小微企业抽样调查、小微企业固定资产投资情况调查；综合整理和提供固定资产投资规模和效果、房地产开发投资和经营活动、建筑业生产运行情况及效益等统计数据；负责固定资产投资、建筑业、房地产开发法人和项目入库管理工作；组织实施能源生产、消费、流通、库存情况、新经济统计有关调查；负责开展主要能耗行业、重点耗能企业能源使用、节约以及资源循环利用状况的统计监测；会同有关部门组织实施生态文明建设目标年度评价；综合收集、整理和提供能源经济、资源利用、环境质量、应对气候变化有关统计数据；对有关统计数据进行检查和评估；组织指导有关部门、协会的行业统计工作及有关专业统计基础建设工作；开展统计信息和分析研究；协助组织经济普查工作。</w:t>
      </w:r>
    </w:p>
    <w:p>
      <w:pPr>
        <w:ind w:firstLine="640" w:firstLineChars="200"/>
        <w:rPr>
          <w:rFonts w:ascii="方正仿宋简体" w:hAnsi="方正仿宋简体" w:eastAsia="方正仿宋简体" w:cs="Times New Roman"/>
          <w:sz w:val="32"/>
          <w:szCs w:val="32"/>
        </w:rPr>
      </w:pPr>
      <w:r>
        <w:rPr>
          <w:rFonts w:ascii="方正仿宋简体" w:hAnsi="仿宋" w:eastAsia="方正仿宋简体" w:cs="方正仿宋简体"/>
          <w:sz w:val="32"/>
          <w:szCs w:val="32"/>
        </w:rPr>
        <w:t>6</w:t>
      </w:r>
      <w:r>
        <w:rPr>
          <w:rFonts w:hint="eastAsia" w:ascii="方正仿宋简体" w:hAnsi="仿宋" w:eastAsia="方正仿宋简体" w:cs="方正仿宋简体"/>
          <w:sz w:val="32"/>
          <w:szCs w:val="32"/>
        </w:rPr>
        <w:t>、</w:t>
      </w:r>
      <w:r>
        <w:rPr>
          <w:rFonts w:hint="eastAsia" w:ascii="方正仿宋简体" w:hAnsi="方正仿宋简体" w:eastAsia="方正仿宋简体" w:cs="方正仿宋简体"/>
          <w:sz w:val="32"/>
          <w:szCs w:val="32"/>
        </w:rPr>
        <w:t>普查中心</w:t>
      </w:r>
      <w:r>
        <w:rPr>
          <w:rFonts w:hint="eastAsia" w:ascii="方正仿宋简体" w:hAnsi="仿宋" w:eastAsia="方正仿宋简体" w:cs="方正仿宋简体"/>
          <w:sz w:val="32"/>
          <w:szCs w:val="32"/>
        </w:rPr>
        <w:t>。主要职责：根据相关法规政策</w:t>
      </w:r>
      <w:r>
        <w:rPr>
          <w:rFonts w:hint="eastAsia" w:ascii="方正仿宋简体" w:hAnsi="方正仿宋简体" w:eastAsia="方正仿宋简体" w:cs="方正仿宋简体"/>
          <w:sz w:val="32"/>
          <w:szCs w:val="32"/>
        </w:rPr>
        <w:t>制定</w:t>
      </w:r>
      <w:r>
        <w:rPr>
          <w:rFonts w:hint="eastAsia" w:eastAsia="方正仿宋简体" w:cs="方正仿宋简体"/>
          <w:sz w:val="32"/>
          <w:szCs w:val="32"/>
        </w:rPr>
        <w:t>全</w:t>
      </w:r>
      <w:r>
        <w:rPr>
          <w:rFonts w:hint="eastAsia" w:ascii="方正仿宋简体" w:hAnsi="方正仿宋简体" w:eastAsia="方正仿宋简体" w:cs="方正仿宋简体"/>
          <w:sz w:val="32"/>
          <w:szCs w:val="32"/>
        </w:rPr>
        <w:t>市普查计划；负责研究和提出市情市力的普查方案；负责组织实施全市经济普查；负责研究解决普查专业技术方面的各类问题；负责评估普查数据质量；负责全市各种普查和专项统计调查的数据汇总、上报、资料分析和管理，提供咨询服务；负责指导与各种普查和专项统计调查有关的统计基础工作，对人员进行培训；负责对全市大型普查任务的普查进展、普查质量及普查工作开展情况进行督促；负责各类大型普查数据开发利用工作；负责全市企业名录库建设、维护、更新工作。负责主管部门交办的其他工作。</w:t>
      </w:r>
    </w:p>
    <w:p>
      <w:pPr>
        <w:ind w:firstLine="640" w:firstLineChars="200"/>
        <w:rPr>
          <w:rFonts w:ascii="方正仿宋简体" w:hAnsi="方正仿宋简体" w:eastAsia="方正仿宋简体" w:cs="Times New Roman"/>
          <w:sz w:val="32"/>
          <w:szCs w:val="32"/>
        </w:rPr>
      </w:pPr>
      <w:r>
        <w:rPr>
          <w:rFonts w:ascii="方正仿宋简体" w:hAnsi="仿宋" w:eastAsia="方正仿宋简体" w:cs="方正仿宋简体"/>
          <w:sz w:val="32"/>
          <w:szCs w:val="32"/>
        </w:rPr>
        <w:t>7</w:t>
      </w:r>
      <w:r>
        <w:rPr>
          <w:rFonts w:hint="eastAsia" w:ascii="方正仿宋简体" w:hAnsi="仿宋" w:eastAsia="方正仿宋简体" w:cs="方正仿宋简体"/>
          <w:sz w:val="32"/>
          <w:szCs w:val="32"/>
        </w:rPr>
        <w:t>、</w:t>
      </w:r>
      <w:r>
        <w:rPr>
          <w:rFonts w:hint="eastAsia" w:ascii="方正仿宋简体" w:hAnsi="方正仿宋简体" w:eastAsia="方正仿宋简体" w:cs="方正仿宋简体"/>
          <w:sz w:val="32"/>
          <w:szCs w:val="32"/>
        </w:rPr>
        <w:t>农村社会经济调查队。</w:t>
      </w:r>
      <w:r>
        <w:rPr>
          <w:rFonts w:hint="eastAsia" w:ascii="方正仿宋简体" w:hAnsi="仿宋" w:eastAsia="方正仿宋简体" w:cs="方正仿宋简体"/>
          <w:sz w:val="32"/>
          <w:szCs w:val="32"/>
        </w:rPr>
        <w:t>主要职责：</w:t>
      </w:r>
      <w:r>
        <w:rPr>
          <w:rFonts w:hint="eastAsia" w:ascii="方正仿宋简体" w:hAnsi="方正仿宋简体" w:eastAsia="方正仿宋简体" w:cs="方正仿宋简体"/>
          <w:sz w:val="32"/>
          <w:szCs w:val="32"/>
        </w:rPr>
        <w:t>贯彻执行全省统计方法制度，协助实施全市农村社会经济等基本情况调查统计工作；负责准确、及时、搜集、整理、审核和提供农村社会经济统计调查资料；负责履行农村调查统计信息、咨询、监督的整体功能，向各级党委、政府领导和社会公众提供统计调查资料及信息咨询服务；负责为各乡镇（街道）开展有关统计调查工作提供服务；负责对各级农村统计调查人员的培训工作</w:t>
      </w:r>
      <w:r>
        <w:rPr>
          <w:rFonts w:hint="eastAsia" w:ascii="方正仿宋简体" w:eastAsia="方正仿宋简体" w:cs="方正仿宋简体"/>
          <w:sz w:val="32"/>
          <w:szCs w:val="32"/>
        </w:rPr>
        <w:t>。</w:t>
      </w:r>
      <w:r>
        <w:rPr>
          <w:rFonts w:hint="eastAsia" w:ascii="方正仿宋简体" w:hAnsi="仿宋" w:eastAsia="方正仿宋简体" w:cs="方正仿宋简体"/>
          <w:sz w:val="32"/>
          <w:szCs w:val="32"/>
        </w:rPr>
        <w:t>负责主管部门交办的其</w:t>
      </w:r>
      <w:r>
        <w:rPr>
          <w:rFonts w:hint="eastAsia" w:ascii="方正仿宋简体" w:hAnsi="方正仿宋简体" w:eastAsia="方正仿宋简体" w:cs="方正仿宋简体"/>
          <w:sz w:val="32"/>
          <w:szCs w:val="32"/>
        </w:rPr>
        <w:t>他工作。</w:t>
      </w:r>
    </w:p>
    <w:p>
      <w:pPr>
        <w:ind w:firstLine="640" w:firstLineChars="200"/>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rPr>
        <w:t>、数据服务中心</w:t>
      </w:r>
      <w:r>
        <w:rPr>
          <w:rFonts w:hint="eastAsia" w:ascii="方正仿宋简体" w:hAnsi="仿宋" w:eastAsia="方正仿宋简体" w:cs="方正仿宋简体"/>
          <w:sz w:val="32"/>
          <w:szCs w:val="32"/>
        </w:rPr>
        <w:t>。主要职责：</w:t>
      </w:r>
      <w:r>
        <w:rPr>
          <w:rFonts w:hint="eastAsia" w:ascii="方正仿宋简体" w:hAnsi="方正仿宋简体" w:eastAsia="方正仿宋简体" w:cs="方正仿宋简体"/>
          <w:sz w:val="32"/>
          <w:szCs w:val="32"/>
        </w:rPr>
        <w:t>负责全市统计系统计算机设备的硬件维护、软件设计和技术指导；负责全市各种大型清查、普查、调查的数据计算机处理工作；负责为全市统计部门计算机应用进行技术服务和培训；负责全市统计数据传输和网络建设、安全、维护等技术性工作；负责统计数据库的建立、维护和使用工作；负责协助开展服务业、贸易业等社会经济活动统计服务工作。负责主管部门交办的其他工作。</w:t>
      </w:r>
    </w:p>
    <w:p>
      <w:pPr>
        <w:ind w:firstLine="640" w:firstLineChars="200"/>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9</w:t>
      </w:r>
      <w:r>
        <w:rPr>
          <w:rFonts w:hint="eastAsia" w:ascii="方正仿宋简体" w:hAnsi="方正仿宋简体" w:eastAsia="方正仿宋简体" w:cs="方正仿宋简体"/>
          <w:sz w:val="32"/>
          <w:szCs w:val="32"/>
        </w:rPr>
        <w:t>、社情民意调查中心</w:t>
      </w:r>
      <w:r>
        <w:rPr>
          <w:rFonts w:hint="eastAsia" w:ascii="方正仿宋简体" w:hAnsi="仿宋" w:eastAsia="方正仿宋简体" w:cs="方正仿宋简体"/>
          <w:sz w:val="32"/>
          <w:szCs w:val="32"/>
        </w:rPr>
        <w:t>。主要职责：</w:t>
      </w:r>
      <w:r>
        <w:rPr>
          <w:rFonts w:hint="eastAsia" w:ascii="方正仿宋简体" w:hAnsi="方正仿宋简体" w:eastAsia="方正仿宋简体" w:cs="方正仿宋简体"/>
          <w:sz w:val="32"/>
          <w:szCs w:val="32"/>
        </w:rPr>
        <w:t>负责全市社情民意调查的组织实施、汇总、分析等专业技术工作；负责国家、省、市安排的社情民意调查任务；负责组织实施市委、市政府及有关部门委托的专项社情民意调查任务，开展与社情民意调查相关的咨询服务；负责重要社情民意调查信息的撰写和上报；协助局机关开展能源统计服务工作。负责主管部门交办的其他工作。</w:t>
      </w:r>
    </w:p>
    <w:p>
      <w:pPr>
        <w:spacing w:line="570" w:lineRule="exact"/>
        <w:ind w:firstLine="643" w:firstLineChars="200"/>
        <w:jc w:val="center"/>
        <w:rPr>
          <w:rFonts w:ascii="方正仿宋简体" w:hAnsi="仿宋" w:eastAsia="方正仿宋简体" w:cs="Times New Roman"/>
          <w:sz w:val="32"/>
          <w:szCs w:val="32"/>
        </w:rPr>
      </w:pPr>
      <w:r>
        <w:rPr>
          <w:rFonts w:hint="eastAsia" w:ascii="方正仿宋简体" w:hAnsi="仿宋" w:eastAsia="方正仿宋简体" w:cs="方正仿宋简体"/>
          <w:b/>
          <w:bCs/>
          <w:sz w:val="32"/>
          <w:szCs w:val="32"/>
        </w:rPr>
        <w:t>部门机构设置情况</w:t>
      </w:r>
    </w:p>
    <w:tbl>
      <w:tblPr>
        <w:tblStyle w:val="8"/>
        <w:tblW w:w="5000" w:type="pct"/>
        <w:tblInd w:w="-1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794"/>
        <w:gridCol w:w="2387"/>
        <w:gridCol w:w="2387"/>
        <w:gridCol w:w="34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exact"/>
          <w:tblHeader/>
        </w:trPr>
        <w:tc>
          <w:tcPr>
            <w:tcW w:w="1848" w:type="pct"/>
            <w:vMerge w:val="restart"/>
            <w:vAlign w:val="center"/>
          </w:tcPr>
          <w:p>
            <w:pPr>
              <w:spacing w:line="570" w:lineRule="exact"/>
              <w:jc w:val="center"/>
              <w:rPr>
                <w:rFonts w:ascii="方正仿宋简体" w:hAnsi="仿宋" w:eastAsia="方正仿宋简体" w:cs="Times New Roman"/>
                <w:b/>
                <w:bCs/>
                <w:sz w:val="32"/>
                <w:szCs w:val="32"/>
              </w:rPr>
            </w:pPr>
            <w:r>
              <w:rPr>
                <w:rFonts w:hint="eastAsia" w:ascii="方正仿宋简体" w:hAnsi="仿宋" w:eastAsia="方正仿宋简体" w:cs="方正仿宋简体"/>
                <w:b/>
                <w:bCs/>
                <w:sz w:val="32"/>
                <w:szCs w:val="32"/>
              </w:rPr>
              <w:t>单位名称</w:t>
            </w:r>
          </w:p>
        </w:tc>
        <w:tc>
          <w:tcPr>
            <w:tcW w:w="920" w:type="pct"/>
            <w:vMerge w:val="restart"/>
            <w:vAlign w:val="center"/>
          </w:tcPr>
          <w:p>
            <w:pPr>
              <w:spacing w:line="570" w:lineRule="exact"/>
              <w:jc w:val="center"/>
              <w:rPr>
                <w:rFonts w:ascii="方正仿宋简体" w:hAnsi="仿宋" w:eastAsia="方正仿宋简体" w:cs="Times New Roman"/>
                <w:b/>
                <w:bCs/>
                <w:sz w:val="32"/>
                <w:szCs w:val="32"/>
              </w:rPr>
            </w:pPr>
            <w:r>
              <w:rPr>
                <w:rFonts w:hint="eastAsia" w:ascii="方正仿宋简体" w:hAnsi="仿宋" w:eastAsia="方正仿宋简体" w:cs="方正仿宋简体"/>
                <w:b/>
                <w:bCs/>
                <w:sz w:val="32"/>
                <w:szCs w:val="32"/>
              </w:rPr>
              <w:t>单位性质</w:t>
            </w:r>
          </w:p>
        </w:tc>
        <w:tc>
          <w:tcPr>
            <w:tcW w:w="920" w:type="pct"/>
            <w:vMerge w:val="restart"/>
            <w:vAlign w:val="center"/>
          </w:tcPr>
          <w:p>
            <w:pPr>
              <w:spacing w:line="570" w:lineRule="exact"/>
              <w:jc w:val="center"/>
              <w:rPr>
                <w:rFonts w:ascii="方正仿宋简体" w:hAnsi="仿宋" w:eastAsia="方正仿宋简体" w:cs="Times New Roman"/>
                <w:b/>
                <w:bCs/>
                <w:sz w:val="32"/>
                <w:szCs w:val="32"/>
              </w:rPr>
            </w:pPr>
            <w:r>
              <w:rPr>
                <w:rFonts w:hint="eastAsia" w:ascii="方正仿宋简体" w:hAnsi="仿宋" w:eastAsia="方正仿宋简体" w:cs="方正仿宋简体"/>
                <w:b/>
                <w:bCs/>
                <w:sz w:val="32"/>
                <w:szCs w:val="32"/>
              </w:rPr>
              <w:t>单位规格</w:t>
            </w:r>
          </w:p>
        </w:tc>
        <w:tc>
          <w:tcPr>
            <w:tcW w:w="1312" w:type="pct"/>
            <w:vMerge w:val="restart"/>
            <w:vAlign w:val="center"/>
          </w:tcPr>
          <w:p>
            <w:pPr>
              <w:spacing w:line="570" w:lineRule="exact"/>
              <w:jc w:val="center"/>
              <w:rPr>
                <w:rFonts w:ascii="方正仿宋简体" w:hAnsi="仿宋" w:eastAsia="方正仿宋简体" w:cs="Times New Roman"/>
                <w:b/>
                <w:bCs/>
                <w:sz w:val="32"/>
                <w:szCs w:val="32"/>
              </w:rPr>
            </w:pPr>
            <w:r>
              <w:rPr>
                <w:rFonts w:hint="eastAsia" w:ascii="方正仿宋简体" w:hAnsi="仿宋" w:eastAsia="方正仿宋简体" w:cs="方正仿宋简体"/>
                <w:b/>
                <w:bCs/>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blHeader/>
        </w:trPr>
        <w:tc>
          <w:tcPr>
            <w:tcW w:w="1848" w:type="pct"/>
            <w:vMerge w:val="continue"/>
            <w:vAlign w:val="center"/>
          </w:tcPr>
          <w:p>
            <w:pPr>
              <w:spacing w:line="570" w:lineRule="exact"/>
              <w:ind w:firstLine="640" w:firstLineChars="200"/>
              <w:jc w:val="center"/>
              <w:rPr>
                <w:rFonts w:ascii="方正仿宋简体" w:hAnsi="仿宋" w:eastAsia="方正仿宋简体" w:cs="Times New Roman"/>
                <w:sz w:val="32"/>
                <w:szCs w:val="32"/>
              </w:rPr>
            </w:pPr>
          </w:p>
        </w:tc>
        <w:tc>
          <w:tcPr>
            <w:tcW w:w="920" w:type="pct"/>
            <w:vMerge w:val="continue"/>
            <w:vAlign w:val="center"/>
          </w:tcPr>
          <w:p>
            <w:pPr>
              <w:spacing w:line="570" w:lineRule="exact"/>
              <w:ind w:firstLine="640" w:firstLineChars="200"/>
              <w:jc w:val="center"/>
              <w:rPr>
                <w:rFonts w:ascii="方正仿宋简体" w:hAnsi="仿宋" w:eastAsia="方正仿宋简体" w:cs="Times New Roman"/>
                <w:sz w:val="32"/>
                <w:szCs w:val="32"/>
              </w:rPr>
            </w:pPr>
          </w:p>
        </w:tc>
        <w:tc>
          <w:tcPr>
            <w:tcW w:w="920" w:type="pct"/>
            <w:vMerge w:val="continue"/>
            <w:vAlign w:val="center"/>
          </w:tcPr>
          <w:p>
            <w:pPr>
              <w:spacing w:line="570" w:lineRule="exact"/>
              <w:ind w:firstLine="640" w:firstLineChars="200"/>
              <w:jc w:val="center"/>
              <w:rPr>
                <w:rFonts w:ascii="方正仿宋简体" w:hAnsi="仿宋" w:eastAsia="方正仿宋简体" w:cs="Times New Roman"/>
                <w:sz w:val="32"/>
                <w:szCs w:val="32"/>
              </w:rPr>
            </w:pPr>
          </w:p>
        </w:tc>
        <w:tc>
          <w:tcPr>
            <w:tcW w:w="1312" w:type="pct"/>
            <w:vMerge w:val="continue"/>
            <w:vAlign w:val="center"/>
          </w:tcPr>
          <w:p>
            <w:pPr>
              <w:spacing w:line="570" w:lineRule="exact"/>
              <w:ind w:firstLine="640" w:firstLineChars="200"/>
              <w:jc w:val="center"/>
              <w:rPr>
                <w:rFonts w:ascii="方正仿宋简体" w:hAnsi="仿宋" w:eastAsia="方正仿宋简体"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1848" w:type="pct"/>
            <w:vAlign w:val="center"/>
          </w:tcPr>
          <w:p>
            <w:pPr>
              <w:spacing w:line="570" w:lineRule="exact"/>
              <w:jc w:val="center"/>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遵化市统计局</w:t>
            </w:r>
          </w:p>
        </w:tc>
        <w:tc>
          <w:tcPr>
            <w:tcW w:w="920" w:type="pct"/>
            <w:vAlign w:val="center"/>
          </w:tcPr>
          <w:p>
            <w:pPr>
              <w:spacing w:line="570" w:lineRule="exact"/>
              <w:jc w:val="center"/>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行政</w:t>
            </w:r>
          </w:p>
        </w:tc>
        <w:tc>
          <w:tcPr>
            <w:tcW w:w="920" w:type="pct"/>
            <w:vAlign w:val="center"/>
          </w:tcPr>
          <w:p>
            <w:pPr>
              <w:spacing w:line="570" w:lineRule="exact"/>
              <w:jc w:val="center"/>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正科级</w:t>
            </w:r>
          </w:p>
        </w:tc>
        <w:tc>
          <w:tcPr>
            <w:tcW w:w="1312" w:type="pct"/>
            <w:vAlign w:val="center"/>
          </w:tcPr>
          <w:p>
            <w:pPr>
              <w:spacing w:line="570" w:lineRule="exact"/>
              <w:jc w:val="center"/>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财政拨款</w:t>
            </w:r>
          </w:p>
        </w:tc>
      </w:tr>
    </w:tbl>
    <w:p>
      <w:pPr>
        <w:spacing w:line="570" w:lineRule="exact"/>
        <w:ind w:firstLine="640" w:firstLineChars="200"/>
        <w:jc w:val="left"/>
        <w:rPr>
          <w:rFonts w:ascii="方正黑体简体" w:hAnsi="方正黑体简体" w:eastAsia="方正黑体简体" w:cs="Times New Roman"/>
          <w:sz w:val="32"/>
          <w:szCs w:val="32"/>
        </w:rPr>
      </w:pPr>
      <w:r>
        <w:rPr>
          <w:rFonts w:hint="eastAsia" w:ascii="方正黑体简体" w:hAnsi="方正黑体简体" w:eastAsia="方正黑体简体" w:cs="方正黑体简体"/>
          <w:sz w:val="32"/>
          <w:szCs w:val="32"/>
        </w:rPr>
        <w:t>二、单位预算安排的总体情况</w:t>
      </w:r>
      <w:bookmarkEnd w:id="2"/>
    </w:p>
    <w:p>
      <w:pPr>
        <w:spacing w:line="570" w:lineRule="exact"/>
        <w:ind w:firstLine="640" w:firstLineChars="200"/>
        <w:jc w:val="left"/>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按照预算管理有关规定，目前河北省部门预算的编制实行综合预算管理，即全部收入和支出都反映在预算中。遵化市统计局机关及所属事业单位的收支包含在部门预算中。</w:t>
      </w:r>
    </w:p>
    <w:p>
      <w:pPr>
        <w:spacing w:line="570" w:lineRule="exact"/>
        <w:ind w:firstLine="560"/>
        <w:jc w:val="left"/>
        <w:rPr>
          <w:rFonts w:ascii="方正楷体简体" w:hAnsi="方正仿宋简体" w:eastAsia="方正楷体简体" w:cs="Times New Roman"/>
          <w:sz w:val="32"/>
          <w:szCs w:val="32"/>
        </w:rPr>
      </w:pPr>
      <w:r>
        <w:rPr>
          <w:rFonts w:ascii="方正楷体简体" w:hAnsi="方正仿宋简体" w:eastAsia="方正楷体简体" w:cs="方正楷体简体"/>
          <w:sz w:val="32"/>
          <w:szCs w:val="32"/>
        </w:rPr>
        <w:t>1</w:t>
      </w:r>
      <w:r>
        <w:rPr>
          <w:rFonts w:hint="eastAsia" w:ascii="方正楷体简体" w:hAnsi="方正仿宋简体" w:eastAsia="方正楷体简体" w:cs="方正楷体简体"/>
          <w:sz w:val="32"/>
          <w:szCs w:val="32"/>
        </w:rPr>
        <w:t>、收入情况</w:t>
      </w:r>
    </w:p>
    <w:p>
      <w:pPr>
        <w:spacing w:line="570" w:lineRule="exact"/>
        <w:ind w:firstLine="560"/>
        <w:jc w:val="left"/>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反映本单位当年全部收入。</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年预算收入</w:t>
      </w:r>
      <w:r>
        <w:rPr>
          <w:rFonts w:ascii="方正仿宋简体" w:hAnsi="方正仿宋简体" w:eastAsia="方正仿宋简体" w:cs="方正仿宋简体"/>
          <w:sz w:val="32"/>
          <w:szCs w:val="32"/>
        </w:rPr>
        <w:t>484.23</w:t>
      </w:r>
      <w:r>
        <w:rPr>
          <w:rFonts w:hint="eastAsia" w:ascii="方正仿宋简体" w:hAnsi="方正仿宋简体" w:eastAsia="方正仿宋简体" w:cs="方正仿宋简体"/>
          <w:sz w:val="32"/>
          <w:szCs w:val="32"/>
        </w:rPr>
        <w:t>万元，其中：一般公共预算收入</w:t>
      </w:r>
      <w:r>
        <w:rPr>
          <w:rFonts w:ascii="方正仿宋简体" w:hAnsi="方正仿宋简体" w:eastAsia="方正仿宋简体" w:cs="方正仿宋简体"/>
          <w:sz w:val="32"/>
          <w:szCs w:val="32"/>
        </w:rPr>
        <w:t>484.23</w:t>
      </w:r>
      <w:r>
        <w:rPr>
          <w:rFonts w:hint="eastAsia" w:ascii="方正仿宋简体" w:hAnsi="方正仿宋简体" w:eastAsia="方正仿宋简体" w:cs="方正仿宋简体"/>
          <w:sz w:val="32"/>
          <w:szCs w:val="32"/>
        </w:rPr>
        <w:t>万元，政府性基金预算收入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万元，国有资本经营预算收入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万元，财政专户管理资金收入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万元，上级补助收入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万元，事业收入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万元，经营收入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万元，附属单位上缴收入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万元，其他收入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万元，上年结转</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w:t>
      </w:r>
    </w:p>
    <w:p>
      <w:pPr>
        <w:spacing w:line="570" w:lineRule="exact"/>
        <w:ind w:firstLine="560"/>
        <w:jc w:val="left"/>
        <w:rPr>
          <w:rFonts w:ascii="方正楷体简体" w:hAnsi="方正仿宋简体" w:eastAsia="方正楷体简体" w:cs="Times New Roman"/>
          <w:sz w:val="32"/>
          <w:szCs w:val="32"/>
        </w:rPr>
      </w:pPr>
      <w:r>
        <w:rPr>
          <w:rFonts w:ascii="方正楷体简体" w:hAnsi="方正仿宋简体" w:eastAsia="方正楷体简体" w:cs="方正楷体简体"/>
          <w:sz w:val="32"/>
          <w:szCs w:val="32"/>
        </w:rPr>
        <w:t>2</w:t>
      </w:r>
      <w:r>
        <w:rPr>
          <w:rFonts w:hint="eastAsia" w:ascii="方正楷体简体" w:hAnsi="方正仿宋简体" w:eastAsia="方正楷体简体" w:cs="方正楷体简体"/>
          <w:sz w:val="32"/>
          <w:szCs w:val="32"/>
        </w:rPr>
        <w:t>、支出情况</w:t>
      </w:r>
    </w:p>
    <w:p>
      <w:pPr>
        <w:spacing w:line="57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收支预算总表支出栏、基本支出表、项目支出表按经济分类和支出功能分类科目编制，反映遵化市统计局年度部门预算中支出预算的总体情况。</w:t>
      </w:r>
      <w:r>
        <w:rPr>
          <w:rFonts w:ascii="方正仿宋简体" w:hAnsi="仿宋" w:eastAsia="方正仿宋简体" w:cs="方正仿宋简体"/>
          <w:sz w:val="32"/>
          <w:szCs w:val="32"/>
        </w:rPr>
        <w:t>2022</w:t>
      </w:r>
      <w:r>
        <w:rPr>
          <w:rFonts w:hint="eastAsia" w:ascii="方正仿宋简体" w:hAnsi="仿宋" w:eastAsia="方正仿宋简体" w:cs="方正仿宋简体"/>
          <w:sz w:val="32"/>
          <w:szCs w:val="32"/>
        </w:rPr>
        <w:t>支出预算</w:t>
      </w:r>
      <w:r>
        <w:rPr>
          <w:rFonts w:ascii="方正仿宋简体" w:hAnsi="仿宋" w:eastAsia="方正仿宋简体" w:cs="方正仿宋简体"/>
          <w:sz w:val="32"/>
          <w:szCs w:val="32"/>
        </w:rPr>
        <w:t>484.23</w:t>
      </w:r>
      <w:r>
        <w:rPr>
          <w:rFonts w:hint="eastAsia" w:ascii="方正仿宋简体" w:hAnsi="仿宋" w:eastAsia="方正仿宋简体" w:cs="方正仿宋简体"/>
          <w:sz w:val="32"/>
          <w:szCs w:val="32"/>
        </w:rPr>
        <w:t>万元，其中基本支出</w:t>
      </w:r>
      <w:r>
        <w:rPr>
          <w:rFonts w:ascii="方正仿宋简体" w:hAnsi="仿宋" w:eastAsia="方正仿宋简体" w:cs="方正仿宋简体"/>
          <w:sz w:val="32"/>
          <w:szCs w:val="32"/>
        </w:rPr>
        <w:t>366.23</w:t>
      </w:r>
      <w:r>
        <w:rPr>
          <w:rFonts w:hint="eastAsia" w:ascii="方正仿宋简体" w:hAnsi="仿宋" w:eastAsia="方正仿宋简体" w:cs="方正仿宋简体"/>
          <w:sz w:val="32"/>
          <w:szCs w:val="32"/>
        </w:rPr>
        <w:t>万元，包括人员经费</w:t>
      </w:r>
      <w:r>
        <w:rPr>
          <w:rFonts w:ascii="方正仿宋简体" w:hAnsi="仿宋" w:eastAsia="方正仿宋简体" w:cs="方正仿宋简体"/>
          <w:sz w:val="32"/>
          <w:szCs w:val="32"/>
        </w:rPr>
        <w:t>343.28</w:t>
      </w:r>
      <w:r>
        <w:rPr>
          <w:rFonts w:hint="eastAsia" w:ascii="方正仿宋简体" w:hAnsi="仿宋" w:eastAsia="方正仿宋简体" w:cs="方正仿宋简体"/>
          <w:sz w:val="32"/>
          <w:szCs w:val="32"/>
        </w:rPr>
        <w:t>万元和日常公用经费</w:t>
      </w:r>
      <w:r>
        <w:rPr>
          <w:rFonts w:ascii="方正仿宋简体" w:hAnsi="仿宋" w:eastAsia="方正仿宋简体" w:cs="方正仿宋简体"/>
          <w:sz w:val="32"/>
          <w:szCs w:val="32"/>
        </w:rPr>
        <w:t>22.95</w:t>
      </w:r>
      <w:r>
        <w:rPr>
          <w:rFonts w:hint="eastAsia" w:ascii="方正仿宋简体" w:hAnsi="仿宋" w:eastAsia="方正仿宋简体" w:cs="方正仿宋简体"/>
          <w:sz w:val="32"/>
          <w:szCs w:val="32"/>
        </w:rPr>
        <w:t>万元；项目支出</w:t>
      </w:r>
      <w:r>
        <w:rPr>
          <w:rFonts w:ascii="方正仿宋简体" w:hAnsi="仿宋" w:eastAsia="方正仿宋简体" w:cs="方正仿宋简体"/>
          <w:sz w:val="32"/>
          <w:szCs w:val="32"/>
        </w:rPr>
        <w:t>118</w:t>
      </w:r>
      <w:r>
        <w:rPr>
          <w:rFonts w:hint="eastAsia" w:ascii="方正仿宋简体" w:hAnsi="仿宋" w:eastAsia="方正仿宋简体" w:cs="方正仿宋简体"/>
          <w:sz w:val="32"/>
          <w:szCs w:val="32"/>
        </w:rPr>
        <w:t>万元，全部为本级支出，主要为第七次全国人口普查经费、统计调查综合业务经费。</w:t>
      </w:r>
    </w:p>
    <w:p>
      <w:pPr>
        <w:spacing w:line="570" w:lineRule="exact"/>
        <w:ind w:firstLine="560"/>
        <w:jc w:val="left"/>
        <w:rPr>
          <w:rFonts w:ascii="方正楷体简体" w:hAnsi="方正仿宋简体" w:eastAsia="方正楷体简体" w:cs="Times New Roman"/>
          <w:sz w:val="32"/>
          <w:szCs w:val="32"/>
        </w:rPr>
      </w:pPr>
      <w:r>
        <w:rPr>
          <w:rFonts w:ascii="方正楷体简体" w:hAnsi="方正仿宋简体" w:eastAsia="方正楷体简体" w:cs="方正楷体简体"/>
          <w:sz w:val="32"/>
          <w:szCs w:val="32"/>
        </w:rPr>
        <w:t>3</w:t>
      </w:r>
      <w:r>
        <w:rPr>
          <w:rFonts w:hint="eastAsia" w:ascii="方正楷体简体" w:hAnsi="方正仿宋简体" w:eastAsia="方正楷体简体" w:cs="方正楷体简体"/>
          <w:sz w:val="32"/>
          <w:szCs w:val="32"/>
        </w:rPr>
        <w:t>、与上年相比增减变化情况</w:t>
      </w:r>
    </w:p>
    <w:p>
      <w:pPr>
        <w:spacing w:line="570" w:lineRule="exact"/>
        <w:ind w:firstLine="560"/>
        <w:jc w:val="left"/>
        <w:rPr>
          <w:rFonts w:ascii="方正仿宋简体" w:hAnsi="仿宋" w:eastAsia="方正仿宋简体" w:cs="Times New Roman"/>
          <w:sz w:val="32"/>
          <w:szCs w:val="32"/>
        </w:rPr>
      </w:pP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年预算收支安排</w:t>
      </w:r>
      <w:r>
        <w:rPr>
          <w:rFonts w:ascii="方正仿宋简体" w:hAnsi="方正仿宋简体" w:eastAsia="方正仿宋简体" w:cs="方正仿宋简体"/>
          <w:sz w:val="32"/>
          <w:szCs w:val="32"/>
        </w:rPr>
        <w:t>484.23</w:t>
      </w:r>
      <w:r>
        <w:rPr>
          <w:rFonts w:hint="eastAsia" w:ascii="方正仿宋简体" w:hAnsi="方正仿宋简体" w:eastAsia="方正仿宋简体" w:cs="方正仿宋简体"/>
          <w:sz w:val="32"/>
          <w:szCs w:val="32"/>
        </w:rPr>
        <w:t>万元，较</w:t>
      </w:r>
      <w:r>
        <w:rPr>
          <w:rFonts w:ascii="方正仿宋简体" w:hAnsi="方正仿宋简体" w:eastAsia="方正仿宋简体" w:cs="方正仿宋简体"/>
          <w:sz w:val="32"/>
          <w:szCs w:val="32"/>
        </w:rPr>
        <w:t>2021</w:t>
      </w:r>
      <w:r>
        <w:rPr>
          <w:rFonts w:hint="eastAsia" w:ascii="方正仿宋简体" w:hAnsi="方正仿宋简体" w:eastAsia="方正仿宋简体" w:cs="方正仿宋简体"/>
          <w:sz w:val="32"/>
          <w:szCs w:val="32"/>
        </w:rPr>
        <w:t>预算减少</w:t>
      </w:r>
      <w:r>
        <w:rPr>
          <w:rFonts w:ascii="方正仿宋简体" w:hAnsi="方正仿宋简体" w:eastAsia="方正仿宋简体" w:cs="方正仿宋简体"/>
          <w:sz w:val="32"/>
          <w:szCs w:val="32"/>
        </w:rPr>
        <w:t>15.59</w:t>
      </w:r>
      <w:r>
        <w:rPr>
          <w:rFonts w:hint="eastAsia" w:ascii="方正仿宋简体" w:hAnsi="方正仿宋简体" w:eastAsia="方正仿宋简体" w:cs="方正仿宋简体"/>
          <w:sz w:val="32"/>
          <w:szCs w:val="32"/>
        </w:rPr>
        <w:t>万元，</w:t>
      </w:r>
      <w:r>
        <w:rPr>
          <w:rFonts w:hint="eastAsia" w:ascii="方正仿宋简体" w:hAnsi="仿宋" w:eastAsia="方正仿宋简体" w:cs="方正仿宋简体"/>
          <w:sz w:val="32"/>
          <w:szCs w:val="32"/>
        </w:rPr>
        <w:t>其中：基本支出减少</w:t>
      </w:r>
      <w:r>
        <w:rPr>
          <w:rFonts w:ascii="方正仿宋简体" w:hAnsi="仿宋" w:eastAsia="方正仿宋简体" w:cs="方正仿宋简体"/>
          <w:sz w:val="32"/>
          <w:szCs w:val="32"/>
        </w:rPr>
        <w:t>15.59</w:t>
      </w:r>
      <w:r>
        <w:rPr>
          <w:rFonts w:hint="eastAsia" w:ascii="方正仿宋简体" w:hAnsi="仿宋" w:eastAsia="方正仿宋简体" w:cs="方正仿宋简体"/>
          <w:sz w:val="32"/>
          <w:szCs w:val="32"/>
        </w:rPr>
        <w:t>万元，主要为人员经费支出减少</w:t>
      </w:r>
      <w:r>
        <w:rPr>
          <w:rFonts w:ascii="方正仿宋简体" w:hAnsi="仿宋" w:eastAsia="方正仿宋简体" w:cs="方正仿宋简体"/>
          <w:sz w:val="32"/>
          <w:szCs w:val="32"/>
        </w:rPr>
        <w:t>14.8</w:t>
      </w:r>
      <w:r>
        <w:rPr>
          <w:rFonts w:hint="eastAsia" w:ascii="方正仿宋简体" w:hAnsi="仿宋" w:eastAsia="方正仿宋简体" w:cs="方正仿宋简体"/>
          <w:sz w:val="32"/>
          <w:szCs w:val="32"/>
        </w:rPr>
        <w:t>万元，日常公用经费支出减少</w:t>
      </w:r>
      <w:r>
        <w:rPr>
          <w:rFonts w:ascii="方正仿宋简体" w:hAnsi="仿宋" w:eastAsia="方正仿宋简体" w:cs="方正仿宋简体"/>
          <w:sz w:val="32"/>
          <w:szCs w:val="32"/>
        </w:rPr>
        <w:t>0.79</w:t>
      </w:r>
      <w:r>
        <w:rPr>
          <w:rFonts w:hint="eastAsia" w:ascii="方正仿宋简体" w:hAnsi="仿宋" w:eastAsia="方正仿宋简体" w:cs="方正仿宋简体"/>
          <w:sz w:val="32"/>
          <w:szCs w:val="32"/>
        </w:rPr>
        <w:t>万元；项目支出与上年相比无增减变化。</w:t>
      </w:r>
    </w:p>
    <w:p>
      <w:pPr>
        <w:spacing w:line="570" w:lineRule="exact"/>
        <w:ind w:firstLine="560"/>
        <w:jc w:val="left"/>
        <w:rPr>
          <w:rFonts w:ascii="方正黑体简体" w:hAnsi="方正黑体简体" w:eastAsia="方正黑体简体" w:cs="Times New Roman"/>
          <w:sz w:val="32"/>
          <w:szCs w:val="32"/>
        </w:rPr>
      </w:pPr>
      <w:bookmarkStart w:id="3" w:name="_Toc68791547"/>
      <w:r>
        <w:rPr>
          <w:rFonts w:hint="eastAsia" w:ascii="方正黑体简体" w:hAnsi="方正黑体简体" w:eastAsia="方正黑体简体" w:cs="方正黑体简体"/>
          <w:sz w:val="32"/>
          <w:szCs w:val="32"/>
        </w:rPr>
        <w:t>三、机关运行经费安排情况</w:t>
      </w:r>
      <w:bookmarkEnd w:id="3"/>
    </w:p>
    <w:p>
      <w:pPr>
        <w:spacing w:line="570" w:lineRule="exact"/>
        <w:ind w:firstLine="560"/>
        <w:jc w:val="left"/>
        <w:rPr>
          <w:rFonts w:ascii="楷体" w:hAnsi="楷体" w:eastAsia="楷体" w:cs="Times New Roman"/>
          <w:sz w:val="32"/>
          <w:szCs w:val="32"/>
        </w:rPr>
      </w:pP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年，本单位机关运行经费共计安排</w:t>
      </w:r>
      <w:r>
        <w:rPr>
          <w:rFonts w:ascii="方正仿宋简体" w:hAnsi="方正仿宋简体" w:eastAsia="方正仿宋简体" w:cs="方正仿宋简体"/>
          <w:sz w:val="32"/>
          <w:szCs w:val="32"/>
        </w:rPr>
        <w:t>22.95</w:t>
      </w:r>
      <w:r>
        <w:rPr>
          <w:rFonts w:hint="eastAsia" w:ascii="方正仿宋简体" w:hAnsi="方正仿宋简体" w:eastAsia="方正仿宋简体" w:cs="方正仿宋简体"/>
          <w:sz w:val="32"/>
          <w:szCs w:val="32"/>
        </w:rPr>
        <w:t>万元，主要用于日常办公、维修、差旅、水电暖、物业、邮电、印刷、公务交通补贴等日常运行支出。</w:t>
      </w:r>
    </w:p>
    <w:p>
      <w:pPr>
        <w:spacing w:line="570" w:lineRule="exact"/>
        <w:ind w:firstLine="560"/>
        <w:jc w:val="left"/>
        <w:rPr>
          <w:rFonts w:ascii="方正黑体简体" w:hAnsi="方正黑体简体" w:eastAsia="方正黑体简体" w:cs="Times New Roman"/>
          <w:sz w:val="32"/>
          <w:szCs w:val="32"/>
        </w:rPr>
      </w:pPr>
      <w:bookmarkStart w:id="4" w:name="_Toc68791548"/>
      <w:r>
        <w:rPr>
          <w:rFonts w:hint="eastAsia" w:ascii="方正黑体简体" w:hAnsi="方正黑体简体" w:eastAsia="方正黑体简体" w:cs="方正黑体简体"/>
          <w:sz w:val="32"/>
          <w:szCs w:val="32"/>
        </w:rPr>
        <w:t>四、财政拨款“三公”经费预算情况及增减变化原因</w:t>
      </w:r>
      <w:bookmarkEnd w:id="4"/>
    </w:p>
    <w:p>
      <w:pPr>
        <w:spacing w:line="570" w:lineRule="exact"/>
        <w:ind w:firstLine="640" w:firstLineChars="200"/>
        <w:rPr>
          <w:rFonts w:ascii="方正仿宋简体" w:hAnsi="仿宋" w:eastAsia="方正仿宋简体" w:cs="Times New Roman"/>
          <w:sz w:val="32"/>
          <w:szCs w:val="32"/>
        </w:rPr>
      </w:pPr>
      <w:bookmarkStart w:id="5" w:name="_Toc68791549"/>
      <w:r>
        <w:rPr>
          <w:rFonts w:ascii="方正仿宋简体" w:hAnsi="仿宋" w:eastAsia="方正仿宋简体" w:cs="方正仿宋简体"/>
          <w:sz w:val="32"/>
          <w:szCs w:val="32"/>
        </w:rPr>
        <w:t>2022</w:t>
      </w:r>
      <w:r>
        <w:rPr>
          <w:rFonts w:hint="eastAsia" w:ascii="方正仿宋简体" w:hAnsi="仿宋" w:eastAsia="方正仿宋简体" w:cs="方正仿宋简体"/>
          <w:sz w:val="32"/>
          <w:szCs w:val="32"/>
        </w:rPr>
        <w:t>年，我单位“三公”经费预算安排</w:t>
      </w:r>
      <w:r>
        <w:rPr>
          <w:rFonts w:ascii="方正仿宋简体" w:hAnsi="仿宋" w:eastAsia="方正仿宋简体" w:cs="方正仿宋简体"/>
          <w:sz w:val="32"/>
          <w:szCs w:val="32"/>
        </w:rPr>
        <w:t>2.11</w:t>
      </w:r>
      <w:r>
        <w:rPr>
          <w:rFonts w:hint="eastAsia" w:ascii="方正仿宋简体" w:hAnsi="仿宋" w:eastAsia="方正仿宋简体" w:cs="方正仿宋简体"/>
          <w:sz w:val="32"/>
          <w:szCs w:val="32"/>
        </w:rPr>
        <w:t>万元，与</w:t>
      </w:r>
      <w:r>
        <w:rPr>
          <w:rFonts w:ascii="方正仿宋简体" w:hAnsi="仿宋" w:eastAsia="方正仿宋简体" w:cs="方正仿宋简体"/>
          <w:sz w:val="32"/>
          <w:szCs w:val="32"/>
        </w:rPr>
        <w:t>2021</w:t>
      </w:r>
      <w:r>
        <w:rPr>
          <w:rFonts w:hint="eastAsia" w:ascii="方正仿宋简体" w:hAnsi="仿宋" w:eastAsia="方正仿宋简体" w:cs="方正仿宋简体"/>
          <w:sz w:val="32"/>
          <w:szCs w:val="32"/>
        </w:rPr>
        <w:t>年持平，无增减变化。具体安排情况为：</w:t>
      </w:r>
    </w:p>
    <w:p>
      <w:pPr>
        <w:pStyle w:val="28"/>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仿宋" w:eastAsia="方正仿宋简体" w:cs="方正仿宋简体"/>
          <w:sz w:val="32"/>
          <w:szCs w:val="32"/>
        </w:rPr>
        <w:t>（一）公务用车购置及运行费。共计安排</w:t>
      </w:r>
      <w:r>
        <w:rPr>
          <w:rFonts w:ascii="方正仿宋简体" w:hAnsi="仿宋" w:eastAsia="方正仿宋简体" w:cs="方正仿宋简体"/>
          <w:sz w:val="32"/>
          <w:szCs w:val="32"/>
        </w:rPr>
        <w:t>2.05</w:t>
      </w:r>
      <w:r>
        <w:rPr>
          <w:rFonts w:hint="eastAsia" w:ascii="方正仿宋简体" w:hAnsi="仿宋" w:eastAsia="方正仿宋简体" w:cs="方正仿宋简体"/>
          <w:sz w:val="32"/>
          <w:szCs w:val="32"/>
        </w:rPr>
        <w:t>万元。</w:t>
      </w:r>
      <w:r>
        <w:rPr>
          <w:rFonts w:hint="eastAsia" w:ascii="方正仿宋简体" w:hAnsi="仿宋" w:eastAsia="方正仿宋简体" w:cs="方正仿宋简体"/>
          <w:sz w:val="32"/>
          <w:szCs w:val="32"/>
          <w:lang w:eastAsia="zh-CN"/>
        </w:rPr>
        <w:t>其中：</w:t>
      </w:r>
      <w:r>
        <w:rPr>
          <w:rFonts w:ascii="方正仿宋简体" w:hAnsi="仿宋" w:eastAsia="方正仿宋简体" w:cs="方正仿宋简体"/>
          <w:sz w:val="32"/>
          <w:szCs w:val="32"/>
        </w:rPr>
        <w:t>1</w:t>
      </w:r>
      <w:r>
        <w:rPr>
          <w:rFonts w:hint="eastAsia" w:ascii="方正仿宋简体" w:hAnsi="仿宋" w:eastAsia="方正仿宋简体" w:cs="方正仿宋简体"/>
          <w:sz w:val="32"/>
          <w:szCs w:val="32"/>
        </w:rPr>
        <w:t>、公务用车购置安排</w:t>
      </w:r>
      <w:r>
        <w:rPr>
          <w:rFonts w:ascii="方正仿宋简体" w:hAnsi="仿宋" w:eastAsia="方正仿宋简体" w:cs="方正仿宋简体"/>
          <w:sz w:val="32"/>
          <w:szCs w:val="32"/>
        </w:rPr>
        <w:t>0</w:t>
      </w:r>
      <w:r>
        <w:rPr>
          <w:rFonts w:hint="eastAsia" w:ascii="方正仿宋简体" w:hAnsi="仿宋"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无公车购置安排，所以未安排公车购置费用。</w:t>
      </w:r>
      <w:r>
        <w:rPr>
          <w:rFonts w:ascii="方正仿宋简体" w:hAnsi="仿宋" w:eastAsia="方正仿宋简体" w:cs="方正仿宋简体"/>
          <w:sz w:val="32"/>
          <w:szCs w:val="32"/>
        </w:rPr>
        <w:t>2</w:t>
      </w:r>
      <w:r>
        <w:rPr>
          <w:rFonts w:hint="eastAsia" w:ascii="方正仿宋简体" w:hAnsi="仿宋" w:eastAsia="方正仿宋简体" w:cs="方正仿宋简体"/>
          <w:sz w:val="32"/>
          <w:szCs w:val="32"/>
        </w:rPr>
        <w:t>、公车运行维护经费安排</w:t>
      </w:r>
      <w:r>
        <w:rPr>
          <w:rFonts w:ascii="方正仿宋简体" w:hAnsi="仿宋" w:eastAsia="方正仿宋简体" w:cs="方正仿宋简体"/>
          <w:sz w:val="32"/>
          <w:szCs w:val="32"/>
        </w:rPr>
        <w:t>2.05</w:t>
      </w:r>
      <w:r>
        <w:rPr>
          <w:rFonts w:hint="eastAsia" w:ascii="方正仿宋简体" w:hAnsi="仿宋"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按照统一定额标准计算，无增减变化。</w:t>
      </w:r>
    </w:p>
    <w:p>
      <w:pPr>
        <w:pStyle w:val="28"/>
        <w:keepNext w:val="0"/>
        <w:keepLines w:val="0"/>
        <w:pageBreakBefore w:val="0"/>
        <w:widowControl/>
        <w:kinsoku/>
        <w:wordWrap/>
        <w:overflowPunct/>
        <w:topLinePunct w:val="0"/>
        <w:autoSpaceDE/>
        <w:autoSpaceDN/>
        <w:bidi w:val="0"/>
        <w:adjustRightInd/>
        <w:snapToGrid/>
        <w:spacing w:before="0" w:after="0" w:line="57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仿宋" w:eastAsia="方正仿宋简体" w:cs="方正仿宋简体"/>
          <w:sz w:val="32"/>
          <w:szCs w:val="32"/>
        </w:rPr>
        <w:t>（二）公务接待费安排预算</w:t>
      </w:r>
      <w:r>
        <w:rPr>
          <w:rFonts w:ascii="方正仿宋简体" w:hAnsi="仿宋" w:eastAsia="方正仿宋简体" w:cs="方正仿宋简体"/>
          <w:sz w:val="32"/>
          <w:szCs w:val="32"/>
        </w:rPr>
        <w:t>0.06</w:t>
      </w:r>
      <w:r>
        <w:rPr>
          <w:rFonts w:hint="eastAsia" w:ascii="方正仿宋简体" w:hAnsi="仿宋"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按照统一定额标准计算，无增减变化。</w:t>
      </w:r>
    </w:p>
    <w:p>
      <w:pPr>
        <w:pStyle w:val="28"/>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（三）因公出国（境）费安排</w:t>
      </w:r>
      <w:r>
        <w:rPr>
          <w:rFonts w:ascii="方正仿宋简体" w:hAnsi="仿宋" w:eastAsia="方正仿宋简体" w:cs="方正仿宋简体"/>
          <w:sz w:val="32"/>
          <w:szCs w:val="32"/>
        </w:rPr>
        <w:t>0</w:t>
      </w:r>
      <w:r>
        <w:rPr>
          <w:rFonts w:hint="eastAsia" w:ascii="方正仿宋简体" w:hAnsi="仿宋"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没有因公出国安排，所以未安排因公出国费用。</w:t>
      </w:r>
    </w:p>
    <w:p>
      <w:pPr>
        <w:spacing w:line="570" w:lineRule="exact"/>
        <w:ind w:firstLine="560"/>
        <w:jc w:val="left"/>
        <w:rPr>
          <w:rFonts w:ascii="方正黑体简体" w:hAnsi="方正黑体简体" w:eastAsia="方正黑体简体" w:cs="Times New Roman"/>
          <w:sz w:val="32"/>
          <w:szCs w:val="32"/>
        </w:rPr>
      </w:pPr>
      <w:r>
        <w:rPr>
          <w:rFonts w:hint="eastAsia" w:ascii="方正黑体简体" w:hAnsi="方正黑体简体" w:eastAsia="方正黑体简体" w:cs="方正黑体简体"/>
          <w:sz w:val="32"/>
          <w:szCs w:val="32"/>
        </w:rPr>
        <w:t>五、预算绩效信息</w:t>
      </w:r>
      <w:bookmarkEnd w:id="5"/>
    </w:p>
    <w:p>
      <w:pPr>
        <w:spacing w:line="570" w:lineRule="exact"/>
        <w:ind w:firstLine="560"/>
        <w:jc w:val="left"/>
        <w:rPr>
          <w:rFonts w:ascii="方正楷体简体" w:hAnsi="方正仿宋简体" w:eastAsia="方正楷体简体" w:cs="Times New Roman"/>
          <w:sz w:val="32"/>
          <w:szCs w:val="32"/>
        </w:rPr>
      </w:pPr>
      <w:r>
        <w:rPr>
          <w:rFonts w:hint="eastAsia" w:ascii="方正楷体简体" w:hAnsi="方正仿宋简体" w:eastAsia="方正楷体简体" w:cs="方正楷体简体"/>
          <w:sz w:val="32"/>
          <w:szCs w:val="32"/>
        </w:rPr>
        <w:t>第一部分</w:t>
      </w:r>
      <w:r>
        <w:rPr>
          <w:rFonts w:ascii="方正楷体简体" w:hAnsi="方正仿宋简体" w:eastAsia="方正楷体简体" w:cs="方正楷体简体"/>
          <w:sz w:val="32"/>
          <w:szCs w:val="32"/>
        </w:rPr>
        <w:t xml:space="preserve"> </w:t>
      </w:r>
      <w:r>
        <w:rPr>
          <w:rFonts w:hint="eastAsia" w:ascii="方正楷体简体" w:hAnsi="方正仿宋简体" w:eastAsia="方正楷体简体" w:cs="方正楷体简体"/>
          <w:sz w:val="32"/>
          <w:szCs w:val="32"/>
        </w:rPr>
        <w:t>单位整体绩效目标</w:t>
      </w:r>
    </w:p>
    <w:p>
      <w:pPr>
        <w:spacing w:line="570" w:lineRule="exact"/>
        <w:ind w:firstLine="560"/>
        <w:jc w:val="left"/>
        <w:rPr>
          <w:rFonts w:ascii="方正楷体简体" w:hAnsi="方正楷体简体" w:eastAsia="方正楷体简体" w:cs="Times New Roman"/>
          <w:sz w:val="32"/>
          <w:szCs w:val="32"/>
        </w:rPr>
      </w:pPr>
      <w:r>
        <w:rPr>
          <w:rFonts w:hint="eastAsia" w:ascii="方正楷体简体" w:hAnsi="方正楷体简体" w:eastAsia="方正楷体简体" w:cs="方正楷体简体"/>
          <w:sz w:val="32"/>
          <w:szCs w:val="32"/>
        </w:rPr>
        <w:t>（一）单位绩效目标</w:t>
      </w:r>
    </w:p>
    <w:p>
      <w:pPr>
        <w:spacing w:line="570" w:lineRule="exact"/>
        <w:ind w:firstLine="560"/>
        <w:jc w:val="left"/>
        <w:rPr>
          <w:rFonts w:ascii="方正仿宋简体" w:hAnsi="仿宋_GB2312" w:eastAsia="方正仿宋简体" w:cs="Times New Roman"/>
          <w:sz w:val="32"/>
          <w:szCs w:val="32"/>
        </w:rPr>
      </w:pPr>
      <w:r>
        <w:rPr>
          <w:rFonts w:hint="eastAsia" w:ascii="方正仿宋简体" w:hAnsi="仿宋_GB2312" w:eastAsia="方正仿宋简体" w:cs="方正仿宋简体"/>
          <w:sz w:val="32"/>
          <w:szCs w:val="32"/>
        </w:rPr>
        <w:t>统计局紧紧围绕市委、市政府经济社会发展中心工作和上级统计局工作部署，坚持疫情防控与统计工作两不误、相协调，继续按照“抓入库、精算账、勤协调、控风险”这十二字工作思路，依法统计，忠诚服务，努力实现“提升统计能力、提升统计数据质量、提升政府统计公信力”三提升工作目标。一是认真做好农业、农调、工业、批零住餐、投资、建筑业、人口就业、劳动工资、社会科技、能源、服务业、基本单位名录库维护等各项统计常规性工作，及时完成各专业月、季度、半年、年度报表上报任务；二是做好农业新型主体、农业“产业化”统计工作、县域社会经济基本情况统计报表工作、特色小镇、重点服务业、限额以下贸易业、规下工业、资质以下建筑业等</w:t>
      </w:r>
      <w:r>
        <w:rPr>
          <w:rFonts w:ascii="方正仿宋简体" w:hAnsi="仿宋_GB2312" w:eastAsia="方正仿宋简体" w:cs="方正仿宋简体"/>
          <w:sz w:val="32"/>
          <w:szCs w:val="32"/>
        </w:rPr>
        <w:t>10</w:t>
      </w:r>
      <w:r>
        <w:rPr>
          <w:rFonts w:hint="eastAsia" w:ascii="方正仿宋简体" w:hAnsi="仿宋_GB2312" w:eastAsia="方正仿宋简体" w:cs="方正仿宋简体"/>
          <w:sz w:val="32"/>
          <w:szCs w:val="32"/>
        </w:rPr>
        <w:t>余项统计调查任务；三是精心谋划、科学组织，认真做好“第七次全国人口普查”数据汇总、资料编印出版和资料开发应用等后续工作，加强普查重点领域、重点问题的调查研究，提出有针对性、可操作的工作建议。四是提前谋划“第五次全国经济普查”工作；五是加强基层统计人员业务培训，着力在加强业务规范、稳定统计队伍等方面下功夫、求实效。六是聚焦重点任务，把好数据质量关，认真履行统计调查、分析、监督职能作用，加强对考核指标数据的跟踪监测，及时预警为服务遵化高质量发展提供更多更坚实的统计保障。</w:t>
      </w:r>
    </w:p>
    <w:p>
      <w:pPr>
        <w:spacing w:line="570" w:lineRule="exact"/>
        <w:ind w:firstLine="560"/>
        <w:jc w:val="left"/>
        <w:rPr>
          <w:rFonts w:ascii="方正楷体简体" w:hAnsi="方正楷体简体" w:eastAsia="方正楷体简体" w:cs="Times New Roman"/>
          <w:sz w:val="32"/>
          <w:szCs w:val="32"/>
        </w:rPr>
      </w:pPr>
      <w:r>
        <w:rPr>
          <w:rFonts w:hint="eastAsia" w:ascii="方正楷体简体" w:hAnsi="方正楷体简体" w:eastAsia="方正楷体简体" w:cs="方正楷体简体"/>
          <w:sz w:val="32"/>
          <w:szCs w:val="32"/>
        </w:rPr>
        <w:t>（二）分项绩效目标</w:t>
      </w:r>
    </w:p>
    <w:p>
      <w:pPr>
        <w:spacing w:line="57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w:t>
      </w:r>
      <w:r>
        <w:rPr>
          <w:rFonts w:ascii="方正仿宋简体" w:hAnsi="仿宋" w:eastAsia="方正仿宋简体" w:cs="方正仿宋简体"/>
          <w:sz w:val="32"/>
          <w:szCs w:val="32"/>
        </w:rPr>
        <w:t>1</w:t>
      </w:r>
      <w:r>
        <w:rPr>
          <w:rFonts w:hint="eastAsia" w:ascii="方正仿宋简体" w:hAnsi="仿宋" w:eastAsia="方正仿宋简体" w:cs="方正仿宋简体"/>
          <w:sz w:val="32"/>
          <w:szCs w:val="32"/>
        </w:rPr>
        <w:t>）国民经济核算</w:t>
      </w:r>
    </w:p>
    <w:p>
      <w:pPr>
        <w:spacing w:line="57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绩效目标：在全市开展</w:t>
      </w:r>
      <w:r>
        <w:rPr>
          <w:rFonts w:ascii="方正仿宋简体" w:hAnsi="仿宋" w:eastAsia="方正仿宋简体" w:cs="方正仿宋简体"/>
          <w:sz w:val="32"/>
          <w:szCs w:val="32"/>
        </w:rPr>
        <w:t>GDP</w:t>
      </w:r>
      <w:r>
        <w:rPr>
          <w:rFonts w:hint="eastAsia" w:ascii="方正仿宋简体" w:hAnsi="仿宋" w:eastAsia="方正仿宋简体" w:cs="方正仿宋简体"/>
          <w:sz w:val="32"/>
          <w:szCs w:val="32"/>
        </w:rPr>
        <w:t>核算、资产负债核算、资金流量核算工作。贯彻执行国家国民经济核算制度，组织实施全市国民经济核算制度和投入产出调查，核算全市生产总值，整理、测算和提供国民经济核算资料，监督管理全市国民经济核算工作。</w:t>
      </w:r>
    </w:p>
    <w:p>
      <w:pPr>
        <w:spacing w:line="57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绩效指标：完成全市年度数据的测算审核认定工作</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完成全市季度数据的测算审核认定工作</w:t>
      </w:r>
      <w:r>
        <w:rPr>
          <w:rFonts w:ascii="方正仿宋简体" w:hAnsi="仿宋" w:eastAsia="方正仿宋简体" w:cs="方正仿宋简体"/>
          <w:sz w:val="32"/>
          <w:szCs w:val="32"/>
        </w:rPr>
        <w:t>;</w:t>
      </w:r>
      <w:r>
        <w:rPr>
          <w:rFonts w:hint="eastAsia" w:ascii="方正仿宋简体" w:hAnsi="仿宋" w:eastAsia="方正仿宋简体" w:cs="方正仿宋简体"/>
          <w:sz w:val="32"/>
          <w:szCs w:val="32"/>
        </w:rPr>
        <w:t>完成必要分析，对相关经济决策提供重要依据，政府和相关部门对调查数据的认可程度≥</w:t>
      </w:r>
      <w:r>
        <w:rPr>
          <w:rFonts w:ascii="方正仿宋简体" w:hAnsi="仿宋" w:eastAsia="方正仿宋简体" w:cs="方正仿宋简体"/>
          <w:sz w:val="32"/>
          <w:szCs w:val="32"/>
        </w:rPr>
        <w:t>98%</w:t>
      </w:r>
      <w:r>
        <w:rPr>
          <w:rFonts w:hint="eastAsia" w:ascii="方正仿宋简体" w:hAnsi="仿宋" w:eastAsia="方正仿宋简体" w:cs="方正仿宋简体"/>
          <w:sz w:val="32"/>
          <w:szCs w:val="32"/>
        </w:rPr>
        <w:t>。</w:t>
      </w:r>
    </w:p>
    <w:p>
      <w:pPr>
        <w:spacing w:line="57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w:t>
      </w:r>
      <w:r>
        <w:rPr>
          <w:rFonts w:ascii="方正仿宋简体" w:hAnsi="仿宋" w:eastAsia="方正仿宋简体" w:cs="方正仿宋简体"/>
          <w:sz w:val="32"/>
          <w:szCs w:val="32"/>
        </w:rPr>
        <w:t>2</w:t>
      </w:r>
      <w:r>
        <w:rPr>
          <w:rFonts w:hint="eastAsia" w:ascii="方正仿宋简体" w:hAnsi="仿宋" w:eastAsia="方正仿宋简体" w:cs="方正仿宋简体"/>
          <w:sz w:val="32"/>
          <w:szCs w:val="32"/>
        </w:rPr>
        <w:t>）国情国力普查</w:t>
      </w:r>
    </w:p>
    <w:p>
      <w:pPr>
        <w:spacing w:line="57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绩效目标：组织完成国家部署的国情国力普查及重要调查任务，研究提出重大市情市力普查和抽样调查计划并组织实施，汇总、整理和提供有关市情市力方面的统计数据。</w:t>
      </w:r>
    </w:p>
    <w:p>
      <w:pPr>
        <w:spacing w:line="57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绩效指标：普查样本的选取应涵盖所有的分类数据范围，调查对象覆盖率≥</w:t>
      </w:r>
      <w:r>
        <w:rPr>
          <w:rFonts w:ascii="方正仿宋简体" w:hAnsi="仿宋" w:eastAsia="方正仿宋简体" w:cs="方正仿宋简体"/>
          <w:sz w:val="32"/>
          <w:szCs w:val="32"/>
        </w:rPr>
        <w:t>98%</w:t>
      </w:r>
      <w:r>
        <w:rPr>
          <w:rFonts w:hint="eastAsia" w:ascii="方正仿宋简体" w:hAnsi="仿宋" w:eastAsia="方正仿宋简体" w:cs="方正仿宋简体"/>
          <w:sz w:val="32"/>
          <w:szCs w:val="32"/>
        </w:rPr>
        <w:t>；普查数据真实准确，全面客观反映我市经济发展状况，普查数据质量准确率≥</w:t>
      </w:r>
      <w:r>
        <w:rPr>
          <w:rFonts w:ascii="方正仿宋简体" w:hAnsi="仿宋" w:eastAsia="方正仿宋简体" w:cs="方正仿宋简体"/>
          <w:sz w:val="32"/>
          <w:szCs w:val="32"/>
        </w:rPr>
        <w:t>98%</w:t>
      </w:r>
      <w:r>
        <w:rPr>
          <w:rFonts w:hint="eastAsia" w:ascii="方正仿宋简体" w:hAnsi="仿宋" w:eastAsia="方正仿宋简体" w:cs="方正仿宋简体"/>
          <w:sz w:val="32"/>
          <w:szCs w:val="32"/>
        </w:rPr>
        <w:t>。</w:t>
      </w:r>
    </w:p>
    <w:p>
      <w:pPr>
        <w:spacing w:line="57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w:t>
      </w:r>
      <w:r>
        <w:rPr>
          <w:rFonts w:ascii="方正仿宋简体" w:hAnsi="仿宋" w:eastAsia="方正仿宋简体" w:cs="方正仿宋简体"/>
          <w:sz w:val="32"/>
          <w:szCs w:val="32"/>
        </w:rPr>
        <w:t>3</w:t>
      </w:r>
      <w:r>
        <w:rPr>
          <w:rFonts w:hint="eastAsia" w:ascii="方正仿宋简体" w:hAnsi="仿宋" w:eastAsia="方正仿宋简体" w:cs="方正仿宋简体"/>
          <w:sz w:val="32"/>
          <w:szCs w:val="32"/>
        </w:rPr>
        <w:t>）专项统计调查</w:t>
      </w:r>
    </w:p>
    <w:p>
      <w:pPr>
        <w:spacing w:line="57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绩效目标：根据部门职责及《中华人民共和国统计法》和国家统计局、市政府有关文件要求，组织实施涉及工业、农业、社会、教育、节能、卫生等涉及相关行业的专项统计调查。</w:t>
      </w:r>
    </w:p>
    <w:p>
      <w:pPr>
        <w:spacing w:line="57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绩效指标：在规定时限内及时上报统计数据、报表的情况，调查上报及时率≥</w:t>
      </w:r>
      <w:r>
        <w:rPr>
          <w:rFonts w:ascii="方正仿宋简体" w:hAnsi="仿宋" w:eastAsia="方正仿宋简体" w:cs="方正仿宋简体"/>
          <w:sz w:val="32"/>
          <w:szCs w:val="32"/>
        </w:rPr>
        <w:t>98%</w:t>
      </w:r>
      <w:r>
        <w:rPr>
          <w:rFonts w:hint="eastAsia" w:ascii="方正仿宋简体" w:hAnsi="仿宋" w:eastAsia="方正仿宋简体" w:cs="方正仿宋简体"/>
          <w:sz w:val="32"/>
          <w:szCs w:val="32"/>
        </w:rPr>
        <w:t>；调查主要数据得到国家审核验收通过，未受到质疑，未产生不良影响，主要数据认可度≥</w:t>
      </w:r>
      <w:r>
        <w:rPr>
          <w:rFonts w:ascii="方正仿宋简体" w:hAnsi="仿宋" w:eastAsia="方正仿宋简体" w:cs="方正仿宋简体"/>
          <w:sz w:val="32"/>
          <w:szCs w:val="32"/>
        </w:rPr>
        <w:t>98%</w:t>
      </w:r>
      <w:r>
        <w:rPr>
          <w:rFonts w:hint="eastAsia" w:ascii="方正仿宋简体" w:hAnsi="仿宋" w:eastAsia="方正仿宋简体" w:cs="方正仿宋简体"/>
          <w:sz w:val="32"/>
          <w:szCs w:val="32"/>
        </w:rPr>
        <w:t>。</w:t>
      </w:r>
    </w:p>
    <w:p>
      <w:pPr>
        <w:spacing w:line="57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w:t>
      </w:r>
      <w:r>
        <w:rPr>
          <w:rFonts w:ascii="方正仿宋简体" w:hAnsi="仿宋" w:eastAsia="方正仿宋简体" w:cs="方正仿宋简体"/>
          <w:sz w:val="32"/>
          <w:szCs w:val="32"/>
        </w:rPr>
        <w:t>4</w:t>
      </w:r>
      <w:r>
        <w:rPr>
          <w:rFonts w:hint="eastAsia" w:ascii="方正仿宋简体" w:hAnsi="仿宋" w:eastAsia="方正仿宋简体" w:cs="方正仿宋简体"/>
          <w:sz w:val="32"/>
          <w:szCs w:val="32"/>
        </w:rPr>
        <w:t>）统计数据采集决策咨询</w:t>
      </w:r>
    </w:p>
    <w:p>
      <w:pPr>
        <w:spacing w:line="57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绩效目标：监测，收集、整理统计数据，发布主要数据公报，提供统计咨询建议；组织全市统计系统各级各专业实施以企业一套表制度为核心的统计四大工程；管理全市统计信息自动化系统和统计数据库系统。</w:t>
      </w:r>
    </w:p>
    <w:p>
      <w:pPr>
        <w:spacing w:line="57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绩效指标：调查数据、统计监测结果发布占所有调查数据、统计监测结果的比率≥</w:t>
      </w:r>
      <w:r>
        <w:rPr>
          <w:rFonts w:ascii="方正仿宋简体" w:hAnsi="仿宋" w:eastAsia="方正仿宋简体" w:cs="方正仿宋简体"/>
          <w:sz w:val="32"/>
          <w:szCs w:val="32"/>
        </w:rPr>
        <w:t>98%</w:t>
      </w:r>
      <w:r>
        <w:rPr>
          <w:rFonts w:hint="eastAsia" w:ascii="方正仿宋简体" w:hAnsi="仿宋" w:eastAsia="方正仿宋简体" w:cs="方正仿宋简体"/>
          <w:sz w:val="32"/>
          <w:szCs w:val="32"/>
        </w:rPr>
        <w:t>；及时向单位和公众提供统计数据情况，数据提供及时度≥</w:t>
      </w:r>
      <w:r>
        <w:rPr>
          <w:rFonts w:ascii="方正仿宋简体" w:hAnsi="仿宋" w:eastAsia="方正仿宋简体" w:cs="方正仿宋简体"/>
          <w:sz w:val="32"/>
          <w:szCs w:val="32"/>
        </w:rPr>
        <w:t>100%</w:t>
      </w:r>
      <w:r>
        <w:rPr>
          <w:rFonts w:hint="eastAsia" w:ascii="方正仿宋简体" w:hAnsi="仿宋" w:eastAsia="方正仿宋简体" w:cs="方正仿宋简体"/>
          <w:sz w:val="32"/>
          <w:szCs w:val="32"/>
        </w:rPr>
        <w:t>；维护统计数据库网络运行，保障统计信息化建设。</w:t>
      </w:r>
    </w:p>
    <w:p>
      <w:pPr>
        <w:spacing w:line="57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w:t>
      </w:r>
      <w:r>
        <w:rPr>
          <w:rFonts w:ascii="方正仿宋简体" w:hAnsi="仿宋" w:eastAsia="方正仿宋简体" w:cs="方正仿宋简体"/>
          <w:sz w:val="32"/>
          <w:szCs w:val="32"/>
        </w:rPr>
        <w:t>5</w:t>
      </w:r>
      <w:r>
        <w:rPr>
          <w:rFonts w:hint="eastAsia" w:ascii="方正仿宋简体" w:hAnsi="仿宋" w:eastAsia="方正仿宋简体" w:cs="方正仿宋简体"/>
          <w:sz w:val="32"/>
          <w:szCs w:val="32"/>
        </w:rPr>
        <w:t>）综合事务管理</w:t>
      </w:r>
    </w:p>
    <w:p>
      <w:pPr>
        <w:spacing w:line="57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绩效目标：健全全市统计法制建设，严格查处统计违法现象，开展统计基层基础建设，指导全市统计专业技术队伍建设。保障机关日常运转，开展纪检监察、计财内审、人事管理、老干部管理、党建、后勤、行政许可事务性管理等工作。</w:t>
      </w:r>
    </w:p>
    <w:p>
      <w:pPr>
        <w:spacing w:line="570" w:lineRule="exact"/>
        <w:ind w:firstLine="640" w:firstLineChars="200"/>
        <w:rPr>
          <w:rFonts w:ascii="方正仿宋简体" w:hAnsi="仿宋" w:eastAsia="方正仿宋简体" w:cs="Times New Roman"/>
          <w:sz w:val="32"/>
          <w:szCs w:val="32"/>
        </w:rPr>
      </w:pPr>
      <w:r>
        <w:rPr>
          <w:rFonts w:hint="eastAsia" w:ascii="方正仿宋简体" w:hAnsi="仿宋" w:eastAsia="方正仿宋简体" w:cs="方正仿宋简体"/>
          <w:sz w:val="32"/>
          <w:szCs w:val="32"/>
        </w:rPr>
        <w:t>绩效指标：统计执法次数≥</w:t>
      </w:r>
      <w:r>
        <w:rPr>
          <w:rFonts w:ascii="方正仿宋简体" w:hAnsi="仿宋" w:eastAsia="方正仿宋简体" w:cs="方正仿宋简体"/>
          <w:sz w:val="32"/>
          <w:szCs w:val="32"/>
        </w:rPr>
        <w:t>1</w:t>
      </w:r>
      <w:r>
        <w:rPr>
          <w:rFonts w:hint="eastAsia" w:ascii="方正仿宋简体" w:hAnsi="仿宋" w:eastAsia="方正仿宋简体" w:cs="方正仿宋简体"/>
          <w:sz w:val="32"/>
          <w:szCs w:val="32"/>
        </w:rPr>
        <w:t>次；保障机关正常运转。</w:t>
      </w:r>
    </w:p>
    <w:p>
      <w:pPr>
        <w:spacing w:line="570" w:lineRule="exact"/>
        <w:ind w:firstLine="560"/>
        <w:jc w:val="left"/>
        <w:rPr>
          <w:rFonts w:ascii="方正楷体简体" w:hAnsi="方正楷体简体" w:eastAsia="方正楷体简体" w:cs="Times New Roman"/>
          <w:sz w:val="32"/>
          <w:szCs w:val="32"/>
        </w:rPr>
      </w:pPr>
      <w:r>
        <w:rPr>
          <w:rFonts w:hint="eastAsia" w:ascii="方正楷体简体" w:hAnsi="方正楷体简体" w:eastAsia="方正楷体简体" w:cs="方正楷体简体"/>
          <w:sz w:val="32"/>
          <w:szCs w:val="32"/>
        </w:rPr>
        <w:t>（三）工作保障措施</w:t>
      </w:r>
    </w:p>
    <w:p>
      <w:pPr>
        <w:pStyle w:val="22"/>
        <w:spacing w:line="570" w:lineRule="exact"/>
        <w:rPr>
          <w:rFonts w:ascii="方正仿宋简体" w:eastAsia="方正仿宋简体"/>
          <w:sz w:val="32"/>
          <w:szCs w:val="32"/>
        </w:rPr>
      </w:pPr>
      <w:r>
        <w:rPr>
          <w:rFonts w:hint="eastAsia" w:ascii="方正仿宋简体" w:eastAsia="方正仿宋简体" w:cs="方正仿宋简体"/>
          <w:sz w:val="32"/>
          <w:szCs w:val="32"/>
        </w:rPr>
        <w:t>（一）加强组织领导，促进统计工作开展。</w:t>
      </w:r>
    </w:p>
    <w:p>
      <w:pPr>
        <w:pStyle w:val="22"/>
        <w:spacing w:line="570" w:lineRule="exact"/>
        <w:rPr>
          <w:rFonts w:ascii="方正仿宋简体" w:eastAsia="方正仿宋简体"/>
          <w:sz w:val="32"/>
          <w:szCs w:val="32"/>
        </w:rPr>
      </w:pPr>
      <w:r>
        <w:rPr>
          <w:rFonts w:hint="eastAsia" w:ascii="方正仿宋简体" w:eastAsia="方正仿宋简体" w:cs="方正仿宋简体"/>
          <w:sz w:val="32"/>
          <w:szCs w:val="32"/>
        </w:rPr>
        <w:t>各级各部门要充分认识统计工作的重要性，切实把思想和行动统一到国务院和省政府的部署要求上来，提高政治站位、强化责任担当，加强组织领导，密切协作配合，推进统计各项工作有力有序开展。</w:t>
      </w:r>
    </w:p>
    <w:p>
      <w:pPr>
        <w:pStyle w:val="22"/>
        <w:spacing w:line="570" w:lineRule="exact"/>
        <w:rPr>
          <w:rFonts w:ascii="方正仿宋简体" w:eastAsia="方正仿宋简体"/>
          <w:sz w:val="32"/>
          <w:szCs w:val="32"/>
        </w:rPr>
      </w:pPr>
      <w:r>
        <w:rPr>
          <w:rFonts w:hint="eastAsia" w:ascii="方正仿宋简体" w:eastAsia="方正仿宋简体" w:cs="方正仿宋简体"/>
          <w:sz w:val="32"/>
          <w:szCs w:val="32"/>
        </w:rPr>
        <w:t>（二）加强统计基层基础工作建设，确保数据质量。</w:t>
      </w:r>
    </w:p>
    <w:p>
      <w:pPr>
        <w:pStyle w:val="22"/>
        <w:spacing w:line="570" w:lineRule="exact"/>
        <w:rPr>
          <w:rFonts w:ascii="方正仿宋简体" w:eastAsia="方正仿宋简体"/>
          <w:sz w:val="32"/>
          <w:szCs w:val="32"/>
        </w:rPr>
      </w:pPr>
      <w:r>
        <w:rPr>
          <w:rFonts w:hint="eastAsia" w:ascii="方正仿宋简体" w:eastAsia="方正仿宋简体" w:cs="方正仿宋简体"/>
          <w:sz w:val="32"/>
          <w:szCs w:val="32"/>
        </w:rPr>
        <w:t>乡镇统计和部门统计是统计工作的源头，基础数据的真实与否直接关系到统计数据质量高低，为强化乡镇和部门统计工作职能，需进一步加强乡镇和企业事业单位统计基层基础工作，建立健全统计原始记录和台账，加大投入，完善机构，设置统计岗位，着力改善统计工作环境，保证有足够的力量从事并完成统计的各项调查、普查和各种定期报表工作任务，全面、及时、准确地向统计部门提供各项统计资料。</w:t>
      </w:r>
    </w:p>
    <w:p>
      <w:pPr>
        <w:pStyle w:val="22"/>
        <w:spacing w:line="570" w:lineRule="exact"/>
        <w:rPr>
          <w:rFonts w:ascii="方正仿宋简体" w:eastAsia="方正仿宋简体"/>
          <w:sz w:val="32"/>
          <w:szCs w:val="32"/>
        </w:rPr>
      </w:pPr>
      <w:r>
        <w:rPr>
          <w:rFonts w:hint="eastAsia" w:ascii="方正仿宋简体" w:eastAsia="方正仿宋简体" w:cs="方正仿宋简体"/>
          <w:sz w:val="32"/>
          <w:szCs w:val="32"/>
        </w:rPr>
        <w:t>（三）加强统计法规宣传，加大统计执法力度。</w:t>
      </w:r>
    </w:p>
    <w:p>
      <w:pPr>
        <w:pStyle w:val="22"/>
        <w:spacing w:line="570" w:lineRule="exact"/>
        <w:rPr>
          <w:rFonts w:ascii="方正仿宋简体" w:eastAsia="方正仿宋简体"/>
          <w:sz w:val="32"/>
          <w:szCs w:val="32"/>
        </w:rPr>
      </w:pPr>
      <w:r>
        <w:rPr>
          <w:rFonts w:hint="eastAsia" w:ascii="方正仿宋简体" w:eastAsia="方正仿宋简体" w:cs="方正仿宋简体"/>
          <w:sz w:val="32"/>
          <w:szCs w:val="32"/>
        </w:rPr>
        <w:t>加大统计法宣传力度，加强统计执法，加大案件查办力度，建立统计行政执法责任制和统计违法案件通报制度。选择工业、房地产、固定资产投资等企事业单位作为重点检查对象，整治瞒报、漏报和虚报行为。强化统计执法队伍建设，严格执法程序，规范执法行为，不断提高执法水平，对出现的统计违法行为，切实做好检查一起处理一起，树立政府统计权威，保障统计业务工作始终处于良好的社会氛围之中。</w:t>
      </w:r>
    </w:p>
    <w:p>
      <w:pPr>
        <w:pStyle w:val="22"/>
        <w:spacing w:line="570" w:lineRule="exact"/>
        <w:rPr>
          <w:rFonts w:ascii="方正仿宋简体" w:eastAsia="方正仿宋简体"/>
          <w:sz w:val="32"/>
          <w:szCs w:val="32"/>
        </w:rPr>
      </w:pPr>
      <w:r>
        <w:rPr>
          <w:rFonts w:hint="eastAsia" w:ascii="方正仿宋简体" w:eastAsia="方正仿宋简体" w:cs="方正仿宋简体"/>
          <w:sz w:val="32"/>
          <w:szCs w:val="32"/>
        </w:rPr>
        <w:t>（四）创新统计工作思路，增强统计服务意识。</w:t>
      </w:r>
    </w:p>
    <w:p>
      <w:pPr>
        <w:pStyle w:val="22"/>
        <w:spacing w:line="570" w:lineRule="exact"/>
        <w:rPr>
          <w:rFonts w:ascii="方正仿宋简体" w:eastAsia="方正仿宋简体"/>
          <w:sz w:val="32"/>
          <w:szCs w:val="32"/>
        </w:rPr>
      </w:pPr>
      <w:r>
        <w:rPr>
          <w:rFonts w:hint="eastAsia" w:ascii="方正仿宋简体" w:eastAsia="方正仿宋简体" w:cs="方正仿宋简体"/>
          <w:sz w:val="32"/>
          <w:szCs w:val="32"/>
        </w:rPr>
        <w:t>针对当前区域经济发展的需要，以落实科学发展观，促进全面协调可持续发展为指导思想，紧紧围绕建设社会主义新农村、城镇化建设、产业结构调整、旅游业发展方向、园区建设等重大课题，深入基层开展有针对性的专题调查和分析研究，努力形成一批数据翔实、分析客观、建议可行的统计精品。同时，针对民生热点、社会焦点以及政府关注的重点，以重大国情国力普查、城乡居民收入调查以及其他专项调查和监测等为手段和渠道，深入了解民情，充分反映民意，努力使统计调查成为市委、市政府倾听民声的桥梁、社会公众建言献策的平台，使统计数据成为各级党政领导科学决策的第一依据，使统计工作服务于县域经济的发展。</w:t>
      </w:r>
    </w:p>
    <w:p>
      <w:pPr>
        <w:pStyle w:val="22"/>
        <w:spacing w:line="570" w:lineRule="exact"/>
        <w:rPr>
          <w:rFonts w:ascii="方正楷体简体" w:hAnsi="方正仿宋简体" w:eastAsia="方正楷体简体"/>
          <w:sz w:val="32"/>
          <w:szCs w:val="32"/>
        </w:rPr>
      </w:pPr>
      <w:r>
        <w:rPr>
          <w:rFonts w:hint="eastAsia" w:cs="宋体"/>
        </w:rPr>
        <w:t>第二部分</w:t>
      </w:r>
      <w:r>
        <w:t xml:space="preserve"> </w:t>
      </w:r>
      <w:r>
        <w:rPr>
          <w:rFonts w:hint="eastAsia" w:cs="宋体"/>
        </w:rPr>
        <w:t>单位预算项目绩效目标</w:t>
      </w:r>
      <w:bookmarkStart w:id="6" w:name="_Toc_4_4_0000000005"/>
      <w:bookmarkStart w:id="7" w:name="_Toc68791550"/>
    </w:p>
    <w:p>
      <w:pPr>
        <w:spacing w:line="570" w:lineRule="exact"/>
        <w:ind w:firstLine="560"/>
        <w:outlineLvl w:val="3"/>
        <w:rPr>
          <w:rFonts w:ascii="方正黑体简体" w:hAnsi="????_GBK" w:eastAsia="方正黑体简体" w:cs="Times New Roman"/>
          <w:color w:val="000000"/>
          <w:sz w:val="28"/>
          <w:szCs w:val="28"/>
        </w:rPr>
      </w:pPr>
    </w:p>
    <w:p>
      <w:pPr>
        <w:spacing w:line="570" w:lineRule="exact"/>
        <w:ind w:firstLine="560"/>
        <w:outlineLvl w:val="3"/>
        <w:rPr>
          <w:rFonts w:ascii="方正黑体简体" w:hAnsi="????_GBK" w:eastAsia="方正黑体简体" w:cs="Times New Roman"/>
          <w:color w:val="000000"/>
          <w:sz w:val="28"/>
          <w:szCs w:val="28"/>
        </w:rPr>
      </w:pPr>
    </w:p>
    <w:p>
      <w:pPr>
        <w:spacing w:line="570" w:lineRule="exact"/>
        <w:ind w:firstLine="560"/>
        <w:outlineLvl w:val="3"/>
        <w:rPr>
          <w:rFonts w:ascii="方正黑体简体" w:hAnsi="????_GBK" w:eastAsia="方正黑体简体" w:cs="方正黑体简体"/>
          <w:color w:val="000000"/>
          <w:sz w:val="28"/>
          <w:szCs w:val="28"/>
        </w:rPr>
      </w:pPr>
    </w:p>
    <w:p>
      <w:pPr>
        <w:spacing w:line="570" w:lineRule="exact"/>
        <w:ind w:firstLine="560"/>
        <w:outlineLvl w:val="3"/>
        <w:rPr>
          <w:rFonts w:ascii="方正黑体简体" w:hAnsi="????_GBK" w:eastAsia="方正黑体简体" w:cs="方正黑体简体"/>
          <w:color w:val="000000"/>
          <w:sz w:val="28"/>
          <w:szCs w:val="28"/>
        </w:rPr>
      </w:pPr>
    </w:p>
    <w:p>
      <w:pPr>
        <w:spacing w:line="570" w:lineRule="exact"/>
        <w:ind w:firstLine="560"/>
        <w:outlineLvl w:val="3"/>
        <w:rPr>
          <w:rFonts w:ascii="方正黑体简体" w:hAnsi="????_GBK" w:eastAsia="方正黑体简体" w:cs="方正黑体简体"/>
          <w:color w:val="000000"/>
          <w:sz w:val="28"/>
          <w:szCs w:val="28"/>
        </w:rPr>
      </w:pPr>
    </w:p>
    <w:p>
      <w:pPr>
        <w:spacing w:line="570" w:lineRule="exact"/>
        <w:ind w:firstLine="560" w:firstLineChars="200"/>
        <w:outlineLvl w:val="3"/>
        <w:rPr>
          <w:rFonts w:ascii="方正黑体简体" w:hAnsi="????_GBK" w:eastAsia="方正黑体简体" w:cs="Times New Roman"/>
          <w:color w:val="000000"/>
          <w:sz w:val="28"/>
          <w:szCs w:val="28"/>
        </w:rPr>
      </w:pPr>
      <w:r>
        <w:rPr>
          <w:rFonts w:ascii="方正黑体简体" w:hAnsi="????_GBK" w:eastAsia="方正黑体简体" w:cs="方正黑体简体"/>
          <w:color w:val="000000"/>
          <w:sz w:val="28"/>
          <w:szCs w:val="28"/>
        </w:rPr>
        <w:t>1.</w:t>
      </w:r>
      <w:r>
        <w:rPr>
          <w:rFonts w:hint="eastAsia" w:ascii="方正黑体简体" w:hAnsi="????_GBK" w:eastAsia="方正黑体简体" w:cs="方正黑体简体"/>
          <w:color w:val="000000"/>
          <w:sz w:val="28"/>
          <w:szCs w:val="28"/>
        </w:rPr>
        <w:t>统计调查综合业务费绩效目标表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5"/>
        <w:gridCol w:w="2476"/>
        <w:gridCol w:w="3010"/>
        <w:gridCol w:w="2082"/>
        <w:gridCol w:w="1220"/>
        <w:gridCol w:w="1320"/>
        <w:gridCol w:w="175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pPr>
              <w:pStyle w:val="15"/>
              <w:spacing w:line="570" w:lineRule="exact"/>
              <w:rPr>
                <w:rFonts w:ascii="方正仿宋简体" w:eastAsia="方正仿宋简体" w:cs="Times New Roman"/>
              </w:rPr>
            </w:pPr>
            <w:r>
              <w:rPr>
                <w:rFonts w:ascii="方正仿宋简体" w:eastAsia="方正仿宋简体" w:cs="方正仿宋简体"/>
              </w:rPr>
              <w:t>410001</w:t>
            </w:r>
            <w:r>
              <w:rPr>
                <w:rFonts w:hint="eastAsia" w:ascii="方正仿宋简体" w:hAnsi="宋体" w:eastAsia="方正仿宋简体" w:cs="方正仿宋简体"/>
              </w:rPr>
              <w:t>遵化市统计局本级</w:t>
            </w:r>
          </w:p>
        </w:tc>
        <w:tc>
          <w:tcPr>
            <w:tcW w:w="0" w:type="auto"/>
            <w:tcBorders>
              <w:top w:val="single" w:color="FFFFFF" w:sz="6" w:space="0"/>
              <w:left w:val="single" w:color="FFFFFF" w:sz="6" w:space="0"/>
              <w:right w:val="single" w:color="FFFFFF" w:sz="6" w:space="0"/>
            </w:tcBorders>
            <w:vAlign w:val="center"/>
          </w:tcPr>
          <w:p>
            <w:pPr>
              <w:pStyle w:val="16"/>
              <w:spacing w:line="570" w:lineRule="exact"/>
              <w:rPr>
                <w:rFonts w:ascii="方正仿宋简体" w:eastAsia="方正仿宋简体" w:cs="Times New Roman"/>
              </w:rPr>
            </w:pPr>
            <w:r>
              <w:rPr>
                <w:rFonts w:hint="eastAsia" w:ascii="方正仿宋简体" w:hAnsi="宋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项目编码</w:t>
            </w:r>
          </w:p>
        </w:tc>
        <w:tc>
          <w:tcPr>
            <w:tcW w:w="0" w:type="auto"/>
            <w:gridSpan w:val="2"/>
            <w:vAlign w:val="center"/>
          </w:tcPr>
          <w:p>
            <w:pPr>
              <w:pStyle w:val="18"/>
              <w:spacing w:line="570" w:lineRule="exact"/>
              <w:rPr>
                <w:rFonts w:ascii="方正仿宋简体" w:eastAsia="方正仿宋简体" w:cs="方正仿宋简体"/>
              </w:rPr>
            </w:pPr>
            <w:r>
              <w:rPr>
                <w:rFonts w:ascii="方正仿宋简体" w:eastAsia="方正仿宋简体" w:cs="方正仿宋简体"/>
              </w:rPr>
              <w:t>13028122P00339410001H</w:t>
            </w:r>
          </w:p>
        </w:tc>
        <w:tc>
          <w:tcPr>
            <w:tcW w:w="0" w:type="auto"/>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项目名称</w:t>
            </w:r>
          </w:p>
        </w:tc>
        <w:tc>
          <w:tcPr>
            <w:tcW w:w="0" w:type="auto"/>
            <w:gridSpan w:val="3"/>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统计调查综合业务费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预算规模及资金用途</w:t>
            </w:r>
          </w:p>
        </w:tc>
        <w:tc>
          <w:tcPr>
            <w:tcW w:w="0" w:type="auto"/>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预算数</w:t>
            </w:r>
          </w:p>
        </w:tc>
        <w:tc>
          <w:tcPr>
            <w:tcW w:w="0" w:type="auto"/>
            <w:vAlign w:val="center"/>
          </w:tcPr>
          <w:p>
            <w:pPr>
              <w:pStyle w:val="18"/>
              <w:spacing w:line="570" w:lineRule="exact"/>
              <w:rPr>
                <w:rFonts w:ascii="方正仿宋简体" w:eastAsia="方正仿宋简体" w:cs="方正仿宋简体"/>
              </w:rPr>
            </w:pPr>
            <w:r>
              <w:rPr>
                <w:rFonts w:ascii="方正仿宋简体" w:eastAsia="方正仿宋简体" w:cs="方正仿宋简体"/>
              </w:rPr>
              <w:t>72.00</w:t>
            </w:r>
          </w:p>
        </w:tc>
        <w:tc>
          <w:tcPr>
            <w:tcW w:w="0" w:type="auto"/>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其中：财政</w:t>
            </w:r>
            <w:r>
              <w:rPr>
                <w:rFonts w:ascii="方正仿宋简体" w:eastAsia="方正仿宋简体" w:cs="方正仿宋简体"/>
              </w:rPr>
              <w:t xml:space="preserve">    </w:t>
            </w:r>
            <w:r>
              <w:rPr>
                <w:rFonts w:hint="eastAsia" w:ascii="方正仿宋简体" w:hAnsi="宋体" w:eastAsia="方正仿宋简体" w:cs="方正仿宋简体"/>
              </w:rPr>
              <w:t>资金</w:t>
            </w:r>
          </w:p>
        </w:tc>
        <w:tc>
          <w:tcPr>
            <w:tcW w:w="0" w:type="auto"/>
            <w:vAlign w:val="center"/>
          </w:tcPr>
          <w:p>
            <w:pPr>
              <w:pStyle w:val="18"/>
              <w:spacing w:line="570" w:lineRule="exact"/>
              <w:rPr>
                <w:rFonts w:ascii="方正仿宋简体" w:eastAsia="方正仿宋简体" w:cs="方正仿宋简体"/>
              </w:rPr>
            </w:pPr>
            <w:r>
              <w:rPr>
                <w:rFonts w:ascii="方正仿宋简体" w:eastAsia="方正仿宋简体" w:cs="方正仿宋简体"/>
              </w:rPr>
              <w:t>72.00</w:t>
            </w:r>
          </w:p>
        </w:tc>
        <w:tc>
          <w:tcPr>
            <w:tcW w:w="0" w:type="auto"/>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其他资金</w:t>
            </w:r>
          </w:p>
        </w:tc>
        <w:tc>
          <w:tcPr>
            <w:tcW w:w="0" w:type="auto"/>
            <w:vAlign w:val="center"/>
          </w:tcPr>
          <w:p>
            <w:pPr>
              <w:pStyle w:val="18"/>
              <w:spacing w:line="570" w:lineRule="exact"/>
              <w:rPr>
                <w:rFonts w:ascii="方正仿宋简体" w:eastAsia="方正仿宋简体" w:cs="方正仿宋简体"/>
              </w:rPr>
            </w:pPr>
            <w:r>
              <w:rPr>
                <w:rFonts w:asci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pPr>
              <w:spacing w:line="570" w:lineRule="exact"/>
              <w:rPr>
                <w:rFonts w:ascii="方正仿宋简体" w:eastAsia="方正仿宋简体" w:cs="Times New Roman"/>
              </w:rPr>
            </w:pPr>
          </w:p>
        </w:tc>
        <w:tc>
          <w:tcPr>
            <w:tcW w:w="0" w:type="auto"/>
            <w:gridSpan w:val="6"/>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预算数</w:t>
            </w:r>
            <w:r>
              <w:rPr>
                <w:rFonts w:ascii="方正仿宋简体" w:eastAsia="方正仿宋简体" w:cs="方正仿宋简体"/>
              </w:rPr>
              <w:t>72</w:t>
            </w:r>
            <w:r>
              <w:rPr>
                <w:rFonts w:hint="eastAsia" w:ascii="方正仿宋简体" w:hAnsi="宋体" w:eastAsia="方正仿宋简体" w:cs="方正仿宋简体"/>
              </w:rPr>
              <w:t>万元，其中：财政资金</w:t>
            </w:r>
            <w:r>
              <w:rPr>
                <w:rFonts w:ascii="方正仿宋简体" w:eastAsia="方正仿宋简体" w:cs="方正仿宋简体"/>
              </w:rPr>
              <w:t>72</w:t>
            </w:r>
            <w:r>
              <w:rPr>
                <w:rFonts w:hint="eastAsia" w:ascii="方正仿宋简体" w:hAnsi="宋体" w:eastAsia="方正仿宋简体" w:cs="方正仿宋简体"/>
              </w:rPr>
              <w:t>万元。该项目综合统计局各项统计调查任务，主要用于工业企业调查、农业调查、服务业调查、能源调查、投入产出调查等、调查项目繁多。每月完成对农业、工业、服务业等调查对象的生产、销售、库存等情况进行数据收集、整理、汇总、分析、报送。每季度完成对农业、工业、服务业等调查对象的成本费用、财务状况等进行数据收集、整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资金支出计划（</w:t>
            </w:r>
            <w:r>
              <w:rPr>
                <w:rFonts w:ascii="方正仿宋简体" w:eastAsia="方正仿宋简体" w:cs="方正仿宋简体"/>
              </w:rPr>
              <w:t>%</w:t>
            </w:r>
            <w:r>
              <w:rPr>
                <w:rFonts w:hint="eastAsia" w:ascii="方正仿宋简体" w:hAnsi="宋体" w:eastAsia="方正仿宋简体" w:cs="方正仿宋简体"/>
              </w:rPr>
              <w:t>）</w:t>
            </w:r>
          </w:p>
        </w:tc>
        <w:tc>
          <w:tcPr>
            <w:tcW w:w="0" w:type="auto"/>
            <w:gridSpan w:val="2"/>
            <w:vAlign w:val="center"/>
          </w:tcPr>
          <w:p>
            <w:pPr>
              <w:pStyle w:val="17"/>
              <w:spacing w:line="570" w:lineRule="exact"/>
              <w:rPr>
                <w:rFonts w:ascii="方正仿宋简体" w:eastAsia="方正仿宋简体" w:cs="Times New Roman"/>
              </w:rPr>
            </w:pPr>
            <w:r>
              <w:rPr>
                <w:rFonts w:ascii="方正仿宋简体" w:eastAsia="方正仿宋简体" w:cs="方正仿宋简体"/>
              </w:rPr>
              <w:t>3</w:t>
            </w:r>
            <w:r>
              <w:rPr>
                <w:rFonts w:hint="eastAsia" w:ascii="方正仿宋简体" w:hAnsi="宋体" w:eastAsia="方正仿宋简体" w:cs="方正仿宋简体"/>
              </w:rPr>
              <w:t>月底</w:t>
            </w:r>
          </w:p>
        </w:tc>
        <w:tc>
          <w:tcPr>
            <w:tcW w:w="0" w:type="auto"/>
            <w:vAlign w:val="center"/>
          </w:tcPr>
          <w:p>
            <w:pPr>
              <w:pStyle w:val="17"/>
              <w:spacing w:line="570" w:lineRule="exact"/>
              <w:rPr>
                <w:rFonts w:ascii="方正仿宋简体" w:eastAsia="方正仿宋简体" w:cs="Times New Roman"/>
              </w:rPr>
            </w:pPr>
            <w:r>
              <w:rPr>
                <w:rFonts w:ascii="方正仿宋简体" w:eastAsia="方正仿宋简体" w:cs="方正仿宋简体"/>
              </w:rPr>
              <w:t>6</w:t>
            </w:r>
            <w:r>
              <w:rPr>
                <w:rFonts w:hint="eastAsia" w:ascii="方正仿宋简体" w:hAnsi="宋体" w:eastAsia="方正仿宋简体" w:cs="方正仿宋简体"/>
              </w:rPr>
              <w:t>月底</w:t>
            </w:r>
          </w:p>
        </w:tc>
        <w:tc>
          <w:tcPr>
            <w:tcW w:w="0" w:type="auto"/>
            <w:vAlign w:val="center"/>
          </w:tcPr>
          <w:p>
            <w:pPr>
              <w:pStyle w:val="17"/>
              <w:spacing w:line="570" w:lineRule="exact"/>
              <w:rPr>
                <w:rFonts w:ascii="方正仿宋简体" w:eastAsia="方正仿宋简体" w:cs="Times New Roman"/>
              </w:rPr>
            </w:pPr>
            <w:r>
              <w:rPr>
                <w:rFonts w:ascii="方正仿宋简体" w:eastAsia="方正仿宋简体" w:cs="方正仿宋简体"/>
              </w:rPr>
              <w:t>10</w:t>
            </w:r>
            <w:r>
              <w:rPr>
                <w:rFonts w:hint="eastAsia" w:ascii="方正仿宋简体" w:hAnsi="宋体" w:eastAsia="方正仿宋简体" w:cs="方正仿宋简体"/>
              </w:rPr>
              <w:t>月底</w:t>
            </w:r>
          </w:p>
        </w:tc>
        <w:tc>
          <w:tcPr>
            <w:tcW w:w="0" w:type="auto"/>
            <w:gridSpan w:val="2"/>
            <w:vAlign w:val="center"/>
          </w:tcPr>
          <w:p>
            <w:pPr>
              <w:pStyle w:val="17"/>
              <w:spacing w:line="570" w:lineRule="exact"/>
              <w:rPr>
                <w:rFonts w:ascii="方正仿宋简体" w:eastAsia="方正仿宋简体" w:cs="Times New Roman"/>
              </w:rPr>
            </w:pPr>
            <w:r>
              <w:rPr>
                <w:rFonts w:ascii="方正仿宋简体" w:eastAsia="方正仿宋简体" w:cs="方正仿宋简体"/>
              </w:rPr>
              <w:t>12</w:t>
            </w:r>
            <w:r>
              <w:rPr>
                <w:rFonts w:hint="eastAsia" w:ascii="方正仿宋简体" w:hAnsi="宋体" w:eastAsia="方正仿宋简体" w:cs="方正仿宋简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pPr>
              <w:spacing w:line="570" w:lineRule="exact"/>
              <w:rPr>
                <w:rFonts w:ascii="方正仿宋简体" w:eastAsia="方正仿宋简体" w:cs="Times New Roman"/>
              </w:rPr>
            </w:pPr>
          </w:p>
        </w:tc>
        <w:tc>
          <w:tcPr>
            <w:tcW w:w="0" w:type="auto"/>
            <w:gridSpan w:val="2"/>
            <w:vAlign w:val="center"/>
          </w:tcPr>
          <w:p>
            <w:pPr>
              <w:pStyle w:val="19"/>
              <w:spacing w:line="570" w:lineRule="exact"/>
              <w:rPr>
                <w:rFonts w:ascii="方正仿宋简体" w:eastAsia="方正仿宋简体" w:cs="方正仿宋简体"/>
              </w:rPr>
            </w:pPr>
            <w:r>
              <w:rPr>
                <w:rFonts w:ascii="方正仿宋简体" w:eastAsia="方正仿宋简体" w:cs="方正仿宋简体"/>
              </w:rPr>
              <w:t>30%</w:t>
            </w:r>
          </w:p>
        </w:tc>
        <w:tc>
          <w:tcPr>
            <w:tcW w:w="0" w:type="auto"/>
            <w:vAlign w:val="center"/>
          </w:tcPr>
          <w:p>
            <w:pPr>
              <w:pStyle w:val="19"/>
              <w:spacing w:line="570" w:lineRule="exact"/>
              <w:rPr>
                <w:rFonts w:ascii="方正仿宋简体" w:eastAsia="方正仿宋简体" w:cs="方正仿宋简体"/>
              </w:rPr>
            </w:pPr>
            <w:r>
              <w:rPr>
                <w:rFonts w:ascii="方正仿宋简体" w:eastAsia="方正仿宋简体" w:cs="方正仿宋简体"/>
              </w:rPr>
              <w:t>60%</w:t>
            </w:r>
          </w:p>
        </w:tc>
        <w:tc>
          <w:tcPr>
            <w:tcW w:w="0" w:type="auto"/>
            <w:vAlign w:val="center"/>
          </w:tcPr>
          <w:p>
            <w:pPr>
              <w:pStyle w:val="19"/>
              <w:spacing w:line="570" w:lineRule="exact"/>
              <w:rPr>
                <w:rFonts w:ascii="方正仿宋简体" w:eastAsia="方正仿宋简体" w:cs="方正仿宋简体"/>
              </w:rPr>
            </w:pPr>
            <w:r>
              <w:rPr>
                <w:rFonts w:ascii="方正仿宋简体" w:eastAsia="方正仿宋简体" w:cs="方正仿宋简体"/>
              </w:rPr>
              <w:t>90%</w:t>
            </w:r>
          </w:p>
        </w:tc>
        <w:tc>
          <w:tcPr>
            <w:tcW w:w="0" w:type="auto"/>
            <w:gridSpan w:val="2"/>
            <w:vAlign w:val="center"/>
          </w:tcPr>
          <w:p>
            <w:pPr>
              <w:pStyle w:val="19"/>
              <w:spacing w:line="570" w:lineRule="exact"/>
              <w:rPr>
                <w:rFonts w:ascii="方正仿宋简体" w:eastAsia="方正仿宋简体" w:cs="方正仿宋简体"/>
              </w:rPr>
            </w:pPr>
            <w:r>
              <w:rPr>
                <w:rFonts w:asci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绩效目标</w:t>
            </w:r>
          </w:p>
        </w:tc>
        <w:tc>
          <w:tcPr>
            <w:tcW w:w="0" w:type="auto"/>
            <w:gridSpan w:val="6"/>
            <w:vAlign w:val="center"/>
          </w:tcPr>
          <w:p>
            <w:pPr>
              <w:pStyle w:val="18"/>
              <w:spacing w:line="570" w:lineRule="exact"/>
              <w:rPr>
                <w:rFonts w:ascii="方正仿宋简体" w:eastAsia="方正仿宋简体" w:cs="Times New Roman"/>
              </w:rPr>
            </w:pPr>
            <w:r>
              <w:rPr>
                <w:rFonts w:ascii="方正仿宋简体" w:eastAsia="方正仿宋简体" w:cs="方正仿宋简体"/>
              </w:rPr>
              <w:t>1.</w:t>
            </w:r>
            <w:r>
              <w:rPr>
                <w:rFonts w:hint="eastAsia" w:ascii="方正仿宋简体" w:hAnsi="宋体" w:eastAsia="方正仿宋简体" w:cs="方正仿宋简体"/>
              </w:rPr>
              <w:t>每月月初完成对农业、工业、服务业等调查对象的生产、销售、库存等情况进行数据收集、整理、汇总、分析、报送。</w:t>
            </w:r>
          </w:p>
          <w:p>
            <w:pPr>
              <w:pStyle w:val="18"/>
              <w:spacing w:line="570" w:lineRule="exact"/>
              <w:rPr>
                <w:rFonts w:ascii="方正仿宋简体" w:eastAsia="方正仿宋简体" w:cs="Times New Roman"/>
              </w:rPr>
            </w:pPr>
            <w:r>
              <w:rPr>
                <w:rFonts w:ascii="方正仿宋简体" w:eastAsia="方正仿宋简体" w:cs="方正仿宋简体"/>
              </w:rPr>
              <w:t>2.</w:t>
            </w:r>
            <w:r>
              <w:rPr>
                <w:rFonts w:hint="eastAsia" w:ascii="方正仿宋简体" w:hAnsi="宋体" w:eastAsia="方正仿宋简体" w:cs="方正仿宋简体"/>
              </w:rPr>
              <w:t>每季季末完成对农业、工业、服务业等调查对象的成本费用、财务状况等进行数据收集、整理、汇总、分析、报送。</w:t>
            </w:r>
          </w:p>
          <w:p>
            <w:pPr>
              <w:pStyle w:val="18"/>
              <w:spacing w:line="570" w:lineRule="exact"/>
              <w:rPr>
                <w:rFonts w:ascii="方正仿宋简体" w:eastAsia="方正仿宋简体" w:cs="Times New Roman"/>
              </w:rPr>
            </w:pPr>
            <w:r>
              <w:rPr>
                <w:rFonts w:ascii="方正仿宋简体" w:eastAsia="方正仿宋简体" w:cs="方正仿宋简体"/>
              </w:rPr>
              <w:t>3.</w:t>
            </w:r>
            <w:r>
              <w:rPr>
                <w:rFonts w:hint="eastAsia" w:ascii="方正仿宋简体" w:hAnsi="宋体" w:eastAsia="方正仿宋简体" w:cs="方正仿宋简体"/>
              </w:rPr>
              <w:t>通过对统计数据分析，发布统计信息、调研报告。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一级指标</w:t>
            </w:r>
          </w:p>
        </w:tc>
        <w:tc>
          <w:tcPr>
            <w:tcW w:w="0" w:type="auto"/>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二级指标</w:t>
            </w:r>
          </w:p>
        </w:tc>
        <w:tc>
          <w:tcPr>
            <w:tcW w:w="0" w:type="auto"/>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三级指标</w:t>
            </w:r>
          </w:p>
        </w:tc>
        <w:tc>
          <w:tcPr>
            <w:tcW w:w="0" w:type="auto"/>
            <w:gridSpan w:val="2"/>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绩效指标描述</w:t>
            </w:r>
          </w:p>
        </w:tc>
        <w:tc>
          <w:tcPr>
            <w:tcW w:w="0" w:type="auto"/>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指标值</w:t>
            </w:r>
          </w:p>
        </w:tc>
        <w:tc>
          <w:tcPr>
            <w:tcW w:w="0" w:type="auto"/>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9"/>
              <w:spacing w:line="570" w:lineRule="exact"/>
              <w:rPr>
                <w:rFonts w:ascii="方正仿宋简体" w:eastAsia="方正仿宋简体" w:cs="Times New Roman"/>
              </w:rPr>
            </w:pPr>
            <w:r>
              <w:rPr>
                <w:rFonts w:hint="eastAsia" w:ascii="方正仿宋简体" w:hAnsi="宋体" w:eastAsia="方正仿宋简体" w:cs="方正仿宋简体"/>
              </w:rPr>
              <w:t>产出指标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数量指标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调查对象覆盖率（</w:t>
            </w:r>
            <w:r>
              <w:rPr>
                <w:rFonts w:ascii="方正仿宋简体" w:eastAsia="方正仿宋简体" w:cs="方正仿宋简体"/>
              </w:rPr>
              <w:t>%</w:t>
            </w:r>
            <w:r>
              <w:rPr>
                <w:rFonts w:hint="eastAsia" w:ascii="方正仿宋简体" w:hAnsi="宋体" w:eastAsia="方正仿宋简体" w:cs="方正仿宋简体"/>
              </w:rPr>
              <w:t>）</w:t>
            </w:r>
          </w:p>
        </w:tc>
        <w:tc>
          <w:tcPr>
            <w:tcW w:w="0" w:type="auto"/>
            <w:gridSpan w:val="2"/>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反映调查单位数量情况</w:t>
            </w:r>
          </w:p>
        </w:tc>
        <w:tc>
          <w:tcPr>
            <w:tcW w:w="0" w:type="auto"/>
            <w:vAlign w:val="center"/>
          </w:tcPr>
          <w:p>
            <w:pPr>
              <w:pStyle w:val="18"/>
              <w:spacing w:line="570" w:lineRule="exact"/>
              <w:rPr>
                <w:rFonts w:ascii="方正仿宋简体" w:eastAsia="方正仿宋简体" w:cs="Times New Roman"/>
              </w:rPr>
            </w:pPr>
            <w:r>
              <w:rPr>
                <w:rFonts w:hint="eastAsia" w:ascii="方正仿宋简体" w:eastAsia="方正仿宋简体" w:cs="方正仿宋简体"/>
              </w:rPr>
              <w:t>≥</w:t>
            </w:r>
            <w:r>
              <w:rPr>
                <w:rFonts w:ascii="方正仿宋简体" w:eastAsia="方正仿宋简体" w:cs="方正仿宋简体"/>
              </w:rPr>
              <w:t>98</w:t>
            </w:r>
            <w:r>
              <w:rPr>
                <w:rFonts w:hint="eastAsia" w:ascii="方正仿宋简体" w:hAnsi="宋体" w:eastAsia="方正仿宋简体" w:cs="方正仿宋简体"/>
              </w:rPr>
              <w:t>百分比</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统计调查制度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570" w:lineRule="exact"/>
              <w:rPr>
                <w:rFonts w:ascii="方正仿宋简体" w:eastAsia="方正仿宋简体" w:cs="Times New Roman"/>
              </w:rPr>
            </w:pP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质量指标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统计数据质量准确率（</w:t>
            </w:r>
            <w:r>
              <w:rPr>
                <w:rFonts w:ascii="方正仿宋简体" w:eastAsia="方正仿宋简体" w:cs="方正仿宋简体"/>
              </w:rPr>
              <w:t>%</w:t>
            </w:r>
            <w:r>
              <w:rPr>
                <w:rFonts w:hint="eastAsia" w:ascii="方正仿宋简体" w:hAnsi="宋体" w:eastAsia="方正仿宋简体" w:cs="方正仿宋简体"/>
              </w:rPr>
              <w:t>）</w:t>
            </w:r>
          </w:p>
        </w:tc>
        <w:tc>
          <w:tcPr>
            <w:tcW w:w="0" w:type="auto"/>
            <w:gridSpan w:val="2"/>
            <w:vAlign w:val="center"/>
          </w:tcPr>
          <w:p>
            <w:pPr>
              <w:pStyle w:val="18"/>
              <w:spacing w:line="570" w:lineRule="exact"/>
              <w:rPr>
                <w:rFonts w:ascii="方正仿宋简体" w:eastAsia="方正仿宋简体" w:cs="方正仿宋简体"/>
              </w:rPr>
            </w:pPr>
            <w:r>
              <w:rPr>
                <w:rFonts w:hint="eastAsia" w:ascii="方正仿宋简体" w:hAnsi="宋体" w:eastAsia="方正仿宋简体" w:cs="方正仿宋简体"/>
              </w:rPr>
              <w:t>统计数据真实准确，全面客观反映我市经济发展状况。　</w:t>
            </w:r>
            <w:r>
              <w:rPr>
                <w:rFonts w:ascii="方正仿宋简体" w:eastAsia="方正仿宋简体" w:cs="方正仿宋简体"/>
              </w:rPr>
              <w:t xml:space="preserve"> </w:t>
            </w:r>
          </w:p>
        </w:tc>
        <w:tc>
          <w:tcPr>
            <w:tcW w:w="0" w:type="auto"/>
            <w:vAlign w:val="center"/>
          </w:tcPr>
          <w:p>
            <w:pPr>
              <w:pStyle w:val="18"/>
              <w:spacing w:line="570" w:lineRule="exact"/>
              <w:rPr>
                <w:rFonts w:ascii="方正仿宋简体" w:eastAsia="方正仿宋简体" w:cs="Times New Roman"/>
              </w:rPr>
            </w:pPr>
            <w:r>
              <w:rPr>
                <w:rFonts w:hint="eastAsia" w:ascii="方正仿宋简体" w:eastAsia="方正仿宋简体" w:cs="方正仿宋简体"/>
              </w:rPr>
              <w:t>≥</w:t>
            </w:r>
            <w:r>
              <w:rPr>
                <w:rFonts w:ascii="方正仿宋简体" w:eastAsia="方正仿宋简体" w:cs="方正仿宋简体"/>
              </w:rPr>
              <w:t>98</w:t>
            </w:r>
            <w:r>
              <w:rPr>
                <w:rFonts w:hint="eastAsia" w:ascii="方正仿宋简体" w:hAnsi="宋体" w:eastAsia="方正仿宋简体" w:cs="方正仿宋简体"/>
              </w:rPr>
              <w:t>百分比</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统计调查制度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570" w:lineRule="exact"/>
              <w:rPr>
                <w:rFonts w:ascii="方正仿宋简体" w:eastAsia="方正仿宋简体" w:cs="Times New Roman"/>
              </w:rPr>
            </w:pP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时效指标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调查上报及时率（</w:t>
            </w:r>
            <w:r>
              <w:rPr>
                <w:rFonts w:ascii="方正仿宋简体" w:eastAsia="方正仿宋简体" w:cs="方正仿宋简体"/>
              </w:rPr>
              <w:t>%</w:t>
            </w:r>
            <w:r>
              <w:rPr>
                <w:rFonts w:hint="eastAsia" w:ascii="方正仿宋简体" w:hAnsi="宋体" w:eastAsia="方正仿宋简体" w:cs="方正仿宋简体"/>
              </w:rPr>
              <w:t>）</w:t>
            </w:r>
          </w:p>
        </w:tc>
        <w:tc>
          <w:tcPr>
            <w:tcW w:w="0" w:type="auto"/>
            <w:gridSpan w:val="2"/>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反映在规定时限内及时上报统计数据、报表的情况</w:t>
            </w:r>
          </w:p>
        </w:tc>
        <w:tc>
          <w:tcPr>
            <w:tcW w:w="0" w:type="auto"/>
            <w:vAlign w:val="center"/>
          </w:tcPr>
          <w:p>
            <w:pPr>
              <w:pStyle w:val="18"/>
              <w:spacing w:line="570" w:lineRule="exact"/>
              <w:rPr>
                <w:rFonts w:ascii="方正仿宋简体" w:eastAsia="方正仿宋简体" w:cs="Times New Roman"/>
              </w:rPr>
            </w:pPr>
            <w:r>
              <w:rPr>
                <w:rFonts w:hint="eastAsia" w:ascii="方正仿宋简体" w:eastAsia="方正仿宋简体" w:cs="方正仿宋简体"/>
              </w:rPr>
              <w:t>≥</w:t>
            </w:r>
            <w:r>
              <w:rPr>
                <w:rFonts w:ascii="方正仿宋简体" w:eastAsia="方正仿宋简体" w:cs="方正仿宋简体"/>
              </w:rPr>
              <w:t>98</w:t>
            </w:r>
            <w:r>
              <w:rPr>
                <w:rFonts w:hint="eastAsia" w:ascii="方正仿宋简体" w:hAnsi="宋体" w:eastAsia="方正仿宋简体" w:cs="方正仿宋简体"/>
              </w:rPr>
              <w:t>百分比</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统计调查制度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570" w:lineRule="exact"/>
              <w:rPr>
                <w:rFonts w:ascii="方正仿宋简体" w:eastAsia="方正仿宋简体" w:cs="Times New Roman"/>
              </w:rPr>
            </w:pP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成本指标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年度资金执行率（</w:t>
            </w:r>
            <w:r>
              <w:rPr>
                <w:rFonts w:ascii="方正仿宋简体" w:eastAsia="方正仿宋简体" w:cs="方正仿宋简体"/>
              </w:rPr>
              <w:t>%</w:t>
            </w:r>
            <w:r>
              <w:rPr>
                <w:rFonts w:hint="eastAsia" w:ascii="方正仿宋简体" w:hAnsi="宋体" w:eastAsia="方正仿宋简体" w:cs="方正仿宋简体"/>
              </w:rPr>
              <w:t>）</w:t>
            </w:r>
          </w:p>
        </w:tc>
        <w:tc>
          <w:tcPr>
            <w:tcW w:w="0" w:type="auto"/>
            <w:gridSpan w:val="2"/>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反映年度内已执行资金与总资金的比率</w:t>
            </w:r>
          </w:p>
        </w:tc>
        <w:tc>
          <w:tcPr>
            <w:tcW w:w="0" w:type="auto"/>
            <w:vAlign w:val="center"/>
          </w:tcPr>
          <w:p>
            <w:pPr>
              <w:pStyle w:val="18"/>
              <w:spacing w:line="570" w:lineRule="exact"/>
              <w:rPr>
                <w:rFonts w:ascii="方正仿宋简体" w:eastAsia="方正仿宋简体" w:cs="Times New Roman"/>
              </w:rPr>
            </w:pPr>
            <w:r>
              <w:rPr>
                <w:rFonts w:hint="eastAsia" w:ascii="方正仿宋简体" w:eastAsia="方正仿宋简体" w:cs="方正仿宋简体"/>
              </w:rPr>
              <w:t>≥</w:t>
            </w:r>
            <w:r>
              <w:rPr>
                <w:rFonts w:ascii="方正仿宋简体" w:eastAsia="方正仿宋简体" w:cs="方正仿宋简体"/>
              </w:rPr>
              <w:t>95</w:t>
            </w:r>
            <w:r>
              <w:rPr>
                <w:rFonts w:hint="eastAsia" w:ascii="方正仿宋简体" w:hAnsi="宋体" w:eastAsia="方正仿宋简体" w:cs="方正仿宋简体"/>
              </w:rPr>
              <w:t>百分比</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统计调查制度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9"/>
              <w:spacing w:line="570" w:lineRule="exact"/>
              <w:rPr>
                <w:rFonts w:ascii="方正仿宋简体" w:eastAsia="方正仿宋简体" w:cs="Times New Roman"/>
              </w:rPr>
            </w:pPr>
            <w:r>
              <w:rPr>
                <w:rFonts w:hint="eastAsia" w:ascii="方正仿宋简体" w:hAnsi="宋体" w:eastAsia="方正仿宋简体" w:cs="方正仿宋简体"/>
              </w:rPr>
              <w:t>效益指标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可持续影响指标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数据提供及时度（</w:t>
            </w:r>
            <w:r>
              <w:rPr>
                <w:rFonts w:ascii="方正仿宋简体" w:eastAsia="方正仿宋简体" w:cs="方正仿宋简体"/>
              </w:rPr>
              <w:t>%</w:t>
            </w:r>
            <w:r>
              <w:rPr>
                <w:rFonts w:hint="eastAsia" w:ascii="方正仿宋简体" w:hAnsi="宋体" w:eastAsia="方正仿宋简体" w:cs="方正仿宋简体"/>
              </w:rPr>
              <w:t>）</w:t>
            </w:r>
          </w:p>
        </w:tc>
        <w:tc>
          <w:tcPr>
            <w:tcW w:w="0" w:type="auto"/>
            <w:gridSpan w:val="2"/>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反映及时向单位和公众提供主要数据情况</w:t>
            </w:r>
          </w:p>
        </w:tc>
        <w:tc>
          <w:tcPr>
            <w:tcW w:w="0" w:type="auto"/>
            <w:vAlign w:val="center"/>
          </w:tcPr>
          <w:p>
            <w:pPr>
              <w:pStyle w:val="18"/>
              <w:spacing w:line="570" w:lineRule="exact"/>
              <w:rPr>
                <w:rFonts w:ascii="方正仿宋简体" w:eastAsia="方正仿宋简体" w:cs="Times New Roman"/>
              </w:rPr>
            </w:pPr>
            <w:r>
              <w:rPr>
                <w:rFonts w:hint="eastAsia" w:ascii="方正仿宋简体" w:eastAsia="方正仿宋简体" w:cs="方正仿宋简体"/>
              </w:rPr>
              <w:t>≥</w:t>
            </w:r>
            <w:r>
              <w:rPr>
                <w:rFonts w:ascii="方正仿宋简体" w:eastAsia="方正仿宋简体" w:cs="方正仿宋简体"/>
              </w:rPr>
              <w:t>98</w:t>
            </w:r>
            <w:r>
              <w:rPr>
                <w:rFonts w:hint="eastAsia" w:ascii="方正仿宋简体" w:hAnsi="宋体" w:eastAsia="方正仿宋简体" w:cs="方正仿宋简体"/>
              </w:rPr>
              <w:t>百分比</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统计调查制度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570" w:lineRule="exact"/>
              <w:rPr>
                <w:rFonts w:ascii="方正仿宋简体" w:eastAsia="方正仿宋简体" w:cs="Times New Roman"/>
              </w:rPr>
            </w:pP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经济效益指标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数据结果发布完成率（</w:t>
            </w:r>
            <w:r>
              <w:rPr>
                <w:rFonts w:ascii="方正仿宋简体" w:eastAsia="方正仿宋简体" w:cs="方正仿宋简体"/>
              </w:rPr>
              <w:t>%</w:t>
            </w:r>
            <w:r>
              <w:rPr>
                <w:rFonts w:hint="eastAsia" w:ascii="方正仿宋简体" w:hAnsi="宋体" w:eastAsia="方正仿宋简体" w:cs="方正仿宋简体"/>
              </w:rPr>
              <w:t>）</w:t>
            </w:r>
          </w:p>
        </w:tc>
        <w:tc>
          <w:tcPr>
            <w:tcW w:w="0" w:type="auto"/>
            <w:gridSpan w:val="2"/>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反映调查数据、统计监测结果发布占所有调查数据、统计监测结果的比率</w:t>
            </w:r>
          </w:p>
        </w:tc>
        <w:tc>
          <w:tcPr>
            <w:tcW w:w="0" w:type="auto"/>
            <w:vAlign w:val="center"/>
          </w:tcPr>
          <w:p>
            <w:pPr>
              <w:pStyle w:val="18"/>
              <w:spacing w:line="570" w:lineRule="exact"/>
              <w:rPr>
                <w:rFonts w:ascii="方正仿宋简体" w:eastAsia="方正仿宋简体" w:cs="Times New Roman"/>
              </w:rPr>
            </w:pPr>
            <w:r>
              <w:rPr>
                <w:rFonts w:hint="eastAsia" w:ascii="方正仿宋简体" w:eastAsia="方正仿宋简体" w:cs="方正仿宋简体"/>
              </w:rPr>
              <w:t>≥</w:t>
            </w:r>
            <w:r>
              <w:rPr>
                <w:rFonts w:ascii="方正仿宋简体" w:eastAsia="方正仿宋简体" w:cs="方正仿宋简体"/>
              </w:rPr>
              <w:t>98</w:t>
            </w:r>
            <w:r>
              <w:rPr>
                <w:rFonts w:hint="eastAsia" w:ascii="方正仿宋简体" w:hAnsi="宋体" w:eastAsia="方正仿宋简体" w:cs="方正仿宋简体"/>
              </w:rPr>
              <w:t>百分比</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统计调查制度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570" w:lineRule="exact"/>
              <w:rPr>
                <w:rFonts w:ascii="方正仿宋简体" w:eastAsia="方正仿宋简体" w:cs="Times New Roman"/>
              </w:rPr>
            </w:pP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社会效益指标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主要数据认可度（</w:t>
            </w:r>
            <w:r>
              <w:rPr>
                <w:rFonts w:ascii="方正仿宋简体" w:eastAsia="方正仿宋简体" w:cs="方正仿宋简体"/>
              </w:rPr>
              <w:t>%</w:t>
            </w:r>
            <w:r>
              <w:rPr>
                <w:rFonts w:hint="eastAsia" w:ascii="方正仿宋简体" w:hAnsi="宋体" w:eastAsia="方正仿宋简体" w:cs="方正仿宋简体"/>
              </w:rPr>
              <w:t>）</w:t>
            </w:r>
          </w:p>
        </w:tc>
        <w:tc>
          <w:tcPr>
            <w:tcW w:w="0" w:type="auto"/>
            <w:gridSpan w:val="2"/>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反映调查主要数据得到国家审核验收通过，未受到质疑，未产生不良影响</w:t>
            </w:r>
          </w:p>
        </w:tc>
        <w:tc>
          <w:tcPr>
            <w:tcW w:w="0" w:type="auto"/>
            <w:vAlign w:val="center"/>
          </w:tcPr>
          <w:p>
            <w:pPr>
              <w:pStyle w:val="18"/>
              <w:spacing w:line="570" w:lineRule="exact"/>
              <w:rPr>
                <w:rFonts w:ascii="方正仿宋简体" w:eastAsia="方正仿宋简体" w:cs="Times New Roman"/>
              </w:rPr>
            </w:pPr>
            <w:r>
              <w:rPr>
                <w:rFonts w:hint="eastAsia" w:ascii="方正仿宋简体" w:eastAsia="方正仿宋简体" w:cs="方正仿宋简体"/>
              </w:rPr>
              <w:t>≥</w:t>
            </w:r>
            <w:r>
              <w:rPr>
                <w:rFonts w:ascii="方正仿宋简体" w:eastAsia="方正仿宋简体" w:cs="方正仿宋简体"/>
              </w:rPr>
              <w:t>98</w:t>
            </w:r>
            <w:r>
              <w:rPr>
                <w:rFonts w:hint="eastAsia" w:ascii="方正仿宋简体" w:hAnsi="宋体" w:eastAsia="方正仿宋简体" w:cs="方正仿宋简体"/>
              </w:rPr>
              <w:t>百分比</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统计调查制度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570" w:lineRule="exact"/>
              <w:rPr>
                <w:rFonts w:ascii="方正仿宋简体" w:eastAsia="方正仿宋简体" w:cs="Times New Roman"/>
              </w:rPr>
            </w:pP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生态效益指标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无纸化办公节约率（</w:t>
            </w:r>
            <w:r>
              <w:rPr>
                <w:rFonts w:ascii="方正仿宋简体" w:eastAsia="方正仿宋简体" w:cs="方正仿宋简体"/>
              </w:rPr>
              <w:t>%</w:t>
            </w:r>
            <w:r>
              <w:rPr>
                <w:rFonts w:hint="eastAsia" w:ascii="方正仿宋简体" w:hAnsi="宋体" w:eastAsia="方正仿宋简体" w:cs="方正仿宋简体"/>
              </w:rPr>
              <w:t>）</w:t>
            </w:r>
          </w:p>
        </w:tc>
        <w:tc>
          <w:tcPr>
            <w:tcW w:w="0" w:type="auto"/>
            <w:gridSpan w:val="2"/>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反映使用数据采集平台减少调查表的填报工作情况</w:t>
            </w:r>
          </w:p>
        </w:tc>
        <w:tc>
          <w:tcPr>
            <w:tcW w:w="0" w:type="auto"/>
            <w:vAlign w:val="center"/>
          </w:tcPr>
          <w:p>
            <w:pPr>
              <w:pStyle w:val="18"/>
              <w:spacing w:line="570" w:lineRule="exact"/>
              <w:rPr>
                <w:rFonts w:ascii="方正仿宋简体" w:eastAsia="方正仿宋简体" w:cs="Times New Roman"/>
              </w:rPr>
            </w:pPr>
            <w:r>
              <w:rPr>
                <w:rFonts w:hint="eastAsia" w:ascii="方正仿宋简体" w:eastAsia="方正仿宋简体" w:cs="方正仿宋简体"/>
              </w:rPr>
              <w:t>≥</w:t>
            </w:r>
            <w:r>
              <w:rPr>
                <w:rFonts w:ascii="方正仿宋简体" w:eastAsia="方正仿宋简体" w:cs="方正仿宋简体"/>
              </w:rPr>
              <w:t>98</w:t>
            </w:r>
            <w:r>
              <w:rPr>
                <w:rFonts w:hint="eastAsia" w:ascii="方正仿宋简体" w:hAnsi="宋体" w:eastAsia="方正仿宋简体" w:cs="方正仿宋简体"/>
              </w:rPr>
              <w:t>百分比</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统计调查制度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9"/>
              <w:spacing w:line="570" w:lineRule="exact"/>
              <w:rPr>
                <w:rFonts w:ascii="方正仿宋简体" w:eastAsia="方正仿宋简体" w:cs="Times New Roman"/>
              </w:rPr>
            </w:pPr>
            <w:r>
              <w:rPr>
                <w:rFonts w:hint="eastAsia" w:ascii="方正仿宋简体" w:hAnsi="宋体" w:eastAsia="方正仿宋简体" w:cs="方正仿宋简体"/>
              </w:rPr>
              <w:t>满意度指标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服务对象满意度指标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调查对象满意度（</w:t>
            </w:r>
            <w:r>
              <w:rPr>
                <w:rFonts w:ascii="方正仿宋简体" w:eastAsia="方正仿宋简体" w:cs="方正仿宋简体"/>
              </w:rPr>
              <w:t>%</w:t>
            </w:r>
            <w:r>
              <w:rPr>
                <w:rFonts w:hint="eastAsia" w:ascii="方正仿宋简体" w:hAnsi="宋体" w:eastAsia="方正仿宋简体" w:cs="方正仿宋简体"/>
              </w:rPr>
              <w:t>）</w:t>
            </w:r>
          </w:p>
        </w:tc>
        <w:tc>
          <w:tcPr>
            <w:tcW w:w="0" w:type="auto"/>
            <w:gridSpan w:val="2"/>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被调查单位或个人对调查工作满意度</w:t>
            </w:r>
          </w:p>
        </w:tc>
        <w:tc>
          <w:tcPr>
            <w:tcW w:w="0" w:type="auto"/>
            <w:vAlign w:val="center"/>
          </w:tcPr>
          <w:p>
            <w:pPr>
              <w:pStyle w:val="18"/>
              <w:spacing w:line="570" w:lineRule="exact"/>
              <w:rPr>
                <w:rFonts w:ascii="方正仿宋简体" w:eastAsia="方正仿宋简体" w:cs="Times New Roman"/>
              </w:rPr>
            </w:pPr>
            <w:r>
              <w:rPr>
                <w:rFonts w:hint="eastAsia" w:ascii="方正仿宋简体" w:eastAsia="方正仿宋简体" w:cs="方正仿宋简体"/>
              </w:rPr>
              <w:t>≥</w:t>
            </w:r>
            <w:r>
              <w:rPr>
                <w:rFonts w:ascii="方正仿宋简体" w:eastAsia="方正仿宋简体" w:cs="方正仿宋简体"/>
              </w:rPr>
              <w:t>95</w:t>
            </w:r>
            <w:r>
              <w:rPr>
                <w:rFonts w:hint="eastAsia" w:ascii="方正仿宋简体" w:hAnsi="宋体" w:eastAsia="方正仿宋简体" w:cs="方正仿宋简体"/>
              </w:rPr>
              <w:t>百分比</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统计调查制度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570" w:lineRule="exact"/>
              <w:rPr>
                <w:rFonts w:ascii="方正仿宋简体" w:eastAsia="方正仿宋简体" w:cs="Times New Roman"/>
              </w:rPr>
            </w:pP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服务对象满意度指标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政府认可度（</w:t>
            </w:r>
            <w:r>
              <w:rPr>
                <w:rFonts w:ascii="方正仿宋简体" w:eastAsia="方正仿宋简体" w:cs="方正仿宋简体"/>
              </w:rPr>
              <w:t>%</w:t>
            </w:r>
            <w:r>
              <w:rPr>
                <w:rFonts w:hint="eastAsia" w:ascii="方正仿宋简体" w:hAnsi="宋体" w:eastAsia="方正仿宋简体" w:cs="方正仿宋简体"/>
              </w:rPr>
              <w:t>）</w:t>
            </w:r>
          </w:p>
        </w:tc>
        <w:tc>
          <w:tcPr>
            <w:tcW w:w="0" w:type="auto"/>
            <w:gridSpan w:val="2"/>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反映政府和相关部门对调查数据的认可程度</w:t>
            </w:r>
          </w:p>
        </w:tc>
        <w:tc>
          <w:tcPr>
            <w:tcW w:w="0" w:type="auto"/>
            <w:vAlign w:val="center"/>
          </w:tcPr>
          <w:p>
            <w:pPr>
              <w:pStyle w:val="18"/>
              <w:spacing w:line="570" w:lineRule="exact"/>
              <w:rPr>
                <w:rFonts w:ascii="方正仿宋简体" w:eastAsia="方正仿宋简体" w:cs="Times New Roman"/>
              </w:rPr>
            </w:pPr>
            <w:r>
              <w:rPr>
                <w:rFonts w:hint="eastAsia" w:ascii="方正仿宋简体" w:eastAsia="方正仿宋简体" w:cs="方正仿宋简体"/>
              </w:rPr>
              <w:t>≥</w:t>
            </w:r>
            <w:r>
              <w:rPr>
                <w:rFonts w:ascii="方正仿宋简体" w:eastAsia="方正仿宋简体" w:cs="方正仿宋简体"/>
              </w:rPr>
              <w:t>98</w:t>
            </w:r>
            <w:r>
              <w:rPr>
                <w:rFonts w:hint="eastAsia" w:ascii="方正仿宋简体" w:hAnsi="宋体" w:eastAsia="方正仿宋简体" w:cs="方正仿宋简体"/>
              </w:rPr>
              <w:t>百分比</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统计调查制度</w:t>
            </w:r>
          </w:p>
        </w:tc>
      </w:tr>
      <w:bookmarkEnd w:id="6"/>
    </w:tbl>
    <w:p>
      <w:pPr>
        <w:spacing w:line="570" w:lineRule="exact"/>
        <w:ind w:firstLine="560"/>
        <w:outlineLvl w:val="3"/>
        <w:rPr>
          <w:rFonts w:ascii="????_GBK" w:hAnsi="????_GBK" w:cs="????_GBK"/>
          <w:color w:val="000000"/>
          <w:sz w:val="28"/>
          <w:szCs w:val="28"/>
        </w:rPr>
      </w:pPr>
      <w:bookmarkStart w:id="8" w:name="_Toc_4_4_0000000006"/>
    </w:p>
    <w:p>
      <w:pPr>
        <w:spacing w:line="570" w:lineRule="exact"/>
        <w:ind w:firstLine="560"/>
        <w:outlineLvl w:val="3"/>
        <w:rPr>
          <w:rFonts w:ascii="方正黑体简体" w:hAnsi="????_GBK" w:eastAsia="方正黑体简体" w:cs="Times New Roman"/>
          <w:color w:val="000000"/>
          <w:sz w:val="28"/>
          <w:szCs w:val="28"/>
        </w:rPr>
      </w:pPr>
      <w:r>
        <w:rPr>
          <w:rFonts w:ascii="方正黑体简体" w:hAnsi="????_GBK" w:eastAsia="方正黑体简体" w:cs="方正黑体简体"/>
          <w:color w:val="000000"/>
          <w:sz w:val="28"/>
          <w:szCs w:val="28"/>
        </w:rPr>
        <w:t>2.</w:t>
      </w:r>
      <w:r>
        <w:rPr>
          <w:rFonts w:hint="eastAsia" w:ascii="方正黑体简体" w:hAnsi="????_GBK" w:eastAsia="方正黑体简体" w:cs="方正黑体简体"/>
          <w:color w:val="000000"/>
          <w:sz w:val="28"/>
          <w:szCs w:val="28"/>
        </w:rPr>
        <w:t>第七次全国人口普查及统计调查综合业务费绩效目标表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5"/>
        <w:gridCol w:w="2430"/>
        <w:gridCol w:w="2957"/>
        <w:gridCol w:w="2046"/>
        <w:gridCol w:w="1254"/>
        <w:gridCol w:w="1363"/>
        <w:gridCol w:w="181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pPr>
              <w:pStyle w:val="15"/>
              <w:spacing w:line="570" w:lineRule="exact"/>
              <w:rPr>
                <w:rFonts w:ascii="方正仿宋简体" w:eastAsia="方正仿宋简体" w:cs="Times New Roman"/>
              </w:rPr>
            </w:pPr>
            <w:r>
              <w:rPr>
                <w:rFonts w:ascii="方正仿宋简体" w:eastAsia="方正仿宋简体" w:cs="方正仿宋简体"/>
              </w:rPr>
              <w:t>410001</w:t>
            </w:r>
            <w:r>
              <w:rPr>
                <w:rFonts w:hint="eastAsia" w:ascii="方正仿宋简体" w:hAnsi="宋体" w:eastAsia="方正仿宋简体" w:cs="方正仿宋简体"/>
              </w:rPr>
              <w:t>遵化市统计局本级</w:t>
            </w:r>
          </w:p>
        </w:tc>
        <w:tc>
          <w:tcPr>
            <w:tcW w:w="0" w:type="auto"/>
            <w:tcBorders>
              <w:top w:val="single" w:color="FFFFFF" w:sz="6" w:space="0"/>
              <w:left w:val="single" w:color="FFFFFF" w:sz="6" w:space="0"/>
              <w:right w:val="single" w:color="FFFFFF" w:sz="6" w:space="0"/>
            </w:tcBorders>
            <w:vAlign w:val="center"/>
          </w:tcPr>
          <w:p>
            <w:pPr>
              <w:pStyle w:val="16"/>
              <w:spacing w:line="570" w:lineRule="exact"/>
              <w:rPr>
                <w:rFonts w:ascii="方正仿宋简体" w:eastAsia="方正仿宋简体" w:cs="Times New Roman"/>
              </w:rPr>
            </w:pPr>
            <w:r>
              <w:rPr>
                <w:rFonts w:hint="eastAsia" w:ascii="方正仿宋简体" w:hAnsi="宋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项目编码</w:t>
            </w:r>
          </w:p>
        </w:tc>
        <w:tc>
          <w:tcPr>
            <w:tcW w:w="0" w:type="auto"/>
            <w:gridSpan w:val="2"/>
            <w:vAlign w:val="center"/>
          </w:tcPr>
          <w:p>
            <w:pPr>
              <w:pStyle w:val="18"/>
              <w:spacing w:line="570" w:lineRule="exact"/>
              <w:rPr>
                <w:rFonts w:ascii="方正仿宋简体" w:eastAsia="方正仿宋简体" w:cs="方正仿宋简体"/>
              </w:rPr>
            </w:pPr>
            <w:r>
              <w:rPr>
                <w:rFonts w:ascii="方正仿宋简体" w:eastAsia="方正仿宋简体" w:cs="方正仿宋简体"/>
              </w:rPr>
              <w:t>13028122P00339610001W</w:t>
            </w:r>
          </w:p>
        </w:tc>
        <w:tc>
          <w:tcPr>
            <w:tcW w:w="0" w:type="auto"/>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项目名称</w:t>
            </w:r>
          </w:p>
        </w:tc>
        <w:tc>
          <w:tcPr>
            <w:tcW w:w="0" w:type="auto"/>
            <w:gridSpan w:val="3"/>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第七次全国人口普查及统计调查综合业务费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预算规模及资金用途</w:t>
            </w:r>
          </w:p>
        </w:tc>
        <w:tc>
          <w:tcPr>
            <w:tcW w:w="0" w:type="auto"/>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预算数</w:t>
            </w:r>
          </w:p>
        </w:tc>
        <w:tc>
          <w:tcPr>
            <w:tcW w:w="0" w:type="auto"/>
            <w:vAlign w:val="center"/>
          </w:tcPr>
          <w:p>
            <w:pPr>
              <w:pStyle w:val="18"/>
              <w:spacing w:line="570" w:lineRule="exact"/>
              <w:rPr>
                <w:rFonts w:ascii="方正仿宋简体" w:eastAsia="方正仿宋简体" w:cs="方正仿宋简体"/>
              </w:rPr>
            </w:pPr>
            <w:r>
              <w:rPr>
                <w:rFonts w:ascii="方正仿宋简体" w:eastAsia="方正仿宋简体" w:cs="方正仿宋简体"/>
              </w:rPr>
              <w:t>46.00</w:t>
            </w:r>
          </w:p>
        </w:tc>
        <w:tc>
          <w:tcPr>
            <w:tcW w:w="0" w:type="auto"/>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其中：财政</w:t>
            </w:r>
            <w:r>
              <w:rPr>
                <w:rFonts w:ascii="方正仿宋简体" w:eastAsia="方正仿宋简体" w:cs="方正仿宋简体"/>
              </w:rPr>
              <w:t xml:space="preserve">    </w:t>
            </w:r>
            <w:r>
              <w:rPr>
                <w:rFonts w:hint="eastAsia" w:ascii="方正仿宋简体" w:hAnsi="宋体" w:eastAsia="方正仿宋简体" w:cs="方正仿宋简体"/>
              </w:rPr>
              <w:t>资金</w:t>
            </w:r>
          </w:p>
        </w:tc>
        <w:tc>
          <w:tcPr>
            <w:tcW w:w="0" w:type="auto"/>
            <w:vAlign w:val="center"/>
          </w:tcPr>
          <w:p>
            <w:pPr>
              <w:pStyle w:val="18"/>
              <w:spacing w:line="570" w:lineRule="exact"/>
              <w:rPr>
                <w:rFonts w:ascii="方正仿宋简体" w:eastAsia="方正仿宋简体" w:cs="方正仿宋简体"/>
              </w:rPr>
            </w:pPr>
            <w:r>
              <w:rPr>
                <w:rFonts w:ascii="方正仿宋简体" w:eastAsia="方正仿宋简体" w:cs="方正仿宋简体"/>
              </w:rPr>
              <w:t>46.00</w:t>
            </w:r>
          </w:p>
        </w:tc>
        <w:tc>
          <w:tcPr>
            <w:tcW w:w="0" w:type="auto"/>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其他资金</w:t>
            </w:r>
          </w:p>
        </w:tc>
        <w:tc>
          <w:tcPr>
            <w:tcW w:w="0" w:type="auto"/>
            <w:vAlign w:val="center"/>
          </w:tcPr>
          <w:p>
            <w:pPr>
              <w:pStyle w:val="18"/>
              <w:spacing w:line="570" w:lineRule="exact"/>
              <w:rPr>
                <w:rFonts w:ascii="方正仿宋简体" w:eastAsia="方正仿宋简体" w:cs="方正仿宋简体"/>
              </w:rPr>
            </w:pPr>
            <w:r>
              <w:rPr>
                <w:rFonts w:asci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pPr>
              <w:spacing w:line="570" w:lineRule="exact"/>
              <w:rPr>
                <w:rFonts w:ascii="方正仿宋简体" w:eastAsia="方正仿宋简体" w:cs="Times New Roman"/>
              </w:rPr>
            </w:pPr>
          </w:p>
        </w:tc>
        <w:tc>
          <w:tcPr>
            <w:tcW w:w="0" w:type="auto"/>
            <w:gridSpan w:val="6"/>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预算数</w:t>
            </w:r>
            <w:r>
              <w:rPr>
                <w:rFonts w:ascii="方正仿宋简体" w:eastAsia="方正仿宋简体" w:cs="方正仿宋简体"/>
              </w:rPr>
              <w:t>46</w:t>
            </w:r>
            <w:r>
              <w:rPr>
                <w:rFonts w:hint="eastAsia" w:ascii="方正仿宋简体" w:hAnsi="宋体" w:eastAsia="方正仿宋简体" w:cs="方正仿宋简体"/>
              </w:rPr>
              <w:t>万元，其中：财政资金</w:t>
            </w:r>
            <w:r>
              <w:rPr>
                <w:rFonts w:ascii="方正仿宋简体" w:eastAsia="方正仿宋简体" w:cs="方正仿宋简体"/>
              </w:rPr>
              <w:t>46</w:t>
            </w:r>
            <w:r>
              <w:rPr>
                <w:rFonts w:hint="eastAsia" w:ascii="方正仿宋简体" w:hAnsi="宋体" w:eastAsia="方正仿宋简体" w:cs="方正仿宋简体"/>
              </w:rPr>
              <w:t>万元。人口普查是每</w:t>
            </w:r>
            <w:r>
              <w:rPr>
                <w:rFonts w:ascii="方正仿宋简体" w:eastAsia="方正仿宋简体" w:cs="方正仿宋简体"/>
              </w:rPr>
              <w:t>10</w:t>
            </w:r>
            <w:r>
              <w:rPr>
                <w:rFonts w:hint="eastAsia" w:ascii="方正仿宋简体" w:hAnsi="宋体" w:eastAsia="方正仿宋简体" w:cs="方正仿宋简体"/>
              </w:rPr>
              <w:t>年开展的一次重大国情国力调查，涉及我市</w:t>
            </w:r>
            <w:r>
              <w:rPr>
                <w:rFonts w:ascii="方正仿宋简体" w:eastAsia="方正仿宋简体" w:cs="方正仿宋简体"/>
              </w:rPr>
              <w:t>77</w:t>
            </w:r>
            <w:r>
              <w:rPr>
                <w:rFonts w:hint="eastAsia" w:ascii="方正仿宋简体" w:hAnsi="宋体" w:eastAsia="方正仿宋简体" w:cs="方正仿宋简体"/>
              </w:rPr>
              <w:t>万人口，普查范围广、任务重。普查主要包括：机构组建、人员选聘、综合试点、物资准备、方案制定、宣传动员、业务培训、小区划分、清查摸底等工作、普查入户登记、复查、编码、数据检查、事后质量抽查、数据处理、数据评估、数据发布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资金支出计划（</w:t>
            </w:r>
            <w:r>
              <w:rPr>
                <w:rFonts w:ascii="方正仿宋简体" w:eastAsia="方正仿宋简体" w:cs="方正仿宋简体"/>
              </w:rPr>
              <w:t>%</w:t>
            </w:r>
            <w:r>
              <w:rPr>
                <w:rFonts w:hint="eastAsia" w:ascii="方正仿宋简体" w:hAnsi="宋体" w:eastAsia="方正仿宋简体" w:cs="方正仿宋简体"/>
              </w:rPr>
              <w:t>）</w:t>
            </w:r>
          </w:p>
        </w:tc>
        <w:tc>
          <w:tcPr>
            <w:tcW w:w="0" w:type="auto"/>
            <w:gridSpan w:val="2"/>
            <w:vAlign w:val="center"/>
          </w:tcPr>
          <w:p>
            <w:pPr>
              <w:pStyle w:val="17"/>
              <w:spacing w:line="570" w:lineRule="exact"/>
              <w:rPr>
                <w:rFonts w:ascii="方正仿宋简体" w:eastAsia="方正仿宋简体" w:cs="Times New Roman"/>
              </w:rPr>
            </w:pPr>
            <w:r>
              <w:rPr>
                <w:rFonts w:ascii="方正仿宋简体" w:eastAsia="方正仿宋简体" w:cs="方正仿宋简体"/>
              </w:rPr>
              <w:t>3</w:t>
            </w:r>
            <w:r>
              <w:rPr>
                <w:rFonts w:hint="eastAsia" w:ascii="方正仿宋简体" w:hAnsi="宋体" w:eastAsia="方正仿宋简体" w:cs="方正仿宋简体"/>
              </w:rPr>
              <w:t>月底</w:t>
            </w:r>
          </w:p>
        </w:tc>
        <w:tc>
          <w:tcPr>
            <w:tcW w:w="0" w:type="auto"/>
            <w:vAlign w:val="center"/>
          </w:tcPr>
          <w:p>
            <w:pPr>
              <w:pStyle w:val="17"/>
              <w:spacing w:line="570" w:lineRule="exact"/>
              <w:rPr>
                <w:rFonts w:ascii="方正仿宋简体" w:eastAsia="方正仿宋简体" w:cs="Times New Roman"/>
              </w:rPr>
            </w:pPr>
            <w:r>
              <w:rPr>
                <w:rFonts w:ascii="方正仿宋简体" w:eastAsia="方正仿宋简体" w:cs="方正仿宋简体"/>
              </w:rPr>
              <w:t>6</w:t>
            </w:r>
            <w:r>
              <w:rPr>
                <w:rFonts w:hint="eastAsia" w:ascii="方正仿宋简体" w:hAnsi="宋体" w:eastAsia="方正仿宋简体" w:cs="方正仿宋简体"/>
              </w:rPr>
              <w:t>月底</w:t>
            </w:r>
          </w:p>
        </w:tc>
        <w:tc>
          <w:tcPr>
            <w:tcW w:w="0" w:type="auto"/>
            <w:vAlign w:val="center"/>
          </w:tcPr>
          <w:p>
            <w:pPr>
              <w:pStyle w:val="17"/>
              <w:spacing w:line="570" w:lineRule="exact"/>
              <w:rPr>
                <w:rFonts w:ascii="方正仿宋简体" w:eastAsia="方正仿宋简体" w:cs="Times New Roman"/>
              </w:rPr>
            </w:pPr>
            <w:r>
              <w:rPr>
                <w:rFonts w:ascii="方正仿宋简体" w:eastAsia="方正仿宋简体" w:cs="方正仿宋简体"/>
              </w:rPr>
              <w:t>10</w:t>
            </w:r>
            <w:r>
              <w:rPr>
                <w:rFonts w:hint="eastAsia" w:ascii="方正仿宋简体" w:hAnsi="宋体" w:eastAsia="方正仿宋简体" w:cs="方正仿宋简体"/>
              </w:rPr>
              <w:t>月底</w:t>
            </w:r>
          </w:p>
        </w:tc>
        <w:tc>
          <w:tcPr>
            <w:tcW w:w="0" w:type="auto"/>
            <w:gridSpan w:val="2"/>
            <w:vAlign w:val="center"/>
          </w:tcPr>
          <w:p>
            <w:pPr>
              <w:pStyle w:val="17"/>
              <w:spacing w:line="570" w:lineRule="exact"/>
              <w:rPr>
                <w:rFonts w:ascii="方正仿宋简体" w:eastAsia="方正仿宋简体" w:cs="Times New Roman"/>
              </w:rPr>
            </w:pPr>
            <w:r>
              <w:rPr>
                <w:rFonts w:ascii="方正仿宋简体" w:eastAsia="方正仿宋简体" w:cs="方正仿宋简体"/>
              </w:rPr>
              <w:t>12</w:t>
            </w:r>
            <w:r>
              <w:rPr>
                <w:rFonts w:hint="eastAsia" w:ascii="方正仿宋简体" w:hAnsi="宋体" w:eastAsia="方正仿宋简体" w:cs="方正仿宋简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pPr>
              <w:spacing w:line="570" w:lineRule="exact"/>
              <w:rPr>
                <w:rFonts w:ascii="方正仿宋简体" w:eastAsia="方正仿宋简体" w:cs="Times New Roman"/>
              </w:rPr>
            </w:pPr>
          </w:p>
        </w:tc>
        <w:tc>
          <w:tcPr>
            <w:tcW w:w="0" w:type="auto"/>
            <w:gridSpan w:val="2"/>
            <w:vAlign w:val="center"/>
          </w:tcPr>
          <w:p>
            <w:pPr>
              <w:pStyle w:val="19"/>
              <w:spacing w:line="570" w:lineRule="exact"/>
              <w:rPr>
                <w:rFonts w:ascii="方正仿宋简体" w:eastAsia="方正仿宋简体" w:cs="方正仿宋简体"/>
              </w:rPr>
            </w:pPr>
            <w:r>
              <w:rPr>
                <w:rFonts w:ascii="方正仿宋简体" w:eastAsia="方正仿宋简体" w:cs="方正仿宋简体"/>
              </w:rPr>
              <w:t>30%</w:t>
            </w:r>
          </w:p>
        </w:tc>
        <w:tc>
          <w:tcPr>
            <w:tcW w:w="0" w:type="auto"/>
            <w:vAlign w:val="center"/>
          </w:tcPr>
          <w:p>
            <w:pPr>
              <w:pStyle w:val="19"/>
              <w:spacing w:line="570" w:lineRule="exact"/>
              <w:rPr>
                <w:rFonts w:ascii="方正仿宋简体" w:eastAsia="方正仿宋简体" w:cs="方正仿宋简体"/>
              </w:rPr>
            </w:pPr>
            <w:r>
              <w:rPr>
                <w:rFonts w:ascii="方正仿宋简体" w:eastAsia="方正仿宋简体" w:cs="方正仿宋简体"/>
              </w:rPr>
              <w:t>60%</w:t>
            </w:r>
          </w:p>
        </w:tc>
        <w:tc>
          <w:tcPr>
            <w:tcW w:w="0" w:type="auto"/>
            <w:vAlign w:val="center"/>
          </w:tcPr>
          <w:p>
            <w:pPr>
              <w:pStyle w:val="19"/>
              <w:spacing w:line="570" w:lineRule="exact"/>
              <w:rPr>
                <w:rFonts w:ascii="方正仿宋简体" w:eastAsia="方正仿宋简体" w:cs="方正仿宋简体"/>
              </w:rPr>
            </w:pPr>
            <w:r>
              <w:rPr>
                <w:rFonts w:ascii="方正仿宋简体" w:eastAsia="方正仿宋简体" w:cs="方正仿宋简体"/>
              </w:rPr>
              <w:t>90%</w:t>
            </w:r>
          </w:p>
        </w:tc>
        <w:tc>
          <w:tcPr>
            <w:tcW w:w="0" w:type="auto"/>
            <w:gridSpan w:val="2"/>
            <w:vAlign w:val="center"/>
          </w:tcPr>
          <w:p>
            <w:pPr>
              <w:pStyle w:val="19"/>
              <w:spacing w:line="570" w:lineRule="exact"/>
              <w:rPr>
                <w:rFonts w:ascii="方正仿宋简体" w:eastAsia="方正仿宋简体" w:cs="方正仿宋简体"/>
              </w:rPr>
            </w:pPr>
            <w:r>
              <w:rPr>
                <w:rFonts w:asci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Borders>
              <w:bottom w:val="single" w:color="FFFFFF" w:sz="6" w:space="0"/>
            </w:tcBorders>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绩效目标</w:t>
            </w:r>
          </w:p>
        </w:tc>
        <w:tc>
          <w:tcPr>
            <w:tcW w:w="0" w:type="auto"/>
            <w:gridSpan w:val="6"/>
            <w:tcBorders>
              <w:bottom w:val="single" w:color="FFFFFF" w:sz="6" w:space="0"/>
            </w:tcBorders>
            <w:vAlign w:val="center"/>
          </w:tcPr>
          <w:p>
            <w:pPr>
              <w:pStyle w:val="18"/>
              <w:spacing w:line="570" w:lineRule="exact"/>
              <w:rPr>
                <w:rFonts w:ascii="方正仿宋简体" w:eastAsia="方正仿宋简体" w:cs="Times New Roman"/>
              </w:rPr>
            </w:pPr>
            <w:r>
              <w:rPr>
                <w:rFonts w:ascii="方正仿宋简体" w:eastAsia="方正仿宋简体" w:cs="方正仿宋简体"/>
              </w:rPr>
              <w:t>1.</w:t>
            </w:r>
            <w:r>
              <w:rPr>
                <w:rFonts w:hint="eastAsia" w:ascii="方正仿宋简体" w:hAnsi="宋体" w:eastAsia="方正仿宋简体" w:cs="方正仿宋简体"/>
              </w:rPr>
              <w:t>数据处理、数据评估、数据发布等工作</w:t>
            </w:r>
          </w:p>
          <w:p>
            <w:pPr>
              <w:pStyle w:val="18"/>
              <w:spacing w:line="570" w:lineRule="exact"/>
              <w:rPr>
                <w:rFonts w:ascii="方正仿宋简体" w:eastAsia="方正仿宋简体" w:cs="Times New Roman"/>
              </w:rPr>
            </w:pPr>
            <w:r>
              <w:rPr>
                <w:rFonts w:ascii="方正仿宋简体" w:eastAsia="方正仿宋简体" w:cs="方正仿宋简体"/>
              </w:rPr>
              <w:t>2.</w:t>
            </w:r>
            <w:r>
              <w:rPr>
                <w:rFonts w:hint="eastAsia" w:ascii="方正仿宋简体" w:hAnsi="宋体" w:eastAsia="方正仿宋简体" w:cs="方正仿宋简体"/>
              </w:rPr>
              <w:t>普查总结、表彰等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一级指标</w:t>
            </w:r>
          </w:p>
        </w:tc>
        <w:tc>
          <w:tcPr>
            <w:tcW w:w="0" w:type="auto"/>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二级指标</w:t>
            </w:r>
          </w:p>
        </w:tc>
        <w:tc>
          <w:tcPr>
            <w:tcW w:w="0" w:type="auto"/>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三级指标</w:t>
            </w:r>
          </w:p>
        </w:tc>
        <w:tc>
          <w:tcPr>
            <w:tcW w:w="0" w:type="auto"/>
            <w:gridSpan w:val="2"/>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绩效指标描述</w:t>
            </w:r>
          </w:p>
        </w:tc>
        <w:tc>
          <w:tcPr>
            <w:tcW w:w="0" w:type="auto"/>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指标值</w:t>
            </w:r>
          </w:p>
        </w:tc>
        <w:tc>
          <w:tcPr>
            <w:tcW w:w="0" w:type="auto"/>
            <w:vAlign w:val="center"/>
          </w:tcPr>
          <w:p>
            <w:pPr>
              <w:pStyle w:val="17"/>
              <w:spacing w:line="570" w:lineRule="exact"/>
              <w:rPr>
                <w:rFonts w:ascii="方正仿宋简体" w:eastAsia="方正仿宋简体" w:cs="Times New Roman"/>
              </w:rPr>
            </w:pPr>
            <w:r>
              <w:rPr>
                <w:rFonts w:hint="eastAsia" w:ascii="方正仿宋简体" w:hAnsi="宋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9"/>
              <w:spacing w:line="570" w:lineRule="exact"/>
              <w:rPr>
                <w:rFonts w:ascii="方正仿宋简体" w:eastAsia="方正仿宋简体" w:cs="Times New Roman"/>
              </w:rPr>
            </w:pPr>
            <w:r>
              <w:rPr>
                <w:rFonts w:hint="eastAsia" w:ascii="方正仿宋简体" w:hAnsi="宋体" w:eastAsia="方正仿宋简体" w:cs="方正仿宋简体"/>
              </w:rPr>
              <w:t>产出指标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数量指标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普查对象覆盖率（</w:t>
            </w:r>
            <w:r>
              <w:rPr>
                <w:rFonts w:ascii="方正仿宋简体" w:eastAsia="方正仿宋简体" w:cs="方正仿宋简体"/>
              </w:rPr>
              <w:t>%</w:t>
            </w:r>
            <w:r>
              <w:rPr>
                <w:rFonts w:hint="eastAsia" w:ascii="方正仿宋简体" w:hAnsi="宋体" w:eastAsia="方正仿宋简体" w:cs="方正仿宋简体"/>
              </w:rPr>
              <w:t>）</w:t>
            </w:r>
          </w:p>
        </w:tc>
        <w:tc>
          <w:tcPr>
            <w:tcW w:w="0" w:type="auto"/>
            <w:gridSpan w:val="2"/>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反映普查登记的数量</w:t>
            </w:r>
          </w:p>
        </w:tc>
        <w:tc>
          <w:tcPr>
            <w:tcW w:w="0" w:type="auto"/>
            <w:vAlign w:val="center"/>
          </w:tcPr>
          <w:p>
            <w:pPr>
              <w:pStyle w:val="18"/>
              <w:spacing w:line="570" w:lineRule="exact"/>
              <w:rPr>
                <w:rFonts w:ascii="方正仿宋简体" w:eastAsia="方正仿宋简体" w:cs="Times New Roman"/>
              </w:rPr>
            </w:pPr>
            <w:r>
              <w:rPr>
                <w:rFonts w:hint="eastAsia" w:ascii="方正仿宋简体" w:eastAsia="方正仿宋简体" w:cs="方正仿宋简体"/>
              </w:rPr>
              <w:t>≥</w:t>
            </w:r>
            <w:r>
              <w:rPr>
                <w:rFonts w:ascii="方正仿宋简体" w:eastAsia="方正仿宋简体" w:cs="方正仿宋简体"/>
              </w:rPr>
              <w:t>98</w:t>
            </w:r>
            <w:r>
              <w:rPr>
                <w:rFonts w:hint="eastAsia" w:ascii="方正仿宋简体" w:hAnsi="宋体" w:eastAsia="方正仿宋简体" w:cs="方正仿宋简体"/>
              </w:rPr>
              <w:t>百分比</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570" w:lineRule="exact"/>
              <w:rPr>
                <w:rFonts w:ascii="方正仿宋简体" w:eastAsia="方正仿宋简体" w:cs="Times New Roman"/>
              </w:rPr>
            </w:pP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质量指标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普查数据质量准确率（</w:t>
            </w:r>
            <w:r>
              <w:rPr>
                <w:rFonts w:ascii="方正仿宋简体" w:eastAsia="方正仿宋简体" w:cs="方正仿宋简体"/>
              </w:rPr>
              <w:t>%</w:t>
            </w:r>
            <w:r>
              <w:rPr>
                <w:rFonts w:hint="eastAsia" w:ascii="方正仿宋简体" w:hAnsi="宋体" w:eastAsia="方正仿宋简体" w:cs="方正仿宋简体"/>
              </w:rPr>
              <w:t>）</w:t>
            </w:r>
          </w:p>
        </w:tc>
        <w:tc>
          <w:tcPr>
            <w:tcW w:w="0" w:type="auto"/>
            <w:gridSpan w:val="2"/>
            <w:vAlign w:val="center"/>
          </w:tcPr>
          <w:p>
            <w:pPr>
              <w:pStyle w:val="18"/>
              <w:spacing w:line="570" w:lineRule="exact"/>
              <w:rPr>
                <w:rFonts w:ascii="方正仿宋简体" w:eastAsia="方正仿宋简体" w:cs="方正仿宋简体"/>
              </w:rPr>
            </w:pPr>
            <w:r>
              <w:rPr>
                <w:rFonts w:hint="eastAsia" w:ascii="方正仿宋简体" w:hAnsi="宋体" w:eastAsia="方正仿宋简体" w:cs="方正仿宋简体"/>
              </w:rPr>
              <w:t>统计数据真实准确，全面客观反映我市经济发展状况。　</w:t>
            </w:r>
            <w:r>
              <w:rPr>
                <w:rFonts w:ascii="方正仿宋简体" w:eastAsia="方正仿宋简体" w:cs="方正仿宋简体"/>
              </w:rPr>
              <w:t xml:space="preserve"> </w:t>
            </w:r>
          </w:p>
        </w:tc>
        <w:tc>
          <w:tcPr>
            <w:tcW w:w="0" w:type="auto"/>
            <w:vAlign w:val="center"/>
          </w:tcPr>
          <w:p>
            <w:pPr>
              <w:pStyle w:val="18"/>
              <w:spacing w:line="570" w:lineRule="exact"/>
              <w:rPr>
                <w:rFonts w:ascii="方正仿宋简体" w:eastAsia="方正仿宋简体" w:cs="Times New Roman"/>
              </w:rPr>
            </w:pPr>
            <w:r>
              <w:rPr>
                <w:rFonts w:hint="eastAsia" w:ascii="方正仿宋简体" w:eastAsia="方正仿宋简体" w:cs="方正仿宋简体"/>
              </w:rPr>
              <w:t>≥</w:t>
            </w:r>
            <w:r>
              <w:rPr>
                <w:rFonts w:ascii="方正仿宋简体" w:eastAsia="方正仿宋简体" w:cs="方正仿宋简体"/>
              </w:rPr>
              <w:t>98</w:t>
            </w:r>
            <w:r>
              <w:rPr>
                <w:rFonts w:hint="eastAsia" w:ascii="方正仿宋简体" w:hAnsi="宋体" w:eastAsia="方正仿宋简体" w:cs="方正仿宋简体"/>
              </w:rPr>
              <w:t>百分比</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570" w:lineRule="exact"/>
              <w:rPr>
                <w:rFonts w:ascii="方正仿宋简体" w:eastAsia="方正仿宋简体" w:cs="Times New Roman"/>
              </w:rPr>
            </w:pP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时效指标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普查数据上报及时率（</w:t>
            </w:r>
            <w:r>
              <w:rPr>
                <w:rFonts w:ascii="方正仿宋简体" w:eastAsia="方正仿宋简体" w:cs="方正仿宋简体"/>
              </w:rPr>
              <w:t>%</w:t>
            </w:r>
            <w:r>
              <w:rPr>
                <w:rFonts w:hint="eastAsia" w:ascii="方正仿宋简体" w:hAnsi="宋体" w:eastAsia="方正仿宋简体" w:cs="方正仿宋简体"/>
              </w:rPr>
              <w:t>）</w:t>
            </w:r>
          </w:p>
        </w:tc>
        <w:tc>
          <w:tcPr>
            <w:tcW w:w="0" w:type="auto"/>
            <w:gridSpan w:val="2"/>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反映在规定时限上报相关普查数据比率</w:t>
            </w:r>
          </w:p>
        </w:tc>
        <w:tc>
          <w:tcPr>
            <w:tcW w:w="0" w:type="auto"/>
            <w:vAlign w:val="center"/>
          </w:tcPr>
          <w:p>
            <w:pPr>
              <w:pStyle w:val="18"/>
              <w:spacing w:line="570" w:lineRule="exact"/>
              <w:rPr>
                <w:rFonts w:ascii="方正仿宋简体" w:eastAsia="方正仿宋简体" w:cs="Times New Roman"/>
              </w:rPr>
            </w:pPr>
            <w:r>
              <w:rPr>
                <w:rFonts w:hint="eastAsia" w:ascii="方正仿宋简体" w:eastAsia="方正仿宋简体" w:cs="方正仿宋简体"/>
              </w:rPr>
              <w:t>≥</w:t>
            </w:r>
            <w:r>
              <w:rPr>
                <w:rFonts w:ascii="方正仿宋简体" w:eastAsia="方正仿宋简体" w:cs="方正仿宋简体"/>
              </w:rPr>
              <w:t>98</w:t>
            </w:r>
            <w:r>
              <w:rPr>
                <w:rFonts w:hint="eastAsia" w:ascii="方正仿宋简体" w:hAnsi="宋体" w:eastAsia="方正仿宋简体" w:cs="方正仿宋简体"/>
              </w:rPr>
              <w:t>百分比</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570" w:lineRule="exact"/>
              <w:rPr>
                <w:rFonts w:ascii="方正仿宋简体" w:eastAsia="方正仿宋简体" w:cs="Times New Roman"/>
              </w:rPr>
            </w:pP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成本指标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年度资金执行率（</w:t>
            </w:r>
            <w:r>
              <w:rPr>
                <w:rFonts w:ascii="方正仿宋简体" w:eastAsia="方正仿宋简体" w:cs="方正仿宋简体"/>
              </w:rPr>
              <w:t>%</w:t>
            </w:r>
            <w:r>
              <w:rPr>
                <w:rFonts w:hint="eastAsia" w:ascii="方正仿宋简体" w:hAnsi="宋体" w:eastAsia="方正仿宋简体" w:cs="方正仿宋简体"/>
              </w:rPr>
              <w:t>）</w:t>
            </w:r>
          </w:p>
        </w:tc>
        <w:tc>
          <w:tcPr>
            <w:tcW w:w="0" w:type="auto"/>
            <w:gridSpan w:val="2"/>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反映年度内已执行资金占总资金的比重</w:t>
            </w:r>
          </w:p>
        </w:tc>
        <w:tc>
          <w:tcPr>
            <w:tcW w:w="0" w:type="auto"/>
            <w:vAlign w:val="center"/>
          </w:tcPr>
          <w:p>
            <w:pPr>
              <w:pStyle w:val="18"/>
              <w:spacing w:line="570" w:lineRule="exact"/>
              <w:rPr>
                <w:rFonts w:ascii="方正仿宋简体" w:eastAsia="方正仿宋简体" w:cs="Times New Roman"/>
              </w:rPr>
            </w:pPr>
            <w:r>
              <w:rPr>
                <w:rFonts w:hint="eastAsia" w:ascii="方正仿宋简体" w:eastAsia="方正仿宋简体" w:cs="方正仿宋简体"/>
              </w:rPr>
              <w:t>≥</w:t>
            </w:r>
            <w:r>
              <w:rPr>
                <w:rFonts w:ascii="方正仿宋简体" w:eastAsia="方正仿宋简体" w:cs="方正仿宋简体"/>
              </w:rPr>
              <w:t>95</w:t>
            </w:r>
            <w:r>
              <w:rPr>
                <w:rFonts w:hint="eastAsia" w:ascii="方正仿宋简体" w:hAnsi="宋体" w:eastAsia="方正仿宋简体" w:cs="方正仿宋简体"/>
              </w:rPr>
              <w:t>百分比</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9"/>
              <w:spacing w:line="570" w:lineRule="exact"/>
              <w:rPr>
                <w:rFonts w:ascii="方正仿宋简体" w:eastAsia="方正仿宋简体" w:cs="Times New Roman"/>
              </w:rPr>
            </w:pPr>
            <w:r>
              <w:rPr>
                <w:rFonts w:hint="eastAsia" w:ascii="方正仿宋简体" w:hAnsi="宋体" w:eastAsia="方正仿宋简体" w:cs="方正仿宋简体"/>
              </w:rPr>
              <w:t>效益指标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经济效益指标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普查数据发布完成率（</w:t>
            </w:r>
            <w:r>
              <w:rPr>
                <w:rFonts w:ascii="方正仿宋简体" w:eastAsia="方正仿宋简体" w:cs="方正仿宋简体"/>
              </w:rPr>
              <w:t>%</w:t>
            </w:r>
            <w:r>
              <w:rPr>
                <w:rFonts w:hint="eastAsia" w:ascii="方正仿宋简体" w:hAnsi="宋体" w:eastAsia="方正仿宋简体" w:cs="方正仿宋简体"/>
              </w:rPr>
              <w:t>）</w:t>
            </w:r>
          </w:p>
        </w:tc>
        <w:tc>
          <w:tcPr>
            <w:tcW w:w="0" w:type="auto"/>
            <w:gridSpan w:val="2"/>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反映及时准确发布普查数据情况</w:t>
            </w:r>
          </w:p>
        </w:tc>
        <w:tc>
          <w:tcPr>
            <w:tcW w:w="0" w:type="auto"/>
            <w:vAlign w:val="center"/>
          </w:tcPr>
          <w:p>
            <w:pPr>
              <w:pStyle w:val="18"/>
              <w:spacing w:line="570" w:lineRule="exact"/>
              <w:rPr>
                <w:rFonts w:ascii="方正仿宋简体" w:eastAsia="方正仿宋简体" w:cs="Times New Roman"/>
              </w:rPr>
            </w:pPr>
            <w:r>
              <w:rPr>
                <w:rFonts w:hint="eastAsia" w:ascii="方正仿宋简体" w:eastAsia="方正仿宋简体" w:cs="方正仿宋简体"/>
              </w:rPr>
              <w:t>≥</w:t>
            </w:r>
            <w:r>
              <w:rPr>
                <w:rFonts w:ascii="方正仿宋简体" w:eastAsia="方正仿宋简体" w:cs="方正仿宋简体"/>
              </w:rPr>
              <w:t>98</w:t>
            </w:r>
            <w:r>
              <w:rPr>
                <w:rFonts w:hint="eastAsia" w:ascii="方正仿宋简体" w:hAnsi="宋体" w:eastAsia="方正仿宋简体" w:cs="方正仿宋简体"/>
              </w:rPr>
              <w:t>百分比</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570" w:lineRule="exact"/>
              <w:rPr>
                <w:rFonts w:ascii="方正仿宋简体" w:eastAsia="方正仿宋简体" w:cs="Times New Roman"/>
              </w:rPr>
            </w:pP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可持续影响指标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数据提供及时度（</w:t>
            </w:r>
            <w:r>
              <w:rPr>
                <w:rFonts w:ascii="方正仿宋简体" w:eastAsia="方正仿宋简体" w:cs="方正仿宋简体"/>
              </w:rPr>
              <w:t>%</w:t>
            </w:r>
            <w:r>
              <w:rPr>
                <w:rFonts w:hint="eastAsia" w:ascii="方正仿宋简体" w:hAnsi="宋体" w:eastAsia="方正仿宋简体" w:cs="方正仿宋简体"/>
              </w:rPr>
              <w:t>）</w:t>
            </w:r>
          </w:p>
        </w:tc>
        <w:tc>
          <w:tcPr>
            <w:tcW w:w="0" w:type="auto"/>
            <w:gridSpan w:val="2"/>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反映及时向单位和公众提供主要数据情况</w:t>
            </w:r>
          </w:p>
        </w:tc>
        <w:tc>
          <w:tcPr>
            <w:tcW w:w="0" w:type="auto"/>
            <w:vAlign w:val="center"/>
          </w:tcPr>
          <w:p>
            <w:pPr>
              <w:pStyle w:val="18"/>
              <w:spacing w:line="570" w:lineRule="exact"/>
              <w:rPr>
                <w:rFonts w:ascii="方正仿宋简体" w:eastAsia="方正仿宋简体" w:cs="Times New Roman"/>
              </w:rPr>
            </w:pPr>
            <w:r>
              <w:rPr>
                <w:rFonts w:hint="eastAsia" w:ascii="方正仿宋简体" w:eastAsia="方正仿宋简体" w:cs="方正仿宋简体"/>
              </w:rPr>
              <w:t>≥</w:t>
            </w:r>
            <w:r>
              <w:rPr>
                <w:rFonts w:ascii="方正仿宋简体" w:eastAsia="方正仿宋简体" w:cs="方正仿宋简体"/>
              </w:rPr>
              <w:t>98</w:t>
            </w:r>
            <w:r>
              <w:rPr>
                <w:rFonts w:hint="eastAsia" w:ascii="方正仿宋简体" w:hAnsi="宋体" w:eastAsia="方正仿宋简体" w:cs="方正仿宋简体"/>
              </w:rPr>
              <w:t>百分比</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570" w:lineRule="exact"/>
              <w:rPr>
                <w:rFonts w:ascii="方正仿宋简体" w:eastAsia="方正仿宋简体" w:cs="Times New Roman"/>
              </w:rPr>
            </w:pP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社会效益指标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主要数据认可度（</w:t>
            </w:r>
            <w:r>
              <w:rPr>
                <w:rFonts w:ascii="方正仿宋简体" w:eastAsia="方正仿宋简体" w:cs="方正仿宋简体"/>
              </w:rPr>
              <w:t>%</w:t>
            </w:r>
            <w:r>
              <w:rPr>
                <w:rFonts w:hint="eastAsia" w:ascii="方正仿宋简体" w:hAnsi="宋体" w:eastAsia="方正仿宋简体" w:cs="方正仿宋简体"/>
              </w:rPr>
              <w:t>）</w:t>
            </w:r>
          </w:p>
        </w:tc>
        <w:tc>
          <w:tcPr>
            <w:tcW w:w="0" w:type="auto"/>
            <w:gridSpan w:val="2"/>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反映普查主要数据未受到质疑，未产生不良影响</w:t>
            </w:r>
          </w:p>
        </w:tc>
        <w:tc>
          <w:tcPr>
            <w:tcW w:w="0" w:type="auto"/>
            <w:vAlign w:val="center"/>
          </w:tcPr>
          <w:p>
            <w:pPr>
              <w:pStyle w:val="18"/>
              <w:spacing w:line="570" w:lineRule="exact"/>
              <w:rPr>
                <w:rFonts w:ascii="方正仿宋简体" w:eastAsia="方正仿宋简体" w:cs="Times New Roman"/>
              </w:rPr>
            </w:pPr>
            <w:r>
              <w:rPr>
                <w:rFonts w:hint="eastAsia" w:ascii="方正仿宋简体" w:eastAsia="方正仿宋简体" w:cs="方正仿宋简体"/>
              </w:rPr>
              <w:t>≥</w:t>
            </w:r>
            <w:r>
              <w:rPr>
                <w:rFonts w:ascii="方正仿宋简体" w:eastAsia="方正仿宋简体" w:cs="方正仿宋简体"/>
              </w:rPr>
              <w:t>98</w:t>
            </w:r>
            <w:r>
              <w:rPr>
                <w:rFonts w:hint="eastAsia" w:ascii="方正仿宋简体" w:hAnsi="宋体" w:eastAsia="方正仿宋简体" w:cs="方正仿宋简体"/>
              </w:rPr>
              <w:t>百分比</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570" w:lineRule="exact"/>
              <w:rPr>
                <w:rFonts w:ascii="方正仿宋简体" w:eastAsia="方正仿宋简体" w:cs="Times New Roman"/>
              </w:rPr>
            </w:pP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生态效益指标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无纸化办公节约率（</w:t>
            </w:r>
            <w:r>
              <w:rPr>
                <w:rFonts w:ascii="方正仿宋简体" w:eastAsia="方正仿宋简体" w:cs="方正仿宋简体"/>
              </w:rPr>
              <w:t>%</w:t>
            </w:r>
            <w:r>
              <w:rPr>
                <w:rFonts w:hint="eastAsia" w:ascii="方正仿宋简体" w:hAnsi="宋体" w:eastAsia="方正仿宋简体" w:cs="方正仿宋简体"/>
              </w:rPr>
              <w:t>）</w:t>
            </w:r>
          </w:p>
        </w:tc>
        <w:tc>
          <w:tcPr>
            <w:tcW w:w="0" w:type="auto"/>
            <w:gridSpan w:val="2"/>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反映使用数据采集终端减少调查表的填报工作情况</w:t>
            </w:r>
          </w:p>
        </w:tc>
        <w:tc>
          <w:tcPr>
            <w:tcW w:w="0" w:type="auto"/>
            <w:vAlign w:val="center"/>
          </w:tcPr>
          <w:p>
            <w:pPr>
              <w:pStyle w:val="18"/>
              <w:spacing w:line="570" w:lineRule="exact"/>
              <w:rPr>
                <w:rFonts w:ascii="方正仿宋简体" w:eastAsia="方正仿宋简体" w:cs="Times New Roman"/>
              </w:rPr>
            </w:pPr>
            <w:r>
              <w:rPr>
                <w:rFonts w:hint="eastAsia" w:ascii="方正仿宋简体" w:eastAsia="方正仿宋简体" w:cs="方正仿宋简体"/>
              </w:rPr>
              <w:t>≥</w:t>
            </w:r>
            <w:r>
              <w:rPr>
                <w:rFonts w:ascii="方正仿宋简体" w:eastAsia="方正仿宋简体" w:cs="方正仿宋简体"/>
              </w:rPr>
              <w:t>98</w:t>
            </w:r>
            <w:r>
              <w:rPr>
                <w:rFonts w:hint="eastAsia" w:ascii="方正仿宋简体" w:hAnsi="宋体" w:eastAsia="方正仿宋简体" w:cs="方正仿宋简体"/>
              </w:rPr>
              <w:t>百分比</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9"/>
              <w:spacing w:line="570" w:lineRule="exact"/>
              <w:rPr>
                <w:rFonts w:ascii="方正仿宋简体" w:eastAsia="方正仿宋简体" w:cs="Times New Roman"/>
              </w:rPr>
            </w:pPr>
            <w:r>
              <w:rPr>
                <w:rFonts w:hint="eastAsia" w:ascii="方正仿宋简体" w:hAnsi="宋体" w:eastAsia="方正仿宋简体" w:cs="方正仿宋简体"/>
              </w:rPr>
              <w:t>满意度指标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服务对象满意度指标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调查对象满意度（</w:t>
            </w:r>
            <w:r>
              <w:rPr>
                <w:rFonts w:ascii="方正仿宋简体" w:eastAsia="方正仿宋简体" w:cs="方正仿宋简体"/>
              </w:rPr>
              <w:t>%</w:t>
            </w:r>
            <w:r>
              <w:rPr>
                <w:rFonts w:hint="eastAsia" w:ascii="方正仿宋简体" w:hAnsi="宋体" w:eastAsia="方正仿宋简体" w:cs="方正仿宋简体"/>
              </w:rPr>
              <w:t>）</w:t>
            </w:r>
          </w:p>
        </w:tc>
        <w:tc>
          <w:tcPr>
            <w:tcW w:w="0" w:type="auto"/>
            <w:gridSpan w:val="2"/>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被调查单位或个人对调查工作满意度</w:t>
            </w:r>
          </w:p>
        </w:tc>
        <w:tc>
          <w:tcPr>
            <w:tcW w:w="0" w:type="auto"/>
            <w:vAlign w:val="center"/>
          </w:tcPr>
          <w:p>
            <w:pPr>
              <w:pStyle w:val="18"/>
              <w:spacing w:line="570" w:lineRule="exact"/>
              <w:rPr>
                <w:rFonts w:ascii="方正仿宋简体" w:eastAsia="方正仿宋简体" w:cs="Times New Roman"/>
              </w:rPr>
            </w:pPr>
            <w:r>
              <w:rPr>
                <w:rFonts w:hint="eastAsia" w:ascii="方正仿宋简体" w:eastAsia="方正仿宋简体" w:cs="方正仿宋简体"/>
              </w:rPr>
              <w:t>≥</w:t>
            </w:r>
            <w:r>
              <w:rPr>
                <w:rFonts w:ascii="方正仿宋简体" w:eastAsia="方正仿宋简体" w:cs="方正仿宋简体"/>
              </w:rPr>
              <w:t>95</w:t>
            </w:r>
            <w:r>
              <w:rPr>
                <w:rFonts w:hint="eastAsia" w:ascii="方正仿宋简体" w:hAnsi="宋体" w:eastAsia="方正仿宋简体" w:cs="方正仿宋简体"/>
              </w:rPr>
              <w:t>百分比</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vAlign w:val="center"/>
          </w:tcPr>
          <w:p>
            <w:pPr>
              <w:spacing w:line="570" w:lineRule="exact"/>
              <w:rPr>
                <w:rFonts w:ascii="方正仿宋简体" w:eastAsia="方正仿宋简体" w:cs="Times New Roman"/>
              </w:rPr>
            </w:pP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服务对象满意度指标</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政府认可度（</w:t>
            </w:r>
            <w:r>
              <w:rPr>
                <w:rFonts w:ascii="方正仿宋简体" w:eastAsia="方正仿宋简体" w:cs="方正仿宋简体"/>
              </w:rPr>
              <w:t>%</w:t>
            </w:r>
            <w:r>
              <w:rPr>
                <w:rFonts w:hint="eastAsia" w:ascii="方正仿宋简体" w:hAnsi="宋体" w:eastAsia="方正仿宋简体" w:cs="方正仿宋简体"/>
              </w:rPr>
              <w:t>）</w:t>
            </w:r>
          </w:p>
        </w:tc>
        <w:tc>
          <w:tcPr>
            <w:tcW w:w="0" w:type="auto"/>
            <w:gridSpan w:val="2"/>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反映政府和相关部门对调查数据的认可程度</w:t>
            </w:r>
          </w:p>
        </w:tc>
        <w:tc>
          <w:tcPr>
            <w:tcW w:w="0" w:type="auto"/>
            <w:vAlign w:val="center"/>
          </w:tcPr>
          <w:p>
            <w:pPr>
              <w:pStyle w:val="18"/>
              <w:spacing w:line="570" w:lineRule="exact"/>
              <w:rPr>
                <w:rFonts w:ascii="方正仿宋简体" w:eastAsia="方正仿宋简体" w:cs="Times New Roman"/>
              </w:rPr>
            </w:pPr>
            <w:r>
              <w:rPr>
                <w:rFonts w:hint="eastAsia" w:ascii="方正仿宋简体" w:eastAsia="方正仿宋简体" w:cs="方正仿宋简体"/>
              </w:rPr>
              <w:t>≥</w:t>
            </w:r>
            <w:r>
              <w:rPr>
                <w:rFonts w:ascii="方正仿宋简体" w:eastAsia="方正仿宋简体" w:cs="方正仿宋简体"/>
              </w:rPr>
              <w:t>98</w:t>
            </w:r>
            <w:r>
              <w:rPr>
                <w:rFonts w:hint="eastAsia" w:ascii="方正仿宋简体" w:hAnsi="宋体" w:eastAsia="方正仿宋简体" w:cs="方正仿宋简体"/>
              </w:rPr>
              <w:t>百分比</w:t>
            </w:r>
          </w:p>
        </w:tc>
        <w:tc>
          <w:tcPr>
            <w:tcW w:w="0" w:type="auto"/>
            <w:vAlign w:val="center"/>
          </w:tcPr>
          <w:p>
            <w:pPr>
              <w:pStyle w:val="18"/>
              <w:spacing w:line="570" w:lineRule="exact"/>
              <w:rPr>
                <w:rFonts w:ascii="方正仿宋简体" w:eastAsia="方正仿宋简体" w:cs="Times New Roman"/>
              </w:rPr>
            </w:pPr>
            <w:r>
              <w:rPr>
                <w:rFonts w:hint="eastAsia" w:ascii="方正仿宋简体" w:hAnsi="宋体" w:eastAsia="方正仿宋简体" w:cs="方正仿宋简体"/>
              </w:rPr>
              <w:t>人口普查方案</w:t>
            </w:r>
          </w:p>
        </w:tc>
      </w:tr>
      <w:bookmarkEnd w:id="8"/>
    </w:tbl>
    <w:p>
      <w:pPr>
        <w:spacing w:line="570" w:lineRule="exact"/>
        <w:ind w:firstLine="640" w:firstLineChars="200"/>
        <w:rPr>
          <w:rFonts w:ascii="方正黑体简体" w:hAnsi="方正黑体简体" w:eastAsia="方正黑体简体" w:cs="Times New Roman"/>
          <w:color w:val="000000"/>
          <w:sz w:val="32"/>
          <w:szCs w:val="32"/>
        </w:rPr>
      </w:pPr>
    </w:p>
    <w:p>
      <w:pPr>
        <w:spacing w:line="570" w:lineRule="exact"/>
        <w:ind w:firstLine="640" w:firstLineChars="200"/>
        <w:rPr>
          <w:rFonts w:ascii="方正黑体简体" w:hAnsi="方正黑体简体" w:eastAsia="方正黑体简体" w:cs="Times New Roman"/>
          <w:color w:val="000000"/>
          <w:sz w:val="32"/>
          <w:szCs w:val="32"/>
        </w:rPr>
      </w:pPr>
    </w:p>
    <w:p>
      <w:pPr>
        <w:spacing w:line="570" w:lineRule="exact"/>
        <w:ind w:firstLine="640" w:firstLineChars="200"/>
        <w:rPr>
          <w:rFonts w:ascii="方正黑体简体" w:hAnsi="方正黑体简体" w:eastAsia="方正黑体简体" w:cs="Times New Roman"/>
          <w:color w:val="000000"/>
          <w:sz w:val="32"/>
          <w:szCs w:val="32"/>
        </w:rPr>
      </w:pPr>
    </w:p>
    <w:p>
      <w:pPr>
        <w:spacing w:line="570" w:lineRule="exact"/>
        <w:ind w:firstLine="640" w:firstLineChars="200"/>
        <w:rPr>
          <w:rFonts w:ascii="方正黑体简体" w:hAnsi="方正黑体简体" w:eastAsia="方正黑体简体" w:cs="Times New Roman"/>
          <w:color w:val="000000"/>
          <w:sz w:val="32"/>
          <w:szCs w:val="32"/>
        </w:rPr>
      </w:pPr>
    </w:p>
    <w:p>
      <w:pPr>
        <w:spacing w:line="570" w:lineRule="exact"/>
        <w:ind w:firstLine="640" w:firstLineChars="200"/>
        <w:rPr>
          <w:rFonts w:ascii="方正黑体简体" w:hAnsi="方正黑体简体" w:eastAsia="方正黑体简体" w:cs="Times New Roman"/>
          <w:color w:val="000000"/>
          <w:sz w:val="32"/>
          <w:szCs w:val="32"/>
        </w:rPr>
      </w:pPr>
    </w:p>
    <w:p>
      <w:pPr>
        <w:spacing w:line="570" w:lineRule="exact"/>
        <w:ind w:firstLine="640" w:firstLineChars="200"/>
        <w:rPr>
          <w:rFonts w:ascii="方正黑体简体" w:hAnsi="方正黑体简体" w:eastAsia="方正黑体简体" w:cs="Times New Roman"/>
          <w:color w:val="000000"/>
          <w:sz w:val="32"/>
          <w:szCs w:val="32"/>
        </w:rPr>
      </w:pPr>
    </w:p>
    <w:p>
      <w:pPr>
        <w:spacing w:line="570" w:lineRule="exact"/>
        <w:ind w:firstLine="640" w:firstLineChars="200"/>
        <w:rPr>
          <w:rFonts w:ascii="方正黑体简体" w:hAnsi="方正黑体简体" w:eastAsia="方正黑体简体" w:cs="Times New Roman"/>
          <w:color w:val="000000"/>
          <w:sz w:val="32"/>
          <w:szCs w:val="32"/>
        </w:rPr>
      </w:pPr>
    </w:p>
    <w:p>
      <w:pPr>
        <w:spacing w:line="570" w:lineRule="exact"/>
        <w:ind w:firstLine="640" w:firstLineChars="200"/>
        <w:rPr>
          <w:rFonts w:ascii="方正黑体简体" w:hAnsi="方正黑体简体" w:eastAsia="方正黑体简体" w:cs="Times New Roman"/>
          <w:color w:val="000000"/>
          <w:sz w:val="32"/>
          <w:szCs w:val="32"/>
        </w:rPr>
      </w:pPr>
    </w:p>
    <w:p>
      <w:pPr>
        <w:spacing w:line="570" w:lineRule="exact"/>
        <w:ind w:firstLine="640" w:firstLineChars="200"/>
        <w:rPr>
          <w:rFonts w:ascii="方正黑体简体" w:hAnsi="方正黑体简体" w:eastAsia="方正黑体简体" w:cs="Times New Roman"/>
          <w:color w:val="000000"/>
          <w:sz w:val="32"/>
          <w:szCs w:val="32"/>
        </w:rPr>
      </w:pPr>
    </w:p>
    <w:p>
      <w:pPr>
        <w:spacing w:line="570" w:lineRule="exact"/>
        <w:ind w:firstLine="640" w:firstLineChars="200"/>
        <w:rPr>
          <w:rFonts w:ascii="方正黑体简体" w:hAnsi="方正黑体简体" w:eastAsia="方正黑体简体" w:cs="Times New Roman"/>
          <w:color w:val="000000"/>
          <w:sz w:val="32"/>
          <w:szCs w:val="32"/>
        </w:rPr>
      </w:pPr>
      <w:r>
        <w:rPr>
          <w:rFonts w:hint="eastAsia" w:ascii="方正黑体简体" w:hAnsi="方正黑体简体" w:eastAsia="方正黑体简体" w:cs="方正黑体简体"/>
          <w:color w:val="000000"/>
          <w:sz w:val="32"/>
          <w:szCs w:val="32"/>
        </w:rPr>
        <w:t>六、政府采购预算情况</w:t>
      </w:r>
      <w:bookmarkEnd w:id="7"/>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年，遵化市统计局安排政府采购预算</w:t>
      </w:r>
      <w:r>
        <w:rPr>
          <w:rFonts w:ascii="方正仿宋简体" w:hAnsi="方正仿宋简体" w:eastAsia="方正仿宋简体" w:cs="方正仿宋简体"/>
          <w:sz w:val="32"/>
          <w:szCs w:val="32"/>
        </w:rPr>
        <w:t>0.00</w:t>
      </w:r>
      <w:r>
        <w:rPr>
          <w:rFonts w:hint="eastAsia" w:ascii="方正仿宋简体" w:hAnsi="方正仿宋简体" w:eastAsia="方正仿宋简体" w:cs="方正仿宋简体"/>
          <w:sz w:val="32"/>
          <w:szCs w:val="32"/>
        </w:rPr>
        <w:t>万元。</w:t>
      </w:r>
    </w:p>
    <w:p>
      <w:pPr>
        <w:spacing w:line="570" w:lineRule="exact"/>
        <w:jc w:val="center"/>
        <w:rPr>
          <w:rFonts w:ascii="方正小标宋简体" w:hAnsi="方正仿宋简体" w:eastAsia="方正小标宋简体" w:cs="Times New Roman"/>
          <w:sz w:val="32"/>
          <w:szCs w:val="32"/>
        </w:rPr>
      </w:pPr>
    </w:p>
    <w:p>
      <w:pPr>
        <w:spacing w:line="570" w:lineRule="exact"/>
        <w:jc w:val="center"/>
        <w:rPr>
          <w:rFonts w:ascii="方正小标宋简体" w:hAnsi="方正仿宋简体" w:eastAsia="方正小标宋简体" w:cs="Times New Roman"/>
          <w:sz w:val="32"/>
          <w:szCs w:val="32"/>
        </w:rPr>
      </w:pPr>
      <w:r>
        <w:rPr>
          <w:rFonts w:hint="eastAsia" w:ascii="方正小标宋简体" w:hAnsi="方正仿宋简体" w:eastAsia="方正小标宋简体" w:cs="方正小标宋简体"/>
          <w:sz w:val="32"/>
          <w:szCs w:val="32"/>
        </w:rPr>
        <w:t>单位政府采购预算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8"/>
        <w:gridCol w:w="898"/>
        <w:gridCol w:w="1084"/>
        <w:gridCol w:w="1271"/>
        <w:gridCol w:w="898"/>
        <w:gridCol w:w="711"/>
        <w:gridCol w:w="711"/>
        <w:gridCol w:w="711"/>
        <w:gridCol w:w="1271"/>
        <w:gridCol w:w="1084"/>
        <w:gridCol w:w="1458"/>
        <w:gridCol w:w="1084"/>
        <w:gridCol w:w="8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2492" w:type="pct"/>
            <w:gridSpan w:val="7"/>
            <w:tcBorders>
              <w:top w:val="single" w:color="FFFFFF" w:sz="6" w:space="0"/>
              <w:left w:val="single" w:color="FFFFFF" w:sz="6" w:space="0"/>
              <w:right w:val="single" w:color="FFFFFF" w:sz="6" w:space="0"/>
            </w:tcBorders>
            <w:vAlign w:val="center"/>
          </w:tcPr>
          <w:p>
            <w:pPr>
              <w:widowControl/>
              <w:spacing w:line="570" w:lineRule="exact"/>
              <w:ind w:firstLine="220" w:firstLineChars="100"/>
              <w:jc w:val="left"/>
              <w:rPr>
                <w:rFonts w:ascii="宋体" w:cs="Times New Roman"/>
                <w:color w:val="000000"/>
                <w:kern w:val="0"/>
                <w:sz w:val="22"/>
                <w:szCs w:val="22"/>
              </w:rPr>
            </w:pPr>
            <w:r>
              <w:rPr>
                <w:rFonts w:ascii="宋体" w:hAnsi="宋体" w:cs="宋体"/>
                <w:color w:val="000000"/>
                <w:kern w:val="0"/>
                <w:sz w:val="22"/>
                <w:szCs w:val="22"/>
              </w:rPr>
              <w:t>410001</w:t>
            </w:r>
            <w:r>
              <w:rPr>
                <w:rFonts w:hint="eastAsia" w:ascii="宋体" w:hAnsi="宋体" w:cs="宋体"/>
                <w:color w:val="000000"/>
                <w:kern w:val="0"/>
                <w:sz w:val="22"/>
                <w:szCs w:val="22"/>
              </w:rPr>
              <w:t>　遵化市统计局本级</w:t>
            </w:r>
            <w:r>
              <w:rPr>
                <w:rFonts w:ascii="宋体" w:hAnsi="宋体" w:cs="宋体"/>
                <w:color w:val="000000"/>
                <w:kern w:val="0"/>
                <w:sz w:val="22"/>
                <w:szCs w:val="22"/>
              </w:rPr>
              <w:t xml:space="preserve">  </w:t>
            </w:r>
          </w:p>
        </w:tc>
        <w:tc>
          <w:tcPr>
            <w:tcW w:w="2508" w:type="pct"/>
            <w:gridSpan w:val="6"/>
            <w:tcBorders>
              <w:top w:val="single" w:color="FFFFFF" w:sz="6" w:space="0"/>
              <w:left w:val="single" w:color="FFFFFF" w:sz="6" w:space="0"/>
              <w:right w:val="single" w:color="FFFFFF" w:sz="6" w:space="0"/>
            </w:tcBorders>
            <w:vAlign w:val="center"/>
          </w:tcPr>
          <w:p>
            <w:pPr>
              <w:widowControl/>
              <w:spacing w:line="570" w:lineRule="exact"/>
              <w:jc w:val="center"/>
              <w:rPr>
                <w:rFonts w:ascii="宋体" w:cs="Times New Roman"/>
                <w:color w:val="000000"/>
                <w:kern w:val="0"/>
                <w:sz w:val="22"/>
                <w:szCs w:val="22"/>
              </w:rPr>
            </w:pPr>
            <w:r>
              <w:rPr>
                <w:rFonts w:hint="eastAsia" w:ascii="宋体" w:hAnsi="宋体" w:cs="宋体"/>
                <w:color w:val="000000"/>
                <w:kern w:val="0"/>
                <w:sz w:val="22"/>
                <w:szCs w:val="22"/>
              </w:rPr>
              <w:t>预算年度：</w:t>
            </w:r>
            <w:r>
              <w:rPr>
                <w:rFonts w:ascii="宋体" w:hAnsi="宋体" w:cs="宋体"/>
                <w:color w:val="000000"/>
                <w:kern w:val="0"/>
                <w:sz w:val="22"/>
                <w:szCs w:val="22"/>
              </w:rPr>
              <w:t>2022</w:t>
            </w:r>
            <w:r>
              <w:rPr>
                <w:rFonts w:hint="eastAsia" w:ascii="宋体" w:hAnsi="宋体" w:cs="宋体"/>
                <w:color w:val="000000"/>
                <w:kern w:val="0"/>
                <w:sz w:val="22"/>
                <w:szCs w:val="22"/>
              </w:rPr>
              <w:t>　　　　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691" w:type="pct"/>
            <w:gridSpan w:val="2"/>
            <w:vAlign w:val="center"/>
          </w:tcPr>
          <w:p>
            <w:pPr>
              <w:spacing w:line="570" w:lineRule="exact"/>
              <w:jc w:val="center"/>
              <w:rPr>
                <w:rFonts w:ascii="宋体" w:cs="Times New Roman"/>
                <w:sz w:val="22"/>
                <w:szCs w:val="22"/>
              </w:rPr>
            </w:pPr>
            <w:r>
              <w:rPr>
                <w:rFonts w:hint="eastAsia" w:ascii="宋体" w:hAnsi="宋体" w:cs="宋体"/>
                <w:sz w:val="22"/>
                <w:szCs w:val="22"/>
              </w:rPr>
              <w:t>政府采购项目来源</w:t>
            </w:r>
          </w:p>
        </w:tc>
        <w:tc>
          <w:tcPr>
            <w:tcW w:w="418" w:type="pct"/>
            <w:vMerge w:val="restart"/>
            <w:vAlign w:val="center"/>
          </w:tcPr>
          <w:p>
            <w:pPr>
              <w:spacing w:line="570" w:lineRule="exact"/>
              <w:jc w:val="center"/>
              <w:rPr>
                <w:rFonts w:ascii="宋体" w:cs="Times New Roman"/>
                <w:sz w:val="22"/>
                <w:szCs w:val="22"/>
              </w:rPr>
            </w:pPr>
            <w:r>
              <w:rPr>
                <w:rFonts w:hint="eastAsia" w:ascii="宋体" w:hAnsi="宋体" w:cs="宋体"/>
                <w:sz w:val="22"/>
                <w:szCs w:val="22"/>
              </w:rPr>
              <w:t>采购物品名称</w:t>
            </w:r>
          </w:p>
        </w:tc>
        <w:tc>
          <w:tcPr>
            <w:tcW w:w="490" w:type="pct"/>
            <w:vMerge w:val="restart"/>
            <w:vAlign w:val="center"/>
          </w:tcPr>
          <w:p>
            <w:pPr>
              <w:spacing w:line="570" w:lineRule="exact"/>
              <w:jc w:val="center"/>
              <w:rPr>
                <w:rFonts w:ascii="宋体" w:cs="Times New Roman"/>
                <w:sz w:val="22"/>
                <w:szCs w:val="22"/>
              </w:rPr>
            </w:pPr>
            <w:r>
              <w:rPr>
                <w:rFonts w:hint="eastAsia" w:ascii="宋体" w:hAnsi="宋体" w:cs="宋体"/>
                <w:sz w:val="22"/>
                <w:szCs w:val="22"/>
              </w:rPr>
              <w:t>政府采购目录序号</w:t>
            </w:r>
          </w:p>
        </w:tc>
        <w:tc>
          <w:tcPr>
            <w:tcW w:w="346" w:type="pct"/>
            <w:vMerge w:val="restart"/>
            <w:vAlign w:val="center"/>
          </w:tcPr>
          <w:p>
            <w:pPr>
              <w:spacing w:line="570" w:lineRule="exact"/>
              <w:jc w:val="center"/>
              <w:rPr>
                <w:rFonts w:ascii="宋体" w:cs="Times New Roman"/>
                <w:sz w:val="22"/>
                <w:szCs w:val="22"/>
              </w:rPr>
            </w:pPr>
            <w:r>
              <w:rPr>
                <w:rFonts w:hint="eastAsia" w:ascii="宋体" w:hAnsi="宋体" w:cs="宋体"/>
                <w:sz w:val="22"/>
                <w:szCs w:val="22"/>
              </w:rPr>
              <w:t>计量单位</w:t>
            </w:r>
          </w:p>
        </w:tc>
        <w:tc>
          <w:tcPr>
            <w:tcW w:w="274" w:type="pct"/>
            <w:vMerge w:val="restart"/>
            <w:vAlign w:val="center"/>
          </w:tcPr>
          <w:p>
            <w:pPr>
              <w:spacing w:line="570" w:lineRule="exact"/>
              <w:jc w:val="center"/>
              <w:rPr>
                <w:rFonts w:ascii="宋体" w:cs="Times New Roman"/>
                <w:sz w:val="22"/>
                <w:szCs w:val="22"/>
              </w:rPr>
            </w:pPr>
            <w:r>
              <w:rPr>
                <w:rFonts w:hint="eastAsia" w:ascii="宋体" w:hAnsi="宋体" w:cs="宋体"/>
                <w:sz w:val="22"/>
                <w:szCs w:val="22"/>
              </w:rPr>
              <w:t>数量</w:t>
            </w:r>
          </w:p>
        </w:tc>
        <w:tc>
          <w:tcPr>
            <w:tcW w:w="274" w:type="pct"/>
            <w:vMerge w:val="restart"/>
            <w:vAlign w:val="center"/>
          </w:tcPr>
          <w:p>
            <w:pPr>
              <w:spacing w:line="570" w:lineRule="exact"/>
              <w:jc w:val="center"/>
              <w:rPr>
                <w:rFonts w:ascii="宋体" w:cs="Times New Roman"/>
                <w:sz w:val="22"/>
                <w:szCs w:val="22"/>
              </w:rPr>
            </w:pPr>
            <w:r>
              <w:rPr>
                <w:rFonts w:hint="eastAsia" w:ascii="宋体" w:hAnsi="宋体" w:cs="宋体"/>
                <w:sz w:val="22"/>
                <w:szCs w:val="22"/>
              </w:rPr>
              <w:t>单价</w:t>
            </w:r>
          </w:p>
        </w:tc>
        <w:tc>
          <w:tcPr>
            <w:tcW w:w="2508" w:type="pct"/>
            <w:gridSpan w:val="6"/>
            <w:vAlign w:val="center"/>
          </w:tcPr>
          <w:p>
            <w:pPr>
              <w:spacing w:line="570" w:lineRule="exact"/>
              <w:jc w:val="center"/>
              <w:rPr>
                <w:rFonts w:ascii="宋体" w:cs="Times New Roman"/>
                <w:sz w:val="22"/>
                <w:szCs w:val="22"/>
              </w:rPr>
            </w:pPr>
            <w:r>
              <w:rPr>
                <w:rFonts w:hint="eastAsia" w:ascii="宋体" w:hAnsi="宋体" w:cs="宋体"/>
                <w:sz w:val="22"/>
                <w:szCs w:val="22"/>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8" w:hRule="atLeast"/>
          <w:tblHeader/>
          <w:jc w:val="center"/>
        </w:trPr>
        <w:tc>
          <w:tcPr>
            <w:tcW w:w="346" w:type="pct"/>
            <w:vAlign w:val="center"/>
          </w:tcPr>
          <w:p>
            <w:pPr>
              <w:spacing w:line="570" w:lineRule="exact"/>
              <w:jc w:val="center"/>
              <w:rPr>
                <w:rFonts w:ascii="宋体" w:cs="Times New Roman"/>
                <w:sz w:val="22"/>
                <w:szCs w:val="22"/>
              </w:rPr>
            </w:pPr>
            <w:r>
              <w:rPr>
                <w:rFonts w:hint="eastAsia" w:ascii="宋体" w:hAnsi="宋体" w:cs="宋体"/>
                <w:sz w:val="22"/>
                <w:szCs w:val="22"/>
              </w:rPr>
              <w:t>项目名称</w:t>
            </w:r>
          </w:p>
        </w:tc>
        <w:tc>
          <w:tcPr>
            <w:tcW w:w="346" w:type="pct"/>
            <w:vAlign w:val="center"/>
          </w:tcPr>
          <w:p>
            <w:pPr>
              <w:spacing w:line="570" w:lineRule="exact"/>
              <w:jc w:val="center"/>
              <w:rPr>
                <w:rFonts w:ascii="宋体" w:cs="Times New Roman"/>
                <w:sz w:val="22"/>
                <w:szCs w:val="22"/>
              </w:rPr>
            </w:pPr>
            <w:r>
              <w:rPr>
                <w:rFonts w:hint="eastAsia" w:ascii="宋体" w:hAnsi="宋体" w:cs="宋体"/>
                <w:sz w:val="22"/>
                <w:szCs w:val="22"/>
              </w:rPr>
              <w:t>预算资金</w:t>
            </w:r>
          </w:p>
        </w:tc>
        <w:tc>
          <w:tcPr>
            <w:tcW w:w="418" w:type="pct"/>
            <w:vMerge w:val="continue"/>
            <w:vAlign w:val="center"/>
          </w:tcPr>
          <w:p>
            <w:pPr>
              <w:spacing w:line="570" w:lineRule="exact"/>
              <w:jc w:val="left"/>
              <w:rPr>
                <w:rFonts w:ascii="宋体" w:cs="Times New Roman"/>
                <w:sz w:val="22"/>
                <w:szCs w:val="22"/>
              </w:rPr>
            </w:pPr>
          </w:p>
        </w:tc>
        <w:tc>
          <w:tcPr>
            <w:tcW w:w="490" w:type="pct"/>
            <w:vMerge w:val="continue"/>
            <w:vAlign w:val="center"/>
          </w:tcPr>
          <w:p>
            <w:pPr>
              <w:spacing w:line="570" w:lineRule="exact"/>
              <w:jc w:val="left"/>
              <w:rPr>
                <w:rFonts w:ascii="宋体" w:cs="Times New Roman"/>
                <w:sz w:val="22"/>
                <w:szCs w:val="22"/>
              </w:rPr>
            </w:pPr>
          </w:p>
        </w:tc>
        <w:tc>
          <w:tcPr>
            <w:tcW w:w="346" w:type="pct"/>
            <w:vMerge w:val="continue"/>
            <w:vAlign w:val="center"/>
          </w:tcPr>
          <w:p>
            <w:pPr>
              <w:spacing w:line="570" w:lineRule="exact"/>
              <w:jc w:val="left"/>
              <w:rPr>
                <w:rFonts w:ascii="宋体" w:cs="Times New Roman"/>
                <w:sz w:val="22"/>
                <w:szCs w:val="22"/>
              </w:rPr>
            </w:pPr>
          </w:p>
        </w:tc>
        <w:tc>
          <w:tcPr>
            <w:tcW w:w="274" w:type="pct"/>
            <w:vMerge w:val="continue"/>
            <w:vAlign w:val="center"/>
          </w:tcPr>
          <w:p>
            <w:pPr>
              <w:spacing w:line="570" w:lineRule="exact"/>
              <w:jc w:val="left"/>
              <w:rPr>
                <w:rFonts w:ascii="宋体" w:cs="Times New Roman"/>
                <w:sz w:val="22"/>
                <w:szCs w:val="22"/>
              </w:rPr>
            </w:pPr>
          </w:p>
        </w:tc>
        <w:tc>
          <w:tcPr>
            <w:tcW w:w="274" w:type="pct"/>
            <w:vMerge w:val="continue"/>
            <w:vAlign w:val="center"/>
          </w:tcPr>
          <w:p>
            <w:pPr>
              <w:spacing w:line="570" w:lineRule="exact"/>
              <w:jc w:val="left"/>
              <w:rPr>
                <w:rFonts w:ascii="宋体" w:cs="Times New Roman"/>
                <w:sz w:val="22"/>
                <w:szCs w:val="22"/>
              </w:rPr>
            </w:pPr>
          </w:p>
        </w:tc>
        <w:tc>
          <w:tcPr>
            <w:tcW w:w="274" w:type="pct"/>
            <w:vAlign w:val="center"/>
          </w:tcPr>
          <w:p>
            <w:pPr>
              <w:spacing w:line="570" w:lineRule="exact"/>
              <w:jc w:val="center"/>
              <w:rPr>
                <w:rFonts w:ascii="宋体" w:cs="Times New Roman"/>
                <w:sz w:val="22"/>
                <w:szCs w:val="22"/>
              </w:rPr>
            </w:pPr>
            <w:r>
              <w:rPr>
                <w:rFonts w:hint="eastAsia" w:ascii="宋体" w:hAnsi="宋体" w:cs="宋体"/>
                <w:sz w:val="22"/>
                <w:szCs w:val="22"/>
              </w:rPr>
              <w:t>合计</w:t>
            </w:r>
          </w:p>
        </w:tc>
        <w:tc>
          <w:tcPr>
            <w:tcW w:w="490" w:type="pct"/>
            <w:vAlign w:val="center"/>
          </w:tcPr>
          <w:p>
            <w:pPr>
              <w:spacing w:line="570" w:lineRule="exact"/>
              <w:jc w:val="center"/>
              <w:rPr>
                <w:rFonts w:ascii="宋体" w:cs="Times New Roman"/>
                <w:sz w:val="22"/>
                <w:szCs w:val="22"/>
              </w:rPr>
            </w:pPr>
            <w:r>
              <w:rPr>
                <w:rFonts w:hint="eastAsia" w:ascii="宋体" w:hAnsi="宋体" w:cs="宋体"/>
                <w:sz w:val="22"/>
                <w:szCs w:val="22"/>
              </w:rPr>
              <w:t>一般公共预算拨款</w:t>
            </w:r>
          </w:p>
        </w:tc>
        <w:tc>
          <w:tcPr>
            <w:tcW w:w="418" w:type="pct"/>
            <w:vAlign w:val="center"/>
          </w:tcPr>
          <w:p>
            <w:pPr>
              <w:spacing w:line="570" w:lineRule="exact"/>
              <w:jc w:val="center"/>
              <w:rPr>
                <w:rFonts w:ascii="宋体" w:cs="Times New Roman"/>
                <w:sz w:val="22"/>
                <w:szCs w:val="22"/>
              </w:rPr>
            </w:pPr>
            <w:r>
              <w:rPr>
                <w:rFonts w:hint="eastAsia" w:ascii="宋体" w:hAnsi="宋体" w:cs="宋体"/>
                <w:sz w:val="22"/>
                <w:szCs w:val="22"/>
              </w:rPr>
              <w:t>基金预算拨款</w:t>
            </w:r>
          </w:p>
        </w:tc>
        <w:tc>
          <w:tcPr>
            <w:tcW w:w="562" w:type="pct"/>
            <w:vAlign w:val="center"/>
          </w:tcPr>
          <w:p>
            <w:pPr>
              <w:spacing w:line="570" w:lineRule="exact"/>
              <w:jc w:val="center"/>
              <w:rPr>
                <w:rFonts w:ascii="宋体" w:cs="Times New Roman"/>
                <w:sz w:val="22"/>
                <w:szCs w:val="22"/>
              </w:rPr>
            </w:pPr>
            <w:r>
              <w:rPr>
                <w:rFonts w:hint="eastAsia" w:ascii="宋体" w:hAnsi="宋体" w:cs="宋体"/>
                <w:sz w:val="22"/>
                <w:szCs w:val="22"/>
              </w:rPr>
              <w:t>国有资本经营预算拨款</w:t>
            </w:r>
          </w:p>
        </w:tc>
        <w:tc>
          <w:tcPr>
            <w:tcW w:w="418" w:type="pct"/>
            <w:vAlign w:val="center"/>
          </w:tcPr>
          <w:p>
            <w:pPr>
              <w:spacing w:line="570" w:lineRule="exact"/>
              <w:jc w:val="center"/>
              <w:rPr>
                <w:rFonts w:ascii="宋体" w:cs="Times New Roman"/>
                <w:sz w:val="22"/>
                <w:szCs w:val="22"/>
              </w:rPr>
            </w:pPr>
            <w:r>
              <w:rPr>
                <w:rFonts w:hint="eastAsia" w:ascii="宋体" w:hAnsi="宋体" w:cs="宋体"/>
                <w:sz w:val="22"/>
                <w:szCs w:val="22"/>
              </w:rPr>
              <w:t>财政专户核拨</w:t>
            </w:r>
          </w:p>
        </w:tc>
        <w:tc>
          <w:tcPr>
            <w:tcW w:w="346" w:type="pct"/>
            <w:vAlign w:val="center"/>
          </w:tcPr>
          <w:p>
            <w:pPr>
              <w:spacing w:line="570" w:lineRule="exact"/>
              <w:jc w:val="center"/>
              <w:rPr>
                <w:rFonts w:ascii="宋体" w:cs="Times New Roman"/>
                <w:sz w:val="22"/>
                <w:szCs w:val="22"/>
              </w:rPr>
            </w:pPr>
            <w:r>
              <w:rPr>
                <w:rFonts w:hint="eastAsia" w:ascii="宋体" w:hAnsi="宋体" w:cs="宋体"/>
                <w:sz w:val="22"/>
                <w:szCs w:val="2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2" w:hRule="atLeast"/>
          <w:jc w:val="center"/>
        </w:trPr>
        <w:tc>
          <w:tcPr>
            <w:tcW w:w="346" w:type="pct"/>
            <w:vAlign w:val="center"/>
          </w:tcPr>
          <w:p>
            <w:pPr>
              <w:spacing w:line="570" w:lineRule="exact"/>
              <w:jc w:val="center"/>
              <w:rPr>
                <w:rFonts w:ascii="宋体" w:cs="Times New Roman"/>
                <w:sz w:val="22"/>
                <w:szCs w:val="22"/>
              </w:rPr>
            </w:pPr>
          </w:p>
        </w:tc>
        <w:tc>
          <w:tcPr>
            <w:tcW w:w="346" w:type="pct"/>
            <w:vAlign w:val="center"/>
          </w:tcPr>
          <w:p>
            <w:pPr>
              <w:spacing w:line="570" w:lineRule="exact"/>
              <w:jc w:val="right"/>
              <w:rPr>
                <w:rFonts w:ascii="宋体" w:cs="Times New Roman"/>
                <w:sz w:val="22"/>
                <w:szCs w:val="22"/>
              </w:rPr>
            </w:pPr>
          </w:p>
        </w:tc>
        <w:tc>
          <w:tcPr>
            <w:tcW w:w="418" w:type="pct"/>
            <w:vAlign w:val="center"/>
          </w:tcPr>
          <w:p>
            <w:pPr>
              <w:spacing w:line="570" w:lineRule="exact"/>
              <w:jc w:val="left"/>
              <w:rPr>
                <w:rFonts w:ascii="宋体" w:cs="Times New Roman"/>
                <w:sz w:val="22"/>
                <w:szCs w:val="22"/>
              </w:rPr>
            </w:pPr>
          </w:p>
        </w:tc>
        <w:tc>
          <w:tcPr>
            <w:tcW w:w="490" w:type="pct"/>
            <w:vAlign w:val="center"/>
          </w:tcPr>
          <w:p>
            <w:pPr>
              <w:spacing w:line="570" w:lineRule="exact"/>
              <w:jc w:val="left"/>
              <w:rPr>
                <w:rFonts w:ascii="宋体" w:cs="Times New Roman"/>
                <w:sz w:val="22"/>
                <w:szCs w:val="22"/>
              </w:rPr>
            </w:pPr>
          </w:p>
        </w:tc>
        <w:tc>
          <w:tcPr>
            <w:tcW w:w="346" w:type="pct"/>
            <w:vAlign w:val="center"/>
          </w:tcPr>
          <w:p>
            <w:pPr>
              <w:spacing w:line="570" w:lineRule="exact"/>
              <w:jc w:val="center"/>
              <w:rPr>
                <w:rFonts w:ascii="宋体" w:cs="Times New Roman"/>
                <w:sz w:val="22"/>
                <w:szCs w:val="22"/>
              </w:rPr>
            </w:pPr>
          </w:p>
        </w:tc>
        <w:tc>
          <w:tcPr>
            <w:tcW w:w="274" w:type="pct"/>
            <w:vAlign w:val="center"/>
          </w:tcPr>
          <w:p>
            <w:pPr>
              <w:spacing w:line="570" w:lineRule="exact"/>
              <w:jc w:val="right"/>
              <w:rPr>
                <w:rFonts w:ascii="宋体" w:cs="Times New Roman"/>
                <w:sz w:val="22"/>
                <w:szCs w:val="22"/>
              </w:rPr>
            </w:pPr>
          </w:p>
        </w:tc>
        <w:tc>
          <w:tcPr>
            <w:tcW w:w="274" w:type="pct"/>
            <w:vAlign w:val="center"/>
          </w:tcPr>
          <w:p>
            <w:pPr>
              <w:spacing w:line="570" w:lineRule="exact"/>
              <w:jc w:val="right"/>
              <w:rPr>
                <w:rFonts w:ascii="宋体" w:cs="Times New Roman"/>
                <w:sz w:val="22"/>
                <w:szCs w:val="22"/>
              </w:rPr>
            </w:pPr>
          </w:p>
        </w:tc>
        <w:tc>
          <w:tcPr>
            <w:tcW w:w="274" w:type="pct"/>
            <w:vAlign w:val="center"/>
          </w:tcPr>
          <w:p>
            <w:pPr>
              <w:spacing w:line="570" w:lineRule="exact"/>
              <w:jc w:val="right"/>
              <w:rPr>
                <w:rFonts w:ascii="宋体" w:cs="Times New Roman"/>
                <w:sz w:val="22"/>
                <w:szCs w:val="22"/>
              </w:rPr>
            </w:pPr>
          </w:p>
        </w:tc>
        <w:tc>
          <w:tcPr>
            <w:tcW w:w="490" w:type="pct"/>
            <w:vAlign w:val="center"/>
          </w:tcPr>
          <w:p>
            <w:pPr>
              <w:spacing w:line="570" w:lineRule="exact"/>
              <w:jc w:val="right"/>
              <w:rPr>
                <w:rFonts w:ascii="宋体" w:cs="Times New Roman"/>
                <w:sz w:val="22"/>
                <w:szCs w:val="22"/>
              </w:rPr>
            </w:pPr>
          </w:p>
        </w:tc>
        <w:tc>
          <w:tcPr>
            <w:tcW w:w="418" w:type="pct"/>
            <w:vAlign w:val="center"/>
          </w:tcPr>
          <w:p>
            <w:pPr>
              <w:spacing w:line="570" w:lineRule="exact"/>
              <w:jc w:val="right"/>
              <w:rPr>
                <w:rFonts w:ascii="宋体" w:cs="Times New Roman"/>
                <w:sz w:val="22"/>
                <w:szCs w:val="22"/>
              </w:rPr>
            </w:pPr>
          </w:p>
        </w:tc>
        <w:tc>
          <w:tcPr>
            <w:tcW w:w="562" w:type="pct"/>
            <w:vAlign w:val="center"/>
          </w:tcPr>
          <w:p>
            <w:pPr>
              <w:spacing w:line="570" w:lineRule="exact"/>
              <w:jc w:val="right"/>
              <w:rPr>
                <w:rFonts w:ascii="宋体" w:cs="Times New Roman"/>
                <w:sz w:val="22"/>
                <w:szCs w:val="22"/>
              </w:rPr>
            </w:pPr>
          </w:p>
        </w:tc>
        <w:tc>
          <w:tcPr>
            <w:tcW w:w="418" w:type="pct"/>
            <w:vAlign w:val="center"/>
          </w:tcPr>
          <w:p>
            <w:pPr>
              <w:spacing w:line="570" w:lineRule="exact"/>
              <w:jc w:val="right"/>
              <w:rPr>
                <w:rFonts w:ascii="宋体" w:cs="Times New Roman"/>
                <w:sz w:val="22"/>
                <w:szCs w:val="22"/>
              </w:rPr>
            </w:pPr>
          </w:p>
        </w:tc>
        <w:tc>
          <w:tcPr>
            <w:tcW w:w="346" w:type="pct"/>
            <w:vAlign w:val="center"/>
          </w:tcPr>
          <w:p>
            <w:pPr>
              <w:spacing w:line="570" w:lineRule="exact"/>
              <w:jc w:val="right"/>
              <w:rPr>
                <w:rFonts w:ascii="宋体" w:cs="Times New Roman"/>
                <w:sz w:val="22"/>
                <w:szCs w:val="22"/>
              </w:rPr>
            </w:pPr>
          </w:p>
        </w:tc>
      </w:tr>
    </w:tbl>
    <w:p>
      <w:pPr>
        <w:spacing w:line="570" w:lineRule="exact"/>
        <w:jc w:val="left"/>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注：无政府采购预算财政拨款预算，空表列示。</w:t>
      </w:r>
    </w:p>
    <w:p>
      <w:pPr>
        <w:spacing w:beforeLines="50" w:afterLines="50" w:line="570" w:lineRule="exact"/>
        <w:ind w:firstLine="640" w:firstLineChars="200"/>
        <w:jc w:val="left"/>
        <w:outlineLvl w:val="2"/>
        <w:rPr>
          <w:rFonts w:ascii="方正黑体简体" w:hAnsi="方正黑体简体" w:eastAsia="方正黑体简体" w:cs="Times New Roman"/>
          <w:sz w:val="32"/>
          <w:szCs w:val="32"/>
        </w:rPr>
      </w:pPr>
      <w:bookmarkStart w:id="9" w:name="_Toc68791551"/>
    </w:p>
    <w:p>
      <w:pPr>
        <w:spacing w:beforeLines="50" w:afterLines="50" w:line="570" w:lineRule="exact"/>
        <w:ind w:firstLine="640" w:firstLineChars="200"/>
        <w:jc w:val="left"/>
        <w:outlineLvl w:val="2"/>
        <w:rPr>
          <w:rFonts w:ascii="方正黑体简体" w:hAnsi="方正黑体简体" w:eastAsia="方正黑体简体" w:cs="Times New Roman"/>
          <w:sz w:val="32"/>
          <w:szCs w:val="32"/>
        </w:rPr>
      </w:pPr>
    </w:p>
    <w:p>
      <w:pPr>
        <w:spacing w:beforeLines="50" w:afterLines="50" w:line="570" w:lineRule="exact"/>
        <w:ind w:firstLine="640" w:firstLineChars="200"/>
        <w:jc w:val="left"/>
        <w:outlineLvl w:val="2"/>
        <w:rPr>
          <w:rFonts w:ascii="方正黑体简体" w:hAnsi="方正黑体简体" w:eastAsia="方正黑体简体" w:cs="Times New Roman"/>
          <w:sz w:val="32"/>
          <w:szCs w:val="32"/>
        </w:rPr>
      </w:pPr>
    </w:p>
    <w:p>
      <w:pPr>
        <w:spacing w:beforeLines="50" w:afterLines="50" w:line="570" w:lineRule="exact"/>
        <w:ind w:firstLine="640" w:firstLineChars="200"/>
        <w:jc w:val="left"/>
        <w:outlineLvl w:val="2"/>
        <w:rPr>
          <w:rFonts w:ascii="方正黑体简体" w:hAnsi="方正黑体简体" w:eastAsia="方正黑体简体" w:cs="Times New Roman"/>
          <w:sz w:val="32"/>
          <w:szCs w:val="32"/>
        </w:rPr>
      </w:pPr>
      <w:r>
        <w:rPr>
          <w:rFonts w:hint="eastAsia" w:ascii="方正黑体简体" w:hAnsi="方正黑体简体" w:eastAsia="方正黑体简体" w:cs="方正黑体简体"/>
          <w:sz w:val="32"/>
          <w:szCs w:val="32"/>
        </w:rPr>
        <w:t>七、国有资产信息</w:t>
      </w:r>
      <w:bookmarkEnd w:id="9"/>
    </w:p>
    <w:p>
      <w:pPr>
        <w:spacing w:line="570" w:lineRule="exact"/>
        <w:ind w:firstLine="640" w:firstLineChars="200"/>
        <w:jc w:val="left"/>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遵化市统计局上年末固定资产金额为</w:t>
      </w:r>
      <w:r>
        <w:rPr>
          <w:rFonts w:ascii="方正仿宋简体" w:hAnsi="方正仿宋简体" w:eastAsia="方正仿宋简体" w:cs="方正仿宋简体"/>
          <w:sz w:val="32"/>
          <w:szCs w:val="32"/>
        </w:rPr>
        <w:t>171.68</w:t>
      </w:r>
      <w:r>
        <w:rPr>
          <w:rFonts w:hint="eastAsia" w:ascii="方正仿宋简体" w:hAnsi="方正仿宋简体" w:eastAsia="方正仿宋简体" w:cs="方正仿宋简体"/>
          <w:sz w:val="32"/>
          <w:szCs w:val="32"/>
        </w:rPr>
        <w:t>万元（详见下表）。本年度未安排固定资产采购预算。</w:t>
      </w:r>
    </w:p>
    <w:p>
      <w:pPr>
        <w:spacing w:line="570" w:lineRule="exact"/>
        <w:jc w:val="center"/>
        <w:rPr>
          <w:rFonts w:ascii="方正小标宋简体" w:hAnsi="方正仿宋简体" w:eastAsia="方正小标宋简体" w:cs="Times New Roman"/>
          <w:sz w:val="32"/>
          <w:szCs w:val="32"/>
        </w:rPr>
      </w:pPr>
    </w:p>
    <w:p>
      <w:pPr>
        <w:spacing w:line="570" w:lineRule="exact"/>
        <w:jc w:val="center"/>
        <w:rPr>
          <w:rFonts w:ascii="方正小标宋简体" w:hAnsi="方正仿宋简体" w:eastAsia="方正小标宋简体" w:cs="Times New Roman"/>
          <w:sz w:val="32"/>
          <w:szCs w:val="32"/>
        </w:rPr>
      </w:pPr>
      <w:r>
        <w:rPr>
          <w:rFonts w:hint="eastAsia" w:ascii="方正小标宋简体" w:hAnsi="方正仿宋简体" w:eastAsia="方正小标宋简体" w:cs="方正小标宋简体"/>
          <w:sz w:val="32"/>
          <w:szCs w:val="32"/>
        </w:rPr>
        <w:t>单位固定资产占用情况表</w:t>
      </w:r>
    </w:p>
    <w:tbl>
      <w:tblPr>
        <w:tblStyle w:val="8"/>
        <w:tblW w:w="5000" w:type="pct"/>
        <w:tblInd w:w="-106" w:type="dxa"/>
        <w:tblLayout w:type="autofit"/>
        <w:tblCellMar>
          <w:top w:w="0" w:type="dxa"/>
          <w:left w:w="108" w:type="dxa"/>
          <w:bottom w:w="0" w:type="dxa"/>
          <w:right w:w="108" w:type="dxa"/>
        </w:tblCellMar>
      </w:tblPr>
      <w:tblGrid>
        <w:gridCol w:w="1183"/>
        <w:gridCol w:w="5946"/>
        <w:gridCol w:w="2921"/>
        <w:gridCol w:w="2922"/>
      </w:tblGrid>
      <w:tr>
        <w:tblPrEx>
          <w:tblCellMar>
            <w:top w:w="0" w:type="dxa"/>
            <w:left w:w="108" w:type="dxa"/>
            <w:bottom w:w="0" w:type="dxa"/>
            <w:right w:w="108" w:type="dxa"/>
          </w:tblCellMar>
        </w:tblPrEx>
        <w:trPr>
          <w:trHeight w:val="360" w:hRule="atLeast"/>
        </w:trPr>
        <w:tc>
          <w:tcPr>
            <w:tcW w:w="2748" w:type="pct"/>
            <w:gridSpan w:val="2"/>
            <w:tcBorders>
              <w:top w:val="nil"/>
              <w:left w:val="nil"/>
              <w:bottom w:val="nil"/>
              <w:right w:val="nil"/>
            </w:tcBorders>
            <w:noWrap/>
            <w:vAlign w:val="center"/>
          </w:tcPr>
          <w:p>
            <w:pPr>
              <w:widowControl/>
              <w:spacing w:line="570" w:lineRule="exact"/>
              <w:ind w:firstLine="220" w:firstLineChars="100"/>
              <w:jc w:val="left"/>
              <w:rPr>
                <w:rFonts w:ascii="宋体" w:cs="Times New Roman"/>
                <w:color w:val="000000"/>
                <w:kern w:val="0"/>
                <w:sz w:val="22"/>
                <w:szCs w:val="22"/>
              </w:rPr>
            </w:pPr>
            <w:bookmarkStart w:id="10" w:name="_Toc68791552"/>
            <w:r>
              <w:rPr>
                <w:rFonts w:ascii="宋体" w:hAnsi="宋体" w:cs="宋体"/>
                <w:color w:val="000000"/>
                <w:kern w:val="0"/>
                <w:sz w:val="22"/>
                <w:szCs w:val="22"/>
              </w:rPr>
              <w:t>410001</w:t>
            </w:r>
            <w:r>
              <w:rPr>
                <w:rFonts w:hint="eastAsia" w:ascii="宋体" w:hAnsi="宋体" w:cs="宋体"/>
                <w:color w:val="000000"/>
                <w:kern w:val="0"/>
                <w:sz w:val="22"/>
                <w:szCs w:val="22"/>
              </w:rPr>
              <w:t>　遵化市统计局本级</w:t>
            </w:r>
          </w:p>
        </w:tc>
        <w:tc>
          <w:tcPr>
            <w:tcW w:w="1126" w:type="pct"/>
            <w:tcBorders>
              <w:top w:val="nil"/>
              <w:left w:val="nil"/>
              <w:bottom w:val="nil"/>
              <w:right w:val="nil"/>
            </w:tcBorders>
            <w:noWrap/>
            <w:vAlign w:val="center"/>
          </w:tcPr>
          <w:p>
            <w:pPr>
              <w:widowControl/>
              <w:spacing w:line="570" w:lineRule="exact"/>
              <w:rPr>
                <w:rFonts w:ascii="宋体" w:cs="Times New Roman"/>
                <w:color w:val="000000"/>
                <w:kern w:val="0"/>
                <w:sz w:val="22"/>
                <w:szCs w:val="22"/>
              </w:rPr>
            </w:pPr>
            <w:r>
              <w:rPr>
                <w:rFonts w:hint="eastAsia" w:ascii="宋体" w:hAnsi="宋体" w:cs="宋体"/>
                <w:color w:val="000000"/>
                <w:kern w:val="0"/>
                <w:sz w:val="22"/>
                <w:szCs w:val="22"/>
              </w:rPr>
              <w:t>预算年度：</w:t>
            </w:r>
            <w:r>
              <w:rPr>
                <w:rFonts w:ascii="宋体" w:hAnsi="宋体" w:cs="宋体"/>
                <w:color w:val="000000"/>
                <w:kern w:val="0"/>
                <w:sz w:val="22"/>
                <w:szCs w:val="22"/>
              </w:rPr>
              <w:t>2022</w:t>
            </w:r>
          </w:p>
        </w:tc>
        <w:tc>
          <w:tcPr>
            <w:tcW w:w="1126" w:type="pct"/>
            <w:tcBorders>
              <w:top w:val="nil"/>
              <w:left w:val="nil"/>
              <w:bottom w:val="nil"/>
              <w:right w:val="nil"/>
            </w:tcBorders>
            <w:noWrap/>
            <w:vAlign w:val="center"/>
          </w:tcPr>
          <w:p>
            <w:pPr>
              <w:widowControl/>
              <w:spacing w:line="570" w:lineRule="exact"/>
              <w:jc w:val="right"/>
              <w:rPr>
                <w:rFonts w:ascii="宋体" w:cs="Times New Roman"/>
                <w:color w:val="000000"/>
                <w:kern w:val="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360" w:hRule="atLeast"/>
        </w:trPr>
        <w:tc>
          <w:tcPr>
            <w:tcW w:w="456" w:type="pct"/>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cs="Times New Roman"/>
                <w:color w:val="000000"/>
                <w:kern w:val="0"/>
                <w:sz w:val="22"/>
                <w:szCs w:val="22"/>
              </w:rPr>
            </w:pPr>
            <w:r>
              <w:rPr>
                <w:rFonts w:hint="eastAsia" w:ascii="宋体" w:hAnsi="宋体" w:cs="宋体"/>
                <w:color w:val="000000"/>
                <w:kern w:val="0"/>
                <w:sz w:val="22"/>
                <w:szCs w:val="22"/>
              </w:rPr>
              <w:t>序号</w:t>
            </w:r>
          </w:p>
        </w:tc>
        <w:tc>
          <w:tcPr>
            <w:tcW w:w="2292" w:type="pct"/>
            <w:tcBorders>
              <w:top w:val="single" w:color="auto" w:sz="4" w:space="0"/>
              <w:left w:val="nil"/>
              <w:bottom w:val="single" w:color="auto" w:sz="4" w:space="0"/>
              <w:right w:val="single" w:color="auto" w:sz="4" w:space="0"/>
            </w:tcBorders>
            <w:noWrap/>
            <w:vAlign w:val="center"/>
          </w:tcPr>
          <w:p>
            <w:pPr>
              <w:widowControl/>
              <w:spacing w:line="570" w:lineRule="exact"/>
              <w:jc w:val="center"/>
              <w:rPr>
                <w:rFonts w:ascii="宋体" w:cs="Times New Roman"/>
                <w:color w:val="000000"/>
                <w:kern w:val="0"/>
                <w:sz w:val="22"/>
                <w:szCs w:val="22"/>
              </w:rPr>
            </w:pPr>
            <w:r>
              <w:rPr>
                <w:rFonts w:hint="eastAsia" w:ascii="宋体" w:hAnsi="宋体" w:cs="宋体"/>
                <w:color w:val="000000"/>
                <w:kern w:val="0"/>
                <w:sz w:val="22"/>
                <w:szCs w:val="22"/>
              </w:rPr>
              <w:t>项目</w:t>
            </w:r>
          </w:p>
        </w:tc>
        <w:tc>
          <w:tcPr>
            <w:tcW w:w="1126" w:type="pct"/>
            <w:tcBorders>
              <w:top w:val="single" w:color="auto" w:sz="4" w:space="0"/>
              <w:left w:val="nil"/>
              <w:bottom w:val="single" w:color="auto" w:sz="4" w:space="0"/>
              <w:right w:val="single" w:color="auto" w:sz="4" w:space="0"/>
            </w:tcBorders>
            <w:noWrap/>
            <w:vAlign w:val="center"/>
          </w:tcPr>
          <w:p>
            <w:pPr>
              <w:widowControl/>
              <w:spacing w:line="570" w:lineRule="exact"/>
              <w:jc w:val="center"/>
              <w:rPr>
                <w:rFonts w:ascii="宋体" w:cs="Times New Roman"/>
                <w:color w:val="000000"/>
                <w:kern w:val="0"/>
                <w:sz w:val="22"/>
                <w:szCs w:val="22"/>
              </w:rPr>
            </w:pPr>
            <w:r>
              <w:rPr>
                <w:rFonts w:hint="eastAsia" w:ascii="宋体" w:hAnsi="宋体" w:cs="宋体"/>
                <w:color w:val="000000"/>
                <w:kern w:val="0"/>
                <w:sz w:val="22"/>
                <w:szCs w:val="22"/>
              </w:rPr>
              <w:t>数量</w:t>
            </w:r>
          </w:p>
        </w:tc>
        <w:tc>
          <w:tcPr>
            <w:tcW w:w="1126" w:type="pct"/>
            <w:tcBorders>
              <w:top w:val="single" w:color="auto" w:sz="4" w:space="0"/>
              <w:left w:val="nil"/>
              <w:bottom w:val="single" w:color="auto" w:sz="4" w:space="0"/>
              <w:right w:val="single" w:color="auto" w:sz="4" w:space="0"/>
            </w:tcBorders>
            <w:noWrap/>
            <w:vAlign w:val="center"/>
          </w:tcPr>
          <w:p>
            <w:pPr>
              <w:widowControl/>
              <w:spacing w:line="570" w:lineRule="exact"/>
              <w:jc w:val="center"/>
              <w:rPr>
                <w:rFonts w:ascii="宋体" w:cs="Times New Roman"/>
                <w:color w:val="000000"/>
                <w:kern w:val="0"/>
                <w:sz w:val="22"/>
                <w:szCs w:val="22"/>
              </w:rPr>
            </w:pPr>
            <w:r>
              <w:rPr>
                <w:rFonts w:hint="eastAsia" w:ascii="宋体" w:hAnsi="宋体" w:cs="宋体"/>
                <w:color w:val="000000"/>
                <w:kern w:val="0"/>
                <w:sz w:val="22"/>
                <w:szCs w:val="22"/>
              </w:rPr>
              <w:t>价值</w:t>
            </w:r>
          </w:p>
        </w:tc>
      </w:tr>
      <w:tr>
        <w:tblPrEx>
          <w:tblCellMar>
            <w:top w:w="0" w:type="dxa"/>
            <w:left w:w="108" w:type="dxa"/>
            <w:bottom w:w="0" w:type="dxa"/>
            <w:right w:w="108" w:type="dxa"/>
          </w:tblCellMar>
        </w:tblPrEx>
        <w:trPr>
          <w:trHeight w:val="360" w:hRule="atLeast"/>
        </w:trPr>
        <w:tc>
          <w:tcPr>
            <w:tcW w:w="456" w:type="pct"/>
            <w:tcBorders>
              <w:top w:val="nil"/>
              <w:left w:val="single" w:color="auto" w:sz="4" w:space="0"/>
              <w:bottom w:val="single" w:color="auto" w:sz="4" w:space="0"/>
              <w:right w:val="single" w:color="auto" w:sz="4" w:space="0"/>
            </w:tcBorders>
            <w:noWrap/>
            <w:vAlign w:val="center"/>
          </w:tcPr>
          <w:p>
            <w:pPr>
              <w:widowControl/>
              <w:spacing w:line="570" w:lineRule="exact"/>
              <w:jc w:val="center"/>
              <w:rPr>
                <w:rFonts w:ascii="宋体" w:cs="Times New Roman"/>
                <w:color w:val="000000"/>
                <w:kern w:val="0"/>
                <w:sz w:val="22"/>
                <w:szCs w:val="22"/>
              </w:rPr>
            </w:pPr>
            <w:r>
              <w:rPr>
                <w:rFonts w:hint="eastAsia" w:ascii="宋体" w:hAnsi="宋体" w:cs="宋体"/>
                <w:color w:val="000000"/>
                <w:kern w:val="0"/>
                <w:sz w:val="22"/>
                <w:szCs w:val="22"/>
              </w:rPr>
              <w:t>栏次</w:t>
            </w:r>
          </w:p>
        </w:tc>
        <w:tc>
          <w:tcPr>
            <w:tcW w:w="2292" w:type="pct"/>
            <w:tcBorders>
              <w:top w:val="nil"/>
              <w:left w:val="nil"/>
              <w:bottom w:val="single" w:color="auto" w:sz="4" w:space="0"/>
              <w:right w:val="single" w:color="auto" w:sz="4" w:space="0"/>
            </w:tcBorders>
            <w:noWrap/>
            <w:vAlign w:val="center"/>
          </w:tcPr>
          <w:p>
            <w:pPr>
              <w:widowControl/>
              <w:spacing w:line="570" w:lineRule="exact"/>
              <w:jc w:val="center"/>
              <w:rPr>
                <w:rFonts w:ascii="宋体" w:cs="Times New Roman"/>
                <w:color w:val="000000"/>
                <w:kern w:val="0"/>
                <w:sz w:val="22"/>
                <w:szCs w:val="22"/>
              </w:rPr>
            </w:pPr>
            <w:r>
              <w:rPr>
                <w:rFonts w:ascii="宋体" w:hAnsi="宋体" w:cs="宋体"/>
                <w:color w:val="000000"/>
                <w:kern w:val="0"/>
                <w:sz w:val="22"/>
                <w:szCs w:val="22"/>
              </w:rPr>
              <w:t>1</w:t>
            </w:r>
          </w:p>
        </w:tc>
        <w:tc>
          <w:tcPr>
            <w:tcW w:w="1126" w:type="pct"/>
            <w:tcBorders>
              <w:top w:val="nil"/>
              <w:left w:val="nil"/>
              <w:bottom w:val="single" w:color="auto" w:sz="4" w:space="0"/>
              <w:right w:val="single" w:color="auto" w:sz="4" w:space="0"/>
            </w:tcBorders>
            <w:noWrap/>
            <w:vAlign w:val="center"/>
          </w:tcPr>
          <w:p>
            <w:pPr>
              <w:widowControl/>
              <w:spacing w:line="570" w:lineRule="exact"/>
              <w:jc w:val="center"/>
              <w:rPr>
                <w:rFonts w:ascii="宋体" w:cs="Times New Roman"/>
                <w:color w:val="000000"/>
                <w:kern w:val="0"/>
                <w:sz w:val="22"/>
                <w:szCs w:val="22"/>
              </w:rPr>
            </w:pPr>
            <w:r>
              <w:rPr>
                <w:rFonts w:ascii="宋体" w:hAnsi="宋体" w:cs="宋体"/>
                <w:color w:val="000000"/>
                <w:kern w:val="0"/>
                <w:sz w:val="22"/>
                <w:szCs w:val="22"/>
              </w:rPr>
              <w:t>2</w:t>
            </w:r>
          </w:p>
        </w:tc>
        <w:tc>
          <w:tcPr>
            <w:tcW w:w="1126" w:type="pct"/>
            <w:tcBorders>
              <w:top w:val="nil"/>
              <w:left w:val="nil"/>
              <w:bottom w:val="single" w:color="auto" w:sz="4" w:space="0"/>
              <w:right w:val="single" w:color="auto" w:sz="4" w:space="0"/>
            </w:tcBorders>
            <w:noWrap/>
            <w:vAlign w:val="center"/>
          </w:tcPr>
          <w:p>
            <w:pPr>
              <w:widowControl/>
              <w:spacing w:line="570" w:lineRule="exact"/>
              <w:jc w:val="center"/>
              <w:rPr>
                <w:rFonts w:ascii="宋体" w:cs="Times New Roman"/>
                <w:color w:val="000000"/>
                <w:kern w:val="0"/>
                <w:sz w:val="22"/>
                <w:szCs w:val="22"/>
              </w:rPr>
            </w:pPr>
            <w:r>
              <w:rPr>
                <w:rFonts w:ascii="宋体" w:hAnsi="宋体" w:cs="宋体"/>
                <w:color w:val="000000"/>
                <w:kern w:val="0"/>
                <w:sz w:val="22"/>
                <w:szCs w:val="22"/>
              </w:rPr>
              <w:t>3</w:t>
            </w:r>
          </w:p>
        </w:tc>
      </w:tr>
      <w:tr>
        <w:tblPrEx>
          <w:tblCellMar>
            <w:top w:w="0" w:type="dxa"/>
            <w:left w:w="108" w:type="dxa"/>
            <w:bottom w:w="0" w:type="dxa"/>
            <w:right w:w="108" w:type="dxa"/>
          </w:tblCellMar>
        </w:tblPrEx>
        <w:trPr>
          <w:trHeight w:val="330" w:hRule="atLeast"/>
        </w:trPr>
        <w:tc>
          <w:tcPr>
            <w:tcW w:w="456" w:type="pct"/>
            <w:tcBorders>
              <w:top w:val="nil"/>
              <w:left w:val="single" w:color="auto" w:sz="4" w:space="0"/>
              <w:bottom w:val="single" w:color="auto" w:sz="4" w:space="0"/>
              <w:right w:val="single" w:color="auto" w:sz="4" w:space="0"/>
            </w:tcBorders>
            <w:noWrap/>
          </w:tcPr>
          <w:p>
            <w:pPr>
              <w:widowControl/>
              <w:spacing w:line="570" w:lineRule="exact"/>
              <w:jc w:val="center"/>
              <w:rPr>
                <w:rFonts w:cs="Times New Roman"/>
                <w:color w:val="000000"/>
                <w:kern w:val="0"/>
                <w:sz w:val="22"/>
                <w:szCs w:val="22"/>
              </w:rPr>
            </w:pPr>
            <w:r>
              <w:rPr>
                <w:color w:val="000000"/>
                <w:kern w:val="0"/>
                <w:sz w:val="22"/>
                <w:szCs w:val="22"/>
              </w:rPr>
              <w:t>1</w:t>
            </w:r>
          </w:p>
        </w:tc>
        <w:tc>
          <w:tcPr>
            <w:tcW w:w="2292" w:type="pct"/>
            <w:tcBorders>
              <w:top w:val="nil"/>
              <w:left w:val="nil"/>
              <w:bottom w:val="single" w:color="auto" w:sz="4" w:space="0"/>
              <w:right w:val="single" w:color="auto" w:sz="4" w:space="0"/>
            </w:tcBorders>
            <w:noWrap/>
          </w:tcPr>
          <w:p>
            <w:pPr>
              <w:widowControl/>
              <w:spacing w:line="570" w:lineRule="exact"/>
              <w:jc w:val="left"/>
              <w:rPr>
                <w:rFonts w:cs="Times New Roman"/>
                <w:color w:val="000000"/>
                <w:kern w:val="0"/>
                <w:sz w:val="22"/>
                <w:szCs w:val="22"/>
              </w:rPr>
            </w:pPr>
            <w:r>
              <w:rPr>
                <w:rFonts w:hint="eastAsia" w:cs="宋体"/>
                <w:color w:val="000000"/>
                <w:kern w:val="0"/>
                <w:sz w:val="22"/>
                <w:szCs w:val="22"/>
              </w:rPr>
              <w:t>资产总额</w:t>
            </w:r>
          </w:p>
        </w:tc>
        <w:tc>
          <w:tcPr>
            <w:tcW w:w="1126" w:type="pct"/>
            <w:tcBorders>
              <w:top w:val="nil"/>
              <w:left w:val="nil"/>
              <w:bottom w:val="single" w:color="auto" w:sz="4" w:space="0"/>
              <w:right w:val="single" w:color="auto" w:sz="4" w:space="0"/>
            </w:tcBorders>
            <w:noWrap/>
          </w:tcPr>
          <w:p>
            <w:pPr>
              <w:widowControl/>
              <w:spacing w:line="570" w:lineRule="exact"/>
              <w:jc w:val="right"/>
              <w:rPr>
                <w:rFonts w:cs="Times New Roman"/>
                <w:color w:val="000000"/>
                <w:kern w:val="0"/>
                <w:sz w:val="22"/>
                <w:szCs w:val="22"/>
              </w:rPr>
            </w:pPr>
            <w:r>
              <w:rPr>
                <w:rFonts w:hint="eastAsia" w:cs="宋体"/>
                <w:color w:val="000000"/>
                <w:kern w:val="0"/>
                <w:sz w:val="22"/>
                <w:szCs w:val="22"/>
              </w:rPr>
              <w:t>　</w:t>
            </w:r>
          </w:p>
        </w:tc>
        <w:tc>
          <w:tcPr>
            <w:tcW w:w="1126" w:type="pct"/>
            <w:tcBorders>
              <w:top w:val="nil"/>
              <w:left w:val="nil"/>
              <w:bottom w:val="single" w:color="auto" w:sz="4" w:space="0"/>
              <w:right w:val="single" w:color="auto" w:sz="4" w:space="0"/>
            </w:tcBorders>
            <w:noWrap/>
          </w:tcPr>
          <w:p>
            <w:pPr>
              <w:widowControl/>
              <w:spacing w:line="570" w:lineRule="exact"/>
              <w:jc w:val="right"/>
              <w:rPr>
                <w:rFonts w:cs="Times New Roman"/>
                <w:color w:val="000000"/>
                <w:kern w:val="0"/>
                <w:sz w:val="22"/>
                <w:szCs w:val="22"/>
              </w:rPr>
            </w:pPr>
            <w:r>
              <w:rPr>
                <w:color w:val="000000"/>
                <w:kern w:val="0"/>
                <w:sz w:val="22"/>
                <w:szCs w:val="22"/>
              </w:rPr>
              <w:t>171.68</w:t>
            </w:r>
          </w:p>
        </w:tc>
      </w:tr>
      <w:tr>
        <w:tblPrEx>
          <w:tblCellMar>
            <w:top w:w="0" w:type="dxa"/>
            <w:left w:w="108" w:type="dxa"/>
            <w:bottom w:w="0" w:type="dxa"/>
            <w:right w:w="108" w:type="dxa"/>
          </w:tblCellMar>
        </w:tblPrEx>
        <w:trPr>
          <w:trHeight w:val="330" w:hRule="atLeast"/>
        </w:trPr>
        <w:tc>
          <w:tcPr>
            <w:tcW w:w="456" w:type="pct"/>
            <w:tcBorders>
              <w:top w:val="nil"/>
              <w:left w:val="single" w:color="auto" w:sz="4" w:space="0"/>
              <w:bottom w:val="single" w:color="auto" w:sz="4" w:space="0"/>
              <w:right w:val="single" w:color="auto" w:sz="4" w:space="0"/>
            </w:tcBorders>
            <w:noWrap/>
          </w:tcPr>
          <w:p>
            <w:pPr>
              <w:widowControl/>
              <w:spacing w:line="570" w:lineRule="exact"/>
              <w:jc w:val="center"/>
              <w:rPr>
                <w:rFonts w:cs="Times New Roman"/>
                <w:color w:val="000000"/>
                <w:kern w:val="0"/>
                <w:sz w:val="22"/>
                <w:szCs w:val="22"/>
              </w:rPr>
            </w:pPr>
            <w:r>
              <w:rPr>
                <w:color w:val="000000"/>
                <w:kern w:val="0"/>
                <w:sz w:val="22"/>
                <w:szCs w:val="22"/>
              </w:rPr>
              <w:t>2</w:t>
            </w:r>
          </w:p>
        </w:tc>
        <w:tc>
          <w:tcPr>
            <w:tcW w:w="2292" w:type="pct"/>
            <w:tcBorders>
              <w:top w:val="nil"/>
              <w:left w:val="nil"/>
              <w:bottom w:val="single" w:color="auto" w:sz="4" w:space="0"/>
              <w:right w:val="single" w:color="auto" w:sz="4" w:space="0"/>
            </w:tcBorders>
            <w:noWrap/>
          </w:tcPr>
          <w:p>
            <w:pPr>
              <w:widowControl/>
              <w:spacing w:line="570" w:lineRule="exact"/>
              <w:jc w:val="left"/>
              <w:rPr>
                <w:rFonts w:cs="Times New Roman"/>
                <w:color w:val="000000"/>
                <w:kern w:val="0"/>
                <w:sz w:val="22"/>
                <w:szCs w:val="22"/>
              </w:rPr>
            </w:pPr>
            <w:r>
              <w:rPr>
                <w:color w:val="000000"/>
                <w:kern w:val="0"/>
                <w:sz w:val="22"/>
                <w:szCs w:val="22"/>
              </w:rPr>
              <w:t>1</w:t>
            </w:r>
            <w:r>
              <w:rPr>
                <w:rFonts w:hint="eastAsia" w:cs="宋体"/>
                <w:color w:val="000000"/>
                <w:kern w:val="0"/>
                <w:sz w:val="22"/>
                <w:szCs w:val="22"/>
              </w:rPr>
              <w:t>、房屋（平方米）</w:t>
            </w:r>
          </w:p>
        </w:tc>
        <w:tc>
          <w:tcPr>
            <w:tcW w:w="1126" w:type="pct"/>
            <w:tcBorders>
              <w:top w:val="nil"/>
              <w:left w:val="nil"/>
              <w:bottom w:val="single" w:color="auto" w:sz="4" w:space="0"/>
              <w:right w:val="single" w:color="auto" w:sz="4" w:space="0"/>
            </w:tcBorders>
            <w:noWrap/>
          </w:tcPr>
          <w:p>
            <w:pPr>
              <w:widowControl/>
              <w:spacing w:line="570" w:lineRule="exact"/>
              <w:jc w:val="right"/>
              <w:rPr>
                <w:rFonts w:cs="Times New Roman"/>
                <w:color w:val="000000"/>
                <w:kern w:val="0"/>
                <w:sz w:val="22"/>
                <w:szCs w:val="22"/>
              </w:rPr>
            </w:pPr>
          </w:p>
        </w:tc>
        <w:tc>
          <w:tcPr>
            <w:tcW w:w="1126" w:type="pct"/>
            <w:tcBorders>
              <w:top w:val="nil"/>
              <w:left w:val="nil"/>
              <w:bottom w:val="single" w:color="auto" w:sz="4" w:space="0"/>
              <w:right w:val="single" w:color="auto" w:sz="4" w:space="0"/>
            </w:tcBorders>
            <w:noWrap/>
          </w:tcPr>
          <w:p>
            <w:pPr>
              <w:widowControl/>
              <w:spacing w:line="570" w:lineRule="exact"/>
              <w:jc w:val="right"/>
              <w:rPr>
                <w:rFonts w:cs="Times New Roman"/>
                <w:color w:val="000000"/>
                <w:kern w:val="0"/>
                <w:sz w:val="22"/>
                <w:szCs w:val="22"/>
              </w:rPr>
            </w:pPr>
          </w:p>
        </w:tc>
      </w:tr>
      <w:tr>
        <w:tblPrEx>
          <w:tblCellMar>
            <w:top w:w="0" w:type="dxa"/>
            <w:left w:w="108" w:type="dxa"/>
            <w:bottom w:w="0" w:type="dxa"/>
            <w:right w:w="108" w:type="dxa"/>
          </w:tblCellMar>
        </w:tblPrEx>
        <w:trPr>
          <w:trHeight w:val="330" w:hRule="atLeast"/>
        </w:trPr>
        <w:tc>
          <w:tcPr>
            <w:tcW w:w="456" w:type="pct"/>
            <w:tcBorders>
              <w:top w:val="nil"/>
              <w:left w:val="single" w:color="auto" w:sz="4" w:space="0"/>
              <w:bottom w:val="single" w:color="auto" w:sz="4" w:space="0"/>
              <w:right w:val="single" w:color="auto" w:sz="4" w:space="0"/>
            </w:tcBorders>
            <w:noWrap/>
          </w:tcPr>
          <w:p>
            <w:pPr>
              <w:widowControl/>
              <w:spacing w:line="570" w:lineRule="exact"/>
              <w:jc w:val="center"/>
              <w:rPr>
                <w:rFonts w:cs="Times New Roman"/>
                <w:color w:val="000000"/>
                <w:kern w:val="0"/>
                <w:sz w:val="22"/>
                <w:szCs w:val="22"/>
              </w:rPr>
            </w:pPr>
            <w:r>
              <w:rPr>
                <w:color w:val="000000"/>
                <w:kern w:val="0"/>
                <w:sz w:val="22"/>
                <w:szCs w:val="22"/>
              </w:rPr>
              <w:t>3</w:t>
            </w:r>
          </w:p>
        </w:tc>
        <w:tc>
          <w:tcPr>
            <w:tcW w:w="2292" w:type="pct"/>
            <w:tcBorders>
              <w:top w:val="nil"/>
              <w:left w:val="nil"/>
              <w:bottom w:val="single" w:color="auto" w:sz="4" w:space="0"/>
              <w:right w:val="single" w:color="auto" w:sz="4" w:space="0"/>
            </w:tcBorders>
            <w:noWrap/>
          </w:tcPr>
          <w:p>
            <w:pPr>
              <w:widowControl/>
              <w:spacing w:line="570" w:lineRule="exact"/>
              <w:jc w:val="left"/>
              <w:rPr>
                <w:rFonts w:cs="Times New Roman"/>
                <w:color w:val="000000"/>
                <w:kern w:val="0"/>
                <w:sz w:val="22"/>
                <w:szCs w:val="22"/>
              </w:rPr>
            </w:pPr>
            <w:r>
              <w:rPr>
                <w:rFonts w:hint="eastAsia" w:cs="宋体"/>
                <w:color w:val="000000"/>
                <w:kern w:val="0"/>
                <w:sz w:val="22"/>
                <w:szCs w:val="22"/>
              </w:rPr>
              <w:t>　　其中：办公用房（平方米）</w:t>
            </w:r>
          </w:p>
        </w:tc>
        <w:tc>
          <w:tcPr>
            <w:tcW w:w="1126" w:type="pct"/>
            <w:tcBorders>
              <w:top w:val="nil"/>
              <w:left w:val="nil"/>
              <w:bottom w:val="single" w:color="auto" w:sz="4" w:space="0"/>
              <w:right w:val="single" w:color="auto" w:sz="4" w:space="0"/>
            </w:tcBorders>
            <w:noWrap/>
          </w:tcPr>
          <w:p>
            <w:pPr>
              <w:widowControl/>
              <w:spacing w:line="570" w:lineRule="exact"/>
              <w:jc w:val="right"/>
              <w:rPr>
                <w:rFonts w:cs="Times New Roman"/>
                <w:color w:val="000000"/>
                <w:kern w:val="0"/>
                <w:sz w:val="22"/>
                <w:szCs w:val="22"/>
              </w:rPr>
            </w:pPr>
            <w:r>
              <w:rPr>
                <w:rFonts w:hint="eastAsia" w:cs="宋体"/>
                <w:color w:val="000000"/>
                <w:kern w:val="0"/>
                <w:sz w:val="22"/>
                <w:szCs w:val="22"/>
              </w:rPr>
              <w:t>　</w:t>
            </w:r>
          </w:p>
        </w:tc>
        <w:tc>
          <w:tcPr>
            <w:tcW w:w="1126" w:type="pct"/>
            <w:tcBorders>
              <w:top w:val="nil"/>
              <w:left w:val="nil"/>
              <w:bottom w:val="single" w:color="auto" w:sz="4" w:space="0"/>
              <w:right w:val="single" w:color="auto" w:sz="4" w:space="0"/>
            </w:tcBorders>
            <w:noWrap/>
          </w:tcPr>
          <w:p>
            <w:pPr>
              <w:widowControl/>
              <w:spacing w:line="570" w:lineRule="exact"/>
              <w:jc w:val="right"/>
              <w:rPr>
                <w:rFonts w:cs="Times New Roman"/>
                <w:color w:val="000000"/>
                <w:kern w:val="0"/>
                <w:sz w:val="22"/>
                <w:szCs w:val="22"/>
              </w:rPr>
            </w:pPr>
            <w:r>
              <w:rPr>
                <w:rFonts w:hint="eastAsia" w:cs="宋体"/>
                <w:color w:val="000000"/>
                <w:kern w:val="0"/>
                <w:sz w:val="22"/>
                <w:szCs w:val="22"/>
              </w:rPr>
              <w:t>　</w:t>
            </w:r>
          </w:p>
        </w:tc>
      </w:tr>
      <w:tr>
        <w:tblPrEx>
          <w:tblCellMar>
            <w:top w:w="0" w:type="dxa"/>
            <w:left w:w="108" w:type="dxa"/>
            <w:bottom w:w="0" w:type="dxa"/>
            <w:right w:w="108" w:type="dxa"/>
          </w:tblCellMar>
        </w:tblPrEx>
        <w:trPr>
          <w:trHeight w:val="330" w:hRule="atLeast"/>
        </w:trPr>
        <w:tc>
          <w:tcPr>
            <w:tcW w:w="456" w:type="pct"/>
            <w:tcBorders>
              <w:top w:val="nil"/>
              <w:left w:val="single" w:color="auto" w:sz="4" w:space="0"/>
              <w:bottom w:val="single" w:color="auto" w:sz="4" w:space="0"/>
              <w:right w:val="single" w:color="auto" w:sz="4" w:space="0"/>
            </w:tcBorders>
            <w:noWrap/>
          </w:tcPr>
          <w:p>
            <w:pPr>
              <w:widowControl/>
              <w:spacing w:line="570" w:lineRule="exact"/>
              <w:jc w:val="center"/>
              <w:rPr>
                <w:rFonts w:cs="Times New Roman"/>
                <w:color w:val="000000"/>
                <w:kern w:val="0"/>
                <w:sz w:val="22"/>
                <w:szCs w:val="22"/>
              </w:rPr>
            </w:pPr>
            <w:r>
              <w:rPr>
                <w:color w:val="000000"/>
                <w:kern w:val="0"/>
                <w:sz w:val="22"/>
                <w:szCs w:val="22"/>
              </w:rPr>
              <w:t>4</w:t>
            </w:r>
          </w:p>
        </w:tc>
        <w:tc>
          <w:tcPr>
            <w:tcW w:w="2292" w:type="pct"/>
            <w:tcBorders>
              <w:top w:val="nil"/>
              <w:left w:val="nil"/>
              <w:bottom w:val="single" w:color="auto" w:sz="4" w:space="0"/>
              <w:right w:val="single" w:color="auto" w:sz="4" w:space="0"/>
            </w:tcBorders>
            <w:noWrap/>
          </w:tcPr>
          <w:p>
            <w:pPr>
              <w:widowControl/>
              <w:spacing w:line="570" w:lineRule="exact"/>
              <w:jc w:val="left"/>
              <w:rPr>
                <w:rFonts w:cs="Times New Roman"/>
                <w:color w:val="000000"/>
                <w:kern w:val="0"/>
                <w:sz w:val="22"/>
                <w:szCs w:val="22"/>
              </w:rPr>
            </w:pPr>
            <w:r>
              <w:rPr>
                <w:color w:val="000000"/>
                <w:kern w:val="0"/>
                <w:sz w:val="22"/>
                <w:szCs w:val="22"/>
              </w:rPr>
              <w:t>2</w:t>
            </w:r>
            <w:r>
              <w:rPr>
                <w:rFonts w:hint="eastAsia" w:cs="宋体"/>
                <w:color w:val="000000"/>
                <w:kern w:val="0"/>
                <w:sz w:val="22"/>
                <w:szCs w:val="22"/>
              </w:rPr>
              <w:t>、车辆（台、辆）</w:t>
            </w:r>
          </w:p>
        </w:tc>
        <w:tc>
          <w:tcPr>
            <w:tcW w:w="1126" w:type="pct"/>
            <w:tcBorders>
              <w:top w:val="nil"/>
              <w:left w:val="nil"/>
              <w:bottom w:val="single" w:color="auto" w:sz="4" w:space="0"/>
              <w:right w:val="single" w:color="auto" w:sz="4" w:space="0"/>
            </w:tcBorders>
            <w:noWrap/>
          </w:tcPr>
          <w:p>
            <w:pPr>
              <w:widowControl/>
              <w:spacing w:line="570" w:lineRule="exact"/>
              <w:jc w:val="right"/>
              <w:rPr>
                <w:rFonts w:cs="Times New Roman"/>
                <w:color w:val="000000"/>
                <w:kern w:val="0"/>
                <w:sz w:val="22"/>
                <w:szCs w:val="22"/>
              </w:rPr>
            </w:pPr>
            <w:r>
              <w:rPr>
                <w:color w:val="000000"/>
                <w:kern w:val="0"/>
                <w:sz w:val="22"/>
                <w:szCs w:val="22"/>
              </w:rPr>
              <w:t>1</w:t>
            </w:r>
          </w:p>
        </w:tc>
        <w:tc>
          <w:tcPr>
            <w:tcW w:w="1126" w:type="pct"/>
            <w:tcBorders>
              <w:top w:val="nil"/>
              <w:left w:val="nil"/>
              <w:bottom w:val="single" w:color="auto" w:sz="4" w:space="0"/>
              <w:right w:val="single" w:color="auto" w:sz="4" w:space="0"/>
            </w:tcBorders>
            <w:noWrap/>
          </w:tcPr>
          <w:p>
            <w:pPr>
              <w:widowControl/>
              <w:spacing w:line="570" w:lineRule="exact"/>
              <w:jc w:val="right"/>
              <w:rPr>
                <w:rFonts w:cs="Times New Roman"/>
                <w:color w:val="000000"/>
                <w:kern w:val="0"/>
                <w:sz w:val="22"/>
                <w:szCs w:val="22"/>
              </w:rPr>
            </w:pPr>
            <w:r>
              <w:rPr>
                <w:color w:val="000000"/>
                <w:kern w:val="0"/>
                <w:sz w:val="22"/>
                <w:szCs w:val="22"/>
              </w:rPr>
              <w:t>18.28</w:t>
            </w:r>
          </w:p>
        </w:tc>
      </w:tr>
      <w:tr>
        <w:tblPrEx>
          <w:tblCellMar>
            <w:top w:w="0" w:type="dxa"/>
            <w:left w:w="108" w:type="dxa"/>
            <w:bottom w:w="0" w:type="dxa"/>
            <w:right w:w="108" w:type="dxa"/>
          </w:tblCellMar>
        </w:tblPrEx>
        <w:trPr>
          <w:trHeight w:val="330" w:hRule="atLeast"/>
        </w:trPr>
        <w:tc>
          <w:tcPr>
            <w:tcW w:w="456" w:type="pct"/>
            <w:tcBorders>
              <w:top w:val="nil"/>
              <w:left w:val="single" w:color="auto" w:sz="4" w:space="0"/>
              <w:bottom w:val="single" w:color="auto" w:sz="4" w:space="0"/>
              <w:right w:val="single" w:color="auto" w:sz="4" w:space="0"/>
            </w:tcBorders>
            <w:noWrap/>
          </w:tcPr>
          <w:p>
            <w:pPr>
              <w:widowControl/>
              <w:spacing w:line="570" w:lineRule="exact"/>
              <w:jc w:val="center"/>
              <w:rPr>
                <w:rFonts w:cs="Times New Roman"/>
                <w:color w:val="000000"/>
                <w:kern w:val="0"/>
                <w:sz w:val="22"/>
                <w:szCs w:val="22"/>
              </w:rPr>
            </w:pPr>
            <w:r>
              <w:rPr>
                <w:color w:val="000000"/>
                <w:kern w:val="0"/>
                <w:sz w:val="22"/>
                <w:szCs w:val="22"/>
              </w:rPr>
              <w:t>5</w:t>
            </w:r>
          </w:p>
        </w:tc>
        <w:tc>
          <w:tcPr>
            <w:tcW w:w="2292" w:type="pct"/>
            <w:tcBorders>
              <w:top w:val="nil"/>
              <w:left w:val="nil"/>
              <w:bottom w:val="single" w:color="auto" w:sz="4" w:space="0"/>
              <w:right w:val="single" w:color="auto" w:sz="4" w:space="0"/>
            </w:tcBorders>
            <w:noWrap/>
          </w:tcPr>
          <w:p>
            <w:pPr>
              <w:widowControl/>
              <w:spacing w:line="570" w:lineRule="exact"/>
              <w:jc w:val="left"/>
              <w:rPr>
                <w:rFonts w:cs="Times New Roman"/>
                <w:color w:val="000000"/>
                <w:kern w:val="0"/>
                <w:sz w:val="22"/>
                <w:szCs w:val="22"/>
              </w:rPr>
            </w:pPr>
            <w:r>
              <w:rPr>
                <w:color w:val="000000"/>
                <w:kern w:val="0"/>
                <w:sz w:val="22"/>
                <w:szCs w:val="22"/>
              </w:rPr>
              <w:t>3</w:t>
            </w:r>
            <w:r>
              <w:rPr>
                <w:rFonts w:hint="eastAsia" w:cs="宋体"/>
                <w:color w:val="000000"/>
                <w:kern w:val="0"/>
                <w:sz w:val="22"/>
                <w:szCs w:val="22"/>
              </w:rPr>
              <w:t>、单价在</w:t>
            </w:r>
            <w:r>
              <w:rPr>
                <w:color w:val="000000"/>
                <w:kern w:val="0"/>
                <w:sz w:val="22"/>
                <w:szCs w:val="22"/>
              </w:rPr>
              <w:t>20</w:t>
            </w:r>
            <w:r>
              <w:rPr>
                <w:rFonts w:hint="eastAsia" w:cs="宋体"/>
                <w:color w:val="000000"/>
                <w:kern w:val="0"/>
                <w:sz w:val="22"/>
                <w:szCs w:val="22"/>
              </w:rPr>
              <w:t>万元以上的设备</w:t>
            </w:r>
          </w:p>
        </w:tc>
        <w:tc>
          <w:tcPr>
            <w:tcW w:w="1126" w:type="pct"/>
            <w:tcBorders>
              <w:top w:val="nil"/>
              <w:left w:val="nil"/>
              <w:bottom w:val="single" w:color="auto" w:sz="4" w:space="0"/>
              <w:right w:val="single" w:color="auto" w:sz="4" w:space="0"/>
            </w:tcBorders>
            <w:noWrap/>
          </w:tcPr>
          <w:p>
            <w:pPr>
              <w:widowControl/>
              <w:spacing w:line="570" w:lineRule="exact"/>
              <w:jc w:val="right"/>
              <w:rPr>
                <w:rFonts w:cs="Times New Roman"/>
                <w:color w:val="000000"/>
                <w:kern w:val="0"/>
                <w:sz w:val="22"/>
                <w:szCs w:val="22"/>
              </w:rPr>
            </w:pPr>
            <w:r>
              <w:rPr>
                <w:rFonts w:hint="eastAsia" w:cs="宋体"/>
                <w:color w:val="000000"/>
                <w:kern w:val="0"/>
                <w:sz w:val="22"/>
                <w:szCs w:val="22"/>
              </w:rPr>
              <w:t>　</w:t>
            </w:r>
          </w:p>
        </w:tc>
        <w:tc>
          <w:tcPr>
            <w:tcW w:w="1126" w:type="pct"/>
            <w:tcBorders>
              <w:top w:val="nil"/>
              <w:left w:val="nil"/>
              <w:bottom w:val="single" w:color="auto" w:sz="4" w:space="0"/>
              <w:right w:val="single" w:color="auto" w:sz="4" w:space="0"/>
            </w:tcBorders>
            <w:noWrap/>
          </w:tcPr>
          <w:p>
            <w:pPr>
              <w:widowControl/>
              <w:spacing w:line="570" w:lineRule="exact"/>
              <w:jc w:val="right"/>
              <w:rPr>
                <w:rFonts w:cs="Times New Roman"/>
                <w:color w:val="000000"/>
                <w:kern w:val="0"/>
                <w:sz w:val="22"/>
                <w:szCs w:val="22"/>
              </w:rPr>
            </w:pPr>
            <w:r>
              <w:rPr>
                <w:rFonts w:hint="eastAsia" w:cs="宋体"/>
                <w:color w:val="000000"/>
                <w:kern w:val="0"/>
                <w:sz w:val="22"/>
                <w:szCs w:val="22"/>
              </w:rPr>
              <w:t>　</w:t>
            </w:r>
          </w:p>
        </w:tc>
      </w:tr>
      <w:tr>
        <w:tblPrEx>
          <w:tblCellMar>
            <w:top w:w="0" w:type="dxa"/>
            <w:left w:w="108" w:type="dxa"/>
            <w:bottom w:w="0" w:type="dxa"/>
            <w:right w:w="108" w:type="dxa"/>
          </w:tblCellMar>
        </w:tblPrEx>
        <w:trPr>
          <w:trHeight w:val="330" w:hRule="atLeast"/>
        </w:trPr>
        <w:tc>
          <w:tcPr>
            <w:tcW w:w="456" w:type="pct"/>
            <w:tcBorders>
              <w:top w:val="nil"/>
              <w:left w:val="single" w:color="auto" w:sz="4" w:space="0"/>
              <w:bottom w:val="single" w:color="auto" w:sz="4" w:space="0"/>
              <w:right w:val="single" w:color="auto" w:sz="4" w:space="0"/>
            </w:tcBorders>
            <w:noWrap/>
          </w:tcPr>
          <w:p>
            <w:pPr>
              <w:widowControl/>
              <w:spacing w:line="570" w:lineRule="exact"/>
              <w:jc w:val="center"/>
              <w:rPr>
                <w:rFonts w:cs="Times New Roman"/>
                <w:color w:val="000000"/>
                <w:kern w:val="0"/>
                <w:sz w:val="22"/>
                <w:szCs w:val="22"/>
              </w:rPr>
            </w:pPr>
            <w:r>
              <w:rPr>
                <w:color w:val="000000"/>
                <w:kern w:val="0"/>
                <w:sz w:val="22"/>
                <w:szCs w:val="22"/>
              </w:rPr>
              <w:t>6</w:t>
            </w:r>
          </w:p>
        </w:tc>
        <w:tc>
          <w:tcPr>
            <w:tcW w:w="2292" w:type="pct"/>
            <w:tcBorders>
              <w:top w:val="nil"/>
              <w:left w:val="nil"/>
              <w:bottom w:val="single" w:color="auto" w:sz="4" w:space="0"/>
              <w:right w:val="single" w:color="auto" w:sz="4" w:space="0"/>
            </w:tcBorders>
            <w:noWrap/>
          </w:tcPr>
          <w:p>
            <w:pPr>
              <w:widowControl/>
              <w:spacing w:line="570" w:lineRule="exact"/>
              <w:jc w:val="left"/>
              <w:rPr>
                <w:rFonts w:cs="Times New Roman"/>
                <w:color w:val="000000"/>
                <w:kern w:val="0"/>
                <w:sz w:val="22"/>
                <w:szCs w:val="22"/>
              </w:rPr>
            </w:pPr>
            <w:r>
              <w:rPr>
                <w:color w:val="000000"/>
                <w:kern w:val="0"/>
                <w:sz w:val="22"/>
                <w:szCs w:val="22"/>
              </w:rPr>
              <w:t>4</w:t>
            </w:r>
            <w:r>
              <w:rPr>
                <w:rFonts w:hint="eastAsia" w:cs="宋体"/>
                <w:color w:val="000000"/>
                <w:kern w:val="0"/>
                <w:sz w:val="22"/>
                <w:szCs w:val="22"/>
              </w:rPr>
              <w:t>、其他固定资产</w:t>
            </w:r>
          </w:p>
        </w:tc>
        <w:tc>
          <w:tcPr>
            <w:tcW w:w="1126" w:type="pct"/>
            <w:tcBorders>
              <w:top w:val="nil"/>
              <w:left w:val="nil"/>
              <w:bottom w:val="single" w:color="auto" w:sz="4" w:space="0"/>
              <w:right w:val="single" w:color="auto" w:sz="4" w:space="0"/>
            </w:tcBorders>
            <w:noWrap/>
          </w:tcPr>
          <w:p>
            <w:pPr>
              <w:widowControl/>
              <w:spacing w:line="570" w:lineRule="exact"/>
              <w:jc w:val="right"/>
              <w:rPr>
                <w:rFonts w:cs="Times New Roman"/>
                <w:color w:val="000000"/>
                <w:kern w:val="0"/>
                <w:sz w:val="22"/>
                <w:szCs w:val="22"/>
              </w:rPr>
            </w:pPr>
            <w:r>
              <w:rPr>
                <w:color w:val="000000"/>
                <w:kern w:val="0"/>
                <w:sz w:val="22"/>
                <w:szCs w:val="22"/>
              </w:rPr>
              <w:t>460</w:t>
            </w:r>
          </w:p>
        </w:tc>
        <w:tc>
          <w:tcPr>
            <w:tcW w:w="1126" w:type="pct"/>
            <w:tcBorders>
              <w:top w:val="nil"/>
              <w:left w:val="nil"/>
              <w:bottom w:val="single" w:color="auto" w:sz="4" w:space="0"/>
              <w:right w:val="single" w:color="auto" w:sz="4" w:space="0"/>
            </w:tcBorders>
            <w:noWrap/>
          </w:tcPr>
          <w:p>
            <w:pPr>
              <w:widowControl/>
              <w:spacing w:line="570" w:lineRule="exact"/>
              <w:jc w:val="right"/>
              <w:rPr>
                <w:rFonts w:cs="Times New Roman"/>
                <w:color w:val="000000"/>
                <w:kern w:val="0"/>
                <w:sz w:val="22"/>
                <w:szCs w:val="22"/>
              </w:rPr>
            </w:pPr>
            <w:r>
              <w:rPr>
                <w:color w:val="000000"/>
                <w:kern w:val="0"/>
                <w:sz w:val="22"/>
                <w:szCs w:val="22"/>
              </w:rPr>
              <w:t>153.40</w:t>
            </w:r>
          </w:p>
        </w:tc>
      </w:tr>
    </w:tbl>
    <w:p>
      <w:pPr>
        <w:spacing w:line="570" w:lineRule="exact"/>
        <w:ind w:firstLine="640" w:firstLineChars="200"/>
        <w:jc w:val="left"/>
        <w:rPr>
          <w:rFonts w:ascii="方正黑体简体" w:hAnsi="方正黑体简体" w:eastAsia="方正黑体简体" w:cs="Times New Roman"/>
          <w:sz w:val="32"/>
          <w:szCs w:val="32"/>
        </w:rPr>
      </w:pPr>
    </w:p>
    <w:p>
      <w:pPr>
        <w:spacing w:line="570" w:lineRule="exact"/>
        <w:ind w:firstLine="640" w:firstLineChars="200"/>
        <w:jc w:val="left"/>
        <w:rPr>
          <w:rFonts w:ascii="方正黑体简体" w:hAnsi="方正黑体简体" w:eastAsia="方正黑体简体" w:cs="Times New Roman"/>
          <w:sz w:val="32"/>
          <w:szCs w:val="32"/>
        </w:rPr>
      </w:pPr>
      <w:r>
        <w:rPr>
          <w:rFonts w:hint="eastAsia" w:ascii="方正黑体简体" w:hAnsi="方正黑体简体" w:eastAsia="方正黑体简体" w:cs="方正黑体简体"/>
          <w:sz w:val="32"/>
          <w:szCs w:val="32"/>
        </w:rPr>
        <w:t>八、名词解释</w:t>
      </w:r>
      <w:bookmarkEnd w:id="10"/>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、一般公共预算拨款收入：指财政当年拨付的资金。</w:t>
      </w:r>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、事业收入：指事业单位开展专业业务活动及辅助活动所取得的收入。</w:t>
      </w:r>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、其他收入：指除</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“一般公共预算拨款收入”、“事业收入”等以外的收入。主要是按规定动用的租房收入、存款利息收入等。</w:t>
      </w:r>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t>、基本支出：指为保障机构正常运转、完成日常工作任务而发生的人员支出和公用支出。</w:t>
      </w:r>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t>、项目支出：指在基本支出之外为完成特定行政任务和事业发展目标所发生的支出。</w:t>
      </w:r>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rPr>
        <w:t>、上缴上级支出：指下级单位上缴上级的支出。</w:t>
      </w:r>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rPr>
        <w:t>、“三公”经费：纳入</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级财政预算管理的“三公”经费，是指</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9</w:t>
      </w:r>
      <w:r>
        <w:rPr>
          <w:rFonts w:hint="eastAsia" w:ascii="方正仿宋简体" w:hAnsi="方正仿宋简体" w:eastAsia="方正仿宋简体" w:cs="方正仿宋简体"/>
          <w:sz w:val="32"/>
          <w:szCs w:val="32"/>
        </w:rPr>
        <w:t>、上年结转：指以前年度尚未完成、结转到本年仍按原规定用途继续使用的资金。</w:t>
      </w:r>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rPr>
        <w:t>、事业单位经营支出：指事业单位在专业业务活动及其辅助活动之外开展非独立核算经营活动发生的支出。</w:t>
      </w:r>
    </w:p>
    <w:p>
      <w:pPr>
        <w:spacing w:line="570" w:lineRule="exact"/>
        <w:ind w:firstLine="640" w:firstLineChars="200"/>
        <w:jc w:val="left"/>
        <w:rPr>
          <w:rFonts w:ascii="方正黑体简体" w:hAnsi="方正黑体简体" w:eastAsia="方正黑体简体" w:cs="Times New Roman"/>
          <w:sz w:val="32"/>
          <w:szCs w:val="32"/>
        </w:rPr>
      </w:pPr>
      <w:bookmarkStart w:id="11" w:name="_Toc68791553"/>
      <w:r>
        <w:rPr>
          <w:rFonts w:hint="eastAsia" w:ascii="方正黑体简体" w:hAnsi="方正黑体简体" w:eastAsia="方正黑体简体" w:cs="方正黑体简体"/>
          <w:sz w:val="32"/>
          <w:szCs w:val="32"/>
        </w:rPr>
        <w:t>九、其他需要说明的事项</w:t>
      </w:r>
      <w:bookmarkEnd w:id="11"/>
    </w:p>
    <w:p>
      <w:pPr>
        <w:tabs>
          <w:tab w:val="left" w:pos="11490"/>
        </w:tabs>
        <w:spacing w:line="570" w:lineRule="exact"/>
        <w:ind w:firstLine="640" w:firstLineChars="200"/>
        <w:rPr>
          <w:rFonts w:ascii="方正仿宋简体" w:hAnsi="仿宋" w:eastAsia="方正仿宋简体" w:cs="Times New Roman"/>
          <w:sz w:val="32"/>
          <w:szCs w:val="32"/>
        </w:rPr>
      </w:pPr>
      <w:r>
        <w:rPr>
          <w:rFonts w:ascii="方正仿宋简体" w:hAnsi="仿宋" w:eastAsia="方正仿宋简体" w:cs="方正仿宋简体"/>
          <w:sz w:val="32"/>
          <w:szCs w:val="32"/>
        </w:rPr>
        <w:t>1</w:t>
      </w:r>
      <w:r>
        <w:rPr>
          <w:rFonts w:hint="eastAsia" w:ascii="方正仿宋简体" w:hAnsi="仿宋" w:eastAsia="方正仿宋简体" w:cs="方正仿宋简体"/>
          <w:sz w:val="32"/>
          <w:szCs w:val="32"/>
        </w:rPr>
        <w:t>、遵化市统计局</w:t>
      </w:r>
      <w:r>
        <w:rPr>
          <w:rFonts w:ascii="方正仿宋简体" w:hAnsi="仿宋" w:eastAsia="方正仿宋简体" w:cs="方正仿宋简体"/>
          <w:sz w:val="32"/>
          <w:szCs w:val="32"/>
        </w:rPr>
        <w:t>2022</w:t>
      </w:r>
      <w:r>
        <w:rPr>
          <w:rFonts w:hint="eastAsia" w:ascii="方正仿宋简体" w:hAnsi="仿宋" w:eastAsia="方正仿宋简体" w:cs="方正仿宋简体"/>
          <w:sz w:val="32"/>
          <w:szCs w:val="32"/>
        </w:rPr>
        <w:t>年预算中未安排政府性基金预算，故政府性基金预算支出表为空。</w:t>
      </w:r>
    </w:p>
    <w:p>
      <w:pPr>
        <w:tabs>
          <w:tab w:val="left" w:pos="11490"/>
        </w:tabs>
        <w:spacing w:line="570" w:lineRule="exact"/>
        <w:ind w:firstLine="640" w:firstLineChars="200"/>
        <w:rPr>
          <w:rFonts w:ascii="方正仿宋简体" w:hAnsi="仿宋" w:eastAsia="方正仿宋简体" w:cs="Times New Roman"/>
          <w:sz w:val="32"/>
          <w:szCs w:val="32"/>
        </w:rPr>
        <w:sectPr>
          <w:footerReference r:id="rId5" w:type="default"/>
          <w:pgSz w:w="16839" w:h="11907" w:orient="landscape"/>
          <w:pgMar w:top="1474" w:right="1985" w:bottom="1474" w:left="2098" w:header="851" w:footer="992" w:gutter="0"/>
          <w:cols w:space="720" w:num="1"/>
          <w:docGrid w:type="lines" w:linePitch="312" w:charSpace="0"/>
        </w:sectPr>
      </w:pPr>
      <w:r>
        <w:rPr>
          <w:rFonts w:ascii="方正仿宋简体" w:hAnsi="仿宋" w:eastAsia="方正仿宋简体" w:cs="方正仿宋简体"/>
          <w:sz w:val="32"/>
          <w:szCs w:val="32"/>
        </w:rPr>
        <w:t>2</w:t>
      </w:r>
      <w:r>
        <w:rPr>
          <w:rFonts w:hint="eastAsia" w:ascii="方正仿宋简体" w:hAnsi="仿宋" w:eastAsia="方正仿宋简体" w:cs="方正仿宋简体"/>
          <w:sz w:val="32"/>
          <w:szCs w:val="32"/>
        </w:rPr>
        <w:t>、遵化市统计局</w:t>
      </w:r>
      <w:r>
        <w:rPr>
          <w:rFonts w:ascii="方正仿宋简体" w:hAnsi="仿宋" w:eastAsia="方正仿宋简体" w:cs="方正仿宋简体"/>
          <w:sz w:val="32"/>
          <w:szCs w:val="32"/>
        </w:rPr>
        <w:t>2022</w:t>
      </w:r>
      <w:r>
        <w:rPr>
          <w:rFonts w:hint="eastAsia" w:ascii="方正仿宋简体" w:hAnsi="仿宋" w:eastAsia="方正仿宋简体" w:cs="方正仿宋简体"/>
          <w:sz w:val="32"/>
          <w:szCs w:val="32"/>
        </w:rPr>
        <w:t>年预算中未安排资本经营预算，故国有资本经营预算支出表为空。</w:t>
      </w:r>
    </w:p>
    <w:p>
      <w:pPr>
        <w:jc w:val="center"/>
        <w:outlineLvl w:val="3"/>
        <w:rPr>
          <w:rFonts w:ascii="方正小标宋简体" w:eastAsia="方正小标宋简体" w:cs="Times New Roman"/>
        </w:rPr>
      </w:pPr>
      <w:r>
        <w:rPr>
          <w:rFonts w:hint="eastAsia" w:ascii="方正小标宋简体" w:hAnsi="方正小标宋_GBK" w:eastAsia="方正小标宋简体" w:cs="方正小标宋简体"/>
          <w:color w:val="000000"/>
          <w:sz w:val="44"/>
          <w:szCs w:val="44"/>
        </w:rPr>
        <w:t>一、国家统计局遵化调查队收支预算</w:t>
      </w:r>
    </w:p>
    <w:p>
      <w:pPr>
        <w:spacing w:line="560" w:lineRule="exact"/>
        <w:jc w:val="left"/>
        <w:rPr>
          <w:rStyle w:val="11"/>
          <w:rFonts w:ascii="方正仿宋简体" w:hAnsi="方正仿宋简体" w:eastAsia="方正仿宋简体" w:cs="方正仿宋简体"/>
          <w:color w:val="auto"/>
          <w:sz w:val="28"/>
          <w:szCs w:val="28"/>
          <w:u w:val="none"/>
        </w:rPr>
      </w:pPr>
      <w:r>
        <w:rPr>
          <w:rStyle w:val="11"/>
          <w:rFonts w:hint="eastAsia" w:ascii="方正仿宋简体" w:hAnsi="方正仿宋简体" w:eastAsia="方正仿宋简体" w:cs="方正仿宋简体"/>
          <w:color w:val="auto"/>
          <w:sz w:val="28"/>
          <w:szCs w:val="28"/>
          <w:u w:val="none"/>
        </w:rPr>
        <w:t>附表</w:t>
      </w:r>
      <w:r>
        <w:rPr>
          <w:rStyle w:val="11"/>
          <w:rFonts w:ascii="方正仿宋简体" w:hAnsi="方正仿宋简体" w:eastAsia="方正仿宋简体" w:cs="方正仿宋简体"/>
          <w:color w:val="auto"/>
          <w:sz w:val="28"/>
          <w:szCs w:val="28"/>
          <w:u w:val="none"/>
        </w:rPr>
        <w:t>1-1</w:t>
      </w:r>
    </w:p>
    <w:p>
      <w:pPr>
        <w:spacing w:line="560" w:lineRule="exact"/>
        <w:jc w:val="center"/>
        <w:rPr>
          <w:rStyle w:val="11"/>
          <w:rFonts w:ascii="方正黑体简体" w:hAnsi="方正小标宋简体" w:eastAsia="方正黑体简体" w:cs="Times New Roman"/>
          <w:color w:val="auto"/>
          <w:sz w:val="32"/>
          <w:szCs w:val="32"/>
          <w:u w:val="none"/>
        </w:rPr>
      </w:pPr>
      <w:r>
        <w:rPr>
          <w:rStyle w:val="11"/>
          <w:rFonts w:hint="eastAsia" w:ascii="方正黑体简体" w:hAnsi="方正小标宋简体" w:eastAsia="方正黑体简体" w:cs="方正黑体简体"/>
          <w:color w:val="auto"/>
          <w:sz w:val="32"/>
          <w:szCs w:val="32"/>
          <w:u w:val="none"/>
        </w:rPr>
        <w:t>部门预算收支总表</w:t>
      </w:r>
    </w:p>
    <w:p>
      <w:pPr>
        <w:spacing w:line="560" w:lineRule="exact"/>
        <w:ind w:firstLine="280" w:firstLineChars="100"/>
        <w:rPr>
          <w:rStyle w:val="11"/>
          <w:rFonts w:ascii="方正仿宋简体" w:hAnsi="方正仿宋简体" w:eastAsia="方正仿宋简体" w:cs="Times New Roman"/>
          <w:color w:val="auto"/>
          <w:sz w:val="28"/>
          <w:szCs w:val="28"/>
          <w:u w:val="none"/>
        </w:rPr>
      </w:pPr>
      <w:r>
        <w:rPr>
          <w:rStyle w:val="11"/>
          <w:rFonts w:ascii="方正仿宋简体" w:hAnsi="方正仿宋简体" w:eastAsia="方正仿宋简体" w:cs="方正仿宋简体"/>
          <w:color w:val="auto"/>
          <w:sz w:val="28"/>
          <w:szCs w:val="28"/>
          <w:u w:val="none"/>
        </w:rPr>
        <w:t xml:space="preserve">410002 </w:t>
      </w:r>
      <w:r>
        <w:rPr>
          <w:rStyle w:val="11"/>
          <w:rFonts w:hint="eastAsia" w:ascii="方正仿宋简体" w:hAnsi="方正仿宋简体" w:eastAsia="方正仿宋简体" w:cs="方正仿宋简体"/>
          <w:color w:val="auto"/>
          <w:sz w:val="28"/>
          <w:szCs w:val="28"/>
          <w:u w:val="none"/>
        </w:rPr>
        <w:t>国家统计局遵化调查队</w:t>
      </w:r>
      <w:r>
        <w:rPr>
          <w:rStyle w:val="11"/>
          <w:rFonts w:ascii="方正仿宋简体" w:hAnsi="方正仿宋简体" w:eastAsia="方正仿宋简体" w:cs="方正仿宋简体"/>
          <w:color w:val="auto"/>
          <w:sz w:val="28"/>
          <w:szCs w:val="28"/>
          <w:u w:val="none"/>
        </w:rPr>
        <w:t xml:space="preserve">    </w:t>
      </w:r>
      <w:r>
        <w:rPr>
          <w:rStyle w:val="11"/>
          <w:rFonts w:ascii="方正仿宋简体" w:hAnsi="方正仿宋简体" w:eastAsia="方正仿宋简体" w:cs="方正仿宋简体"/>
          <w:color w:val="auto"/>
          <w:sz w:val="28"/>
          <w:szCs w:val="28"/>
          <w:u w:val="none"/>
        </w:rPr>
        <w:tab/>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预算年度：</w:t>
      </w:r>
      <w:r>
        <w:rPr>
          <w:rStyle w:val="11"/>
          <w:rFonts w:ascii="方正仿宋简体" w:hAnsi="方正仿宋简体" w:eastAsia="方正仿宋简体" w:cs="方正仿宋简体"/>
          <w:color w:val="auto"/>
          <w:sz w:val="28"/>
          <w:szCs w:val="28"/>
          <w:u w:val="none"/>
        </w:rPr>
        <w:t>2022</w:t>
      </w:r>
      <w:r>
        <w:rPr>
          <w:rStyle w:val="11"/>
          <w:rFonts w:ascii="方正仿宋简体" w:hAnsi="方正仿宋简体" w:eastAsia="方正仿宋简体" w:cs="方正仿宋简体"/>
          <w:color w:val="auto"/>
          <w:sz w:val="28"/>
          <w:szCs w:val="28"/>
          <w:u w:val="none"/>
        </w:rPr>
        <w:tab/>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单位：万元</w:t>
      </w:r>
    </w:p>
    <w:tbl>
      <w:tblPr>
        <w:tblStyle w:val="8"/>
        <w:tblW w:w="5000" w:type="pct"/>
        <w:tblInd w:w="-106" w:type="dxa"/>
        <w:tblLayout w:type="autofit"/>
        <w:tblCellMar>
          <w:top w:w="0" w:type="dxa"/>
          <w:left w:w="108" w:type="dxa"/>
          <w:bottom w:w="0" w:type="dxa"/>
          <w:right w:w="108" w:type="dxa"/>
        </w:tblCellMar>
      </w:tblPr>
      <w:tblGrid>
        <w:gridCol w:w="928"/>
        <w:gridCol w:w="5703"/>
        <w:gridCol w:w="1255"/>
        <w:gridCol w:w="5913"/>
        <w:gridCol w:w="1216"/>
      </w:tblGrid>
      <w:tr>
        <w:tblPrEx>
          <w:tblCellMar>
            <w:top w:w="0" w:type="dxa"/>
            <w:left w:w="108" w:type="dxa"/>
            <w:bottom w:w="0" w:type="dxa"/>
            <w:right w:w="108" w:type="dxa"/>
          </w:tblCellMar>
        </w:tblPrEx>
        <w:trPr>
          <w:trHeight w:val="360" w:hRule="atLeast"/>
        </w:trPr>
        <w:tc>
          <w:tcPr>
            <w:tcW w:w="309"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序号</w:t>
            </w:r>
          </w:p>
        </w:tc>
        <w:tc>
          <w:tcPr>
            <w:tcW w:w="2317" w:type="pct"/>
            <w:gridSpan w:val="2"/>
            <w:tcBorders>
              <w:top w:val="single" w:color="auto" w:sz="4" w:space="0"/>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收入</w:t>
            </w:r>
          </w:p>
        </w:tc>
        <w:tc>
          <w:tcPr>
            <w:tcW w:w="2374" w:type="pct"/>
            <w:gridSpan w:val="2"/>
            <w:tcBorders>
              <w:top w:val="single" w:color="auto" w:sz="4" w:space="0"/>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支出</w:t>
            </w:r>
          </w:p>
        </w:tc>
      </w:tr>
      <w:tr>
        <w:tblPrEx>
          <w:tblCellMar>
            <w:top w:w="0" w:type="dxa"/>
            <w:left w:w="108" w:type="dxa"/>
            <w:bottom w:w="0" w:type="dxa"/>
            <w:right w:w="108" w:type="dxa"/>
          </w:tblCellMar>
        </w:tblPrEx>
        <w:trPr>
          <w:trHeight w:val="360" w:hRule="atLeast"/>
        </w:trPr>
        <w:tc>
          <w:tcPr>
            <w:tcW w:w="3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宋体" w:eastAsia="方正仿宋简体" w:cs="Times New Roman"/>
                <w:color w:val="000000"/>
                <w:kern w:val="0"/>
              </w:rPr>
            </w:pPr>
          </w:p>
        </w:tc>
        <w:tc>
          <w:tcPr>
            <w:tcW w:w="1899"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项目</w:t>
            </w:r>
          </w:p>
        </w:tc>
        <w:tc>
          <w:tcPr>
            <w:tcW w:w="418"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预算数</w:t>
            </w:r>
          </w:p>
        </w:tc>
        <w:tc>
          <w:tcPr>
            <w:tcW w:w="1969"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项目</w:t>
            </w:r>
          </w:p>
        </w:tc>
        <w:tc>
          <w:tcPr>
            <w:tcW w:w="405"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预算数</w:t>
            </w:r>
          </w:p>
        </w:tc>
      </w:tr>
      <w:tr>
        <w:tblPrEx>
          <w:tblCellMar>
            <w:top w:w="0" w:type="dxa"/>
            <w:left w:w="108" w:type="dxa"/>
            <w:bottom w:w="0" w:type="dxa"/>
            <w:right w:w="108" w:type="dxa"/>
          </w:tblCellMar>
        </w:tblPrEx>
        <w:trPr>
          <w:trHeight w:val="360" w:hRule="atLeast"/>
        </w:trPr>
        <w:tc>
          <w:tcPr>
            <w:tcW w:w="309" w:type="pct"/>
            <w:tcBorders>
              <w:top w:val="nil"/>
              <w:left w:val="single" w:color="auto" w:sz="4" w:space="0"/>
              <w:bottom w:val="single" w:color="auto" w:sz="4" w:space="0"/>
              <w:right w:val="single" w:color="auto" w:sz="4" w:space="0"/>
            </w:tcBorders>
            <w:noWrap/>
            <w:vAlign w:val="center"/>
          </w:tcPr>
          <w:p>
            <w:pPr>
              <w:widowControl/>
              <w:jc w:val="center"/>
              <w:rPr>
                <w:rFonts w:ascii="方正仿宋简体" w:hAnsi="宋体" w:eastAsia="方正仿宋简体" w:cs="Times New Roman"/>
                <w:color w:val="000000"/>
                <w:kern w:val="0"/>
              </w:rPr>
            </w:pPr>
            <w:r>
              <w:rPr>
                <w:rFonts w:hint="eastAsia" w:ascii="方正仿宋简体" w:hAnsi="宋体" w:eastAsia="方正仿宋简体" w:cs="方正仿宋简体"/>
                <w:color w:val="000000"/>
                <w:kern w:val="0"/>
              </w:rPr>
              <w:t>栏次</w:t>
            </w:r>
          </w:p>
        </w:tc>
        <w:tc>
          <w:tcPr>
            <w:tcW w:w="1899"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rPr>
            </w:pPr>
            <w:r>
              <w:rPr>
                <w:rFonts w:ascii="方正仿宋简体" w:hAnsi="宋体" w:eastAsia="方正仿宋简体" w:cs="方正仿宋简体"/>
                <w:color w:val="000000"/>
                <w:kern w:val="0"/>
              </w:rPr>
              <w:t>1</w:t>
            </w:r>
          </w:p>
        </w:tc>
        <w:tc>
          <w:tcPr>
            <w:tcW w:w="418"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rPr>
            </w:pPr>
            <w:r>
              <w:rPr>
                <w:rFonts w:ascii="方正仿宋简体" w:hAnsi="宋体" w:eastAsia="方正仿宋简体" w:cs="方正仿宋简体"/>
                <w:color w:val="000000"/>
                <w:kern w:val="0"/>
              </w:rPr>
              <w:t>2</w:t>
            </w:r>
          </w:p>
        </w:tc>
        <w:tc>
          <w:tcPr>
            <w:tcW w:w="1969"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rPr>
            </w:pPr>
            <w:r>
              <w:rPr>
                <w:rFonts w:ascii="方正仿宋简体" w:hAnsi="宋体" w:eastAsia="方正仿宋简体" w:cs="方正仿宋简体"/>
                <w:color w:val="000000"/>
                <w:kern w:val="0"/>
              </w:rPr>
              <w:t>3</w:t>
            </w:r>
          </w:p>
        </w:tc>
        <w:tc>
          <w:tcPr>
            <w:tcW w:w="405" w:type="pct"/>
            <w:tcBorders>
              <w:top w:val="nil"/>
              <w:left w:val="nil"/>
              <w:bottom w:val="single" w:color="auto" w:sz="4" w:space="0"/>
              <w:right w:val="single" w:color="auto" w:sz="4" w:space="0"/>
            </w:tcBorders>
            <w:noWrap/>
            <w:vAlign w:val="center"/>
          </w:tcPr>
          <w:p>
            <w:pPr>
              <w:widowControl/>
              <w:jc w:val="center"/>
              <w:rPr>
                <w:rFonts w:ascii="方正仿宋简体" w:hAnsi="宋体" w:eastAsia="方正仿宋简体" w:cs="方正仿宋简体"/>
                <w:color w:val="000000"/>
                <w:kern w:val="0"/>
              </w:rPr>
            </w:pPr>
            <w:r>
              <w:rPr>
                <w:rFonts w:ascii="方正仿宋简体" w:hAnsi="宋体" w:eastAsia="方正仿宋简体" w:cs="方正仿宋简体"/>
                <w:color w:val="000000"/>
                <w:kern w:val="0"/>
              </w:rPr>
              <w:t>4</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一、一般公共预算拨款收入</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ascii="方正仿宋简体" w:eastAsia="方正仿宋简体" w:cs="方正仿宋简体"/>
                <w:color w:val="000000"/>
                <w:kern w:val="0"/>
              </w:rPr>
              <w:t>20</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一、一般公共服务支出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ascii="方正仿宋简体" w:eastAsia="方正仿宋简体" w:cs="方正仿宋简体"/>
                <w:color w:val="000000"/>
                <w:kern w:val="0"/>
              </w:rPr>
              <w:t>20</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2</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二、政府性基金预算拨款收入</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二、外交支出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3</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三、国有资本经营预算拨款收入</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三、国防支出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4</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四、财政专户管理资金收入</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四、公共安全支出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5</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五、事业收入</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五、教育支出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6</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六、事业单位经营收入</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六、科学技术支出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7</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七、上级补助收入</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七、文化旅游体育与传媒支出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8</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八、附属单位上缴收入</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八、社会保障和就业支出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9</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九、其他收入</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九、卫生健康支出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10</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十、节能环保支出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11</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十一、城乡社区支出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12</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十二、农林水支出</w:t>
            </w:r>
          </w:p>
        </w:tc>
        <w:tc>
          <w:tcPr>
            <w:tcW w:w="405"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single" w:color="auto" w:sz="4" w:space="0"/>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13</w:t>
            </w:r>
          </w:p>
        </w:tc>
        <w:tc>
          <w:tcPr>
            <w:tcW w:w="1899"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十三、交通运输支出</w:t>
            </w:r>
          </w:p>
        </w:tc>
        <w:tc>
          <w:tcPr>
            <w:tcW w:w="405"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single" w:color="auto" w:sz="4" w:space="0"/>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14</w:t>
            </w:r>
          </w:p>
        </w:tc>
        <w:tc>
          <w:tcPr>
            <w:tcW w:w="1899"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十四、资源勘探工业信息等支出</w:t>
            </w:r>
          </w:p>
        </w:tc>
        <w:tc>
          <w:tcPr>
            <w:tcW w:w="405"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15</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十五、商业服务业等支出</w:t>
            </w:r>
          </w:p>
        </w:tc>
        <w:tc>
          <w:tcPr>
            <w:tcW w:w="405"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single" w:color="auto" w:sz="4" w:space="0"/>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16</w:t>
            </w:r>
          </w:p>
        </w:tc>
        <w:tc>
          <w:tcPr>
            <w:tcW w:w="1899"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十六、金融支出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17</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十七、援助其他地区支出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18</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十八、自然资源海洋气象等支出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single" w:color="auto" w:sz="4" w:space="0"/>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19</w:t>
            </w:r>
          </w:p>
        </w:tc>
        <w:tc>
          <w:tcPr>
            <w:tcW w:w="1899"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十九、住房保障支出</w:t>
            </w:r>
          </w:p>
        </w:tc>
        <w:tc>
          <w:tcPr>
            <w:tcW w:w="405"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20</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二十、粮油物资储备支出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21</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二十一、国有资本经营预算支出</w:t>
            </w:r>
          </w:p>
        </w:tc>
        <w:tc>
          <w:tcPr>
            <w:tcW w:w="405"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single" w:color="auto" w:sz="4" w:space="0"/>
              <w:left w:val="single" w:color="auto" w:sz="4" w:space="0"/>
              <w:bottom w:val="single" w:color="auto" w:sz="4" w:space="0"/>
              <w:right w:val="single" w:color="auto" w:sz="4" w:space="0"/>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22</w:t>
            </w:r>
          </w:p>
        </w:tc>
        <w:tc>
          <w:tcPr>
            <w:tcW w:w="1899" w:type="pct"/>
            <w:tcBorders>
              <w:top w:val="single" w:color="auto" w:sz="4" w:space="0"/>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single" w:color="auto" w:sz="4" w:space="0"/>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二十二、灾害防治及应急管理支出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23</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二十三、债务还本支出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24</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二十四、债务付息支出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25</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二十五、债务发行费用支出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26</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二十六、其他支出</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27</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本年收入合计</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ascii="方正仿宋简体" w:eastAsia="方正仿宋简体" w:cs="方正仿宋简体"/>
                <w:color w:val="000000"/>
                <w:kern w:val="0"/>
              </w:rPr>
              <w:t>20</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本年支出合计</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ascii="方正仿宋简体" w:eastAsia="方正仿宋简体" w:cs="方正仿宋简体"/>
                <w:color w:val="000000"/>
                <w:kern w:val="0"/>
              </w:rPr>
              <w:t>20</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28</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上年结转结余</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年终结转结余</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hint="eastAsia" w:ascii="方正仿宋简体" w:eastAsia="方正仿宋简体" w:cs="方正仿宋简体"/>
                <w:color w:val="000000"/>
                <w:kern w:val="0"/>
              </w:rPr>
              <w:t>　</w:t>
            </w:r>
          </w:p>
        </w:tc>
      </w:tr>
      <w:tr>
        <w:tblPrEx>
          <w:tblCellMar>
            <w:top w:w="0" w:type="dxa"/>
            <w:left w:w="108" w:type="dxa"/>
            <w:bottom w:w="0" w:type="dxa"/>
            <w:right w:w="108" w:type="dxa"/>
          </w:tblCellMar>
        </w:tblPrEx>
        <w:trPr>
          <w:trHeight w:val="330" w:hRule="atLeast"/>
        </w:trPr>
        <w:tc>
          <w:tcPr>
            <w:tcW w:w="309" w:type="pct"/>
            <w:tcBorders>
              <w:top w:val="nil"/>
              <w:left w:val="single" w:color="auto" w:sz="4" w:space="0"/>
              <w:bottom w:val="single" w:color="auto" w:sz="4" w:space="0"/>
              <w:right w:val="single" w:color="auto" w:sz="4" w:space="0"/>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29</w:t>
            </w:r>
          </w:p>
        </w:tc>
        <w:tc>
          <w:tcPr>
            <w:tcW w:w="189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收入总计</w:t>
            </w:r>
          </w:p>
        </w:tc>
        <w:tc>
          <w:tcPr>
            <w:tcW w:w="418"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ascii="方正仿宋简体" w:eastAsia="方正仿宋简体" w:cs="方正仿宋简体"/>
                <w:color w:val="000000"/>
                <w:kern w:val="0"/>
              </w:rPr>
              <w:t>20</w:t>
            </w:r>
          </w:p>
        </w:tc>
        <w:tc>
          <w:tcPr>
            <w:tcW w:w="1969" w:type="pct"/>
            <w:tcBorders>
              <w:top w:val="nil"/>
              <w:left w:val="nil"/>
              <w:bottom w:val="single" w:color="auto" w:sz="4" w:space="0"/>
              <w:right w:val="single" w:color="auto" w:sz="4" w:space="0"/>
            </w:tcBorders>
            <w:noWrap/>
          </w:tcPr>
          <w:p>
            <w:pPr>
              <w:widowControl/>
              <w:jc w:val="left"/>
              <w:rPr>
                <w:rFonts w:ascii="方正仿宋简体" w:eastAsia="方正仿宋简体" w:cs="Times New Roman"/>
                <w:color w:val="000000"/>
                <w:kern w:val="0"/>
              </w:rPr>
            </w:pPr>
            <w:r>
              <w:rPr>
                <w:rFonts w:hint="eastAsia" w:ascii="方正仿宋简体" w:eastAsia="方正仿宋简体" w:cs="方正仿宋简体"/>
                <w:color w:val="000000"/>
                <w:kern w:val="0"/>
              </w:rPr>
              <w:t>支出总计</w:t>
            </w:r>
          </w:p>
        </w:tc>
        <w:tc>
          <w:tcPr>
            <w:tcW w:w="405" w:type="pct"/>
            <w:tcBorders>
              <w:top w:val="nil"/>
              <w:left w:val="nil"/>
              <w:bottom w:val="single" w:color="auto" w:sz="4" w:space="0"/>
              <w:right w:val="single" w:color="auto" w:sz="4" w:space="0"/>
            </w:tcBorders>
            <w:noWrap/>
          </w:tcPr>
          <w:p>
            <w:pPr>
              <w:widowControl/>
              <w:jc w:val="right"/>
              <w:rPr>
                <w:rFonts w:ascii="方正仿宋简体" w:eastAsia="方正仿宋简体" w:cs="Times New Roman"/>
                <w:color w:val="000000"/>
                <w:kern w:val="0"/>
              </w:rPr>
            </w:pPr>
            <w:r>
              <w:rPr>
                <w:rFonts w:ascii="方正仿宋简体" w:eastAsia="方正仿宋简体" w:cs="方正仿宋简体"/>
                <w:color w:val="000000"/>
                <w:kern w:val="0"/>
              </w:rPr>
              <w:t>20</w:t>
            </w:r>
          </w:p>
        </w:tc>
      </w:tr>
    </w:tbl>
    <w:p>
      <w:pPr>
        <w:spacing w:line="560" w:lineRule="exact"/>
        <w:jc w:val="left"/>
        <w:rPr>
          <w:rStyle w:val="11"/>
          <w:rFonts w:ascii="方正仿宋简体" w:eastAsia="方正仿宋简体" w:cs="Times New Roman"/>
          <w:color w:val="auto"/>
          <w:sz w:val="28"/>
          <w:szCs w:val="28"/>
          <w:u w:val="none"/>
        </w:rPr>
        <w:sectPr>
          <w:footerReference r:id="rId6" w:type="default"/>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szCs w:val="28"/>
          <w:u w:val="none"/>
        </w:rPr>
      </w:pPr>
      <w:r>
        <w:rPr>
          <w:rStyle w:val="11"/>
          <w:rFonts w:hint="eastAsia" w:ascii="方正仿宋简体" w:hAnsi="方正仿宋简体" w:eastAsia="方正仿宋简体" w:cs="方正仿宋简体"/>
          <w:color w:val="auto"/>
          <w:sz w:val="28"/>
          <w:szCs w:val="28"/>
          <w:u w:val="none"/>
        </w:rPr>
        <w:t>附表</w:t>
      </w:r>
      <w:r>
        <w:rPr>
          <w:rStyle w:val="11"/>
          <w:rFonts w:ascii="方正仿宋简体" w:hAnsi="方正仿宋简体" w:eastAsia="方正仿宋简体" w:cs="方正仿宋简体"/>
          <w:color w:val="auto"/>
          <w:sz w:val="28"/>
          <w:szCs w:val="28"/>
          <w:u w:val="none"/>
        </w:rPr>
        <w:t>1-2</w:t>
      </w:r>
    </w:p>
    <w:p>
      <w:pPr>
        <w:spacing w:line="560" w:lineRule="exact"/>
        <w:jc w:val="center"/>
        <w:rPr>
          <w:rStyle w:val="11"/>
          <w:rFonts w:ascii="方正黑体简体" w:hAnsi="方正小标宋简体" w:eastAsia="方正黑体简体" w:cs="Times New Roman"/>
          <w:color w:val="auto"/>
          <w:sz w:val="32"/>
          <w:szCs w:val="32"/>
          <w:u w:val="none"/>
        </w:rPr>
      </w:pPr>
      <w:r>
        <w:rPr>
          <w:rStyle w:val="11"/>
          <w:rFonts w:hint="eastAsia" w:ascii="方正黑体简体" w:hAnsi="方正小标宋简体" w:eastAsia="方正黑体简体" w:cs="方正黑体简体"/>
          <w:color w:val="auto"/>
          <w:sz w:val="32"/>
          <w:szCs w:val="32"/>
          <w:u w:val="none"/>
        </w:rPr>
        <w:t>部门预算收入总表</w:t>
      </w:r>
    </w:p>
    <w:p>
      <w:pPr>
        <w:spacing w:line="560" w:lineRule="exact"/>
        <w:jc w:val="left"/>
        <w:rPr>
          <w:rStyle w:val="11"/>
          <w:rFonts w:ascii="方正仿宋简体" w:hAnsi="方正仿宋简体" w:eastAsia="方正仿宋简体" w:cs="Times New Roman"/>
          <w:color w:val="auto"/>
          <w:sz w:val="28"/>
          <w:szCs w:val="28"/>
          <w:u w:val="none"/>
        </w:rPr>
      </w:pPr>
      <w:r>
        <w:rPr>
          <w:rStyle w:val="11"/>
          <w:rFonts w:ascii="方正仿宋简体" w:hAnsi="方正仿宋简体" w:eastAsia="方正仿宋简体" w:cs="方正仿宋简体"/>
          <w:color w:val="auto"/>
          <w:sz w:val="28"/>
          <w:szCs w:val="28"/>
          <w:u w:val="none"/>
        </w:rPr>
        <w:t>410002</w:t>
      </w:r>
      <w:r>
        <w:rPr>
          <w:rStyle w:val="11"/>
          <w:rFonts w:hint="eastAsia" w:ascii="方正仿宋简体" w:hAnsi="方正仿宋简体" w:eastAsia="方正仿宋简体" w:cs="方正仿宋简体"/>
          <w:color w:val="auto"/>
          <w:sz w:val="28"/>
          <w:szCs w:val="28"/>
          <w:u w:val="none"/>
        </w:rPr>
        <w:t>国家统计局遵化调查队</w:t>
      </w:r>
      <w:r>
        <w:rPr>
          <w:rStyle w:val="11"/>
          <w:rFonts w:ascii="方正仿宋简体" w:hAnsi="方正仿宋简体" w:eastAsia="方正仿宋简体" w:cs="方正仿宋简体"/>
          <w:color w:val="auto"/>
          <w:sz w:val="28"/>
          <w:szCs w:val="28"/>
          <w:u w:val="none"/>
        </w:rPr>
        <w:t xml:space="preserve">          </w:t>
      </w:r>
      <w:r>
        <w:rPr>
          <w:rStyle w:val="11"/>
          <w:rFonts w:ascii="方正仿宋简体" w:hAnsi="方正仿宋简体" w:eastAsia="方正仿宋简体" w:cs="方正仿宋简体"/>
          <w:color w:val="auto"/>
          <w:sz w:val="28"/>
          <w:szCs w:val="28"/>
          <w:u w:val="none"/>
        </w:rPr>
        <w:tab/>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预算年度：</w:t>
      </w:r>
      <w:r>
        <w:rPr>
          <w:rStyle w:val="11"/>
          <w:rFonts w:ascii="方正仿宋简体" w:hAnsi="方正仿宋简体" w:eastAsia="方正仿宋简体" w:cs="方正仿宋简体"/>
          <w:color w:val="auto"/>
          <w:sz w:val="28"/>
          <w:szCs w:val="28"/>
          <w:u w:val="none"/>
        </w:rPr>
        <w:t>2022</w:t>
      </w:r>
      <w:r>
        <w:rPr>
          <w:rStyle w:val="11"/>
          <w:rFonts w:ascii="方正仿宋简体" w:hAnsi="方正仿宋简体" w:eastAsia="方正仿宋简体" w:cs="方正仿宋简体"/>
          <w:color w:val="auto"/>
          <w:sz w:val="28"/>
          <w:szCs w:val="28"/>
          <w:u w:val="none"/>
        </w:rPr>
        <w:tab/>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单位：万元</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9"/>
        <w:gridCol w:w="1363"/>
        <w:gridCol w:w="2521"/>
        <w:gridCol w:w="1200"/>
        <w:gridCol w:w="990"/>
        <w:gridCol w:w="1107"/>
        <w:gridCol w:w="1088"/>
        <w:gridCol w:w="851"/>
        <w:gridCol w:w="851"/>
        <w:gridCol w:w="1088"/>
        <w:gridCol w:w="1346"/>
        <w:gridCol w:w="9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19" w:type="dxa"/>
            <w:vMerge w:val="restart"/>
            <w:vAlign w:val="center"/>
          </w:tcPr>
          <w:p>
            <w:pPr>
              <w:tabs>
                <w:tab w:val="left" w:pos="243"/>
              </w:tabs>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序号</w:t>
            </w:r>
          </w:p>
        </w:tc>
        <w:tc>
          <w:tcPr>
            <w:tcW w:w="3884" w:type="dxa"/>
            <w:gridSpan w:val="2"/>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功能分类科目</w:t>
            </w:r>
          </w:p>
        </w:tc>
        <w:tc>
          <w:tcPr>
            <w:tcW w:w="1200"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合计</w:t>
            </w:r>
          </w:p>
        </w:tc>
        <w:tc>
          <w:tcPr>
            <w:tcW w:w="8238" w:type="dxa"/>
            <w:gridSpan w:val="8"/>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本年收入</w:t>
            </w:r>
          </w:p>
        </w:tc>
        <w:tc>
          <w:tcPr>
            <w:tcW w:w="874"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819"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1363"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科目编码</w:t>
            </w:r>
          </w:p>
        </w:tc>
        <w:tc>
          <w:tcPr>
            <w:tcW w:w="2521"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科目名称</w:t>
            </w:r>
          </w:p>
        </w:tc>
        <w:tc>
          <w:tcPr>
            <w:tcW w:w="1200"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990"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小计</w:t>
            </w:r>
          </w:p>
        </w:tc>
        <w:tc>
          <w:tcPr>
            <w:tcW w:w="1107"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财政拨款收入</w:t>
            </w:r>
          </w:p>
        </w:tc>
        <w:tc>
          <w:tcPr>
            <w:tcW w:w="1088"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财政专户收入</w:t>
            </w:r>
          </w:p>
        </w:tc>
        <w:tc>
          <w:tcPr>
            <w:tcW w:w="851"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事业收入</w:t>
            </w:r>
          </w:p>
        </w:tc>
        <w:tc>
          <w:tcPr>
            <w:tcW w:w="851"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经营收入</w:t>
            </w:r>
          </w:p>
        </w:tc>
        <w:tc>
          <w:tcPr>
            <w:tcW w:w="1088"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上级补助收入</w:t>
            </w:r>
          </w:p>
        </w:tc>
        <w:tc>
          <w:tcPr>
            <w:tcW w:w="1346"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附属单位上缴收入</w:t>
            </w:r>
          </w:p>
        </w:tc>
        <w:tc>
          <w:tcPr>
            <w:tcW w:w="917"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其他收入</w:t>
            </w:r>
          </w:p>
        </w:tc>
        <w:tc>
          <w:tcPr>
            <w:tcW w:w="874"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9"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栏次</w:t>
            </w:r>
          </w:p>
        </w:tc>
        <w:tc>
          <w:tcPr>
            <w:tcW w:w="1363"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1</w:t>
            </w:r>
          </w:p>
        </w:tc>
        <w:tc>
          <w:tcPr>
            <w:tcW w:w="2521"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3</w:t>
            </w:r>
          </w:p>
        </w:tc>
        <w:tc>
          <w:tcPr>
            <w:tcW w:w="99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4</w:t>
            </w:r>
          </w:p>
        </w:tc>
        <w:tc>
          <w:tcPr>
            <w:tcW w:w="1107"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5</w:t>
            </w:r>
          </w:p>
        </w:tc>
        <w:tc>
          <w:tcPr>
            <w:tcW w:w="1088"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6</w:t>
            </w:r>
          </w:p>
        </w:tc>
        <w:tc>
          <w:tcPr>
            <w:tcW w:w="851"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7</w:t>
            </w:r>
          </w:p>
        </w:tc>
        <w:tc>
          <w:tcPr>
            <w:tcW w:w="851"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8</w:t>
            </w:r>
          </w:p>
        </w:tc>
        <w:tc>
          <w:tcPr>
            <w:tcW w:w="1088"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9</w:t>
            </w:r>
          </w:p>
        </w:tc>
        <w:tc>
          <w:tcPr>
            <w:tcW w:w="1346"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10</w:t>
            </w:r>
          </w:p>
        </w:tc>
        <w:tc>
          <w:tcPr>
            <w:tcW w:w="917"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11</w:t>
            </w:r>
          </w:p>
        </w:tc>
        <w:tc>
          <w:tcPr>
            <w:tcW w:w="874"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9"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1</w:t>
            </w:r>
          </w:p>
        </w:tc>
        <w:tc>
          <w:tcPr>
            <w:tcW w:w="1363"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2521"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合</w:t>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计</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99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1107"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1088"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851"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1088"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1346"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917"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874"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9"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w:t>
            </w:r>
          </w:p>
        </w:tc>
        <w:tc>
          <w:tcPr>
            <w:tcW w:w="1363" w:type="dxa"/>
            <w:vAlign w:val="center"/>
          </w:tcPr>
          <w:p>
            <w:pPr>
              <w:spacing w:line="560" w:lineRule="exact"/>
              <w:jc w:val="left"/>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201</w:t>
            </w:r>
          </w:p>
        </w:tc>
        <w:tc>
          <w:tcPr>
            <w:tcW w:w="2521" w:type="dxa"/>
            <w:vAlign w:val="center"/>
          </w:tcPr>
          <w:p>
            <w:pPr>
              <w:spacing w:line="560" w:lineRule="exact"/>
              <w:jc w:val="left"/>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一般公共服务支出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99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1107"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1088"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851"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851"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1088"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1346"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917"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874"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9"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3</w:t>
            </w:r>
          </w:p>
        </w:tc>
        <w:tc>
          <w:tcPr>
            <w:tcW w:w="1363" w:type="dxa"/>
            <w:vAlign w:val="center"/>
          </w:tcPr>
          <w:p>
            <w:pPr>
              <w:spacing w:line="560" w:lineRule="exact"/>
              <w:jc w:val="left"/>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20105</w:t>
            </w:r>
          </w:p>
        </w:tc>
        <w:tc>
          <w:tcPr>
            <w:tcW w:w="2521" w:type="dxa"/>
            <w:vAlign w:val="center"/>
          </w:tcPr>
          <w:p>
            <w:pPr>
              <w:spacing w:line="560" w:lineRule="exact"/>
              <w:jc w:val="left"/>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统计信息事务</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99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1107"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1088"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851"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851"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1088"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1346"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917"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874"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9"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4</w:t>
            </w:r>
          </w:p>
        </w:tc>
        <w:tc>
          <w:tcPr>
            <w:tcW w:w="1363" w:type="dxa"/>
            <w:vAlign w:val="center"/>
          </w:tcPr>
          <w:p>
            <w:pPr>
              <w:spacing w:line="560" w:lineRule="exact"/>
              <w:jc w:val="left"/>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2010508</w:t>
            </w:r>
          </w:p>
        </w:tc>
        <w:tc>
          <w:tcPr>
            <w:tcW w:w="2521" w:type="dxa"/>
            <w:vAlign w:val="center"/>
          </w:tcPr>
          <w:p>
            <w:pPr>
              <w:spacing w:line="560" w:lineRule="exact"/>
              <w:jc w:val="left"/>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统计抽样调查</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99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1107"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1088"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851"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851"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1088"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1346"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917"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874"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r>
    </w:tbl>
    <w:p>
      <w:pPr>
        <w:spacing w:line="560" w:lineRule="exact"/>
        <w:jc w:val="left"/>
        <w:rPr>
          <w:rStyle w:val="11"/>
          <w:rFonts w:ascii="方正仿宋简体" w:eastAsia="方正仿宋简体" w:cs="Times New Roman"/>
          <w:color w:val="auto"/>
          <w:sz w:val="28"/>
          <w:szCs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szCs w:val="28"/>
          <w:u w:val="none"/>
        </w:rPr>
      </w:pPr>
      <w:r>
        <w:rPr>
          <w:rStyle w:val="11"/>
          <w:rFonts w:hint="eastAsia" w:ascii="方正仿宋简体" w:hAnsi="方正仿宋简体" w:eastAsia="方正仿宋简体" w:cs="方正仿宋简体"/>
          <w:color w:val="auto"/>
          <w:sz w:val="28"/>
          <w:szCs w:val="28"/>
          <w:u w:val="none"/>
        </w:rPr>
        <w:t>附表</w:t>
      </w:r>
      <w:r>
        <w:rPr>
          <w:rStyle w:val="11"/>
          <w:rFonts w:ascii="方正仿宋简体" w:hAnsi="方正仿宋简体" w:eastAsia="方正仿宋简体" w:cs="方正仿宋简体"/>
          <w:color w:val="auto"/>
          <w:sz w:val="28"/>
          <w:szCs w:val="28"/>
          <w:u w:val="none"/>
        </w:rPr>
        <w:t>1-3</w:t>
      </w:r>
    </w:p>
    <w:p>
      <w:pPr>
        <w:spacing w:line="560" w:lineRule="exact"/>
        <w:jc w:val="center"/>
        <w:rPr>
          <w:rStyle w:val="11"/>
          <w:rFonts w:ascii="方正黑体简体" w:hAnsi="方正小标宋简体" w:eastAsia="方正黑体简体" w:cs="Times New Roman"/>
          <w:color w:val="auto"/>
          <w:sz w:val="32"/>
          <w:szCs w:val="32"/>
          <w:u w:val="none"/>
        </w:rPr>
      </w:pPr>
      <w:r>
        <w:rPr>
          <w:rStyle w:val="11"/>
          <w:rFonts w:hint="eastAsia" w:ascii="方正黑体简体" w:hAnsi="方正小标宋简体" w:eastAsia="方正黑体简体" w:cs="方正黑体简体"/>
          <w:color w:val="auto"/>
          <w:sz w:val="32"/>
          <w:szCs w:val="32"/>
          <w:u w:val="none"/>
        </w:rPr>
        <w:t>部门预算支出总表</w:t>
      </w:r>
    </w:p>
    <w:p>
      <w:pPr>
        <w:spacing w:line="560" w:lineRule="exact"/>
        <w:ind w:firstLine="280" w:firstLineChars="100"/>
        <w:jc w:val="left"/>
        <w:rPr>
          <w:rStyle w:val="11"/>
          <w:rFonts w:ascii="方正仿宋简体" w:hAnsi="方正仿宋简体" w:eastAsia="方正仿宋简体" w:cs="Times New Roman"/>
          <w:color w:val="auto"/>
          <w:sz w:val="28"/>
          <w:szCs w:val="28"/>
          <w:u w:val="none"/>
        </w:rPr>
      </w:pPr>
      <w:r>
        <w:rPr>
          <w:rStyle w:val="11"/>
          <w:rFonts w:ascii="方正仿宋简体" w:hAnsi="方正仿宋简体" w:eastAsia="方正仿宋简体" w:cs="方正仿宋简体"/>
          <w:color w:val="auto"/>
          <w:sz w:val="28"/>
          <w:szCs w:val="28"/>
          <w:u w:val="none"/>
        </w:rPr>
        <w:t>410002</w:t>
      </w:r>
      <w:r>
        <w:rPr>
          <w:rStyle w:val="11"/>
          <w:rFonts w:hint="eastAsia" w:ascii="方正仿宋简体" w:hAnsi="方正仿宋简体" w:eastAsia="方正仿宋简体" w:cs="方正仿宋简体"/>
          <w:color w:val="auto"/>
          <w:sz w:val="28"/>
          <w:szCs w:val="28"/>
          <w:u w:val="none"/>
        </w:rPr>
        <w:t>国家统计局遵化调查队</w:t>
      </w:r>
      <w:r>
        <w:rPr>
          <w:rStyle w:val="11"/>
          <w:rFonts w:ascii="方正仿宋简体" w:hAnsi="方正仿宋简体" w:eastAsia="方正仿宋简体" w:cs="方正仿宋简体"/>
          <w:color w:val="auto"/>
          <w:sz w:val="28"/>
          <w:szCs w:val="28"/>
          <w:u w:val="none"/>
        </w:rPr>
        <w:t xml:space="preserve">            </w:t>
      </w:r>
      <w:r>
        <w:rPr>
          <w:rStyle w:val="11"/>
          <w:rFonts w:ascii="方正仿宋简体" w:hAnsi="方正仿宋简体" w:eastAsia="方正仿宋简体" w:cs="方正仿宋简体"/>
          <w:color w:val="auto"/>
          <w:sz w:val="28"/>
          <w:szCs w:val="28"/>
          <w:u w:val="none"/>
        </w:rPr>
        <w:tab/>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预算年度：</w:t>
      </w:r>
      <w:r>
        <w:rPr>
          <w:rStyle w:val="11"/>
          <w:rFonts w:ascii="方正仿宋简体" w:hAnsi="方正仿宋简体" w:eastAsia="方正仿宋简体" w:cs="方正仿宋简体"/>
          <w:color w:val="auto"/>
          <w:sz w:val="28"/>
          <w:szCs w:val="28"/>
          <w:u w:val="none"/>
        </w:rPr>
        <w:t>2022</w:t>
      </w:r>
      <w:r>
        <w:rPr>
          <w:rStyle w:val="11"/>
          <w:rFonts w:ascii="方正仿宋简体" w:hAnsi="方正仿宋简体" w:eastAsia="方正仿宋简体" w:cs="方正仿宋简体"/>
          <w:color w:val="auto"/>
          <w:sz w:val="28"/>
          <w:szCs w:val="28"/>
          <w:u w:val="none"/>
        </w:rPr>
        <w:tab/>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单位：万元</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1070"/>
        <w:gridCol w:w="1364"/>
        <w:gridCol w:w="4842"/>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gridSpan w:val="2"/>
            <w:vMerge w:val="restart"/>
            <w:vAlign w:val="center"/>
          </w:tcPr>
          <w:p>
            <w:pPr>
              <w:tabs>
                <w:tab w:val="left" w:pos="408"/>
              </w:tabs>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序号</w:t>
            </w:r>
          </w:p>
        </w:tc>
        <w:tc>
          <w:tcPr>
            <w:tcW w:w="6210" w:type="dxa"/>
            <w:gridSpan w:val="2"/>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支出功能分类科目</w:t>
            </w:r>
          </w:p>
        </w:tc>
        <w:tc>
          <w:tcPr>
            <w:tcW w:w="1455"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本年支出合计</w:t>
            </w:r>
          </w:p>
        </w:tc>
        <w:tc>
          <w:tcPr>
            <w:tcW w:w="1410"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基本支出</w:t>
            </w:r>
          </w:p>
        </w:tc>
        <w:tc>
          <w:tcPr>
            <w:tcW w:w="1380"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项目支出</w:t>
            </w:r>
          </w:p>
        </w:tc>
        <w:tc>
          <w:tcPr>
            <w:tcW w:w="960"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经营支出</w:t>
            </w:r>
          </w:p>
        </w:tc>
        <w:tc>
          <w:tcPr>
            <w:tcW w:w="900"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上缴上级支出</w:t>
            </w:r>
          </w:p>
        </w:tc>
        <w:tc>
          <w:tcPr>
            <w:tcW w:w="1354"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gridSpan w:val="2"/>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1365"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科目编码</w:t>
            </w:r>
          </w:p>
        </w:tc>
        <w:tc>
          <w:tcPr>
            <w:tcW w:w="4845"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科目名称</w:t>
            </w:r>
          </w:p>
        </w:tc>
        <w:tc>
          <w:tcPr>
            <w:tcW w:w="1455"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1410"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1380"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960"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900"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1354"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gridSpan w:val="2"/>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栏次</w:t>
            </w:r>
          </w:p>
        </w:tc>
        <w:tc>
          <w:tcPr>
            <w:tcW w:w="136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1</w:t>
            </w:r>
          </w:p>
        </w:tc>
        <w:tc>
          <w:tcPr>
            <w:tcW w:w="484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3</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4</w:t>
            </w:r>
          </w:p>
        </w:tc>
        <w:tc>
          <w:tcPr>
            <w:tcW w:w="138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5</w:t>
            </w:r>
          </w:p>
        </w:tc>
        <w:tc>
          <w:tcPr>
            <w:tcW w:w="96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6</w:t>
            </w:r>
          </w:p>
        </w:tc>
        <w:tc>
          <w:tcPr>
            <w:tcW w:w="90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7</w:t>
            </w:r>
          </w:p>
        </w:tc>
        <w:tc>
          <w:tcPr>
            <w:tcW w:w="1354"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gridSpan w:val="2"/>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1</w:t>
            </w:r>
          </w:p>
        </w:tc>
        <w:tc>
          <w:tcPr>
            <w:tcW w:w="136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4845"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合计</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138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96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90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1354"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trHeight w:val="510" w:hRule="exact"/>
          <w:jc w:val="center"/>
        </w:trPr>
        <w:tc>
          <w:tcPr>
            <w:tcW w:w="1071" w:type="dxa"/>
            <w:vAlign w:val="center"/>
          </w:tcPr>
          <w:p>
            <w:pPr>
              <w:pStyle w:val="19"/>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w:t>
            </w:r>
          </w:p>
        </w:tc>
        <w:tc>
          <w:tcPr>
            <w:tcW w:w="1365" w:type="dxa"/>
            <w:vAlign w:val="center"/>
          </w:tcPr>
          <w:p>
            <w:pPr>
              <w:spacing w:line="560" w:lineRule="exact"/>
              <w:jc w:val="left"/>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201</w:t>
            </w:r>
          </w:p>
        </w:tc>
        <w:tc>
          <w:tcPr>
            <w:tcW w:w="4845" w:type="dxa"/>
            <w:vAlign w:val="center"/>
          </w:tcPr>
          <w:p>
            <w:pPr>
              <w:spacing w:line="560" w:lineRule="exact"/>
              <w:jc w:val="left"/>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一般公共服务支出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138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960"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900"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1354"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trHeight w:val="510" w:hRule="exact"/>
          <w:jc w:val="center"/>
        </w:trPr>
        <w:tc>
          <w:tcPr>
            <w:tcW w:w="1071" w:type="dxa"/>
            <w:vAlign w:val="center"/>
          </w:tcPr>
          <w:p>
            <w:pPr>
              <w:pStyle w:val="19"/>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3</w:t>
            </w:r>
          </w:p>
        </w:tc>
        <w:tc>
          <w:tcPr>
            <w:tcW w:w="1365" w:type="dxa"/>
            <w:vAlign w:val="center"/>
          </w:tcPr>
          <w:p>
            <w:pPr>
              <w:spacing w:line="560" w:lineRule="exact"/>
              <w:jc w:val="left"/>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20105</w:t>
            </w:r>
          </w:p>
        </w:tc>
        <w:tc>
          <w:tcPr>
            <w:tcW w:w="4845" w:type="dxa"/>
            <w:vAlign w:val="center"/>
          </w:tcPr>
          <w:p>
            <w:pPr>
              <w:spacing w:line="560" w:lineRule="exact"/>
              <w:jc w:val="left"/>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统计信息事务</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138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960"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900"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1354"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cantSplit/>
          <w:trHeight w:val="510" w:hRule="exact"/>
          <w:jc w:val="center"/>
        </w:trPr>
        <w:tc>
          <w:tcPr>
            <w:tcW w:w="1071" w:type="dxa"/>
            <w:vAlign w:val="center"/>
          </w:tcPr>
          <w:p>
            <w:pPr>
              <w:pStyle w:val="19"/>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4</w:t>
            </w:r>
          </w:p>
        </w:tc>
        <w:tc>
          <w:tcPr>
            <w:tcW w:w="1365" w:type="dxa"/>
            <w:vAlign w:val="center"/>
          </w:tcPr>
          <w:p>
            <w:pPr>
              <w:spacing w:line="560" w:lineRule="exact"/>
              <w:jc w:val="left"/>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20110508</w:t>
            </w:r>
          </w:p>
        </w:tc>
        <w:tc>
          <w:tcPr>
            <w:tcW w:w="4845" w:type="dxa"/>
            <w:vAlign w:val="center"/>
          </w:tcPr>
          <w:p>
            <w:pPr>
              <w:spacing w:line="560" w:lineRule="exact"/>
              <w:jc w:val="left"/>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统计抽样调查</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138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960"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900"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1354" w:type="dxa"/>
            <w:vAlign w:val="center"/>
          </w:tcPr>
          <w:p>
            <w:pPr>
              <w:spacing w:line="560" w:lineRule="exact"/>
              <w:jc w:val="left"/>
              <w:rPr>
                <w:rStyle w:val="11"/>
                <w:rFonts w:ascii="方正仿宋简体" w:hAnsi="方正仿宋简体" w:eastAsia="方正仿宋简体" w:cs="Times New Roman"/>
                <w:color w:val="auto"/>
                <w:sz w:val="28"/>
                <w:szCs w:val="28"/>
                <w:u w:val="none"/>
              </w:rPr>
            </w:pPr>
          </w:p>
        </w:tc>
      </w:tr>
    </w:tbl>
    <w:p>
      <w:pPr>
        <w:spacing w:line="560" w:lineRule="exact"/>
        <w:jc w:val="left"/>
        <w:rPr>
          <w:rStyle w:val="11"/>
          <w:rFonts w:ascii="方正仿宋简体" w:hAnsi="方正仿宋简体" w:eastAsia="方正仿宋简体" w:cs="Times New Roman"/>
          <w:color w:val="auto"/>
          <w:sz w:val="28"/>
          <w:szCs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szCs w:val="28"/>
          <w:u w:val="none"/>
        </w:rPr>
      </w:pPr>
      <w:r>
        <w:rPr>
          <w:rStyle w:val="11"/>
          <w:rFonts w:hint="eastAsia" w:ascii="方正仿宋简体" w:hAnsi="方正仿宋简体" w:eastAsia="方正仿宋简体" w:cs="方正仿宋简体"/>
          <w:color w:val="auto"/>
          <w:sz w:val="28"/>
          <w:szCs w:val="28"/>
          <w:u w:val="none"/>
        </w:rPr>
        <w:t>附表</w:t>
      </w:r>
      <w:r>
        <w:rPr>
          <w:rStyle w:val="11"/>
          <w:rFonts w:ascii="方正仿宋简体" w:hAnsi="方正仿宋简体" w:eastAsia="方正仿宋简体" w:cs="方正仿宋简体"/>
          <w:color w:val="auto"/>
          <w:sz w:val="28"/>
          <w:szCs w:val="28"/>
          <w:u w:val="none"/>
        </w:rPr>
        <w:t>1-4</w:t>
      </w:r>
    </w:p>
    <w:p>
      <w:pPr>
        <w:spacing w:line="560" w:lineRule="exact"/>
        <w:jc w:val="center"/>
        <w:rPr>
          <w:rStyle w:val="11"/>
          <w:rFonts w:ascii="方正黑体简体" w:hAnsi="方正小标宋简体" w:eastAsia="方正黑体简体" w:cs="Times New Roman"/>
          <w:color w:val="auto"/>
          <w:sz w:val="32"/>
          <w:szCs w:val="32"/>
          <w:u w:val="none"/>
        </w:rPr>
      </w:pPr>
      <w:r>
        <w:rPr>
          <w:rStyle w:val="11"/>
          <w:rFonts w:hint="eastAsia" w:ascii="方正黑体简体" w:hAnsi="方正小标宋简体" w:eastAsia="方正黑体简体" w:cs="方正黑体简体"/>
          <w:color w:val="auto"/>
          <w:sz w:val="32"/>
          <w:szCs w:val="32"/>
          <w:u w:val="none"/>
        </w:rPr>
        <w:t>部门预算财政拨款收支总表</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396"/>
        <w:gridCol w:w="974"/>
        <w:gridCol w:w="1080"/>
        <w:gridCol w:w="1065"/>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40" w:type="dxa"/>
            <w:gridSpan w:val="8"/>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Times New Roman"/>
                <w:color w:val="auto"/>
                <w:sz w:val="28"/>
                <w:szCs w:val="28"/>
                <w:u w:val="none"/>
              </w:rPr>
            </w:pPr>
            <w:r>
              <w:rPr>
                <w:rStyle w:val="11"/>
                <w:rFonts w:ascii="方正仿宋简体" w:hAnsi="方正仿宋简体" w:eastAsia="方正仿宋简体" w:cs="方正仿宋简体"/>
                <w:color w:val="auto"/>
                <w:sz w:val="28"/>
                <w:szCs w:val="28"/>
                <w:u w:val="none"/>
              </w:rPr>
              <w:t>410002</w:t>
            </w:r>
            <w:r>
              <w:rPr>
                <w:rStyle w:val="11"/>
                <w:rFonts w:hint="eastAsia" w:ascii="方正仿宋简体" w:hAnsi="方正仿宋简体" w:eastAsia="方正仿宋简体" w:cs="方正仿宋简体"/>
                <w:color w:val="auto"/>
                <w:sz w:val="28"/>
                <w:szCs w:val="28"/>
                <w:u w:val="none"/>
              </w:rPr>
              <w:t>国家统计局遵化调查队</w:t>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预算年度：</w:t>
            </w:r>
            <w:r>
              <w:rPr>
                <w:rStyle w:val="11"/>
                <w:rFonts w:ascii="方正仿宋简体" w:hAnsi="方正仿宋简体" w:eastAsia="方正仿宋简体" w:cs="方正仿宋简体"/>
                <w:color w:val="auto"/>
                <w:sz w:val="28"/>
                <w:szCs w:val="28"/>
                <w:u w:val="none"/>
              </w:rPr>
              <w:t>2022</w:t>
            </w:r>
            <w:r>
              <w:rPr>
                <w:rStyle w:val="11"/>
                <w:rFonts w:ascii="方正仿宋简体" w:hAnsi="方正仿宋简体" w:eastAsia="方正仿宋简体" w:cs="方正仿宋简体"/>
                <w:color w:val="auto"/>
                <w:sz w:val="28"/>
                <w:szCs w:val="28"/>
                <w:u w:val="none"/>
              </w:rPr>
              <w:tab/>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vMerge w:val="restart"/>
            <w:vAlign w:val="center"/>
          </w:tcPr>
          <w:p>
            <w:pPr>
              <w:spacing w:line="560" w:lineRule="exact"/>
              <w:jc w:val="center"/>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序号</w:t>
            </w:r>
          </w:p>
        </w:tc>
        <w:tc>
          <w:tcPr>
            <w:tcW w:w="4785" w:type="dxa"/>
            <w:gridSpan w:val="2"/>
            <w:vAlign w:val="center"/>
          </w:tcPr>
          <w:p>
            <w:pPr>
              <w:spacing w:line="560" w:lineRule="exact"/>
              <w:jc w:val="center"/>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收</w:t>
            </w:r>
            <w:r>
              <w:rPr>
                <w:rStyle w:val="11"/>
                <w:rFonts w:ascii="方正仿宋简体" w:hAnsi="方正仿宋简体" w:eastAsia="方正仿宋简体" w:cs="方正仿宋简体"/>
                <w:color w:val="auto"/>
                <w:sz w:val="24"/>
                <w:szCs w:val="24"/>
                <w:u w:val="none"/>
              </w:rPr>
              <w:t xml:space="preserve">  </w:t>
            </w:r>
            <w:r>
              <w:rPr>
                <w:rStyle w:val="11"/>
                <w:rFonts w:hint="eastAsia" w:ascii="方正仿宋简体" w:hAnsi="方正仿宋简体" w:eastAsia="方正仿宋简体" w:cs="方正仿宋简体"/>
                <w:color w:val="auto"/>
                <w:sz w:val="24"/>
                <w:szCs w:val="24"/>
                <w:u w:val="none"/>
              </w:rPr>
              <w:t>入</w:t>
            </w:r>
          </w:p>
        </w:tc>
        <w:tc>
          <w:tcPr>
            <w:tcW w:w="8854" w:type="dxa"/>
            <w:gridSpan w:val="5"/>
            <w:vAlign w:val="center"/>
          </w:tcPr>
          <w:p>
            <w:pPr>
              <w:spacing w:line="560" w:lineRule="exact"/>
              <w:jc w:val="center"/>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支</w:t>
            </w:r>
            <w:r>
              <w:rPr>
                <w:rStyle w:val="11"/>
                <w:rFonts w:ascii="方正仿宋简体" w:hAnsi="方正仿宋简体" w:eastAsia="方正仿宋简体" w:cs="方正仿宋简体"/>
                <w:color w:val="auto"/>
                <w:sz w:val="24"/>
                <w:szCs w:val="24"/>
                <w:u w:val="none"/>
              </w:rPr>
              <w:t xml:space="preserve">  </w:t>
            </w:r>
            <w:r>
              <w:rPr>
                <w:rStyle w:val="11"/>
                <w:rFonts w:hint="eastAsia" w:ascii="方正仿宋简体" w:hAnsi="方正仿宋简体" w:eastAsia="方正仿宋简体" w:cs="方正仿宋简体"/>
                <w:color w:val="auto"/>
                <w:sz w:val="24"/>
                <w:szCs w:val="24"/>
                <w:u w:val="none"/>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jc w:val="center"/>
        </w:trPr>
        <w:tc>
          <w:tcPr>
            <w:tcW w:w="1101" w:type="dxa"/>
            <w:vMerge w:val="continue"/>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3525" w:type="dxa"/>
            <w:vAlign w:val="center"/>
          </w:tcPr>
          <w:p>
            <w:pPr>
              <w:spacing w:line="560" w:lineRule="exact"/>
              <w:jc w:val="center"/>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项</w:t>
            </w:r>
            <w:r>
              <w:rPr>
                <w:rStyle w:val="11"/>
                <w:rFonts w:ascii="方正仿宋简体" w:hAnsi="方正仿宋简体" w:eastAsia="方正仿宋简体" w:cs="方正仿宋简体"/>
                <w:color w:val="auto"/>
                <w:sz w:val="24"/>
                <w:szCs w:val="24"/>
                <w:u w:val="none"/>
              </w:rPr>
              <w:t xml:space="preserve">  </w:t>
            </w:r>
            <w:r>
              <w:rPr>
                <w:rStyle w:val="11"/>
                <w:rFonts w:hint="eastAsia" w:ascii="方正仿宋简体" w:hAnsi="方正仿宋简体" w:eastAsia="方正仿宋简体" w:cs="方正仿宋简体"/>
                <w:color w:val="auto"/>
                <w:sz w:val="24"/>
                <w:szCs w:val="24"/>
                <w:u w:val="none"/>
              </w:rPr>
              <w:t>目</w:t>
            </w:r>
          </w:p>
        </w:tc>
        <w:tc>
          <w:tcPr>
            <w:tcW w:w="1260" w:type="dxa"/>
            <w:vAlign w:val="center"/>
          </w:tcPr>
          <w:p>
            <w:pPr>
              <w:spacing w:line="560" w:lineRule="exact"/>
              <w:jc w:val="center"/>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金额</w:t>
            </w:r>
          </w:p>
        </w:tc>
        <w:tc>
          <w:tcPr>
            <w:tcW w:w="4396" w:type="dxa"/>
            <w:vAlign w:val="center"/>
          </w:tcPr>
          <w:p>
            <w:pPr>
              <w:spacing w:line="560" w:lineRule="exact"/>
              <w:jc w:val="center"/>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项</w:t>
            </w:r>
            <w:r>
              <w:rPr>
                <w:rStyle w:val="11"/>
                <w:rFonts w:ascii="方正仿宋简体" w:hAnsi="方正仿宋简体" w:eastAsia="方正仿宋简体" w:cs="方正仿宋简体"/>
                <w:color w:val="auto"/>
                <w:sz w:val="24"/>
                <w:szCs w:val="24"/>
                <w:u w:val="none"/>
              </w:rPr>
              <w:t xml:space="preserve">  </w:t>
            </w:r>
            <w:r>
              <w:rPr>
                <w:rStyle w:val="11"/>
                <w:rFonts w:hint="eastAsia" w:ascii="方正仿宋简体" w:hAnsi="方正仿宋简体" w:eastAsia="方正仿宋简体" w:cs="方正仿宋简体"/>
                <w:color w:val="auto"/>
                <w:sz w:val="24"/>
                <w:szCs w:val="24"/>
                <w:u w:val="none"/>
              </w:rPr>
              <w:t>目</w:t>
            </w:r>
          </w:p>
        </w:tc>
        <w:tc>
          <w:tcPr>
            <w:tcW w:w="974" w:type="dxa"/>
            <w:vAlign w:val="center"/>
          </w:tcPr>
          <w:p>
            <w:pPr>
              <w:spacing w:line="560" w:lineRule="exact"/>
              <w:jc w:val="center"/>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合计</w:t>
            </w:r>
          </w:p>
        </w:tc>
        <w:tc>
          <w:tcPr>
            <w:tcW w:w="1080" w:type="dxa"/>
            <w:vAlign w:val="center"/>
          </w:tcPr>
          <w:p>
            <w:pPr>
              <w:spacing w:line="560" w:lineRule="exact"/>
              <w:jc w:val="center"/>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一般公共预算财政拨款</w:t>
            </w:r>
          </w:p>
        </w:tc>
        <w:tc>
          <w:tcPr>
            <w:tcW w:w="1065" w:type="dxa"/>
            <w:vAlign w:val="center"/>
          </w:tcPr>
          <w:p>
            <w:pPr>
              <w:spacing w:line="560" w:lineRule="exact"/>
              <w:jc w:val="center"/>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政府性基金预算财政拨款</w:t>
            </w:r>
          </w:p>
        </w:tc>
        <w:tc>
          <w:tcPr>
            <w:tcW w:w="1339" w:type="dxa"/>
            <w:vAlign w:val="center"/>
          </w:tcPr>
          <w:p>
            <w:pPr>
              <w:spacing w:line="560" w:lineRule="exact"/>
              <w:jc w:val="center"/>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spacing w:line="560" w:lineRule="exact"/>
              <w:jc w:val="center"/>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栏次</w:t>
            </w:r>
          </w:p>
        </w:tc>
        <w:tc>
          <w:tcPr>
            <w:tcW w:w="3525"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1</w:t>
            </w:r>
          </w:p>
        </w:tc>
        <w:tc>
          <w:tcPr>
            <w:tcW w:w="1260"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2</w:t>
            </w:r>
          </w:p>
        </w:tc>
        <w:tc>
          <w:tcPr>
            <w:tcW w:w="4396"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3</w:t>
            </w:r>
          </w:p>
        </w:tc>
        <w:tc>
          <w:tcPr>
            <w:tcW w:w="974"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4</w:t>
            </w:r>
          </w:p>
        </w:tc>
        <w:tc>
          <w:tcPr>
            <w:tcW w:w="1080"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5</w:t>
            </w:r>
          </w:p>
        </w:tc>
        <w:tc>
          <w:tcPr>
            <w:tcW w:w="1065"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6</w:t>
            </w:r>
          </w:p>
        </w:tc>
        <w:tc>
          <w:tcPr>
            <w:tcW w:w="1339"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1</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一、一般公共预算拨款</w:t>
            </w:r>
          </w:p>
        </w:tc>
        <w:tc>
          <w:tcPr>
            <w:tcW w:w="1260"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20.00</w:t>
            </w: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一、一般公共服务支出</w:t>
            </w:r>
          </w:p>
        </w:tc>
        <w:tc>
          <w:tcPr>
            <w:tcW w:w="974"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20.006</w:t>
            </w:r>
          </w:p>
        </w:tc>
        <w:tc>
          <w:tcPr>
            <w:tcW w:w="1080"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20.00</w:t>
            </w: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2</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二、政府性基金预算拨款</w:t>
            </w: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二、外交支出</w:t>
            </w:r>
          </w:p>
        </w:tc>
        <w:tc>
          <w:tcPr>
            <w:tcW w:w="974"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3</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三、国有资本经营预算拨款</w:t>
            </w: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三、国防支出</w:t>
            </w:r>
          </w:p>
        </w:tc>
        <w:tc>
          <w:tcPr>
            <w:tcW w:w="974"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4</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四、公共安全支出</w:t>
            </w:r>
          </w:p>
        </w:tc>
        <w:tc>
          <w:tcPr>
            <w:tcW w:w="974"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5</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五、教育支出</w:t>
            </w:r>
          </w:p>
        </w:tc>
        <w:tc>
          <w:tcPr>
            <w:tcW w:w="974"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6</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六、科学技术支出</w:t>
            </w:r>
          </w:p>
        </w:tc>
        <w:tc>
          <w:tcPr>
            <w:tcW w:w="974"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7</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七、文化旅游体育与传媒支出</w:t>
            </w:r>
          </w:p>
        </w:tc>
        <w:tc>
          <w:tcPr>
            <w:tcW w:w="974"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8</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八、社会保障和就业支出</w:t>
            </w:r>
          </w:p>
        </w:tc>
        <w:tc>
          <w:tcPr>
            <w:tcW w:w="974"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9</w:t>
            </w:r>
          </w:p>
        </w:tc>
        <w:tc>
          <w:tcPr>
            <w:tcW w:w="3525" w:type="dxa"/>
            <w:vAlign w:val="center"/>
          </w:tcPr>
          <w:p>
            <w:pPr>
              <w:spacing w:line="560" w:lineRule="exact"/>
              <w:jc w:val="left"/>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 xml:space="preserve"> </w:t>
            </w:r>
          </w:p>
        </w:tc>
        <w:tc>
          <w:tcPr>
            <w:tcW w:w="1260" w:type="dxa"/>
            <w:vAlign w:val="center"/>
          </w:tcPr>
          <w:p>
            <w:pPr>
              <w:spacing w:line="560" w:lineRule="exact"/>
              <w:jc w:val="left"/>
              <w:rPr>
                <w:rStyle w:val="11"/>
                <w:rFonts w:ascii="方正仿宋简体" w:hAnsi="方正仿宋简体" w:eastAsia="方正仿宋简体" w:cs="方正仿宋简体"/>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九、卫生健康支出</w:t>
            </w:r>
          </w:p>
        </w:tc>
        <w:tc>
          <w:tcPr>
            <w:tcW w:w="974"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10</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十、节能环保支出</w:t>
            </w:r>
          </w:p>
        </w:tc>
        <w:tc>
          <w:tcPr>
            <w:tcW w:w="974"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11</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十一、城乡社区支出</w:t>
            </w:r>
          </w:p>
        </w:tc>
        <w:tc>
          <w:tcPr>
            <w:tcW w:w="974"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12</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十二、农林水支出</w:t>
            </w:r>
          </w:p>
        </w:tc>
        <w:tc>
          <w:tcPr>
            <w:tcW w:w="974"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13</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十三、交通运输支出</w:t>
            </w:r>
          </w:p>
        </w:tc>
        <w:tc>
          <w:tcPr>
            <w:tcW w:w="974"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14</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十四、资源勘探工业信息等支出</w:t>
            </w:r>
          </w:p>
        </w:tc>
        <w:tc>
          <w:tcPr>
            <w:tcW w:w="974"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15</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十五、商业服务业等支出</w:t>
            </w:r>
          </w:p>
        </w:tc>
        <w:tc>
          <w:tcPr>
            <w:tcW w:w="974"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16</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十六、金融支出</w:t>
            </w:r>
          </w:p>
        </w:tc>
        <w:tc>
          <w:tcPr>
            <w:tcW w:w="974"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17</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十七、援助其他地区支出</w:t>
            </w:r>
          </w:p>
        </w:tc>
        <w:tc>
          <w:tcPr>
            <w:tcW w:w="974"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18</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十八、自然资源海洋气象等支出</w:t>
            </w:r>
          </w:p>
        </w:tc>
        <w:tc>
          <w:tcPr>
            <w:tcW w:w="974"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19</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十九、住房保障支出</w:t>
            </w:r>
          </w:p>
        </w:tc>
        <w:tc>
          <w:tcPr>
            <w:tcW w:w="974"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20</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二十、粮油物资储备支出</w:t>
            </w:r>
          </w:p>
        </w:tc>
        <w:tc>
          <w:tcPr>
            <w:tcW w:w="974"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21</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二十一、国有资本经营预算支出</w:t>
            </w:r>
          </w:p>
        </w:tc>
        <w:tc>
          <w:tcPr>
            <w:tcW w:w="974"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22</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二十二、灾害防治及应急管理支出出</w:t>
            </w:r>
          </w:p>
        </w:tc>
        <w:tc>
          <w:tcPr>
            <w:tcW w:w="974"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23</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二十三、债务还本支出</w:t>
            </w:r>
          </w:p>
        </w:tc>
        <w:tc>
          <w:tcPr>
            <w:tcW w:w="974"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24</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二十四、债务付息支出</w:t>
            </w:r>
          </w:p>
        </w:tc>
        <w:tc>
          <w:tcPr>
            <w:tcW w:w="974"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25</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二十五、债务发行费用支出</w:t>
            </w:r>
          </w:p>
        </w:tc>
        <w:tc>
          <w:tcPr>
            <w:tcW w:w="974"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26</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二十六、其它支出</w:t>
            </w:r>
          </w:p>
        </w:tc>
        <w:tc>
          <w:tcPr>
            <w:tcW w:w="974"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27</w:t>
            </w:r>
          </w:p>
        </w:tc>
        <w:tc>
          <w:tcPr>
            <w:tcW w:w="3525" w:type="dxa"/>
            <w:vAlign w:val="center"/>
          </w:tcPr>
          <w:p>
            <w:pPr>
              <w:spacing w:line="560" w:lineRule="exact"/>
              <w:jc w:val="center"/>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本年收入合计</w:t>
            </w:r>
          </w:p>
        </w:tc>
        <w:tc>
          <w:tcPr>
            <w:tcW w:w="1260"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20.00</w:t>
            </w:r>
          </w:p>
        </w:tc>
        <w:tc>
          <w:tcPr>
            <w:tcW w:w="4396" w:type="dxa"/>
            <w:vAlign w:val="center"/>
          </w:tcPr>
          <w:p>
            <w:pPr>
              <w:spacing w:line="560" w:lineRule="exact"/>
              <w:jc w:val="center"/>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本年支出合计</w:t>
            </w:r>
          </w:p>
        </w:tc>
        <w:tc>
          <w:tcPr>
            <w:tcW w:w="974"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20.005</w:t>
            </w:r>
          </w:p>
        </w:tc>
        <w:tc>
          <w:tcPr>
            <w:tcW w:w="1080"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20.00</w:t>
            </w: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28</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年初财政拨款结转和结余</w:t>
            </w: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vAlign w:val="center"/>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年末财政拨款结转和结余</w:t>
            </w:r>
          </w:p>
        </w:tc>
        <w:tc>
          <w:tcPr>
            <w:tcW w:w="974" w:type="dxa"/>
            <w:vAlign w:val="center"/>
          </w:tcPr>
          <w:p>
            <w:pPr>
              <w:spacing w:line="560" w:lineRule="exact"/>
              <w:jc w:val="left"/>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 xml:space="preserve">  </w:t>
            </w:r>
          </w:p>
        </w:tc>
        <w:tc>
          <w:tcPr>
            <w:tcW w:w="1080"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29</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一、一般公共预算拨款</w:t>
            </w: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974"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30</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二、政府性基金预算拨款</w:t>
            </w: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974"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31</w:t>
            </w:r>
          </w:p>
        </w:tc>
        <w:tc>
          <w:tcPr>
            <w:tcW w:w="3525" w:type="dxa"/>
            <w:vAlign w:val="center"/>
          </w:tcPr>
          <w:p>
            <w:pPr>
              <w:spacing w:line="560" w:lineRule="exact"/>
              <w:jc w:val="left"/>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三、国有资本经营预算拨款</w:t>
            </w:r>
          </w:p>
        </w:tc>
        <w:tc>
          <w:tcPr>
            <w:tcW w:w="1260"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4396"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974"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080" w:type="dxa"/>
            <w:vAlign w:val="center"/>
          </w:tcPr>
          <w:p>
            <w:pPr>
              <w:spacing w:line="560" w:lineRule="exact"/>
              <w:jc w:val="center"/>
              <w:rPr>
                <w:rStyle w:val="11"/>
                <w:rFonts w:ascii="方正仿宋简体" w:hAnsi="方正仿宋简体" w:eastAsia="方正仿宋简体" w:cs="Times New Roman"/>
                <w:color w:val="auto"/>
                <w:sz w:val="24"/>
                <w:szCs w:val="24"/>
                <w:u w:val="none"/>
              </w:rPr>
            </w:pPr>
          </w:p>
        </w:tc>
        <w:tc>
          <w:tcPr>
            <w:tcW w:w="1065"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pPr>
              <w:pStyle w:val="19"/>
              <w:rPr>
                <w:rStyle w:val="11"/>
                <w:rFonts w:ascii="方正仿宋简体" w:hAnsi="方正仿宋简体" w:eastAsia="方正仿宋简体" w:cs="Times New Roman"/>
                <w:color w:val="auto"/>
                <w:sz w:val="24"/>
                <w:szCs w:val="24"/>
                <w:u w:val="none"/>
              </w:rPr>
            </w:pPr>
            <w:r>
              <w:rPr>
                <w:rStyle w:val="11"/>
                <w:rFonts w:ascii="方正仿宋简体" w:hAnsi="方正仿宋简体" w:eastAsia="方正仿宋简体" w:cs="方正仿宋简体"/>
                <w:color w:val="auto"/>
                <w:sz w:val="24"/>
                <w:szCs w:val="24"/>
                <w:u w:val="none"/>
              </w:rPr>
              <w:t>32</w:t>
            </w:r>
          </w:p>
        </w:tc>
        <w:tc>
          <w:tcPr>
            <w:tcW w:w="3525" w:type="dxa"/>
            <w:vAlign w:val="center"/>
          </w:tcPr>
          <w:p>
            <w:pPr>
              <w:spacing w:line="560" w:lineRule="exact"/>
              <w:jc w:val="center"/>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总计</w:t>
            </w:r>
          </w:p>
        </w:tc>
        <w:tc>
          <w:tcPr>
            <w:tcW w:w="1260"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20.00</w:t>
            </w:r>
          </w:p>
        </w:tc>
        <w:tc>
          <w:tcPr>
            <w:tcW w:w="4396" w:type="dxa"/>
            <w:vAlign w:val="center"/>
          </w:tcPr>
          <w:p>
            <w:pPr>
              <w:spacing w:line="560" w:lineRule="exact"/>
              <w:jc w:val="center"/>
              <w:rPr>
                <w:rStyle w:val="11"/>
                <w:rFonts w:ascii="方正仿宋简体" w:hAnsi="方正仿宋简体" w:eastAsia="方正仿宋简体" w:cs="Times New Roman"/>
                <w:color w:val="auto"/>
                <w:sz w:val="24"/>
                <w:szCs w:val="24"/>
                <w:u w:val="none"/>
              </w:rPr>
            </w:pPr>
            <w:r>
              <w:rPr>
                <w:rStyle w:val="11"/>
                <w:rFonts w:hint="eastAsia" w:ascii="方正仿宋简体" w:hAnsi="方正仿宋简体" w:eastAsia="方正仿宋简体" w:cs="方正仿宋简体"/>
                <w:color w:val="auto"/>
                <w:sz w:val="24"/>
                <w:szCs w:val="24"/>
                <w:u w:val="none"/>
              </w:rPr>
              <w:t>总计</w:t>
            </w:r>
          </w:p>
        </w:tc>
        <w:tc>
          <w:tcPr>
            <w:tcW w:w="974"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20.00</w:t>
            </w:r>
          </w:p>
        </w:tc>
        <w:tc>
          <w:tcPr>
            <w:tcW w:w="1080"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r>
              <w:rPr>
                <w:rStyle w:val="11"/>
                <w:rFonts w:ascii="方正仿宋简体" w:hAnsi="方正仿宋简体" w:eastAsia="方正仿宋简体" w:cs="方正仿宋简体"/>
                <w:color w:val="auto"/>
                <w:sz w:val="24"/>
                <w:szCs w:val="24"/>
                <w:u w:val="none"/>
              </w:rPr>
              <w:t>20.00</w:t>
            </w:r>
          </w:p>
        </w:tc>
        <w:tc>
          <w:tcPr>
            <w:tcW w:w="1065" w:type="dxa"/>
            <w:vAlign w:val="center"/>
          </w:tcPr>
          <w:p>
            <w:pPr>
              <w:spacing w:line="560" w:lineRule="exact"/>
              <w:jc w:val="center"/>
              <w:rPr>
                <w:rStyle w:val="11"/>
                <w:rFonts w:ascii="方正仿宋简体" w:hAnsi="方正仿宋简体" w:eastAsia="方正仿宋简体" w:cs="方正仿宋简体"/>
                <w:color w:val="auto"/>
                <w:sz w:val="24"/>
                <w:szCs w:val="24"/>
                <w:u w:val="none"/>
              </w:rPr>
            </w:pPr>
          </w:p>
        </w:tc>
        <w:tc>
          <w:tcPr>
            <w:tcW w:w="1339" w:type="dxa"/>
            <w:vAlign w:val="center"/>
          </w:tcPr>
          <w:p>
            <w:pPr>
              <w:spacing w:line="560" w:lineRule="exact"/>
              <w:jc w:val="left"/>
              <w:rPr>
                <w:rStyle w:val="11"/>
                <w:rFonts w:ascii="方正仿宋简体" w:hAnsi="方正仿宋简体" w:eastAsia="方正仿宋简体" w:cs="Times New Roman"/>
                <w:color w:val="auto"/>
                <w:sz w:val="24"/>
                <w:szCs w:val="24"/>
                <w:u w:val="none"/>
              </w:rPr>
            </w:pPr>
          </w:p>
        </w:tc>
      </w:tr>
    </w:tbl>
    <w:p>
      <w:pPr>
        <w:spacing w:line="560" w:lineRule="exact"/>
        <w:jc w:val="left"/>
        <w:rPr>
          <w:rStyle w:val="11"/>
          <w:rFonts w:ascii="方正仿宋简体" w:hAnsi="方正仿宋简体" w:eastAsia="方正仿宋简体" w:cs="Times New Roman"/>
          <w:color w:val="auto"/>
          <w:sz w:val="28"/>
          <w:szCs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Fonts w:ascii="方正仿宋简体" w:eastAsia="方正仿宋简体" w:cs="Times New Roman"/>
          <w:sz w:val="24"/>
          <w:szCs w:val="24"/>
        </w:rPr>
      </w:pPr>
      <w:r>
        <w:rPr>
          <w:rStyle w:val="11"/>
          <w:rFonts w:hint="eastAsia" w:ascii="方正仿宋简体" w:hAnsi="方正仿宋简体" w:eastAsia="方正仿宋简体" w:cs="方正仿宋简体"/>
          <w:color w:val="auto"/>
          <w:sz w:val="28"/>
          <w:szCs w:val="28"/>
          <w:u w:val="none"/>
        </w:rPr>
        <w:t>附表</w:t>
      </w:r>
      <w:r>
        <w:rPr>
          <w:rStyle w:val="11"/>
          <w:rFonts w:ascii="方正仿宋简体" w:hAnsi="方正仿宋简体" w:eastAsia="方正仿宋简体" w:cs="方正仿宋简体"/>
          <w:color w:val="auto"/>
          <w:sz w:val="28"/>
          <w:szCs w:val="28"/>
          <w:u w:val="none"/>
        </w:rPr>
        <w:t>1-5</w:t>
      </w:r>
    </w:p>
    <w:p>
      <w:pPr>
        <w:spacing w:line="560" w:lineRule="exact"/>
        <w:jc w:val="center"/>
        <w:rPr>
          <w:rStyle w:val="11"/>
          <w:rFonts w:ascii="方正黑体简体" w:hAnsi="方正小标宋简体" w:eastAsia="方正黑体简体" w:cs="Times New Roman"/>
          <w:color w:val="auto"/>
          <w:sz w:val="32"/>
          <w:szCs w:val="32"/>
          <w:u w:val="none"/>
        </w:rPr>
      </w:pPr>
      <w:r>
        <w:rPr>
          <w:rStyle w:val="11"/>
          <w:rFonts w:hint="eastAsia" w:ascii="方正黑体简体" w:hAnsi="方正小标宋简体" w:eastAsia="方正黑体简体" w:cs="方正黑体简体"/>
          <w:color w:val="auto"/>
          <w:sz w:val="32"/>
          <w:szCs w:val="32"/>
          <w:u w:val="none"/>
        </w:rPr>
        <w:t>部门预算一般公共预算财政拨款支出表</w:t>
      </w:r>
    </w:p>
    <w:p>
      <w:pPr>
        <w:spacing w:line="560" w:lineRule="exact"/>
        <w:ind w:firstLine="280" w:firstLineChars="100"/>
        <w:jc w:val="left"/>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410002</w:t>
      </w:r>
      <w:r>
        <w:rPr>
          <w:rStyle w:val="11"/>
          <w:rFonts w:hint="eastAsia" w:ascii="方正仿宋简体" w:hAnsi="方正仿宋简体" w:eastAsia="方正仿宋简体" w:cs="方正仿宋简体"/>
          <w:color w:val="auto"/>
          <w:sz w:val="28"/>
          <w:szCs w:val="28"/>
          <w:u w:val="none"/>
        </w:rPr>
        <w:t>国家统计局遵化调查队</w:t>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预算年度：</w:t>
      </w:r>
      <w:r>
        <w:rPr>
          <w:rStyle w:val="11"/>
          <w:rFonts w:ascii="方正仿宋简体" w:hAnsi="方正仿宋简体" w:eastAsia="方正仿宋简体" w:cs="方正仿宋简体"/>
          <w:color w:val="auto"/>
          <w:sz w:val="28"/>
          <w:szCs w:val="28"/>
          <w:u w:val="none"/>
        </w:rPr>
        <w:t xml:space="preserve">2022                                 </w:t>
      </w:r>
      <w:r>
        <w:rPr>
          <w:rStyle w:val="11"/>
          <w:rFonts w:hint="eastAsia" w:ascii="方正仿宋简体" w:hAnsi="方正仿宋简体" w:eastAsia="方正仿宋简体" w:cs="方正仿宋简体"/>
          <w:color w:val="auto"/>
          <w:sz w:val="28"/>
          <w:szCs w:val="28"/>
          <w:u w:val="none"/>
        </w:rPr>
        <w:t>单位：万元</w:t>
      </w:r>
      <w:r>
        <w:rPr>
          <w:rStyle w:val="11"/>
          <w:rFonts w:ascii="方正仿宋简体" w:hAnsi="方正仿宋简体" w:eastAsia="方正仿宋简体" w:cs="Times New Roman"/>
          <w:color w:val="auto"/>
          <w:sz w:val="28"/>
          <w:szCs w:val="28"/>
          <w:u w:val="none"/>
        </w:rPr>
        <w:tab/>
      </w:r>
      <w:r>
        <w:rPr>
          <w:rStyle w:val="11"/>
          <w:rFonts w:ascii="方正仿宋简体" w:hAnsi="方正仿宋简体" w:eastAsia="方正仿宋简体" w:cs="方正仿宋简体"/>
          <w:color w:val="auto"/>
          <w:sz w:val="28"/>
          <w:szCs w:val="28"/>
          <w:u w:val="none"/>
        </w:rPr>
        <w:t xml:space="preserve">                                </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序号</w:t>
            </w:r>
          </w:p>
        </w:tc>
        <w:tc>
          <w:tcPr>
            <w:tcW w:w="6315" w:type="dxa"/>
            <w:gridSpan w:val="2"/>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支出功能分类科目</w:t>
            </w:r>
          </w:p>
        </w:tc>
        <w:tc>
          <w:tcPr>
            <w:tcW w:w="1515"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合计</w:t>
            </w:r>
          </w:p>
        </w:tc>
        <w:tc>
          <w:tcPr>
            <w:tcW w:w="4500" w:type="dxa"/>
            <w:gridSpan w:val="3"/>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基本支出</w:t>
            </w:r>
          </w:p>
        </w:tc>
        <w:tc>
          <w:tcPr>
            <w:tcW w:w="1534"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6315" w:type="dxa"/>
            <w:gridSpan w:val="2"/>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1515"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1560"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小计</w:t>
            </w:r>
          </w:p>
        </w:tc>
        <w:tc>
          <w:tcPr>
            <w:tcW w:w="1485"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人员经费</w:t>
            </w:r>
          </w:p>
        </w:tc>
        <w:tc>
          <w:tcPr>
            <w:tcW w:w="1455"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公用经费</w:t>
            </w:r>
          </w:p>
        </w:tc>
        <w:tc>
          <w:tcPr>
            <w:tcW w:w="1534" w:type="dxa"/>
            <w:vMerge w:val="continue"/>
            <w:vAlign w:val="center"/>
          </w:tcPr>
          <w:p>
            <w:pPr>
              <w:spacing w:line="560" w:lineRule="exact"/>
              <w:jc w:val="left"/>
              <w:rPr>
                <w:rStyle w:val="11"/>
                <w:rFonts w:ascii="方正仿宋简体" w:hAnsi="方正仿宋简体" w:eastAsia="方正仿宋简体" w:cs="Times New Roman"/>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1575" w:type="dxa"/>
            <w:vAlign w:val="center"/>
          </w:tcPr>
          <w:p>
            <w:pPr>
              <w:spacing w:line="560" w:lineRule="exact"/>
              <w:jc w:val="left"/>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科目编码</w:t>
            </w:r>
          </w:p>
        </w:tc>
        <w:tc>
          <w:tcPr>
            <w:tcW w:w="4740"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科目名称</w:t>
            </w:r>
          </w:p>
        </w:tc>
        <w:tc>
          <w:tcPr>
            <w:tcW w:w="1515" w:type="dxa"/>
            <w:vMerge w:val="continue"/>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1560" w:type="dxa"/>
            <w:vMerge w:val="continue"/>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1485" w:type="dxa"/>
            <w:vMerge w:val="continue"/>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1455" w:type="dxa"/>
            <w:vMerge w:val="continue"/>
            <w:vAlign w:val="center"/>
          </w:tcPr>
          <w:p>
            <w:pPr>
              <w:spacing w:line="560" w:lineRule="exact"/>
              <w:jc w:val="left"/>
              <w:rPr>
                <w:rStyle w:val="11"/>
                <w:rFonts w:ascii="方正仿宋简体" w:hAnsi="方正仿宋简体" w:eastAsia="方正仿宋简体" w:cs="Times New Roman"/>
                <w:color w:val="auto"/>
                <w:sz w:val="28"/>
                <w:szCs w:val="28"/>
                <w:u w:val="none"/>
              </w:rPr>
            </w:pPr>
          </w:p>
        </w:tc>
        <w:tc>
          <w:tcPr>
            <w:tcW w:w="1534" w:type="dxa"/>
            <w:vMerge w:val="continue"/>
            <w:vAlign w:val="center"/>
          </w:tcPr>
          <w:p>
            <w:pPr>
              <w:spacing w:line="560" w:lineRule="exact"/>
              <w:jc w:val="left"/>
              <w:rPr>
                <w:rStyle w:val="11"/>
                <w:rFonts w:ascii="方正仿宋简体" w:hAnsi="方正仿宋简体" w:eastAsia="方正仿宋简体" w:cs="Times New Roman"/>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栏次</w:t>
            </w:r>
          </w:p>
        </w:tc>
        <w:tc>
          <w:tcPr>
            <w:tcW w:w="157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1</w:t>
            </w:r>
          </w:p>
        </w:tc>
        <w:tc>
          <w:tcPr>
            <w:tcW w:w="474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3</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4</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5</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6</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Times New Roman"/>
                <w:sz w:val="28"/>
                <w:szCs w:val="28"/>
              </w:rPr>
            </w:pPr>
            <w:r>
              <w:rPr>
                <w:rStyle w:val="11"/>
                <w:rFonts w:ascii="方正仿宋简体" w:hAnsi="方正仿宋简体" w:eastAsia="方正仿宋简体" w:cs="方正仿宋简体"/>
                <w:color w:val="auto"/>
                <w:sz w:val="28"/>
                <w:szCs w:val="28"/>
                <w:u w:val="none"/>
              </w:rPr>
              <w:t>1</w:t>
            </w:r>
          </w:p>
        </w:tc>
        <w:tc>
          <w:tcPr>
            <w:tcW w:w="1575" w:type="dxa"/>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4740"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合</w:t>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计</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148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145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1534"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Times New Roman"/>
                <w:sz w:val="28"/>
                <w:szCs w:val="28"/>
              </w:rPr>
            </w:pPr>
            <w:r>
              <w:rPr>
                <w:rStyle w:val="11"/>
                <w:rFonts w:ascii="方正仿宋简体" w:hAnsi="方正仿宋简体" w:eastAsia="方正仿宋简体" w:cs="方正仿宋简体"/>
                <w:color w:val="auto"/>
                <w:sz w:val="28"/>
                <w:szCs w:val="28"/>
                <w:u w:val="none"/>
              </w:rPr>
              <w:t>2</w:t>
            </w:r>
          </w:p>
        </w:tc>
        <w:tc>
          <w:tcPr>
            <w:tcW w:w="1575" w:type="dxa"/>
            <w:vAlign w:val="center"/>
          </w:tcPr>
          <w:p>
            <w:pPr>
              <w:spacing w:line="560" w:lineRule="exact"/>
              <w:jc w:val="left"/>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201</w:t>
            </w:r>
          </w:p>
        </w:tc>
        <w:tc>
          <w:tcPr>
            <w:tcW w:w="4740" w:type="dxa"/>
            <w:vAlign w:val="center"/>
          </w:tcPr>
          <w:p>
            <w:pPr>
              <w:spacing w:line="560" w:lineRule="exact"/>
              <w:jc w:val="left"/>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一般公共服务支出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148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145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1534"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Times New Roman"/>
                <w:sz w:val="28"/>
                <w:szCs w:val="28"/>
              </w:rPr>
            </w:pPr>
            <w:r>
              <w:rPr>
                <w:rStyle w:val="11"/>
                <w:rFonts w:ascii="方正仿宋简体" w:hAnsi="方正仿宋简体" w:eastAsia="方正仿宋简体" w:cs="方正仿宋简体"/>
                <w:color w:val="auto"/>
                <w:sz w:val="28"/>
                <w:szCs w:val="28"/>
                <w:u w:val="none"/>
              </w:rPr>
              <w:t>3</w:t>
            </w:r>
          </w:p>
        </w:tc>
        <w:tc>
          <w:tcPr>
            <w:tcW w:w="1575" w:type="dxa"/>
            <w:vAlign w:val="center"/>
          </w:tcPr>
          <w:p>
            <w:pPr>
              <w:spacing w:line="560" w:lineRule="exact"/>
              <w:jc w:val="left"/>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20105</w:t>
            </w:r>
          </w:p>
        </w:tc>
        <w:tc>
          <w:tcPr>
            <w:tcW w:w="4740" w:type="dxa"/>
            <w:vAlign w:val="center"/>
          </w:tcPr>
          <w:p>
            <w:pPr>
              <w:spacing w:line="560" w:lineRule="exact"/>
              <w:jc w:val="left"/>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统计信息事务</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148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145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1534"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Times New Roman"/>
                <w:sz w:val="28"/>
                <w:szCs w:val="28"/>
              </w:rPr>
            </w:pPr>
            <w:r>
              <w:rPr>
                <w:rStyle w:val="11"/>
                <w:rFonts w:ascii="方正仿宋简体" w:hAnsi="方正仿宋简体" w:eastAsia="方正仿宋简体" w:cs="方正仿宋简体"/>
                <w:color w:val="auto"/>
                <w:sz w:val="28"/>
                <w:szCs w:val="28"/>
                <w:u w:val="none"/>
              </w:rPr>
              <w:t>4</w:t>
            </w:r>
          </w:p>
        </w:tc>
        <w:tc>
          <w:tcPr>
            <w:tcW w:w="1575" w:type="dxa"/>
            <w:vAlign w:val="center"/>
          </w:tcPr>
          <w:p>
            <w:pPr>
              <w:spacing w:line="560" w:lineRule="exact"/>
              <w:jc w:val="left"/>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2010508</w:t>
            </w:r>
          </w:p>
        </w:tc>
        <w:tc>
          <w:tcPr>
            <w:tcW w:w="4740" w:type="dxa"/>
            <w:vAlign w:val="center"/>
          </w:tcPr>
          <w:p>
            <w:pPr>
              <w:spacing w:line="560" w:lineRule="exact"/>
              <w:jc w:val="left"/>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统计抽样调查</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148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145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p>
        </w:tc>
        <w:tc>
          <w:tcPr>
            <w:tcW w:w="1534"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20.00</w:t>
            </w:r>
          </w:p>
        </w:tc>
      </w:tr>
    </w:tbl>
    <w:p>
      <w:pPr>
        <w:spacing w:line="560" w:lineRule="exact"/>
        <w:jc w:val="left"/>
        <w:rPr>
          <w:rStyle w:val="11"/>
          <w:rFonts w:ascii="方正仿宋简体" w:hAnsi="方正仿宋简体" w:eastAsia="方正仿宋简体" w:cs="Times New Roman"/>
          <w:color w:val="auto"/>
          <w:sz w:val="28"/>
          <w:szCs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szCs w:val="28"/>
          <w:u w:val="none"/>
        </w:rPr>
      </w:pPr>
      <w:r>
        <w:rPr>
          <w:rStyle w:val="11"/>
          <w:rFonts w:hint="eastAsia" w:ascii="方正仿宋简体" w:hAnsi="方正仿宋简体" w:eastAsia="方正仿宋简体" w:cs="方正仿宋简体"/>
          <w:color w:val="auto"/>
          <w:sz w:val="28"/>
          <w:szCs w:val="28"/>
          <w:u w:val="none"/>
        </w:rPr>
        <w:t>附表</w:t>
      </w:r>
      <w:r>
        <w:rPr>
          <w:rStyle w:val="11"/>
          <w:rFonts w:ascii="方正仿宋简体" w:hAnsi="方正仿宋简体" w:eastAsia="方正仿宋简体" w:cs="方正仿宋简体"/>
          <w:color w:val="auto"/>
          <w:sz w:val="28"/>
          <w:szCs w:val="28"/>
          <w:u w:val="none"/>
        </w:rPr>
        <w:t>1-6</w:t>
      </w:r>
    </w:p>
    <w:p>
      <w:pPr>
        <w:spacing w:line="560" w:lineRule="exact"/>
        <w:jc w:val="center"/>
        <w:rPr>
          <w:rStyle w:val="11"/>
          <w:rFonts w:ascii="方正仿宋简体" w:hAnsi="方正小标宋简体" w:eastAsia="方正仿宋简体" w:cs="Times New Roman"/>
          <w:color w:val="auto"/>
          <w:sz w:val="44"/>
          <w:szCs w:val="44"/>
          <w:u w:val="none"/>
        </w:rPr>
      </w:pPr>
      <w:r>
        <w:rPr>
          <w:rStyle w:val="11"/>
          <w:rFonts w:hint="eastAsia" w:ascii="方正仿宋简体" w:hAnsi="方正小标宋简体" w:eastAsia="方正仿宋简体" w:cs="方正仿宋简体"/>
          <w:color w:val="auto"/>
          <w:sz w:val="44"/>
          <w:szCs w:val="44"/>
          <w:u w:val="none"/>
        </w:rPr>
        <w:t>部门预算一般公共预算财政拨款基本支出表</w:t>
      </w:r>
    </w:p>
    <w:p>
      <w:pPr>
        <w:spacing w:line="560" w:lineRule="exact"/>
        <w:ind w:firstLine="280" w:firstLineChars="100"/>
        <w:jc w:val="left"/>
        <w:rPr>
          <w:rStyle w:val="11"/>
          <w:rFonts w:ascii="方正仿宋简体" w:hAnsi="方正仿宋简体" w:eastAsia="方正仿宋简体" w:cs="Times New Roman"/>
          <w:color w:val="auto"/>
          <w:sz w:val="28"/>
          <w:szCs w:val="28"/>
          <w:u w:val="none"/>
        </w:rPr>
      </w:pPr>
      <w:r>
        <w:rPr>
          <w:rStyle w:val="11"/>
          <w:rFonts w:ascii="方正仿宋简体" w:hAnsi="方正仿宋简体" w:eastAsia="方正仿宋简体" w:cs="方正仿宋简体"/>
          <w:color w:val="auto"/>
          <w:sz w:val="28"/>
          <w:szCs w:val="28"/>
          <w:u w:val="none"/>
        </w:rPr>
        <w:t>410002</w:t>
      </w:r>
      <w:r>
        <w:rPr>
          <w:rStyle w:val="11"/>
          <w:rFonts w:hint="eastAsia" w:ascii="方正仿宋简体" w:hAnsi="方正仿宋简体" w:eastAsia="方正仿宋简体" w:cs="方正仿宋简体"/>
          <w:color w:val="auto"/>
          <w:sz w:val="28"/>
          <w:szCs w:val="28"/>
          <w:u w:val="none"/>
        </w:rPr>
        <w:t>国家统计局遵化调查队</w:t>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预算年度：</w:t>
      </w:r>
      <w:r>
        <w:rPr>
          <w:rStyle w:val="11"/>
          <w:rFonts w:ascii="方正仿宋简体" w:hAnsi="方正仿宋简体" w:eastAsia="方正仿宋简体" w:cs="方正仿宋简体"/>
          <w:color w:val="auto"/>
          <w:sz w:val="28"/>
          <w:szCs w:val="28"/>
          <w:u w:val="none"/>
        </w:rPr>
        <w:t xml:space="preserve">2022                                 </w:t>
      </w:r>
      <w:r>
        <w:rPr>
          <w:rStyle w:val="11"/>
          <w:rFonts w:hint="eastAsia" w:ascii="方正仿宋简体" w:hAnsi="方正仿宋简体" w:eastAsia="方正仿宋简体" w:cs="方正仿宋简体"/>
          <w:color w:val="auto"/>
          <w:sz w:val="28"/>
          <w:szCs w:val="28"/>
          <w:u w:val="none"/>
        </w:rPr>
        <w:t>单位：万元</w:t>
      </w:r>
      <w:r>
        <w:rPr>
          <w:rStyle w:val="11"/>
          <w:rFonts w:ascii="方正仿宋简体" w:hAnsi="方正仿宋简体" w:eastAsia="方正仿宋简体" w:cs="Times New Roman"/>
          <w:color w:val="auto"/>
          <w:sz w:val="28"/>
          <w:szCs w:val="28"/>
          <w:u w:val="none"/>
        </w:rPr>
        <w:tab/>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序号</w:t>
            </w:r>
          </w:p>
        </w:tc>
        <w:tc>
          <w:tcPr>
            <w:tcW w:w="6165" w:type="dxa"/>
            <w:gridSpan w:val="2"/>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支出部门经济分类科目</w:t>
            </w:r>
          </w:p>
        </w:tc>
        <w:tc>
          <w:tcPr>
            <w:tcW w:w="7534" w:type="dxa"/>
            <w:gridSpan w:val="3"/>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1515"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科目编码</w:t>
            </w:r>
          </w:p>
        </w:tc>
        <w:tc>
          <w:tcPr>
            <w:tcW w:w="4650"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科目名称</w:t>
            </w:r>
          </w:p>
        </w:tc>
        <w:tc>
          <w:tcPr>
            <w:tcW w:w="2640"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合计</w:t>
            </w:r>
          </w:p>
        </w:tc>
        <w:tc>
          <w:tcPr>
            <w:tcW w:w="2565"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人员经费</w:t>
            </w:r>
          </w:p>
        </w:tc>
        <w:tc>
          <w:tcPr>
            <w:tcW w:w="2329"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栏次</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1</w:t>
            </w:r>
          </w:p>
        </w:tc>
        <w:tc>
          <w:tcPr>
            <w:tcW w:w="465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3</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4</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5</w:t>
            </w:r>
          </w:p>
        </w:tc>
      </w:tr>
    </w:tbl>
    <w:p>
      <w:pPr>
        <w:spacing w:line="560" w:lineRule="exact"/>
        <w:ind w:firstLine="560" w:firstLineChars="200"/>
        <w:jc w:val="left"/>
        <w:rPr>
          <w:rStyle w:val="11"/>
          <w:rFonts w:ascii="方正仿宋简体" w:hAnsi="方正仿宋简体" w:eastAsia="方正仿宋简体" w:cs="Times New Roman"/>
          <w:color w:val="auto"/>
          <w:sz w:val="28"/>
          <w:szCs w:val="28"/>
          <w:u w:val="none"/>
        </w:rPr>
        <w:sectPr>
          <w:pgSz w:w="16839" w:h="11907" w:orient="landscape"/>
          <w:pgMar w:top="680" w:right="1020" w:bottom="680" w:left="1020" w:header="851" w:footer="992" w:gutter="0"/>
          <w:cols w:space="720" w:num="1"/>
          <w:docGrid w:type="lines" w:linePitch="312" w:charSpace="0"/>
        </w:sectPr>
      </w:pPr>
      <w:r>
        <w:rPr>
          <w:rStyle w:val="11"/>
          <w:rFonts w:hint="eastAsia" w:ascii="方正仿宋简体" w:hAnsi="方正仿宋简体" w:eastAsia="方正仿宋简体" w:cs="方正仿宋简体"/>
          <w:color w:val="auto"/>
          <w:sz w:val="28"/>
          <w:szCs w:val="28"/>
          <w:u w:val="none"/>
        </w:rPr>
        <w:t>注：无一般公共预算基本支出财政拨款预算，空表列示。</w:t>
      </w:r>
    </w:p>
    <w:p>
      <w:pPr>
        <w:spacing w:line="560" w:lineRule="exact"/>
        <w:jc w:val="left"/>
        <w:rPr>
          <w:rStyle w:val="11"/>
          <w:rFonts w:ascii="方正仿宋简体" w:hAnsi="方正仿宋简体" w:eastAsia="方正仿宋简体" w:cs="方正仿宋简体"/>
          <w:color w:val="auto"/>
          <w:sz w:val="28"/>
          <w:szCs w:val="28"/>
          <w:u w:val="none"/>
        </w:rPr>
      </w:pPr>
      <w:r>
        <w:rPr>
          <w:rStyle w:val="11"/>
          <w:rFonts w:hint="eastAsia" w:ascii="方正仿宋简体" w:hAnsi="方正仿宋简体" w:eastAsia="方正仿宋简体" w:cs="方正仿宋简体"/>
          <w:color w:val="auto"/>
          <w:sz w:val="28"/>
          <w:szCs w:val="28"/>
          <w:u w:val="none"/>
        </w:rPr>
        <w:t>附表</w:t>
      </w:r>
      <w:r>
        <w:rPr>
          <w:rStyle w:val="11"/>
          <w:rFonts w:ascii="方正仿宋简体" w:hAnsi="方正仿宋简体" w:eastAsia="方正仿宋简体" w:cs="方正仿宋简体"/>
          <w:color w:val="auto"/>
          <w:sz w:val="28"/>
          <w:szCs w:val="28"/>
          <w:u w:val="none"/>
        </w:rPr>
        <w:t>1-7</w:t>
      </w:r>
    </w:p>
    <w:p>
      <w:pPr>
        <w:spacing w:line="560" w:lineRule="exact"/>
        <w:jc w:val="center"/>
        <w:rPr>
          <w:rStyle w:val="11"/>
          <w:rFonts w:ascii="方正仿宋简体" w:hAnsi="方正小标宋简体" w:eastAsia="方正仿宋简体" w:cs="Times New Roman"/>
          <w:color w:val="auto"/>
          <w:sz w:val="44"/>
          <w:szCs w:val="44"/>
          <w:u w:val="none"/>
        </w:rPr>
      </w:pPr>
      <w:r>
        <w:rPr>
          <w:rStyle w:val="11"/>
          <w:rFonts w:hint="eastAsia" w:ascii="方正仿宋简体" w:hAnsi="方正小标宋简体" w:eastAsia="方正仿宋简体" w:cs="方正仿宋简体"/>
          <w:color w:val="auto"/>
          <w:sz w:val="44"/>
          <w:szCs w:val="44"/>
          <w:u w:val="none"/>
        </w:rPr>
        <w:t>部门预算政府基金预算财政拨款支出表</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Times New Roman"/>
                <w:color w:val="auto"/>
                <w:sz w:val="28"/>
                <w:szCs w:val="28"/>
                <w:u w:val="none"/>
              </w:rPr>
            </w:pPr>
            <w:r>
              <w:rPr>
                <w:rStyle w:val="11"/>
                <w:rFonts w:ascii="方正仿宋简体" w:hAnsi="方正仿宋简体" w:eastAsia="方正仿宋简体" w:cs="方正仿宋简体"/>
                <w:color w:val="auto"/>
                <w:sz w:val="28"/>
                <w:szCs w:val="28"/>
                <w:u w:val="none"/>
              </w:rPr>
              <w:t xml:space="preserve">410002 </w:t>
            </w:r>
            <w:r>
              <w:rPr>
                <w:rStyle w:val="11"/>
                <w:rFonts w:hint="eastAsia" w:ascii="方正仿宋简体" w:hAnsi="方正仿宋简体" w:eastAsia="方正仿宋简体" w:cs="方正仿宋简体"/>
                <w:color w:val="auto"/>
                <w:sz w:val="28"/>
                <w:szCs w:val="28"/>
                <w:u w:val="none"/>
              </w:rPr>
              <w:t>国家统计局遵化调查队</w:t>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预算年度：</w:t>
            </w:r>
            <w:r>
              <w:rPr>
                <w:rStyle w:val="11"/>
                <w:rFonts w:ascii="方正仿宋简体" w:hAnsi="方正仿宋简体" w:eastAsia="方正仿宋简体" w:cs="方正仿宋简体"/>
                <w:color w:val="auto"/>
                <w:sz w:val="28"/>
                <w:szCs w:val="28"/>
                <w:u w:val="none"/>
              </w:rPr>
              <w:t xml:space="preserve">2022                               </w:t>
            </w:r>
            <w:r>
              <w:rPr>
                <w:rStyle w:val="11"/>
                <w:rFonts w:hint="eastAsia" w:ascii="方正仿宋简体" w:hAnsi="方正仿宋简体" w:eastAsia="方正仿宋简体" w:cs="方正仿宋简体"/>
                <w:color w:val="auto"/>
                <w:sz w:val="28"/>
                <w:szCs w:val="28"/>
                <w:u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tcPr>
          <w:p>
            <w:pPr>
              <w:spacing w:line="560" w:lineRule="exact"/>
              <w:jc w:val="center"/>
              <w:rPr>
                <w:rStyle w:val="11"/>
                <w:rFonts w:ascii="方正仿宋简体" w:hAnsi="方正仿宋简体" w:eastAsia="方正仿宋简体" w:cs="Times New Roman"/>
                <w:color w:val="auto"/>
                <w:sz w:val="28"/>
                <w:szCs w:val="28"/>
                <w:u w:val="none"/>
              </w:rPr>
            </w:pPr>
          </w:p>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序号</w:t>
            </w:r>
          </w:p>
        </w:tc>
        <w:tc>
          <w:tcPr>
            <w:tcW w:w="5956" w:type="dxa"/>
            <w:gridSpan w:val="2"/>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支出功能分类科目</w:t>
            </w:r>
          </w:p>
        </w:tc>
        <w:tc>
          <w:tcPr>
            <w:tcW w:w="2747"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合计</w:t>
            </w:r>
          </w:p>
        </w:tc>
        <w:tc>
          <w:tcPr>
            <w:tcW w:w="2473"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基本支出</w:t>
            </w:r>
          </w:p>
        </w:tc>
        <w:tc>
          <w:tcPr>
            <w:tcW w:w="2494"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2836"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科目编码</w:t>
            </w:r>
          </w:p>
        </w:tc>
        <w:tc>
          <w:tcPr>
            <w:tcW w:w="3120"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科目名称</w:t>
            </w:r>
          </w:p>
        </w:tc>
        <w:tc>
          <w:tcPr>
            <w:tcW w:w="2747"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2473"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2494"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栏次</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1</w:t>
            </w:r>
          </w:p>
        </w:tc>
        <w:tc>
          <w:tcPr>
            <w:tcW w:w="312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w:t>
            </w:r>
          </w:p>
        </w:tc>
        <w:tc>
          <w:tcPr>
            <w:tcW w:w="2747"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3</w:t>
            </w:r>
          </w:p>
        </w:tc>
        <w:tc>
          <w:tcPr>
            <w:tcW w:w="2473"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4</w:t>
            </w:r>
          </w:p>
        </w:tc>
        <w:tc>
          <w:tcPr>
            <w:tcW w:w="2494"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5</w:t>
            </w:r>
          </w:p>
        </w:tc>
      </w:tr>
    </w:tbl>
    <w:p>
      <w:pPr>
        <w:spacing w:line="560" w:lineRule="exact"/>
        <w:ind w:firstLine="560" w:firstLineChars="200"/>
        <w:jc w:val="left"/>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注：无政府基金预算财政拨款预算，空表列示。</w:t>
      </w:r>
    </w:p>
    <w:p>
      <w:pPr>
        <w:spacing w:line="560" w:lineRule="exact"/>
        <w:jc w:val="left"/>
        <w:rPr>
          <w:rStyle w:val="11"/>
          <w:rFonts w:ascii="方正仿宋简体" w:hAnsi="方正仿宋简体" w:eastAsia="方正仿宋简体" w:cs="Times New Roman"/>
          <w:color w:val="auto"/>
          <w:sz w:val="28"/>
          <w:szCs w:val="28"/>
          <w:u w:val="none"/>
        </w:rPr>
        <w:sectPr>
          <w:pgSz w:w="16839" w:h="11907" w:orient="landscape"/>
          <w:pgMar w:top="680" w:right="1020" w:bottom="1134" w:left="1020" w:header="851" w:footer="992" w:gutter="0"/>
          <w:cols w:space="720" w:num="1"/>
          <w:docGrid w:type="lines" w:linePitch="312" w:charSpace="0"/>
        </w:sectPr>
      </w:pPr>
    </w:p>
    <w:p>
      <w:pPr>
        <w:spacing w:line="560" w:lineRule="exact"/>
        <w:jc w:val="left"/>
        <w:rPr>
          <w:rStyle w:val="11"/>
          <w:rFonts w:ascii="方正仿宋简体" w:hAnsi="方正小标宋简体" w:eastAsia="方正仿宋简体" w:cs="Times New Roman"/>
          <w:color w:val="auto"/>
          <w:sz w:val="44"/>
          <w:szCs w:val="44"/>
          <w:u w:val="none"/>
        </w:rPr>
      </w:pPr>
      <w:r>
        <w:rPr>
          <w:rStyle w:val="11"/>
          <w:rFonts w:hint="eastAsia" w:ascii="方正仿宋简体" w:hAnsi="方正仿宋简体" w:eastAsia="方正仿宋简体" w:cs="方正仿宋简体"/>
          <w:color w:val="auto"/>
          <w:sz w:val="28"/>
          <w:szCs w:val="28"/>
          <w:u w:val="none"/>
        </w:rPr>
        <w:t>附表</w:t>
      </w:r>
      <w:r>
        <w:rPr>
          <w:rStyle w:val="11"/>
          <w:rFonts w:ascii="方正仿宋简体" w:hAnsi="方正仿宋简体" w:eastAsia="方正仿宋简体" w:cs="方正仿宋简体"/>
          <w:color w:val="auto"/>
          <w:sz w:val="28"/>
          <w:szCs w:val="28"/>
          <w:u w:val="none"/>
        </w:rPr>
        <w:t>1-8</w:t>
      </w:r>
    </w:p>
    <w:p>
      <w:pPr>
        <w:spacing w:line="560" w:lineRule="exact"/>
        <w:jc w:val="center"/>
        <w:rPr>
          <w:rStyle w:val="11"/>
          <w:rFonts w:ascii="方正仿宋简体" w:hAnsi="方正小标宋简体" w:eastAsia="方正仿宋简体" w:cs="Times New Roman"/>
          <w:color w:val="auto"/>
          <w:sz w:val="44"/>
          <w:szCs w:val="44"/>
          <w:u w:val="none"/>
        </w:rPr>
      </w:pPr>
      <w:r>
        <w:rPr>
          <w:rStyle w:val="11"/>
          <w:rFonts w:hint="eastAsia" w:ascii="方正仿宋简体" w:hAnsi="方正小标宋简体" w:eastAsia="方正仿宋简体" w:cs="方正仿宋简体"/>
          <w:color w:val="auto"/>
          <w:sz w:val="44"/>
          <w:szCs w:val="44"/>
          <w:u w:val="none"/>
        </w:rPr>
        <w:t>部门预算国有资本经营预算财政拨款支出表</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Times New Roman"/>
                <w:color w:val="auto"/>
                <w:sz w:val="28"/>
                <w:szCs w:val="28"/>
                <w:u w:val="none"/>
              </w:rPr>
            </w:pPr>
            <w:r>
              <w:rPr>
                <w:rStyle w:val="11"/>
                <w:rFonts w:ascii="方正仿宋简体" w:hAnsi="方正仿宋简体" w:eastAsia="方正仿宋简体" w:cs="方正仿宋简体"/>
                <w:color w:val="auto"/>
                <w:sz w:val="28"/>
                <w:szCs w:val="28"/>
                <w:u w:val="none"/>
              </w:rPr>
              <w:t>410002</w:t>
            </w:r>
            <w:r>
              <w:rPr>
                <w:rStyle w:val="11"/>
                <w:rFonts w:hint="eastAsia" w:ascii="方正仿宋简体" w:hAnsi="方正仿宋简体" w:eastAsia="方正仿宋简体" w:cs="方正仿宋简体"/>
                <w:color w:val="auto"/>
                <w:sz w:val="28"/>
                <w:szCs w:val="28"/>
                <w:u w:val="none"/>
              </w:rPr>
              <w:t>国家统计局遵化调查队</w:t>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预算年度：</w:t>
            </w:r>
            <w:r>
              <w:rPr>
                <w:rStyle w:val="11"/>
                <w:rFonts w:ascii="方正仿宋简体" w:hAnsi="方正仿宋简体" w:eastAsia="方正仿宋简体" w:cs="方正仿宋简体"/>
                <w:color w:val="auto"/>
                <w:sz w:val="28"/>
                <w:szCs w:val="28"/>
                <w:u w:val="none"/>
              </w:rPr>
              <w:t xml:space="preserve">2022                                </w:t>
            </w:r>
            <w:r>
              <w:rPr>
                <w:rStyle w:val="11"/>
                <w:rFonts w:hint="eastAsia" w:ascii="方正仿宋简体" w:hAnsi="方正仿宋简体" w:eastAsia="方正仿宋简体" w:cs="方正仿宋简体"/>
                <w:color w:val="auto"/>
                <w:sz w:val="28"/>
                <w:szCs w:val="28"/>
                <w:u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序号</w:t>
            </w:r>
          </w:p>
        </w:tc>
        <w:tc>
          <w:tcPr>
            <w:tcW w:w="5535" w:type="dxa"/>
            <w:gridSpan w:val="2"/>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支出功能分类科目</w:t>
            </w:r>
          </w:p>
        </w:tc>
        <w:tc>
          <w:tcPr>
            <w:tcW w:w="2640"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合计</w:t>
            </w:r>
          </w:p>
        </w:tc>
        <w:tc>
          <w:tcPr>
            <w:tcW w:w="2580"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基本支出</w:t>
            </w:r>
          </w:p>
        </w:tc>
        <w:tc>
          <w:tcPr>
            <w:tcW w:w="2659"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2910"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科目编码</w:t>
            </w:r>
          </w:p>
        </w:tc>
        <w:tc>
          <w:tcPr>
            <w:tcW w:w="2625"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科目名称</w:t>
            </w:r>
          </w:p>
        </w:tc>
        <w:tc>
          <w:tcPr>
            <w:tcW w:w="2640"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2580"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2659"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栏次</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1</w:t>
            </w:r>
          </w:p>
        </w:tc>
        <w:tc>
          <w:tcPr>
            <w:tcW w:w="2625"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3</w:t>
            </w:r>
          </w:p>
        </w:tc>
        <w:tc>
          <w:tcPr>
            <w:tcW w:w="258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4</w:t>
            </w:r>
          </w:p>
        </w:tc>
        <w:tc>
          <w:tcPr>
            <w:tcW w:w="2659"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5</w:t>
            </w:r>
          </w:p>
        </w:tc>
      </w:tr>
    </w:tbl>
    <w:p>
      <w:pPr>
        <w:spacing w:line="560" w:lineRule="exact"/>
        <w:ind w:firstLine="280" w:firstLineChars="100"/>
        <w:jc w:val="left"/>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注：无国有资本经营预算财政拨款预算，空表列示。</w:t>
      </w:r>
    </w:p>
    <w:p>
      <w:pPr>
        <w:spacing w:line="560" w:lineRule="exact"/>
        <w:jc w:val="left"/>
        <w:rPr>
          <w:rStyle w:val="11"/>
          <w:rFonts w:ascii="方正仿宋简体" w:hAnsi="方正仿宋简体" w:eastAsia="方正仿宋简体" w:cs="Times New Roman"/>
          <w:color w:val="auto"/>
          <w:sz w:val="28"/>
          <w:szCs w:val="28"/>
          <w:u w:val="none"/>
        </w:rPr>
      </w:pPr>
    </w:p>
    <w:p>
      <w:pPr>
        <w:spacing w:line="560" w:lineRule="exact"/>
        <w:jc w:val="left"/>
        <w:rPr>
          <w:rStyle w:val="11"/>
          <w:rFonts w:ascii="方正仿宋简体" w:hAnsi="方正仿宋简体" w:eastAsia="方正仿宋简体" w:cs="Times New Roman"/>
          <w:color w:val="auto"/>
          <w:sz w:val="28"/>
          <w:szCs w:val="28"/>
          <w:u w:val="none"/>
        </w:rPr>
      </w:pPr>
    </w:p>
    <w:p>
      <w:pPr>
        <w:spacing w:line="560" w:lineRule="exact"/>
        <w:jc w:val="left"/>
        <w:rPr>
          <w:rStyle w:val="11"/>
          <w:rFonts w:ascii="方正仿宋简体" w:eastAsia="方正仿宋简体" w:cs="Times New Roman"/>
          <w:color w:val="auto"/>
          <w:sz w:val="28"/>
          <w:szCs w:val="28"/>
          <w:u w:val="none"/>
        </w:rPr>
      </w:pPr>
    </w:p>
    <w:p>
      <w:pPr>
        <w:spacing w:line="560" w:lineRule="exact"/>
        <w:jc w:val="left"/>
        <w:rPr>
          <w:rStyle w:val="11"/>
          <w:rFonts w:ascii="方正仿宋简体" w:eastAsia="方正仿宋简体" w:cs="Times New Roman"/>
          <w:color w:val="auto"/>
          <w:sz w:val="28"/>
          <w:szCs w:val="28"/>
          <w:u w:val="none"/>
        </w:rPr>
      </w:pPr>
    </w:p>
    <w:p>
      <w:pPr>
        <w:spacing w:line="560" w:lineRule="exact"/>
        <w:jc w:val="left"/>
        <w:rPr>
          <w:rStyle w:val="11"/>
          <w:rFonts w:ascii="方正仿宋简体" w:eastAsia="方正仿宋简体" w:cs="Times New Roman"/>
          <w:color w:val="auto"/>
          <w:sz w:val="28"/>
          <w:szCs w:val="28"/>
          <w:u w:val="none"/>
        </w:rPr>
      </w:pPr>
    </w:p>
    <w:p>
      <w:pPr>
        <w:spacing w:line="560" w:lineRule="exact"/>
        <w:jc w:val="left"/>
        <w:rPr>
          <w:rStyle w:val="11"/>
          <w:rFonts w:ascii="方正仿宋简体" w:eastAsia="方正仿宋简体" w:cs="Times New Roman"/>
          <w:color w:val="auto"/>
          <w:sz w:val="28"/>
          <w:szCs w:val="28"/>
          <w:u w:val="none"/>
        </w:rPr>
      </w:pPr>
    </w:p>
    <w:p>
      <w:pPr>
        <w:spacing w:line="560" w:lineRule="exact"/>
        <w:jc w:val="left"/>
        <w:rPr>
          <w:rStyle w:val="11"/>
          <w:rFonts w:ascii="方正仿宋简体" w:eastAsia="方正仿宋简体" w:cs="Times New Roman"/>
          <w:color w:val="auto"/>
          <w:sz w:val="28"/>
          <w:szCs w:val="28"/>
          <w:u w:val="none"/>
        </w:rPr>
      </w:pPr>
    </w:p>
    <w:p>
      <w:pPr>
        <w:spacing w:line="560" w:lineRule="exact"/>
        <w:jc w:val="left"/>
        <w:rPr>
          <w:rStyle w:val="11"/>
          <w:rFonts w:ascii="方正仿宋简体" w:eastAsia="方正仿宋简体" w:cs="Times New Roman"/>
          <w:color w:val="auto"/>
          <w:sz w:val="28"/>
          <w:szCs w:val="28"/>
          <w:u w:val="none"/>
        </w:rPr>
      </w:pPr>
    </w:p>
    <w:p>
      <w:pPr>
        <w:spacing w:line="560" w:lineRule="exact"/>
        <w:jc w:val="left"/>
        <w:rPr>
          <w:rStyle w:val="11"/>
          <w:rFonts w:ascii="方正仿宋简体" w:eastAsia="方正仿宋简体" w:cs="Times New Roman"/>
          <w:color w:val="auto"/>
          <w:sz w:val="28"/>
          <w:szCs w:val="28"/>
          <w:u w:val="none"/>
        </w:rPr>
      </w:pPr>
    </w:p>
    <w:p>
      <w:pPr>
        <w:spacing w:line="560" w:lineRule="exact"/>
        <w:jc w:val="left"/>
        <w:rPr>
          <w:rStyle w:val="11"/>
          <w:rFonts w:ascii="方正仿宋简体" w:eastAsia="方正仿宋简体" w:cs="Times New Roman"/>
          <w:color w:val="auto"/>
          <w:sz w:val="28"/>
          <w:szCs w:val="28"/>
          <w:u w:val="none"/>
        </w:rPr>
      </w:pPr>
    </w:p>
    <w:p>
      <w:pPr>
        <w:spacing w:line="560" w:lineRule="exact"/>
        <w:jc w:val="left"/>
        <w:rPr>
          <w:rStyle w:val="11"/>
          <w:rFonts w:ascii="方正仿宋简体" w:eastAsia="方正仿宋简体" w:cs="Times New Roman"/>
          <w:color w:val="auto"/>
          <w:sz w:val="28"/>
          <w:szCs w:val="28"/>
          <w:u w:val="none"/>
        </w:rPr>
      </w:pPr>
    </w:p>
    <w:p>
      <w:pPr>
        <w:spacing w:line="560" w:lineRule="exact"/>
        <w:jc w:val="left"/>
        <w:rPr>
          <w:rStyle w:val="11"/>
          <w:rFonts w:ascii="方正仿宋简体" w:eastAsia="方正仿宋简体" w:cs="Times New Roman"/>
          <w:color w:val="auto"/>
          <w:sz w:val="28"/>
          <w:szCs w:val="28"/>
          <w:u w:val="none"/>
        </w:rPr>
      </w:pPr>
    </w:p>
    <w:p>
      <w:pPr>
        <w:spacing w:line="560" w:lineRule="exact"/>
        <w:rPr>
          <w:rStyle w:val="11"/>
          <w:rFonts w:ascii="方正仿宋简体" w:hAnsi="方正小标宋简体" w:eastAsia="方正仿宋简体" w:cs="Times New Roman"/>
          <w:color w:val="auto"/>
          <w:sz w:val="44"/>
          <w:szCs w:val="44"/>
          <w:u w:val="none"/>
        </w:rPr>
      </w:pPr>
      <w:r>
        <w:rPr>
          <w:rStyle w:val="11"/>
          <w:rFonts w:hint="eastAsia" w:ascii="方正仿宋简体" w:hAnsi="方正仿宋简体" w:eastAsia="方正仿宋简体" w:cs="方正仿宋简体"/>
          <w:color w:val="auto"/>
          <w:sz w:val="28"/>
          <w:szCs w:val="28"/>
          <w:u w:val="none"/>
        </w:rPr>
        <w:t>附表</w:t>
      </w:r>
      <w:r>
        <w:rPr>
          <w:rStyle w:val="11"/>
          <w:rFonts w:ascii="方正仿宋简体" w:hAnsi="方正仿宋简体" w:eastAsia="方正仿宋简体" w:cs="方正仿宋简体"/>
          <w:color w:val="auto"/>
          <w:sz w:val="28"/>
          <w:szCs w:val="28"/>
          <w:u w:val="none"/>
        </w:rPr>
        <w:t>1-9</w:t>
      </w:r>
    </w:p>
    <w:p>
      <w:pPr>
        <w:spacing w:line="560" w:lineRule="exact"/>
        <w:jc w:val="center"/>
        <w:rPr>
          <w:rStyle w:val="11"/>
          <w:rFonts w:ascii="方正仿宋简体" w:hAnsi="方正小标宋简体" w:eastAsia="方正仿宋简体" w:cs="Times New Roman"/>
          <w:color w:val="auto"/>
          <w:sz w:val="44"/>
          <w:szCs w:val="44"/>
          <w:u w:val="none"/>
        </w:rPr>
      </w:pPr>
      <w:r>
        <w:rPr>
          <w:rStyle w:val="11"/>
          <w:rFonts w:hint="eastAsia" w:ascii="方正仿宋简体" w:hAnsi="方正小标宋简体" w:eastAsia="方正仿宋简体" w:cs="方正仿宋简体"/>
          <w:color w:val="auto"/>
          <w:sz w:val="44"/>
          <w:szCs w:val="44"/>
          <w:u w:val="none"/>
        </w:rPr>
        <w:t>部门预算财政拨款“三公”经费支出表</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849"/>
        <w:gridCol w:w="2104"/>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Times New Roman"/>
                <w:color w:val="auto"/>
                <w:sz w:val="28"/>
                <w:szCs w:val="28"/>
                <w:u w:val="none"/>
              </w:rPr>
            </w:pPr>
            <w:r>
              <w:rPr>
                <w:rStyle w:val="11"/>
                <w:rFonts w:ascii="方正仿宋简体" w:hAnsi="方正仿宋简体" w:eastAsia="方正仿宋简体" w:cs="方正仿宋简体"/>
                <w:color w:val="auto"/>
                <w:sz w:val="28"/>
                <w:szCs w:val="28"/>
                <w:u w:val="none"/>
              </w:rPr>
              <w:t>410002</w:t>
            </w:r>
            <w:r>
              <w:rPr>
                <w:rStyle w:val="11"/>
                <w:rFonts w:hint="eastAsia" w:ascii="方正仿宋简体" w:hAnsi="方正仿宋简体" w:eastAsia="方正仿宋简体" w:cs="方正仿宋简体"/>
                <w:color w:val="auto"/>
                <w:sz w:val="28"/>
                <w:szCs w:val="28"/>
                <w:u w:val="none"/>
              </w:rPr>
              <w:t>国家统计局遵化调查队</w:t>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预算年度：</w:t>
            </w:r>
            <w:r>
              <w:rPr>
                <w:rStyle w:val="11"/>
                <w:rFonts w:ascii="方正仿宋简体" w:hAnsi="方正仿宋简体" w:eastAsia="方正仿宋简体" w:cs="方正仿宋简体"/>
                <w:color w:val="auto"/>
                <w:sz w:val="28"/>
                <w:szCs w:val="28"/>
                <w:u w:val="none"/>
              </w:rPr>
              <w:t xml:space="preserve">2022                                  </w:t>
            </w:r>
            <w:r>
              <w:rPr>
                <w:rStyle w:val="11"/>
                <w:rFonts w:hint="eastAsia" w:ascii="方正仿宋简体" w:hAnsi="方正仿宋简体" w:eastAsia="方正仿宋简体" w:cs="方正仿宋简体"/>
                <w:color w:val="auto"/>
                <w:sz w:val="28"/>
                <w:szCs w:val="28"/>
                <w:u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序号</w:t>
            </w:r>
          </w:p>
        </w:tc>
        <w:tc>
          <w:tcPr>
            <w:tcW w:w="3950" w:type="dxa"/>
            <w:vMerge w:val="restart"/>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项</w:t>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目</w:t>
            </w:r>
          </w:p>
        </w:tc>
        <w:tc>
          <w:tcPr>
            <w:tcW w:w="9906" w:type="dxa"/>
            <w:gridSpan w:val="4"/>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资</w:t>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金</w:t>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性</w:t>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07" w:hRule="exact"/>
          <w:tblHeader/>
          <w:jc w:val="center"/>
        </w:trPr>
        <w:tc>
          <w:tcPr>
            <w:tcW w:w="884"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3950" w:type="dxa"/>
            <w:vMerge w:val="continue"/>
            <w:vAlign w:val="center"/>
          </w:tcPr>
          <w:p>
            <w:pPr>
              <w:spacing w:line="560" w:lineRule="exact"/>
              <w:jc w:val="center"/>
              <w:rPr>
                <w:rStyle w:val="11"/>
                <w:rFonts w:ascii="方正仿宋简体" w:hAnsi="方正仿宋简体" w:eastAsia="方正仿宋简体" w:cs="Times New Roman"/>
                <w:color w:val="auto"/>
                <w:sz w:val="28"/>
                <w:szCs w:val="28"/>
                <w:u w:val="none"/>
              </w:rPr>
            </w:pPr>
          </w:p>
        </w:tc>
        <w:tc>
          <w:tcPr>
            <w:tcW w:w="2476"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合计</w:t>
            </w:r>
          </w:p>
        </w:tc>
        <w:tc>
          <w:tcPr>
            <w:tcW w:w="2849"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一般公共预算</w:t>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财政拨款</w:t>
            </w:r>
          </w:p>
        </w:tc>
        <w:tc>
          <w:tcPr>
            <w:tcW w:w="2104"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政府性基金</w:t>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预算拨款</w:t>
            </w:r>
          </w:p>
        </w:tc>
        <w:tc>
          <w:tcPr>
            <w:tcW w:w="2477"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国有资本经营</w:t>
            </w:r>
            <w:r>
              <w:rPr>
                <w:rStyle w:val="11"/>
                <w:rFonts w:ascii="方正仿宋简体" w:hAnsi="方正仿宋简体" w:eastAsia="方正仿宋简体" w:cs="方正仿宋简体"/>
                <w:color w:val="auto"/>
                <w:sz w:val="28"/>
                <w:szCs w:val="28"/>
                <w:u w:val="none"/>
              </w:rPr>
              <w:t xml:space="preserve">       </w:t>
            </w:r>
            <w:r>
              <w:rPr>
                <w:rStyle w:val="11"/>
                <w:rFonts w:hint="eastAsia" w:ascii="方正仿宋简体" w:hAnsi="方正仿宋简体" w:eastAsia="方正仿宋简体" w:cs="方正仿宋简体"/>
                <w:color w:val="auto"/>
                <w:sz w:val="28"/>
                <w:szCs w:val="28"/>
                <w:u w:val="none"/>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pPr>
              <w:spacing w:line="560" w:lineRule="exact"/>
              <w:jc w:val="center"/>
              <w:rPr>
                <w:rStyle w:val="11"/>
                <w:rFonts w:ascii="方正仿宋简体" w:hAnsi="方正仿宋简体" w:eastAsia="方正仿宋简体" w:cs="Times New Roman"/>
                <w:color w:val="auto"/>
                <w:sz w:val="28"/>
                <w:szCs w:val="28"/>
                <w:u w:val="none"/>
              </w:rPr>
            </w:pPr>
            <w:r>
              <w:rPr>
                <w:rStyle w:val="11"/>
                <w:rFonts w:hint="eastAsia" w:ascii="方正仿宋简体" w:hAnsi="方正仿宋简体" w:eastAsia="方正仿宋简体" w:cs="方正仿宋简体"/>
                <w:color w:val="auto"/>
                <w:sz w:val="28"/>
                <w:szCs w:val="28"/>
                <w:u w:val="none"/>
              </w:rPr>
              <w:t>栏次</w:t>
            </w:r>
          </w:p>
        </w:tc>
        <w:tc>
          <w:tcPr>
            <w:tcW w:w="3950"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1</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2</w:t>
            </w:r>
          </w:p>
        </w:tc>
        <w:tc>
          <w:tcPr>
            <w:tcW w:w="2849"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3</w:t>
            </w:r>
          </w:p>
        </w:tc>
        <w:tc>
          <w:tcPr>
            <w:tcW w:w="2104"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4</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szCs w:val="28"/>
                <w:u w:val="none"/>
              </w:rPr>
            </w:pPr>
            <w:r>
              <w:rPr>
                <w:rStyle w:val="11"/>
                <w:rFonts w:ascii="方正仿宋简体" w:hAnsi="方正仿宋简体" w:eastAsia="方正仿宋简体" w:cs="方正仿宋简体"/>
                <w:color w:val="auto"/>
                <w:sz w:val="28"/>
                <w:szCs w:val="28"/>
                <w:u w:val="none"/>
              </w:rPr>
              <w:t>5</w:t>
            </w:r>
          </w:p>
        </w:tc>
      </w:tr>
    </w:tbl>
    <w:p>
      <w:pPr>
        <w:spacing w:line="560" w:lineRule="exact"/>
        <w:rPr>
          <w:rFonts w:ascii="方正仿宋简体" w:eastAsia="方正仿宋简体" w:cs="Times New Roman"/>
          <w:sz w:val="44"/>
          <w:szCs w:val="44"/>
        </w:rPr>
      </w:pPr>
      <w:r>
        <w:rPr>
          <w:rStyle w:val="11"/>
          <w:rFonts w:hint="eastAsia" w:ascii="方正仿宋简体" w:hAnsi="方正仿宋简体" w:eastAsia="方正仿宋简体" w:cs="方正仿宋简体"/>
          <w:color w:val="auto"/>
          <w:sz w:val="28"/>
          <w:szCs w:val="28"/>
          <w:u w:val="none"/>
        </w:rPr>
        <w:t>注：无“三公”经费财政拨款预算，空表列示。</w:t>
      </w:r>
    </w:p>
    <w:p>
      <w:pPr>
        <w:spacing w:line="560" w:lineRule="exact"/>
        <w:rPr>
          <w:rFonts w:ascii="方正仿宋简体" w:eastAsia="方正仿宋简体" w:cs="Times New Roman"/>
        </w:rPr>
      </w:pPr>
    </w:p>
    <w:p>
      <w:pPr>
        <w:spacing w:line="560" w:lineRule="exact"/>
        <w:rPr>
          <w:rFonts w:ascii="方正仿宋简体" w:eastAsia="方正仿宋简体" w:cs="Times New Roman"/>
        </w:rPr>
      </w:pPr>
    </w:p>
    <w:p>
      <w:pPr>
        <w:spacing w:line="560" w:lineRule="exact"/>
        <w:rPr>
          <w:rFonts w:ascii="方正仿宋简体" w:eastAsia="方正仿宋简体" w:cs="Times New Roman"/>
        </w:rPr>
      </w:pPr>
    </w:p>
    <w:p>
      <w:pPr>
        <w:spacing w:line="560" w:lineRule="exact"/>
        <w:rPr>
          <w:rFonts w:ascii="方正仿宋简体" w:eastAsia="方正仿宋简体" w:cs="Times New Roman"/>
        </w:rPr>
      </w:pPr>
    </w:p>
    <w:p>
      <w:pPr>
        <w:spacing w:line="560" w:lineRule="exact"/>
        <w:rPr>
          <w:rFonts w:ascii="方正仿宋简体" w:eastAsia="方正仿宋简体" w:cs="Times New Roman"/>
        </w:rPr>
      </w:pPr>
    </w:p>
    <w:p>
      <w:pPr>
        <w:spacing w:line="560" w:lineRule="exact"/>
        <w:rPr>
          <w:rFonts w:ascii="方正仿宋简体" w:eastAsia="方正仿宋简体" w:cs="Times New Roman"/>
        </w:rPr>
      </w:pPr>
    </w:p>
    <w:p>
      <w:pPr>
        <w:spacing w:line="560" w:lineRule="exact"/>
        <w:rPr>
          <w:rFonts w:ascii="方正仿宋简体" w:eastAsia="方正仿宋简体" w:cs="Times New Roman"/>
        </w:rPr>
      </w:pPr>
    </w:p>
    <w:p>
      <w:pPr>
        <w:spacing w:line="560" w:lineRule="exact"/>
        <w:rPr>
          <w:rFonts w:ascii="方正仿宋简体" w:eastAsia="方正仿宋简体" w:cs="Times New Roman"/>
        </w:rPr>
      </w:pPr>
    </w:p>
    <w:p>
      <w:pPr>
        <w:spacing w:line="560" w:lineRule="exact"/>
        <w:rPr>
          <w:rFonts w:ascii="方正仿宋简体" w:eastAsia="方正仿宋简体" w:cs="Times New Roman"/>
        </w:rPr>
      </w:pPr>
    </w:p>
    <w:p>
      <w:pPr>
        <w:spacing w:line="560" w:lineRule="exact"/>
        <w:rPr>
          <w:rFonts w:ascii="方正仿宋简体" w:eastAsia="方正仿宋简体" w:cs="Times New Roman"/>
        </w:rPr>
      </w:pPr>
    </w:p>
    <w:p>
      <w:pPr>
        <w:spacing w:line="560" w:lineRule="exact"/>
        <w:jc w:val="center"/>
        <w:rPr>
          <w:rFonts w:ascii="方正小标宋简体" w:hAnsi="方正小标宋简体" w:eastAsia="方正小标宋简体" w:cs="Times New Roman"/>
          <w:sz w:val="44"/>
          <w:szCs w:val="44"/>
        </w:rPr>
      </w:pPr>
    </w:p>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国家统计局遵化调查队</w:t>
      </w:r>
      <w:r>
        <w:rPr>
          <w:rFonts w:ascii="方正小标宋简体" w:hAnsi="方正小标宋简体" w:eastAsia="方正小标宋简体" w:cs="方正小标宋简体"/>
          <w:sz w:val="44"/>
          <w:szCs w:val="44"/>
        </w:rPr>
        <w:t>2022</w:t>
      </w:r>
      <w:r>
        <w:rPr>
          <w:rFonts w:hint="eastAsia" w:ascii="方正小标宋简体" w:hAnsi="方正小标宋简体" w:eastAsia="方正小标宋简体" w:cs="方正小标宋简体"/>
          <w:sz w:val="44"/>
          <w:szCs w:val="44"/>
        </w:rPr>
        <w:t>年单位</w:t>
      </w:r>
    </w:p>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预算信息公开情况说明</w:t>
      </w:r>
    </w:p>
    <w:p>
      <w:pPr>
        <w:spacing w:line="560" w:lineRule="exact"/>
        <w:jc w:val="center"/>
        <w:rPr>
          <w:rFonts w:ascii="宋体" w:cs="Times New Roman"/>
          <w:sz w:val="44"/>
          <w:szCs w:val="44"/>
        </w:rPr>
      </w:pPr>
    </w:p>
    <w:p>
      <w:pPr>
        <w:spacing w:line="570" w:lineRule="exact"/>
        <w:ind w:firstLine="560"/>
        <w:jc w:val="left"/>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按照《预算法》、《地方预决算公开操作规程》和《河北省省级预算公开办法》规定，现将国家统计局遵化调查队</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年单位预算公开如下：</w:t>
      </w:r>
    </w:p>
    <w:p>
      <w:pPr>
        <w:spacing w:line="570" w:lineRule="exact"/>
        <w:ind w:firstLine="560"/>
        <w:jc w:val="left"/>
        <w:rPr>
          <w:rFonts w:ascii="方正黑体简体" w:hAnsi="方正黑体简体" w:eastAsia="方正黑体简体" w:cs="Times New Roman"/>
          <w:sz w:val="32"/>
          <w:szCs w:val="32"/>
        </w:rPr>
      </w:pPr>
      <w:r>
        <w:rPr>
          <w:rFonts w:hint="eastAsia" w:ascii="方正黑体简体" w:hAnsi="方正黑体简体" w:eastAsia="方正黑体简体" w:cs="方正黑体简体"/>
          <w:sz w:val="32"/>
          <w:szCs w:val="32"/>
        </w:rPr>
        <w:t>一、单位职责、机构设置等基本情况</w:t>
      </w:r>
    </w:p>
    <w:p>
      <w:pPr>
        <w:spacing w:line="570" w:lineRule="exact"/>
        <w:ind w:firstLine="560"/>
        <w:jc w:val="left"/>
        <w:rPr>
          <w:rFonts w:ascii="方正楷体简体" w:hAnsi="方正楷体简体" w:eastAsia="方正楷体简体" w:cs="Times New Roman"/>
          <w:sz w:val="32"/>
          <w:szCs w:val="32"/>
        </w:rPr>
      </w:pPr>
      <w:r>
        <w:rPr>
          <w:rFonts w:hint="eastAsia" w:ascii="方正楷体简体" w:hAnsi="方正楷体简体" w:eastAsia="方正楷体简体" w:cs="方正楷体简体"/>
          <w:sz w:val="32"/>
          <w:szCs w:val="32"/>
        </w:rPr>
        <w:t>（一）单位职责</w:t>
      </w:r>
    </w:p>
    <w:p>
      <w:pPr>
        <w:spacing w:line="570" w:lineRule="exact"/>
        <w:ind w:firstLine="560"/>
        <w:jc w:val="left"/>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国家统计局遵化调查队既是政府统计调查机构，也是统计执法机构，依法独立行使统计调查、统计监督的职权，独立向国家统计局、国家统计局河北调查总队上报调查结果，并对上报的调查资料的真实性负责。</w:t>
      </w:r>
    </w:p>
    <w:p>
      <w:pPr>
        <w:spacing w:line="570" w:lineRule="exact"/>
        <w:ind w:firstLine="56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、完成国家统计局布置的各项统计调查任务。</w:t>
      </w:r>
    </w:p>
    <w:p>
      <w:pPr>
        <w:spacing w:line="570" w:lineRule="exact"/>
        <w:ind w:firstLine="56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、协助地方统计局完成重大国情国力普查任务。</w:t>
      </w:r>
    </w:p>
    <w:p>
      <w:pPr>
        <w:spacing w:line="570" w:lineRule="exact"/>
        <w:ind w:firstLine="56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、组织指导地方调查队的有关业务工作。</w:t>
      </w:r>
    </w:p>
    <w:p>
      <w:pPr>
        <w:spacing w:line="570" w:lineRule="exact"/>
        <w:ind w:firstLine="56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t>、依法查处其组织实施的统计调查中发生的统计违法行为。</w:t>
      </w:r>
    </w:p>
    <w:p>
      <w:pPr>
        <w:spacing w:line="570" w:lineRule="exact"/>
        <w:ind w:firstLine="56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t>、开展统计信息化有关工作。</w:t>
      </w:r>
    </w:p>
    <w:p>
      <w:pPr>
        <w:spacing w:line="570" w:lineRule="exact"/>
        <w:ind w:firstLine="56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rPr>
        <w:t>、负责调查队机关党的建设、纪检监察和干部管理工作。</w:t>
      </w:r>
    </w:p>
    <w:p>
      <w:pPr>
        <w:spacing w:line="570" w:lineRule="exact"/>
        <w:ind w:firstLine="56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rPr>
        <w:t>、完成国家统计局和总队交办的其他事项。</w:t>
      </w:r>
    </w:p>
    <w:p>
      <w:pPr>
        <w:spacing w:line="570" w:lineRule="exact"/>
        <w:ind w:firstLine="56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rPr>
        <w:t>、在高质量完成国家统计局布置的各项统计调查任务的前提下，按照上级国家调查队布置或经批准后完成有关地方统计调查任务。</w:t>
      </w:r>
    </w:p>
    <w:p>
      <w:pPr>
        <w:spacing w:line="570" w:lineRule="exact"/>
        <w:ind w:firstLine="560"/>
        <w:jc w:val="left"/>
        <w:rPr>
          <w:rFonts w:ascii="方正楷体简体" w:hAnsi="方正楷体简体" w:eastAsia="方正楷体简体" w:cs="Times New Roman"/>
          <w:sz w:val="32"/>
          <w:szCs w:val="32"/>
        </w:rPr>
      </w:pPr>
      <w:r>
        <w:rPr>
          <w:rFonts w:hint="eastAsia" w:ascii="方正楷体简体" w:hAnsi="方正楷体简体" w:eastAsia="方正楷体简体" w:cs="方正楷体简体"/>
          <w:sz w:val="32"/>
          <w:szCs w:val="32"/>
        </w:rPr>
        <w:t>（二）机构设置</w:t>
      </w:r>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、办公室。负责综合协调、执法监督、人事教育、财务管理、纪检监察、党的建设等工作。</w:t>
      </w:r>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、调查一科。负责居民收支、住户监测、劳动力调查等工作。</w:t>
      </w:r>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、调查二科。负责其他统计调查工作。</w:t>
      </w:r>
    </w:p>
    <w:p>
      <w:pPr>
        <w:spacing w:line="570" w:lineRule="exact"/>
        <w:ind w:firstLine="560"/>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单位机构设置情况</w:t>
      </w:r>
    </w:p>
    <w:tbl>
      <w:tblPr>
        <w:tblStyle w:val="8"/>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81"/>
        <w:gridCol w:w="2719"/>
        <w:gridCol w:w="238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381" w:type="dxa"/>
            <w:vAlign w:val="center"/>
          </w:tcPr>
          <w:p>
            <w:pPr>
              <w:spacing w:line="570" w:lineRule="exact"/>
              <w:ind w:firstLine="560"/>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单位名称</w:t>
            </w:r>
          </w:p>
        </w:tc>
        <w:tc>
          <w:tcPr>
            <w:tcW w:w="2719" w:type="dxa"/>
            <w:vAlign w:val="center"/>
          </w:tcPr>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单位性质</w:t>
            </w:r>
          </w:p>
        </w:tc>
        <w:tc>
          <w:tcPr>
            <w:tcW w:w="2385" w:type="dxa"/>
            <w:vAlign w:val="center"/>
          </w:tcPr>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单位规格</w:t>
            </w:r>
          </w:p>
        </w:tc>
        <w:tc>
          <w:tcPr>
            <w:tcW w:w="3345" w:type="dxa"/>
            <w:vAlign w:val="center"/>
          </w:tcPr>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381" w:type="dxa"/>
            <w:vAlign w:val="center"/>
          </w:tcPr>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国家统计局遵化调查队</w:t>
            </w:r>
          </w:p>
        </w:tc>
        <w:tc>
          <w:tcPr>
            <w:tcW w:w="2719" w:type="dxa"/>
            <w:vAlign w:val="center"/>
          </w:tcPr>
          <w:p>
            <w:pPr>
              <w:spacing w:line="570" w:lineRule="exact"/>
              <w:ind w:firstLine="320" w:firstLineChars="100"/>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参公事业单位</w:t>
            </w:r>
          </w:p>
        </w:tc>
        <w:tc>
          <w:tcPr>
            <w:tcW w:w="2385" w:type="dxa"/>
            <w:vAlign w:val="center"/>
          </w:tcPr>
          <w:p>
            <w:pPr>
              <w:spacing w:line="570" w:lineRule="exact"/>
              <w:ind w:firstLine="320" w:firstLineChars="100"/>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正科级</w:t>
            </w:r>
          </w:p>
        </w:tc>
        <w:tc>
          <w:tcPr>
            <w:tcW w:w="3345" w:type="dxa"/>
            <w:vAlign w:val="center"/>
          </w:tcPr>
          <w:p>
            <w:pPr>
              <w:spacing w:line="570" w:lineRule="exact"/>
              <w:ind w:firstLine="640" w:firstLineChars="200"/>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财政拨款</w:t>
            </w:r>
          </w:p>
        </w:tc>
      </w:tr>
    </w:tbl>
    <w:p>
      <w:pPr>
        <w:spacing w:line="570" w:lineRule="exact"/>
        <w:ind w:firstLine="640" w:firstLineChars="200"/>
        <w:jc w:val="left"/>
        <w:rPr>
          <w:rFonts w:ascii="方正黑体简体" w:hAnsi="方正黑体简体" w:eastAsia="方正黑体简体" w:cs="Times New Roman"/>
          <w:sz w:val="32"/>
          <w:szCs w:val="32"/>
        </w:rPr>
      </w:pPr>
      <w:r>
        <w:rPr>
          <w:rFonts w:hint="eastAsia" w:ascii="方正黑体简体" w:hAnsi="方正黑体简体" w:eastAsia="方正黑体简体" w:cs="方正黑体简体"/>
          <w:sz w:val="32"/>
          <w:szCs w:val="32"/>
        </w:rPr>
        <w:t>二、单位预算安排的总体情况</w:t>
      </w:r>
    </w:p>
    <w:p>
      <w:pPr>
        <w:spacing w:line="570" w:lineRule="exact"/>
        <w:ind w:firstLine="640" w:firstLineChars="200"/>
        <w:jc w:val="left"/>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按照预算管理有关规定，目前河北省单位预算的编制实行综合预算管理，即全部收入和支出都反映在预算中。</w:t>
      </w:r>
    </w:p>
    <w:p>
      <w:pPr>
        <w:spacing w:line="570" w:lineRule="exact"/>
        <w:ind w:firstLine="56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、收入情况</w:t>
      </w:r>
    </w:p>
    <w:p>
      <w:pPr>
        <w:spacing w:line="570" w:lineRule="exact"/>
        <w:ind w:firstLine="560"/>
        <w:jc w:val="left"/>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反映本单位当年全部收入。</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年预算收入</w:t>
      </w:r>
      <w:r>
        <w:rPr>
          <w:rFonts w:ascii="方正仿宋简体" w:hAnsi="方正仿宋简体" w:eastAsia="方正仿宋简体" w:cs="方正仿宋简体"/>
          <w:sz w:val="32"/>
          <w:szCs w:val="32"/>
        </w:rPr>
        <w:t>20.00</w:t>
      </w:r>
      <w:r>
        <w:rPr>
          <w:rFonts w:hint="eastAsia" w:ascii="方正仿宋简体" w:hAnsi="方正仿宋简体" w:eastAsia="方正仿宋简体" w:cs="方正仿宋简体"/>
          <w:sz w:val="32"/>
          <w:szCs w:val="32"/>
        </w:rPr>
        <w:t>万元，其中：一般公共预算收入</w:t>
      </w:r>
      <w:r>
        <w:rPr>
          <w:rFonts w:ascii="方正仿宋简体" w:hAnsi="方正仿宋简体" w:eastAsia="方正仿宋简体" w:cs="方正仿宋简体"/>
          <w:sz w:val="32"/>
          <w:szCs w:val="32"/>
        </w:rPr>
        <w:t>20.00</w:t>
      </w:r>
      <w:r>
        <w:rPr>
          <w:rFonts w:hint="eastAsia" w:ascii="方正仿宋简体" w:hAnsi="方正仿宋简体" w:eastAsia="方正仿宋简体" w:cs="方正仿宋简体"/>
          <w:sz w:val="32"/>
          <w:szCs w:val="32"/>
        </w:rPr>
        <w:t>万元，政府性基金预算收入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万元，国有资本经营预算收入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万元，财政专户管理资金收入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万元，上级补助收入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万元，事业收入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万元，经营收入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万元，附属单位上缴收入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万元，其他收入</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万元，上年结转</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w:t>
      </w:r>
    </w:p>
    <w:p>
      <w:pPr>
        <w:spacing w:line="570" w:lineRule="exact"/>
        <w:ind w:firstLine="56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、支出情况</w:t>
      </w:r>
    </w:p>
    <w:p>
      <w:pPr>
        <w:spacing w:line="570" w:lineRule="exact"/>
        <w:ind w:firstLine="560"/>
        <w:jc w:val="left"/>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收支预算总表支出栏、基本支出表、项目支出表按经济分类和支出功能分类科目编制，反映国家统计局遵化调查队</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年度部门预算中支出预算的总体情况。</w:t>
      </w: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年支出预算</w:t>
      </w:r>
      <w:r>
        <w:rPr>
          <w:rFonts w:ascii="方正仿宋简体" w:hAnsi="方正仿宋简体" w:eastAsia="方正仿宋简体" w:cs="方正仿宋简体"/>
          <w:sz w:val="32"/>
          <w:szCs w:val="32"/>
        </w:rPr>
        <w:t>20.00</w:t>
      </w:r>
      <w:r>
        <w:rPr>
          <w:rFonts w:hint="eastAsia" w:ascii="方正仿宋简体" w:hAnsi="方正仿宋简体" w:eastAsia="方正仿宋简体" w:cs="方正仿宋简体"/>
          <w:sz w:val="32"/>
          <w:szCs w:val="32"/>
        </w:rPr>
        <w:t>万元，其中：项目支出</w:t>
      </w:r>
      <w:r>
        <w:rPr>
          <w:rFonts w:ascii="方正仿宋简体" w:hAnsi="方正仿宋简体" w:eastAsia="方正仿宋简体" w:cs="方正仿宋简体"/>
          <w:sz w:val="32"/>
          <w:szCs w:val="32"/>
        </w:rPr>
        <w:t>20.00</w:t>
      </w:r>
      <w:r>
        <w:rPr>
          <w:rFonts w:hint="eastAsia" w:ascii="方正仿宋简体" w:hAnsi="方正仿宋简体" w:eastAsia="方正仿宋简体" w:cs="方正仿宋简体"/>
          <w:sz w:val="32"/>
          <w:szCs w:val="32"/>
        </w:rPr>
        <w:t>万元。</w:t>
      </w:r>
    </w:p>
    <w:p>
      <w:pPr>
        <w:spacing w:line="570" w:lineRule="exact"/>
        <w:ind w:firstLine="56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、与上年相比增减变化情况</w:t>
      </w:r>
    </w:p>
    <w:p>
      <w:pPr>
        <w:spacing w:line="570" w:lineRule="exact"/>
        <w:ind w:firstLine="560"/>
        <w:jc w:val="left"/>
        <w:rPr>
          <w:rFonts w:ascii="楷体" w:hAnsi="楷体" w:eastAsia="楷体" w:cs="Times New Roman"/>
          <w:sz w:val="32"/>
          <w:szCs w:val="32"/>
        </w:rPr>
      </w:pP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年预算收支安排</w:t>
      </w:r>
      <w:r>
        <w:rPr>
          <w:rFonts w:ascii="方正仿宋简体" w:hAnsi="方正仿宋简体" w:eastAsia="方正仿宋简体" w:cs="方正仿宋简体"/>
          <w:sz w:val="32"/>
          <w:szCs w:val="32"/>
        </w:rPr>
        <w:t>20.00</w:t>
      </w:r>
      <w:r>
        <w:rPr>
          <w:rFonts w:hint="eastAsia" w:ascii="方正仿宋简体" w:hAnsi="方正仿宋简体" w:eastAsia="方正仿宋简体" w:cs="方正仿宋简体"/>
          <w:sz w:val="32"/>
          <w:szCs w:val="32"/>
        </w:rPr>
        <w:t>万元，与上年持平。</w:t>
      </w:r>
    </w:p>
    <w:p>
      <w:pPr>
        <w:spacing w:line="570" w:lineRule="exact"/>
        <w:ind w:firstLine="560"/>
        <w:jc w:val="left"/>
        <w:rPr>
          <w:rFonts w:ascii="方正黑体简体" w:hAnsi="方正黑体简体" w:eastAsia="方正黑体简体" w:cs="Times New Roman"/>
          <w:sz w:val="32"/>
          <w:szCs w:val="32"/>
        </w:rPr>
      </w:pPr>
      <w:r>
        <w:rPr>
          <w:rFonts w:hint="eastAsia" w:ascii="方正黑体简体" w:hAnsi="方正黑体简体" w:eastAsia="方正黑体简体" w:cs="方正黑体简体"/>
          <w:sz w:val="32"/>
          <w:szCs w:val="32"/>
        </w:rPr>
        <w:t>三、机关运行经费安排情况</w:t>
      </w:r>
    </w:p>
    <w:p>
      <w:pPr>
        <w:spacing w:line="570" w:lineRule="exact"/>
        <w:ind w:firstLine="560"/>
        <w:jc w:val="left"/>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地方预算内无机关运行经费预算安排</w:t>
      </w:r>
    </w:p>
    <w:p>
      <w:pPr>
        <w:spacing w:line="570" w:lineRule="exact"/>
        <w:ind w:firstLine="56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2022年，我单位“三公”经费预算安排0万元，与上年持平，无增减变化。具体安排情况为：</w:t>
      </w:r>
    </w:p>
    <w:p>
      <w:pP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（一）公务用车购置及运行费。共计安排0万元。其中：1.公务用车购置安排0万元，无公车购置安排，所以未安排公车购置费用。2.公车运行维护经费安排0万元。</w:t>
      </w:r>
    </w:p>
    <w:p>
      <w:pP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（二）公务接待费安排预算0万元，无公务接待安排，所以未安排公务接待费。</w:t>
      </w:r>
    </w:p>
    <w:p>
      <w:pP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（三）因公出国（境）安排0人，安排费用0万元，同比上年无增减变化。原因是没有因公出国（境）工作安排，所以未安排因公出国（境）费。</w:t>
      </w:r>
    </w:p>
    <w:p>
      <w:pPr>
        <w:spacing w:line="570" w:lineRule="exact"/>
        <w:ind w:firstLine="56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bookmarkStart w:id="12" w:name="_GoBack"/>
      <w:bookmarkEnd w:id="12"/>
    </w:p>
    <w:p>
      <w:pPr>
        <w:spacing w:line="570" w:lineRule="exact"/>
        <w:ind w:firstLine="560"/>
        <w:jc w:val="left"/>
        <w:rPr>
          <w:rFonts w:ascii="方正楷体简体" w:hAnsi="方正仿宋简体" w:eastAsia="方正楷体简体" w:cs="Times New Roman"/>
          <w:sz w:val="32"/>
          <w:szCs w:val="32"/>
        </w:rPr>
      </w:pPr>
      <w:r>
        <w:rPr>
          <w:rFonts w:hint="eastAsia" w:ascii="方正楷体简体" w:hAnsi="方正仿宋简体" w:eastAsia="方正楷体简体" w:cs="方正楷体简体"/>
          <w:sz w:val="32"/>
          <w:szCs w:val="32"/>
        </w:rPr>
        <w:t>第一部分</w:t>
      </w:r>
      <w:r>
        <w:rPr>
          <w:rFonts w:ascii="方正楷体简体" w:hAnsi="方正仿宋简体" w:eastAsia="方正楷体简体" w:cs="方正楷体简体"/>
          <w:sz w:val="32"/>
          <w:szCs w:val="32"/>
        </w:rPr>
        <w:t xml:space="preserve"> </w:t>
      </w:r>
      <w:r>
        <w:rPr>
          <w:rFonts w:hint="eastAsia" w:ascii="方正楷体简体" w:hAnsi="方正仿宋简体" w:eastAsia="方正楷体简体" w:cs="方正楷体简体"/>
          <w:sz w:val="32"/>
          <w:szCs w:val="32"/>
        </w:rPr>
        <w:t>单位整体绩效目标</w:t>
      </w:r>
    </w:p>
    <w:p>
      <w:pPr>
        <w:spacing w:line="570" w:lineRule="exact"/>
        <w:ind w:firstLine="560"/>
        <w:jc w:val="left"/>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绩效目标：城乡住户收支调查是以住户即居民家庭和家庭成员为调查对象，主要反映城乡居民家庭收入和支出状况的一项十分重要的民生调查。通过对辖区内城乡住户调查业务人员和记账户培训指导，做好住户调查督导检查、数据审核、上报等工作，能够准确了解城乡居民收入、消费及生活状况，同时还提供就业、消费、住房、家庭经营、教育、健康、社会保障等基本公共服务、社区基础设施享有情况等与小康社会监测密切相关的信息</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为政府宏观决策提供可靠依据。</w:t>
      </w:r>
    </w:p>
    <w:p>
      <w:pPr>
        <w:spacing w:line="570" w:lineRule="exact"/>
        <w:ind w:firstLine="560"/>
        <w:jc w:val="left"/>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绩效指标：完成城乡住户一体化调查记账户</w:t>
      </w:r>
      <w:r>
        <w:rPr>
          <w:rFonts w:ascii="方正仿宋简体" w:hAnsi="方正仿宋简体" w:eastAsia="方正仿宋简体" w:cs="方正仿宋简体"/>
          <w:sz w:val="32"/>
          <w:szCs w:val="32"/>
        </w:rPr>
        <w:t>120</w:t>
      </w:r>
      <w:r>
        <w:rPr>
          <w:rFonts w:hint="eastAsia" w:ascii="方正仿宋简体" w:hAnsi="方正仿宋简体" w:eastAsia="方正仿宋简体" w:cs="方正仿宋简体"/>
          <w:sz w:val="32"/>
          <w:szCs w:val="32"/>
        </w:rPr>
        <w:t>户的调查任务，撰写调研报告</w:t>
      </w: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篇以上，开展住户调查辅调员培训不少于</w:t>
      </w:r>
      <w:r>
        <w:rPr>
          <w:rFonts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t>次，为政府和相关部门提供数据信息，为政府宏观决策提供可靠依据。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二、分项绩效目标</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楷体简体" w:hAnsi="方正楷体简体" w:eastAsia="方正仿宋简体" w:cs="方正楷体简体"/>
          <w:b/>
          <w:bCs/>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bidi="ar-SA"/>
        </w:rPr>
        <w:t>1、国家统</w:t>
      </w:r>
      <w:r>
        <w:rPr>
          <w:rFonts w:hint="eastAsia" w:ascii="方正仿宋简体" w:hAnsi="方正仿宋简体" w:eastAsia="方正仿宋简体" w:cs="方正仿宋简体"/>
          <w:b/>
          <w:bCs/>
          <w:sz w:val="32"/>
          <w:szCs w:val="32"/>
          <w:highlight w:val="none"/>
          <w:lang w:val="en-US" w:eastAsia="zh-CN" w:bidi="ar-SA"/>
        </w:rPr>
        <w:t>计局遵化调查队</w:t>
      </w:r>
      <w:r>
        <w:rPr>
          <w:rFonts w:hint="eastAsia" w:ascii="方正仿宋简体" w:hAnsi="方正仿宋简体" w:eastAsia="方正仿宋简体" w:cs="方正仿宋简体"/>
          <w:b/>
          <w:bCs/>
          <w:sz w:val="32"/>
          <w:szCs w:val="32"/>
          <w:highlight w:val="none"/>
          <w:lang w:val="en-US" w:eastAsia="uk-UA" w:bidi="ar-SA"/>
        </w:rPr>
        <w:t>城乡</w:t>
      </w:r>
      <w:r>
        <w:rPr>
          <w:rFonts w:hint="eastAsia" w:ascii="方正仿宋简体" w:hAnsi="方正仿宋简体" w:eastAsia="方正仿宋简体" w:cs="方正仿宋简体"/>
          <w:b/>
          <w:bCs/>
          <w:color w:val="000000"/>
          <w:sz w:val="32"/>
          <w:szCs w:val="32"/>
        </w:rPr>
        <w:t>住户和劳动力调查经费</w:t>
      </w:r>
      <w:r>
        <w:rPr>
          <w:rFonts w:hint="eastAsia" w:ascii="方正仿宋简体" w:hAnsi="方正仿宋简体" w:eastAsia="方正仿宋简体" w:cs="方正仿宋简体"/>
          <w:b/>
          <w:bCs/>
          <w:color w:val="000000"/>
          <w:sz w:val="32"/>
          <w:szCs w:val="32"/>
          <w:lang w:eastAsia="zh-CN"/>
        </w:rPr>
        <w:t>项目</w:t>
      </w:r>
    </w:p>
    <w:p>
      <w:pPr>
        <w:pStyle w:val="2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highlight w:val="none"/>
          <w:lang w:eastAsia="zh-CN"/>
        </w:rPr>
        <w:t>绩效目标</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lang w:val="en-US" w:eastAsia="zh-CN"/>
        </w:rPr>
        <w:t>通过该项目的顺利实</w:t>
      </w:r>
      <w:r>
        <w:rPr>
          <w:rFonts w:hint="eastAsia" w:ascii="方正仿宋简体" w:hAnsi="方正仿宋简体" w:eastAsia="方正仿宋简体" w:cs="方正仿宋简体"/>
          <w:sz w:val="32"/>
          <w:szCs w:val="32"/>
          <w:highlight w:val="none"/>
          <w:lang w:val="en-US" w:eastAsia="zh-CN"/>
        </w:rPr>
        <w:t>施，</w:t>
      </w:r>
      <w:r>
        <w:rPr>
          <w:rFonts w:hint="eastAsia" w:ascii="方正仿宋简体" w:hAnsi="方正仿宋简体" w:eastAsia="方正仿宋简体" w:cs="方正仿宋简体"/>
          <w:sz w:val="32"/>
          <w:szCs w:val="32"/>
          <w:highlight w:val="none"/>
        </w:rPr>
        <w:t>完成城乡住户调查辅调员培训，完成年度数据采集审核和上报等工作</w:t>
      </w:r>
      <w:r>
        <w:rPr>
          <w:rFonts w:hint="eastAsia" w:ascii="方正仿宋简体" w:hAnsi="方正仿宋简体" w:eastAsia="方正仿宋简体" w:cs="方正仿宋简体"/>
          <w:sz w:val="32"/>
          <w:szCs w:val="32"/>
          <w:highlight w:val="none"/>
          <w:lang w:eastAsia="zh-CN"/>
        </w:rPr>
        <w:t>。</w:t>
      </w:r>
    </w:p>
    <w:p>
      <w:pPr>
        <w:pStyle w:val="29"/>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rPr>
      </w:pPr>
      <w:r>
        <w:rPr>
          <w:rFonts w:hint="eastAsia" w:ascii="方正仿宋简体" w:hAnsi="方正仿宋简体" w:eastAsia="方正仿宋简体" w:cs="方正仿宋简体"/>
          <w:sz w:val="32"/>
          <w:szCs w:val="32"/>
          <w:highlight w:val="none"/>
          <w:lang w:eastAsia="zh-CN"/>
        </w:rPr>
        <w:t>绩效指</w:t>
      </w:r>
      <w:r>
        <w:rPr>
          <w:rFonts w:hint="eastAsia" w:ascii="方正仿宋简体" w:hAnsi="方正仿宋简体" w:eastAsia="方正仿宋简体" w:cs="方正仿宋简体"/>
          <w:sz w:val="32"/>
          <w:szCs w:val="32"/>
          <w:lang w:val="en-US" w:eastAsia="zh-CN"/>
        </w:rPr>
        <w:t>标：反映调查单位样本120</w:t>
      </w:r>
      <w:r>
        <w:rPr>
          <w:rFonts w:hint="eastAsia" w:ascii="方正仿宋简体" w:hAnsi="方正仿宋简体" w:eastAsia="方正仿宋简体" w:cs="方正仿宋简体"/>
          <w:sz w:val="32"/>
          <w:szCs w:val="32"/>
          <w:highlight w:val="none"/>
          <w:lang w:val="en-US" w:eastAsia="zh-CN" w:bidi="ar-SA"/>
        </w:rPr>
        <w:t>户，统计数据真实准确全面反应客观事实90%以上。</w:t>
      </w:r>
    </w:p>
    <w:p>
      <w:pPr>
        <w:spacing w:line="570" w:lineRule="exact"/>
        <w:ind w:firstLine="560"/>
        <w:jc w:val="left"/>
        <w:rPr>
          <w:rFonts w:ascii="方正楷体简体" w:hAnsi="方正楷体简体" w:eastAsia="方正楷体简体" w:cs="Times New Roman"/>
          <w:sz w:val="32"/>
          <w:szCs w:val="32"/>
        </w:rPr>
      </w:pPr>
      <w:r>
        <w:rPr>
          <w:rFonts w:hint="eastAsia" w:ascii="方正楷体简体" w:hAnsi="方正楷体简体" w:eastAsia="方正楷体简体" w:cs="方正楷体简体"/>
          <w:sz w:val="32"/>
          <w:szCs w:val="32"/>
        </w:rPr>
        <w:t>（三）工作保障措施</w:t>
      </w:r>
    </w:p>
    <w:p>
      <w:pPr>
        <w:pStyle w:val="22"/>
        <w:spacing w:line="570" w:lineRule="exact"/>
        <w:rPr>
          <w:rFonts w:ascii="方正仿宋简体" w:hAnsi="方正仿宋简体" w:eastAsia="方正仿宋简体"/>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、统一思想，提高认识。充分认识统计调查工作的重要性，不断提高政治站位、强化责任担当，加强协调配合，推进统计调查工作顺利开展。</w:t>
      </w:r>
    </w:p>
    <w:p>
      <w:pPr>
        <w:pStyle w:val="22"/>
        <w:spacing w:line="570" w:lineRule="exact"/>
        <w:rPr>
          <w:rFonts w:ascii="方正仿宋简体" w:hAnsi="方正仿宋简体" w:eastAsia="方正仿宋简体"/>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、打牢基础，确保质量。强化乡村辅助调查员的培训指导，夯实基层基础工作，建立健全统计调查原始记录和台账，有效提高统计调查源头数据质量和真实性。</w:t>
      </w:r>
    </w:p>
    <w:p>
      <w:pPr>
        <w:pStyle w:val="22"/>
        <w:spacing w:line="570" w:lineRule="exact"/>
        <w:rPr>
          <w:rFonts w:ascii="方正仿宋简体" w:hAnsi="方正仿宋简体" w:eastAsia="方正仿宋简体"/>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加强宣传，严格督查。加大统计法宣传力度，充实统计执法力量，严格督导检查，加强统计执法，对出现的统计违法行为，做到检查一起处理一起，树立政府统计权威，保障统计业务工作始终处于良好的社会氛围之中。</w:t>
      </w:r>
    </w:p>
    <w:p>
      <w:pPr>
        <w:pStyle w:val="22"/>
        <w:spacing w:line="570" w:lineRule="exact"/>
        <w:rPr>
          <w:rFonts w:ascii="方正楷体简体" w:hAnsi="方正仿宋简体" w:eastAsia="方正楷体简体"/>
          <w:sz w:val="32"/>
          <w:szCs w:val="32"/>
        </w:rPr>
      </w:pPr>
      <w:r>
        <w:rPr>
          <w:rFonts w:hint="eastAsia" w:ascii="方正楷体简体" w:hAnsi="方正仿宋简体" w:eastAsia="方正楷体简体" w:cs="方正楷体简体"/>
          <w:sz w:val="32"/>
          <w:szCs w:val="32"/>
        </w:rPr>
        <w:t>第二部分</w:t>
      </w:r>
      <w:r>
        <w:rPr>
          <w:rFonts w:ascii="方正楷体简体" w:hAnsi="方正仿宋简体" w:eastAsia="方正楷体简体" w:cs="方正楷体简体"/>
          <w:sz w:val="32"/>
          <w:szCs w:val="32"/>
        </w:rPr>
        <w:t xml:space="preserve"> </w:t>
      </w:r>
      <w:r>
        <w:rPr>
          <w:rFonts w:hint="eastAsia" w:ascii="方正楷体简体" w:hAnsi="方正仿宋简体" w:eastAsia="方正楷体简体" w:cs="方正楷体简体"/>
          <w:sz w:val="32"/>
          <w:szCs w:val="32"/>
        </w:rPr>
        <w:t>单位预算项目绩效目标</w:t>
      </w:r>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9"/>
        <w:gridCol w:w="1908"/>
        <w:gridCol w:w="2274"/>
        <w:gridCol w:w="71"/>
        <w:gridCol w:w="1806"/>
        <w:gridCol w:w="1829"/>
        <w:gridCol w:w="263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72" w:type="pct"/>
            <w:gridSpan w:val="7"/>
            <w:tcBorders>
              <w:top w:val="single" w:color="FFFFFF" w:sz="6" w:space="0"/>
              <w:left w:val="single" w:color="FFFFFF" w:sz="6" w:space="0"/>
              <w:right w:val="single" w:color="FFFFFF" w:sz="6" w:space="0"/>
            </w:tcBorders>
            <w:vAlign w:val="center"/>
          </w:tcPr>
          <w:p>
            <w:pPr>
              <w:pStyle w:val="15"/>
              <w:spacing w:line="570" w:lineRule="exact"/>
              <w:rPr>
                <w:rFonts w:cs="Times New Roman"/>
              </w:rPr>
            </w:pPr>
            <w:r>
              <w:t>410002</w:t>
            </w:r>
            <w:r>
              <w:rPr>
                <w:rFonts w:hint="eastAsia" w:ascii="宋体" w:hAnsi="宋体" w:cs="宋体"/>
              </w:rPr>
              <w:t>国家统计局遵化调查队</w:t>
            </w:r>
          </w:p>
        </w:tc>
        <w:tc>
          <w:tcPr>
            <w:tcW w:w="928" w:type="pct"/>
            <w:tcBorders>
              <w:top w:val="single" w:color="FFFFFF" w:sz="6" w:space="0"/>
              <w:left w:val="single" w:color="FFFFFF" w:sz="6" w:space="0"/>
              <w:right w:val="single" w:color="FFFFFF" w:sz="6" w:space="0"/>
            </w:tcBorders>
            <w:vAlign w:val="center"/>
          </w:tcPr>
          <w:p>
            <w:pPr>
              <w:pStyle w:val="16"/>
              <w:spacing w:line="570" w:lineRule="exact"/>
              <w:rPr>
                <w:rFonts w:cs="Times New Roman"/>
              </w:rPr>
            </w:pPr>
            <w:r>
              <w:rPr>
                <w:rFonts w:hint="eastAsia" w:ascii="宋体" w:hAnsi="宋体" w:cs="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7"/>
              <w:spacing w:line="570" w:lineRule="exact"/>
              <w:rPr>
                <w:rFonts w:cs="Times New Roman"/>
              </w:rPr>
            </w:pPr>
            <w:r>
              <w:rPr>
                <w:rFonts w:hint="eastAsia" w:ascii="宋体" w:hAnsi="宋体" w:cs="宋体"/>
              </w:rPr>
              <w:t>项目编码</w:t>
            </w:r>
          </w:p>
        </w:tc>
        <w:tc>
          <w:tcPr>
            <w:tcW w:w="1318" w:type="pct"/>
            <w:gridSpan w:val="2"/>
            <w:vAlign w:val="center"/>
          </w:tcPr>
          <w:p>
            <w:pPr>
              <w:pStyle w:val="18"/>
              <w:spacing w:line="570" w:lineRule="exact"/>
            </w:pPr>
            <w:r>
              <w:t>13028122P00330410001G</w:t>
            </w:r>
          </w:p>
        </w:tc>
        <w:tc>
          <w:tcPr>
            <w:tcW w:w="802" w:type="pct"/>
            <w:vAlign w:val="center"/>
          </w:tcPr>
          <w:p>
            <w:pPr>
              <w:pStyle w:val="17"/>
              <w:spacing w:line="570" w:lineRule="exact"/>
              <w:rPr>
                <w:rFonts w:cs="Times New Roman"/>
              </w:rPr>
            </w:pPr>
            <w:r>
              <w:rPr>
                <w:rFonts w:hint="eastAsia" w:ascii="宋体" w:hAnsi="宋体" w:cs="宋体"/>
              </w:rPr>
              <w:t>项目名称</w:t>
            </w:r>
          </w:p>
        </w:tc>
        <w:tc>
          <w:tcPr>
            <w:tcW w:w="2235" w:type="pct"/>
            <w:gridSpan w:val="4"/>
            <w:vAlign w:val="center"/>
          </w:tcPr>
          <w:p>
            <w:pPr>
              <w:pStyle w:val="18"/>
              <w:spacing w:line="570" w:lineRule="exact"/>
              <w:rPr>
                <w:rFonts w:cs="Times New Roman"/>
              </w:rPr>
            </w:pPr>
            <w:r>
              <w:rPr>
                <w:rFonts w:hint="eastAsia" w:ascii="宋体" w:hAnsi="宋体" w:cs="宋体"/>
              </w:rPr>
              <w:t>城乡住户和劳动力调查经费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7"/>
              <w:spacing w:line="570" w:lineRule="exact"/>
              <w:rPr>
                <w:rFonts w:cs="Times New Roman"/>
              </w:rPr>
            </w:pPr>
            <w:r>
              <w:rPr>
                <w:rFonts w:hint="eastAsia" w:ascii="宋体" w:hAnsi="宋体" w:cs="宋体"/>
              </w:rPr>
              <w:t>预算规模及资金用途</w:t>
            </w:r>
          </w:p>
        </w:tc>
        <w:tc>
          <w:tcPr>
            <w:tcW w:w="645" w:type="pct"/>
            <w:vAlign w:val="center"/>
          </w:tcPr>
          <w:p>
            <w:pPr>
              <w:pStyle w:val="17"/>
              <w:spacing w:line="570" w:lineRule="exact"/>
              <w:rPr>
                <w:rFonts w:cs="Times New Roman"/>
              </w:rPr>
            </w:pPr>
            <w:r>
              <w:rPr>
                <w:rFonts w:hint="eastAsia" w:ascii="宋体" w:hAnsi="宋体" w:cs="宋体"/>
              </w:rPr>
              <w:t>预算数</w:t>
            </w:r>
          </w:p>
        </w:tc>
        <w:tc>
          <w:tcPr>
            <w:tcW w:w="673" w:type="pct"/>
            <w:vAlign w:val="center"/>
          </w:tcPr>
          <w:p>
            <w:pPr>
              <w:pStyle w:val="18"/>
              <w:spacing w:line="570" w:lineRule="exact"/>
            </w:pPr>
            <w:r>
              <w:t>20.00</w:t>
            </w:r>
          </w:p>
        </w:tc>
        <w:tc>
          <w:tcPr>
            <w:tcW w:w="802" w:type="pct"/>
            <w:vAlign w:val="center"/>
          </w:tcPr>
          <w:p>
            <w:pPr>
              <w:pStyle w:val="17"/>
              <w:spacing w:line="570" w:lineRule="exact"/>
              <w:rPr>
                <w:rFonts w:cs="Times New Roman"/>
              </w:rPr>
            </w:pPr>
            <w:r>
              <w:rPr>
                <w:rFonts w:hint="eastAsia" w:ascii="宋体" w:hAnsi="宋体" w:cs="宋体"/>
              </w:rPr>
              <w:t>其中：财政</w:t>
            </w:r>
            <w:r>
              <w:t xml:space="preserve">    </w:t>
            </w:r>
            <w:r>
              <w:rPr>
                <w:rFonts w:hint="eastAsia" w:ascii="宋体" w:hAnsi="宋体" w:cs="宋体"/>
              </w:rPr>
              <w:t>资金</w:t>
            </w:r>
          </w:p>
        </w:tc>
        <w:tc>
          <w:tcPr>
            <w:tcW w:w="662" w:type="pct"/>
            <w:gridSpan w:val="2"/>
            <w:vAlign w:val="center"/>
          </w:tcPr>
          <w:p>
            <w:pPr>
              <w:pStyle w:val="18"/>
              <w:spacing w:line="570" w:lineRule="exact"/>
            </w:pPr>
            <w:r>
              <w:t>20.00</w:t>
            </w:r>
          </w:p>
        </w:tc>
        <w:tc>
          <w:tcPr>
            <w:tcW w:w="645" w:type="pct"/>
            <w:vAlign w:val="center"/>
          </w:tcPr>
          <w:p>
            <w:pPr>
              <w:pStyle w:val="17"/>
              <w:spacing w:line="570" w:lineRule="exact"/>
              <w:rPr>
                <w:rFonts w:cs="Times New Roman"/>
              </w:rPr>
            </w:pPr>
            <w:r>
              <w:rPr>
                <w:rFonts w:hint="eastAsia" w:ascii="宋体" w:hAnsi="宋体" w:cs="宋体"/>
              </w:rPr>
              <w:t>其他资金</w:t>
            </w:r>
          </w:p>
        </w:tc>
        <w:tc>
          <w:tcPr>
            <w:tcW w:w="928" w:type="pct"/>
            <w:vAlign w:val="center"/>
          </w:tcPr>
          <w:p>
            <w:pPr>
              <w:pStyle w:val="18"/>
              <w:spacing w:line="570" w:lineRule="exact"/>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pPr>
              <w:spacing w:line="570" w:lineRule="exact"/>
              <w:rPr>
                <w:rFonts w:cs="Times New Roman"/>
              </w:rPr>
            </w:pPr>
          </w:p>
        </w:tc>
        <w:tc>
          <w:tcPr>
            <w:tcW w:w="4355" w:type="pct"/>
            <w:gridSpan w:val="7"/>
            <w:vAlign w:val="center"/>
          </w:tcPr>
          <w:p>
            <w:pPr>
              <w:pStyle w:val="18"/>
              <w:spacing w:line="570" w:lineRule="exact"/>
              <w:rPr>
                <w:rFonts w:cs="Times New Roman"/>
              </w:rPr>
            </w:pPr>
            <w:r>
              <w:rPr>
                <w:rFonts w:hint="eastAsia" w:ascii="宋体" w:hAnsi="宋体" w:cs="宋体"/>
              </w:rPr>
              <w:t>预算数</w:t>
            </w:r>
            <w:r>
              <w:t>20</w:t>
            </w:r>
            <w:r>
              <w:rPr>
                <w:rFonts w:hint="eastAsia" w:ascii="宋体" w:hAnsi="宋体" w:cs="宋体"/>
              </w:rPr>
              <w:t>万元，其中：财政资金</w:t>
            </w:r>
            <w:r>
              <w:t>20</w:t>
            </w:r>
            <w:r>
              <w:rPr>
                <w:rFonts w:hint="eastAsia" w:ascii="宋体" w:hAnsi="宋体" w:cs="宋体"/>
              </w:rPr>
              <w:t>万元。用于国家统计局遵化调查队城乡住户和劳动力统计抽样调查，完成辖区内城乡住户调查业务人员和辅助调查员培训工作。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7"/>
              <w:spacing w:line="570" w:lineRule="exact"/>
              <w:rPr>
                <w:rFonts w:cs="Times New Roman"/>
              </w:rPr>
            </w:pPr>
            <w:r>
              <w:rPr>
                <w:rFonts w:hint="eastAsia" w:ascii="宋体" w:hAnsi="宋体" w:cs="宋体"/>
              </w:rPr>
              <w:t>资金支出计划（</w:t>
            </w:r>
            <w:r>
              <w:t>%</w:t>
            </w:r>
            <w:r>
              <w:rPr>
                <w:rFonts w:hint="eastAsia" w:ascii="宋体" w:hAnsi="宋体" w:cs="宋体"/>
              </w:rPr>
              <w:t>）</w:t>
            </w:r>
          </w:p>
        </w:tc>
        <w:tc>
          <w:tcPr>
            <w:tcW w:w="1318" w:type="pct"/>
            <w:gridSpan w:val="2"/>
            <w:vAlign w:val="center"/>
          </w:tcPr>
          <w:p>
            <w:pPr>
              <w:pStyle w:val="17"/>
              <w:spacing w:line="570" w:lineRule="exact"/>
              <w:rPr>
                <w:rFonts w:cs="Times New Roman"/>
              </w:rPr>
            </w:pPr>
            <w:r>
              <w:t>3</w:t>
            </w:r>
            <w:r>
              <w:rPr>
                <w:rFonts w:hint="eastAsia" w:ascii="宋体" w:hAnsi="宋体" w:cs="宋体"/>
              </w:rPr>
              <w:t>月底</w:t>
            </w:r>
          </w:p>
        </w:tc>
        <w:tc>
          <w:tcPr>
            <w:tcW w:w="802" w:type="pct"/>
            <w:vAlign w:val="center"/>
          </w:tcPr>
          <w:p>
            <w:pPr>
              <w:pStyle w:val="17"/>
              <w:spacing w:line="570" w:lineRule="exact"/>
              <w:rPr>
                <w:rFonts w:cs="Times New Roman"/>
              </w:rPr>
            </w:pPr>
            <w:r>
              <w:t>6</w:t>
            </w:r>
            <w:r>
              <w:rPr>
                <w:rFonts w:hint="eastAsia" w:ascii="宋体" w:hAnsi="宋体" w:cs="宋体"/>
              </w:rPr>
              <w:t>月底</w:t>
            </w:r>
          </w:p>
        </w:tc>
        <w:tc>
          <w:tcPr>
            <w:tcW w:w="662" w:type="pct"/>
            <w:gridSpan w:val="2"/>
            <w:vAlign w:val="center"/>
          </w:tcPr>
          <w:p>
            <w:pPr>
              <w:pStyle w:val="17"/>
              <w:spacing w:line="570" w:lineRule="exact"/>
              <w:rPr>
                <w:rFonts w:cs="Times New Roman"/>
              </w:rPr>
            </w:pPr>
            <w:r>
              <w:t>10</w:t>
            </w:r>
            <w:r>
              <w:rPr>
                <w:rFonts w:hint="eastAsia" w:ascii="宋体" w:hAnsi="宋体" w:cs="宋体"/>
              </w:rPr>
              <w:t>月底</w:t>
            </w:r>
          </w:p>
        </w:tc>
        <w:tc>
          <w:tcPr>
            <w:tcW w:w="1573" w:type="pct"/>
            <w:gridSpan w:val="2"/>
            <w:vAlign w:val="center"/>
          </w:tcPr>
          <w:p>
            <w:pPr>
              <w:pStyle w:val="17"/>
              <w:spacing w:line="570" w:lineRule="exact"/>
              <w:rPr>
                <w:rFonts w:cs="Times New Roman"/>
              </w:rPr>
            </w:pPr>
            <w:r>
              <w:t>12</w:t>
            </w:r>
            <w:r>
              <w:rPr>
                <w:rFonts w:hint="eastAsia" w:ascii="宋体" w:hAnsi="宋体" w:cs="宋体"/>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tcPr>
          <w:p>
            <w:pPr>
              <w:spacing w:line="570" w:lineRule="exact"/>
              <w:rPr>
                <w:rFonts w:cs="Times New Roman"/>
              </w:rPr>
            </w:pPr>
          </w:p>
        </w:tc>
        <w:tc>
          <w:tcPr>
            <w:tcW w:w="1318" w:type="pct"/>
            <w:gridSpan w:val="2"/>
            <w:vAlign w:val="center"/>
          </w:tcPr>
          <w:p>
            <w:pPr>
              <w:pStyle w:val="19"/>
              <w:spacing w:line="570" w:lineRule="exact"/>
            </w:pPr>
            <w:r>
              <w:rPr>
                <w:rFonts w:eastAsia="Times New Roman" w:cs="Times New Roman"/>
              </w:rPr>
              <w:t>30</w:t>
            </w:r>
            <w:r>
              <w:t>%</w:t>
            </w:r>
          </w:p>
        </w:tc>
        <w:tc>
          <w:tcPr>
            <w:tcW w:w="802" w:type="pct"/>
            <w:vAlign w:val="center"/>
          </w:tcPr>
          <w:p>
            <w:pPr>
              <w:pStyle w:val="19"/>
              <w:spacing w:line="570" w:lineRule="exact"/>
            </w:pPr>
            <w:r>
              <w:rPr>
                <w:rFonts w:eastAsia="Times New Roman" w:cs="Times New Roman"/>
              </w:rPr>
              <w:t>60</w:t>
            </w:r>
            <w:r>
              <w:t>%</w:t>
            </w:r>
          </w:p>
        </w:tc>
        <w:tc>
          <w:tcPr>
            <w:tcW w:w="662" w:type="pct"/>
            <w:gridSpan w:val="2"/>
            <w:vAlign w:val="center"/>
          </w:tcPr>
          <w:p>
            <w:pPr>
              <w:pStyle w:val="19"/>
              <w:spacing w:line="570" w:lineRule="exact"/>
            </w:pPr>
            <w:r>
              <w:rPr>
                <w:rFonts w:eastAsia="Times New Roman" w:cs="Times New Roman"/>
              </w:rPr>
              <w:t>90</w:t>
            </w:r>
            <w:r>
              <w:t>%</w:t>
            </w:r>
          </w:p>
        </w:tc>
        <w:tc>
          <w:tcPr>
            <w:tcW w:w="1573" w:type="pct"/>
            <w:gridSpan w:val="2"/>
            <w:vAlign w:val="center"/>
          </w:tcPr>
          <w:p>
            <w:pPr>
              <w:pStyle w:val="19"/>
              <w:spacing w:line="570" w:lineRule="exact"/>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tcBorders>
              <w:bottom w:val="single" w:color="FFFFFF" w:sz="6" w:space="0"/>
            </w:tcBorders>
            <w:vAlign w:val="center"/>
          </w:tcPr>
          <w:p>
            <w:pPr>
              <w:pStyle w:val="17"/>
              <w:spacing w:line="570" w:lineRule="exact"/>
              <w:rPr>
                <w:rFonts w:cs="Times New Roman"/>
              </w:rPr>
            </w:pPr>
            <w:r>
              <w:rPr>
                <w:rFonts w:hint="eastAsia" w:ascii="宋体" w:hAnsi="宋体" w:cs="宋体"/>
              </w:rPr>
              <w:t>绩效目标</w:t>
            </w:r>
          </w:p>
        </w:tc>
        <w:tc>
          <w:tcPr>
            <w:tcW w:w="4355" w:type="pct"/>
            <w:gridSpan w:val="7"/>
            <w:tcBorders>
              <w:bottom w:val="single" w:color="FFFFFF" w:sz="6" w:space="0"/>
            </w:tcBorders>
            <w:vAlign w:val="center"/>
          </w:tcPr>
          <w:p>
            <w:pPr>
              <w:pStyle w:val="18"/>
              <w:spacing w:line="570" w:lineRule="exact"/>
              <w:rPr>
                <w:rFonts w:cs="Times New Roman"/>
              </w:rPr>
            </w:pPr>
            <w:r>
              <w:t>1.</w:t>
            </w:r>
            <w:r>
              <w:rPr>
                <w:rFonts w:hint="eastAsia" w:ascii="宋体" w:hAnsi="宋体" w:cs="宋体"/>
              </w:rPr>
              <w:t>完成辖区内城乡住户调查业务人员和辅助调查员培训工作。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7"/>
              <w:spacing w:line="570" w:lineRule="exact"/>
              <w:rPr>
                <w:rFonts w:cs="Times New Roman"/>
              </w:rPr>
            </w:pPr>
            <w:r>
              <w:rPr>
                <w:rFonts w:hint="eastAsia" w:ascii="宋体" w:hAnsi="宋体" w:cs="宋体"/>
              </w:rPr>
              <w:t>一级指标</w:t>
            </w:r>
          </w:p>
        </w:tc>
        <w:tc>
          <w:tcPr>
            <w:tcW w:w="645" w:type="pct"/>
            <w:vAlign w:val="center"/>
          </w:tcPr>
          <w:p>
            <w:pPr>
              <w:pStyle w:val="17"/>
              <w:spacing w:line="570" w:lineRule="exact"/>
              <w:rPr>
                <w:rFonts w:cs="Times New Roman"/>
              </w:rPr>
            </w:pPr>
            <w:r>
              <w:rPr>
                <w:rFonts w:hint="eastAsia" w:ascii="宋体" w:hAnsi="宋体" w:cs="宋体"/>
              </w:rPr>
              <w:t>二级指标</w:t>
            </w:r>
          </w:p>
        </w:tc>
        <w:tc>
          <w:tcPr>
            <w:tcW w:w="673" w:type="pct"/>
            <w:vAlign w:val="center"/>
          </w:tcPr>
          <w:p>
            <w:pPr>
              <w:pStyle w:val="17"/>
              <w:spacing w:line="570" w:lineRule="exact"/>
              <w:rPr>
                <w:rFonts w:cs="Times New Roman"/>
              </w:rPr>
            </w:pPr>
            <w:r>
              <w:rPr>
                <w:rFonts w:hint="eastAsia" w:ascii="宋体" w:hAnsi="宋体" w:cs="宋体"/>
              </w:rPr>
              <w:t>三级指标</w:t>
            </w:r>
          </w:p>
        </w:tc>
        <w:tc>
          <w:tcPr>
            <w:tcW w:w="827" w:type="pct"/>
            <w:gridSpan w:val="2"/>
            <w:vAlign w:val="center"/>
          </w:tcPr>
          <w:p>
            <w:pPr>
              <w:pStyle w:val="17"/>
              <w:spacing w:line="570" w:lineRule="exact"/>
              <w:rPr>
                <w:rFonts w:cs="Times New Roman"/>
              </w:rPr>
            </w:pPr>
            <w:r>
              <w:rPr>
                <w:rFonts w:hint="eastAsia" w:ascii="宋体" w:hAnsi="宋体" w:cs="宋体"/>
              </w:rPr>
              <w:t>绩效指标描述</w:t>
            </w:r>
          </w:p>
        </w:tc>
        <w:tc>
          <w:tcPr>
            <w:tcW w:w="637" w:type="pct"/>
            <w:vAlign w:val="center"/>
          </w:tcPr>
          <w:p>
            <w:pPr>
              <w:pStyle w:val="17"/>
              <w:spacing w:line="570" w:lineRule="exact"/>
              <w:rPr>
                <w:rFonts w:cs="Times New Roman"/>
              </w:rPr>
            </w:pPr>
            <w:r>
              <w:rPr>
                <w:rFonts w:hint="eastAsia" w:ascii="宋体" w:hAnsi="宋体" w:cs="宋体"/>
              </w:rPr>
              <w:t>指标值</w:t>
            </w:r>
          </w:p>
        </w:tc>
        <w:tc>
          <w:tcPr>
            <w:tcW w:w="1573" w:type="pct"/>
            <w:gridSpan w:val="2"/>
            <w:vAlign w:val="center"/>
          </w:tcPr>
          <w:p>
            <w:pPr>
              <w:pStyle w:val="17"/>
              <w:spacing w:line="570" w:lineRule="exact"/>
              <w:rPr>
                <w:rFonts w:cs="Times New Roman"/>
              </w:rPr>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9"/>
              <w:spacing w:line="570" w:lineRule="exact"/>
              <w:rPr>
                <w:rFonts w:cs="Times New Roman"/>
              </w:rPr>
            </w:pPr>
            <w:r>
              <w:rPr>
                <w:rFonts w:hint="eastAsia" w:ascii="宋体" w:hAnsi="宋体" w:cs="宋体"/>
              </w:rPr>
              <w:t>产出指标</w:t>
            </w:r>
          </w:p>
        </w:tc>
        <w:tc>
          <w:tcPr>
            <w:tcW w:w="645" w:type="pct"/>
            <w:vAlign w:val="center"/>
          </w:tcPr>
          <w:p>
            <w:pPr>
              <w:pStyle w:val="18"/>
              <w:spacing w:line="570" w:lineRule="exact"/>
              <w:rPr>
                <w:rFonts w:cs="Times New Roman"/>
              </w:rPr>
            </w:pPr>
            <w:r>
              <w:rPr>
                <w:rFonts w:hint="eastAsia" w:ascii="宋体" w:hAnsi="宋体" w:cs="宋体"/>
              </w:rPr>
              <w:t>数量指标</w:t>
            </w:r>
          </w:p>
        </w:tc>
        <w:tc>
          <w:tcPr>
            <w:tcW w:w="673" w:type="pct"/>
            <w:vAlign w:val="center"/>
          </w:tcPr>
          <w:p>
            <w:pPr>
              <w:pStyle w:val="18"/>
              <w:spacing w:line="570" w:lineRule="exact"/>
              <w:rPr>
                <w:rFonts w:cs="Times New Roman"/>
              </w:rPr>
            </w:pPr>
            <w:r>
              <w:rPr>
                <w:rFonts w:hint="eastAsia" w:ascii="宋体" w:hAnsi="宋体" w:cs="宋体"/>
              </w:rPr>
              <w:t>城乡住户一体化调查调查对象</w:t>
            </w:r>
          </w:p>
        </w:tc>
        <w:tc>
          <w:tcPr>
            <w:tcW w:w="827" w:type="pct"/>
            <w:gridSpan w:val="2"/>
            <w:vAlign w:val="center"/>
          </w:tcPr>
          <w:p>
            <w:pPr>
              <w:pStyle w:val="18"/>
              <w:spacing w:line="570" w:lineRule="exact"/>
              <w:rPr>
                <w:rFonts w:cs="Times New Roman"/>
              </w:rPr>
            </w:pPr>
            <w:r>
              <w:rPr>
                <w:rFonts w:hint="eastAsia" w:ascii="宋体" w:hAnsi="宋体" w:cs="宋体"/>
              </w:rPr>
              <w:t>调查记账户</w:t>
            </w:r>
          </w:p>
        </w:tc>
        <w:tc>
          <w:tcPr>
            <w:tcW w:w="637" w:type="pct"/>
            <w:vAlign w:val="center"/>
          </w:tcPr>
          <w:p>
            <w:pPr>
              <w:pStyle w:val="18"/>
              <w:spacing w:line="570" w:lineRule="exact"/>
              <w:rPr>
                <w:rFonts w:cs="Times New Roman"/>
              </w:rPr>
            </w:pPr>
            <w:r>
              <w:t>120</w:t>
            </w:r>
            <w:r>
              <w:rPr>
                <w:rFonts w:hint="eastAsia" w:ascii="宋体" w:hAnsi="宋体" w:cs="宋体"/>
              </w:rPr>
              <w:t>户</w:t>
            </w:r>
          </w:p>
        </w:tc>
        <w:tc>
          <w:tcPr>
            <w:tcW w:w="1573" w:type="pct"/>
            <w:gridSpan w:val="2"/>
            <w:vAlign w:val="center"/>
          </w:tcPr>
          <w:p>
            <w:pPr>
              <w:pStyle w:val="18"/>
              <w:spacing w:line="570" w:lineRule="exact"/>
              <w:rPr>
                <w:rFonts w:cs="Times New Roman"/>
              </w:rPr>
            </w:pPr>
            <w:r>
              <w:rPr>
                <w:rFonts w:hint="eastAsia" w:ascii="宋体" w:hAnsi="宋体" w:cs="宋体"/>
              </w:rPr>
              <w:t>唐山市人民政府办公厅《关于做好全市城乡住户调查一体化改革工作的通知》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spacing w:line="570" w:lineRule="exact"/>
              <w:rPr>
                <w:rFonts w:cs="Times New Roman"/>
              </w:rPr>
            </w:pPr>
          </w:p>
        </w:tc>
        <w:tc>
          <w:tcPr>
            <w:tcW w:w="645" w:type="pct"/>
            <w:vAlign w:val="center"/>
          </w:tcPr>
          <w:p>
            <w:pPr>
              <w:pStyle w:val="18"/>
              <w:spacing w:line="570" w:lineRule="exact"/>
              <w:rPr>
                <w:rFonts w:cs="Times New Roman"/>
              </w:rPr>
            </w:pPr>
            <w:r>
              <w:rPr>
                <w:rFonts w:hint="eastAsia" w:ascii="宋体" w:hAnsi="宋体" w:cs="宋体"/>
              </w:rPr>
              <w:t>质量指标</w:t>
            </w:r>
          </w:p>
        </w:tc>
        <w:tc>
          <w:tcPr>
            <w:tcW w:w="673" w:type="pct"/>
            <w:vAlign w:val="center"/>
          </w:tcPr>
          <w:p>
            <w:pPr>
              <w:pStyle w:val="18"/>
              <w:spacing w:line="570" w:lineRule="exact"/>
              <w:rPr>
                <w:rFonts w:cs="Times New Roman"/>
              </w:rPr>
            </w:pPr>
            <w:r>
              <w:rPr>
                <w:rFonts w:hint="eastAsia" w:ascii="宋体" w:hAnsi="宋体" w:cs="宋体"/>
              </w:rPr>
              <w:t>调查入户率</w:t>
            </w:r>
          </w:p>
        </w:tc>
        <w:tc>
          <w:tcPr>
            <w:tcW w:w="827" w:type="pct"/>
            <w:gridSpan w:val="2"/>
            <w:vAlign w:val="center"/>
          </w:tcPr>
          <w:p>
            <w:pPr>
              <w:pStyle w:val="18"/>
              <w:spacing w:line="570" w:lineRule="exact"/>
              <w:rPr>
                <w:rFonts w:cs="Times New Roman"/>
              </w:rPr>
            </w:pPr>
            <w:r>
              <w:rPr>
                <w:rFonts w:hint="eastAsia" w:ascii="宋体" w:hAnsi="宋体" w:cs="宋体"/>
              </w:rPr>
              <w:t>调查入户实际完成率</w:t>
            </w:r>
          </w:p>
        </w:tc>
        <w:tc>
          <w:tcPr>
            <w:tcW w:w="637" w:type="pct"/>
            <w:vAlign w:val="center"/>
          </w:tcPr>
          <w:p>
            <w:pPr>
              <w:pStyle w:val="18"/>
              <w:spacing w:line="570" w:lineRule="exact"/>
              <w:rPr>
                <w:rFonts w:cs="Times New Roman"/>
              </w:rPr>
            </w:pPr>
            <w:r>
              <w:t>100</w:t>
            </w:r>
            <w:r>
              <w:rPr>
                <w:rFonts w:hint="eastAsia" w:ascii="宋体" w:hAnsi="宋体" w:cs="宋体"/>
              </w:rPr>
              <w:t>百分比</w:t>
            </w:r>
          </w:p>
        </w:tc>
        <w:tc>
          <w:tcPr>
            <w:tcW w:w="1573" w:type="pct"/>
            <w:gridSpan w:val="2"/>
            <w:vAlign w:val="center"/>
          </w:tcPr>
          <w:p>
            <w:pPr>
              <w:pStyle w:val="18"/>
              <w:spacing w:line="570" w:lineRule="exact"/>
              <w:rPr>
                <w:rFonts w:cs="Times New Roman"/>
              </w:rPr>
            </w:pPr>
            <w:r>
              <w:rPr>
                <w:rFonts w:hint="eastAsia" w:ascii="宋体" w:hAnsi="宋体" w:cs="宋体"/>
              </w:rPr>
              <w:t>唐山市人民政府办公厅《关于做好全市城乡住户调查一体化改革工作的通知》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spacing w:line="570" w:lineRule="exact"/>
              <w:rPr>
                <w:rFonts w:cs="Times New Roman"/>
              </w:rPr>
            </w:pPr>
          </w:p>
        </w:tc>
        <w:tc>
          <w:tcPr>
            <w:tcW w:w="645" w:type="pct"/>
            <w:vAlign w:val="center"/>
          </w:tcPr>
          <w:p>
            <w:pPr>
              <w:pStyle w:val="18"/>
              <w:spacing w:line="570" w:lineRule="exact"/>
              <w:rPr>
                <w:rFonts w:cs="Times New Roman"/>
              </w:rPr>
            </w:pPr>
            <w:r>
              <w:rPr>
                <w:rFonts w:hint="eastAsia" w:ascii="宋体" w:hAnsi="宋体" w:cs="宋体"/>
              </w:rPr>
              <w:t>时效指标</w:t>
            </w:r>
          </w:p>
        </w:tc>
        <w:tc>
          <w:tcPr>
            <w:tcW w:w="673" w:type="pct"/>
            <w:vAlign w:val="center"/>
          </w:tcPr>
          <w:p>
            <w:pPr>
              <w:pStyle w:val="18"/>
              <w:spacing w:line="570" w:lineRule="exact"/>
              <w:rPr>
                <w:rFonts w:cs="Times New Roman"/>
              </w:rPr>
            </w:pPr>
            <w:r>
              <w:rPr>
                <w:rFonts w:hint="eastAsia" w:ascii="宋体" w:hAnsi="宋体" w:cs="宋体"/>
              </w:rPr>
              <w:t>调查上报率</w:t>
            </w:r>
          </w:p>
        </w:tc>
        <w:tc>
          <w:tcPr>
            <w:tcW w:w="827" w:type="pct"/>
            <w:gridSpan w:val="2"/>
            <w:vAlign w:val="center"/>
          </w:tcPr>
          <w:p>
            <w:pPr>
              <w:pStyle w:val="18"/>
              <w:spacing w:line="570" w:lineRule="exact"/>
              <w:rPr>
                <w:rFonts w:cs="Times New Roman"/>
              </w:rPr>
            </w:pPr>
            <w:r>
              <w:rPr>
                <w:rFonts w:hint="eastAsia" w:ascii="宋体" w:hAnsi="宋体" w:cs="宋体"/>
              </w:rPr>
              <w:t>调查户中实际上报比例</w:t>
            </w:r>
          </w:p>
        </w:tc>
        <w:tc>
          <w:tcPr>
            <w:tcW w:w="637" w:type="pct"/>
            <w:vAlign w:val="center"/>
          </w:tcPr>
          <w:p>
            <w:pPr>
              <w:pStyle w:val="18"/>
              <w:spacing w:line="570" w:lineRule="exact"/>
              <w:rPr>
                <w:rFonts w:cs="Times New Roman"/>
              </w:rPr>
            </w:pPr>
            <w:r>
              <w:t>100</w:t>
            </w:r>
            <w:r>
              <w:rPr>
                <w:rFonts w:hint="eastAsia" w:ascii="宋体" w:hAnsi="宋体" w:cs="宋体"/>
              </w:rPr>
              <w:t>百分比</w:t>
            </w:r>
          </w:p>
        </w:tc>
        <w:tc>
          <w:tcPr>
            <w:tcW w:w="1573" w:type="pct"/>
            <w:gridSpan w:val="2"/>
            <w:vAlign w:val="center"/>
          </w:tcPr>
          <w:p>
            <w:pPr>
              <w:pStyle w:val="18"/>
              <w:spacing w:line="570" w:lineRule="exact"/>
              <w:rPr>
                <w:rFonts w:cs="Times New Roman"/>
              </w:rPr>
            </w:pPr>
            <w:r>
              <w:rPr>
                <w:rFonts w:hint="eastAsia" w:ascii="宋体" w:hAnsi="宋体" w:cs="宋体"/>
              </w:rPr>
              <w:t>唐山市人民政府办公厅《关于做好全市城乡住户调查一体化改革工作的通知》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spacing w:line="570" w:lineRule="exact"/>
              <w:rPr>
                <w:rFonts w:cs="Times New Roman"/>
              </w:rPr>
            </w:pPr>
          </w:p>
        </w:tc>
        <w:tc>
          <w:tcPr>
            <w:tcW w:w="645" w:type="pct"/>
            <w:vAlign w:val="center"/>
          </w:tcPr>
          <w:p>
            <w:pPr>
              <w:pStyle w:val="18"/>
              <w:spacing w:line="570" w:lineRule="exact"/>
              <w:rPr>
                <w:rFonts w:cs="Times New Roman"/>
              </w:rPr>
            </w:pPr>
            <w:r>
              <w:rPr>
                <w:rFonts w:hint="eastAsia" w:ascii="宋体" w:hAnsi="宋体" w:cs="宋体"/>
              </w:rPr>
              <w:t>成本指标</w:t>
            </w:r>
          </w:p>
        </w:tc>
        <w:tc>
          <w:tcPr>
            <w:tcW w:w="673" w:type="pct"/>
            <w:vAlign w:val="center"/>
          </w:tcPr>
          <w:p>
            <w:pPr>
              <w:pStyle w:val="18"/>
              <w:spacing w:line="570" w:lineRule="exact"/>
              <w:rPr>
                <w:rFonts w:cs="Times New Roman"/>
              </w:rPr>
            </w:pPr>
            <w:r>
              <w:rPr>
                <w:rFonts w:hint="eastAsia" w:ascii="宋体" w:hAnsi="宋体" w:cs="宋体"/>
              </w:rPr>
              <w:t>城乡住户一体化调查合理支出</w:t>
            </w:r>
          </w:p>
        </w:tc>
        <w:tc>
          <w:tcPr>
            <w:tcW w:w="827" w:type="pct"/>
            <w:gridSpan w:val="2"/>
            <w:vAlign w:val="center"/>
          </w:tcPr>
          <w:p>
            <w:pPr>
              <w:pStyle w:val="18"/>
              <w:spacing w:line="570" w:lineRule="exact"/>
              <w:rPr>
                <w:rFonts w:cs="Times New Roman"/>
              </w:rPr>
            </w:pPr>
            <w:r>
              <w:rPr>
                <w:rFonts w:hint="eastAsia" w:ascii="宋体" w:hAnsi="宋体" w:cs="宋体"/>
              </w:rPr>
              <w:t>调查符合国家支出标准比例</w:t>
            </w:r>
          </w:p>
        </w:tc>
        <w:tc>
          <w:tcPr>
            <w:tcW w:w="637" w:type="pct"/>
            <w:vAlign w:val="center"/>
          </w:tcPr>
          <w:p>
            <w:pPr>
              <w:pStyle w:val="18"/>
              <w:spacing w:line="570" w:lineRule="exact"/>
              <w:rPr>
                <w:rFonts w:cs="Times New Roman"/>
              </w:rPr>
            </w:pPr>
            <w:r>
              <w:t>100</w:t>
            </w:r>
            <w:r>
              <w:rPr>
                <w:rFonts w:hint="eastAsia" w:ascii="宋体" w:hAnsi="宋体" w:cs="宋体"/>
              </w:rPr>
              <w:t>百分比</w:t>
            </w:r>
          </w:p>
        </w:tc>
        <w:tc>
          <w:tcPr>
            <w:tcW w:w="1573" w:type="pct"/>
            <w:gridSpan w:val="2"/>
            <w:vAlign w:val="center"/>
          </w:tcPr>
          <w:p>
            <w:pPr>
              <w:pStyle w:val="18"/>
              <w:spacing w:line="570" w:lineRule="exact"/>
              <w:rPr>
                <w:rFonts w:cs="Times New Roman"/>
              </w:rPr>
            </w:pPr>
            <w:r>
              <w:rPr>
                <w:rFonts w:hint="eastAsia" w:ascii="宋体" w:hAnsi="宋体" w:cs="宋体"/>
              </w:rPr>
              <w:t>唐山市人民政府办公厅《关于做好全市城乡住户调查一体化改革工作的通知》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9"/>
              <w:spacing w:line="570" w:lineRule="exact"/>
              <w:rPr>
                <w:rFonts w:cs="Times New Roman"/>
              </w:rPr>
            </w:pPr>
            <w:r>
              <w:rPr>
                <w:rFonts w:hint="eastAsia" w:ascii="宋体" w:hAnsi="宋体" w:cs="宋体"/>
              </w:rPr>
              <w:t>效益指标</w:t>
            </w:r>
          </w:p>
        </w:tc>
        <w:tc>
          <w:tcPr>
            <w:tcW w:w="645" w:type="pct"/>
            <w:vAlign w:val="center"/>
          </w:tcPr>
          <w:p>
            <w:pPr>
              <w:pStyle w:val="18"/>
              <w:spacing w:line="570" w:lineRule="exact"/>
              <w:rPr>
                <w:rFonts w:cs="Times New Roman"/>
              </w:rPr>
            </w:pPr>
            <w:r>
              <w:rPr>
                <w:rFonts w:hint="eastAsia" w:ascii="宋体" w:hAnsi="宋体" w:cs="宋体"/>
              </w:rPr>
              <w:t>经济效益指标</w:t>
            </w:r>
          </w:p>
        </w:tc>
        <w:tc>
          <w:tcPr>
            <w:tcW w:w="673" w:type="pct"/>
            <w:vAlign w:val="center"/>
          </w:tcPr>
          <w:p>
            <w:pPr>
              <w:pStyle w:val="18"/>
              <w:spacing w:line="570" w:lineRule="exact"/>
              <w:rPr>
                <w:rFonts w:cs="Times New Roman"/>
              </w:rPr>
            </w:pPr>
            <w:r>
              <w:rPr>
                <w:rFonts w:hint="eastAsia" w:ascii="宋体" w:hAnsi="宋体" w:cs="宋体"/>
              </w:rPr>
              <w:t>城乡住户一体化调查成本控制</w:t>
            </w:r>
          </w:p>
        </w:tc>
        <w:tc>
          <w:tcPr>
            <w:tcW w:w="827" w:type="pct"/>
            <w:gridSpan w:val="2"/>
            <w:vAlign w:val="center"/>
          </w:tcPr>
          <w:p>
            <w:pPr>
              <w:pStyle w:val="18"/>
              <w:spacing w:line="570" w:lineRule="exact"/>
              <w:rPr>
                <w:rFonts w:cs="Times New Roman"/>
              </w:rPr>
            </w:pPr>
            <w:r>
              <w:rPr>
                <w:rFonts w:hint="eastAsia" w:ascii="宋体" w:hAnsi="宋体" w:cs="宋体"/>
              </w:rPr>
              <w:t>调查业务培训成本不高于上年水平</w:t>
            </w:r>
          </w:p>
        </w:tc>
        <w:tc>
          <w:tcPr>
            <w:tcW w:w="637" w:type="pct"/>
            <w:vAlign w:val="center"/>
          </w:tcPr>
          <w:p>
            <w:pPr>
              <w:pStyle w:val="18"/>
              <w:spacing w:line="570" w:lineRule="exact"/>
              <w:rPr>
                <w:rFonts w:cs="Times New Roman"/>
              </w:rPr>
            </w:pPr>
            <w:r>
              <w:t>100</w:t>
            </w:r>
            <w:r>
              <w:rPr>
                <w:rFonts w:hint="eastAsia" w:ascii="宋体" w:hAnsi="宋体" w:cs="宋体"/>
              </w:rPr>
              <w:t>百分比</w:t>
            </w:r>
          </w:p>
        </w:tc>
        <w:tc>
          <w:tcPr>
            <w:tcW w:w="1573" w:type="pct"/>
            <w:gridSpan w:val="2"/>
            <w:vAlign w:val="center"/>
          </w:tcPr>
          <w:p>
            <w:pPr>
              <w:pStyle w:val="18"/>
              <w:spacing w:line="570" w:lineRule="exact"/>
              <w:rPr>
                <w:rFonts w:cs="Times New Roman"/>
              </w:rPr>
            </w:pPr>
            <w:r>
              <w:rPr>
                <w:rFonts w:hint="eastAsia" w:ascii="宋体" w:hAnsi="宋体" w:cs="宋体"/>
              </w:rPr>
              <w:t>唐山市人民政府办公厅《关于做好全市城乡住户调查一体化改革工作的通知》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spacing w:line="570" w:lineRule="exact"/>
              <w:rPr>
                <w:rFonts w:cs="Times New Roman"/>
              </w:rPr>
            </w:pPr>
          </w:p>
        </w:tc>
        <w:tc>
          <w:tcPr>
            <w:tcW w:w="645" w:type="pct"/>
            <w:vAlign w:val="center"/>
          </w:tcPr>
          <w:p>
            <w:pPr>
              <w:pStyle w:val="18"/>
              <w:spacing w:line="570" w:lineRule="exact"/>
              <w:rPr>
                <w:rFonts w:cs="Times New Roman"/>
              </w:rPr>
            </w:pPr>
            <w:r>
              <w:rPr>
                <w:rFonts w:hint="eastAsia" w:ascii="宋体" w:hAnsi="宋体" w:cs="宋体"/>
              </w:rPr>
              <w:t>社会效益指标</w:t>
            </w:r>
          </w:p>
        </w:tc>
        <w:tc>
          <w:tcPr>
            <w:tcW w:w="673" w:type="pct"/>
            <w:vAlign w:val="center"/>
          </w:tcPr>
          <w:p>
            <w:pPr>
              <w:pStyle w:val="18"/>
              <w:spacing w:line="570" w:lineRule="exact"/>
              <w:rPr>
                <w:rFonts w:cs="Times New Roman"/>
              </w:rPr>
            </w:pPr>
            <w:r>
              <w:rPr>
                <w:rFonts w:hint="eastAsia" w:ascii="宋体" w:hAnsi="宋体" w:cs="宋体"/>
              </w:rPr>
              <w:t>城乡住户一体化调查采用数</w:t>
            </w:r>
          </w:p>
        </w:tc>
        <w:tc>
          <w:tcPr>
            <w:tcW w:w="827" w:type="pct"/>
            <w:gridSpan w:val="2"/>
            <w:vAlign w:val="center"/>
          </w:tcPr>
          <w:p>
            <w:pPr>
              <w:pStyle w:val="18"/>
              <w:spacing w:line="570" w:lineRule="exact"/>
              <w:rPr>
                <w:rFonts w:cs="Times New Roman"/>
              </w:rPr>
            </w:pPr>
            <w:r>
              <w:rPr>
                <w:rFonts w:hint="eastAsia" w:ascii="宋体" w:hAnsi="宋体" w:cs="宋体"/>
              </w:rPr>
              <w:t>调查分析报告采用篇数</w:t>
            </w:r>
          </w:p>
        </w:tc>
        <w:tc>
          <w:tcPr>
            <w:tcW w:w="637" w:type="pct"/>
            <w:vAlign w:val="center"/>
          </w:tcPr>
          <w:p>
            <w:pPr>
              <w:pStyle w:val="18"/>
              <w:spacing w:line="570" w:lineRule="exact"/>
              <w:rPr>
                <w:rFonts w:cs="Times New Roman"/>
              </w:rPr>
            </w:pPr>
            <w:r>
              <w:t>1</w:t>
            </w:r>
            <w:r>
              <w:rPr>
                <w:rFonts w:hint="eastAsia" w:ascii="宋体" w:hAnsi="宋体" w:cs="宋体"/>
              </w:rPr>
              <w:t>篇</w:t>
            </w:r>
          </w:p>
        </w:tc>
        <w:tc>
          <w:tcPr>
            <w:tcW w:w="1573" w:type="pct"/>
            <w:gridSpan w:val="2"/>
            <w:vAlign w:val="center"/>
          </w:tcPr>
          <w:p>
            <w:pPr>
              <w:pStyle w:val="18"/>
              <w:spacing w:line="570" w:lineRule="exact"/>
              <w:rPr>
                <w:rFonts w:cs="Times New Roman"/>
              </w:rPr>
            </w:pPr>
            <w:r>
              <w:rPr>
                <w:rFonts w:hint="eastAsia" w:ascii="宋体" w:hAnsi="宋体" w:cs="宋体"/>
              </w:rPr>
              <w:t>唐山市人民政府办公厅《关于做好全市城乡住户调查一体化改革工作的通知》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spacing w:line="570" w:lineRule="exact"/>
              <w:rPr>
                <w:rFonts w:cs="Times New Roman"/>
              </w:rPr>
            </w:pPr>
          </w:p>
        </w:tc>
        <w:tc>
          <w:tcPr>
            <w:tcW w:w="645" w:type="pct"/>
            <w:vAlign w:val="center"/>
          </w:tcPr>
          <w:p>
            <w:pPr>
              <w:pStyle w:val="18"/>
              <w:spacing w:line="570" w:lineRule="exact"/>
              <w:rPr>
                <w:rFonts w:cs="Times New Roman"/>
              </w:rPr>
            </w:pPr>
            <w:r>
              <w:rPr>
                <w:rFonts w:hint="eastAsia" w:ascii="宋体" w:hAnsi="宋体" w:cs="宋体"/>
              </w:rPr>
              <w:t>生态效益指标</w:t>
            </w:r>
          </w:p>
        </w:tc>
        <w:tc>
          <w:tcPr>
            <w:tcW w:w="673" w:type="pct"/>
            <w:vAlign w:val="center"/>
          </w:tcPr>
          <w:p>
            <w:pPr>
              <w:pStyle w:val="18"/>
              <w:spacing w:line="570" w:lineRule="exact"/>
              <w:rPr>
                <w:rFonts w:cs="Times New Roman"/>
              </w:rPr>
            </w:pPr>
            <w:r>
              <w:rPr>
                <w:rFonts w:hint="eastAsia" w:ascii="宋体" w:hAnsi="宋体" w:cs="宋体"/>
              </w:rPr>
              <w:t>城乡住户一体化调查生态保护</w:t>
            </w:r>
          </w:p>
        </w:tc>
        <w:tc>
          <w:tcPr>
            <w:tcW w:w="827" w:type="pct"/>
            <w:gridSpan w:val="2"/>
            <w:vAlign w:val="center"/>
          </w:tcPr>
          <w:p>
            <w:pPr>
              <w:pStyle w:val="18"/>
              <w:spacing w:line="570" w:lineRule="exact"/>
              <w:rPr>
                <w:rFonts w:cs="Times New Roman"/>
              </w:rPr>
            </w:pPr>
            <w:r>
              <w:rPr>
                <w:rFonts w:hint="eastAsia" w:ascii="宋体" w:hAnsi="宋体" w:cs="宋体"/>
              </w:rPr>
              <w:t>调查促进当地生态保护</w:t>
            </w:r>
          </w:p>
        </w:tc>
        <w:tc>
          <w:tcPr>
            <w:tcW w:w="637" w:type="pct"/>
            <w:vAlign w:val="center"/>
          </w:tcPr>
          <w:p>
            <w:pPr>
              <w:pStyle w:val="18"/>
              <w:spacing w:line="570" w:lineRule="exact"/>
              <w:rPr>
                <w:rFonts w:cs="Times New Roman"/>
              </w:rPr>
            </w:pPr>
            <w:r>
              <w:t>100</w:t>
            </w:r>
            <w:r>
              <w:rPr>
                <w:rFonts w:hint="eastAsia" w:ascii="宋体" w:hAnsi="宋体" w:cs="宋体"/>
              </w:rPr>
              <w:t>百分比</w:t>
            </w:r>
          </w:p>
        </w:tc>
        <w:tc>
          <w:tcPr>
            <w:tcW w:w="1573" w:type="pct"/>
            <w:gridSpan w:val="2"/>
            <w:vAlign w:val="center"/>
          </w:tcPr>
          <w:p>
            <w:pPr>
              <w:pStyle w:val="18"/>
              <w:spacing w:line="570" w:lineRule="exact"/>
              <w:rPr>
                <w:rFonts w:cs="Times New Roman"/>
              </w:rPr>
            </w:pPr>
            <w:r>
              <w:rPr>
                <w:rFonts w:hint="eastAsia" w:ascii="宋体" w:hAnsi="宋体" w:cs="宋体"/>
              </w:rPr>
              <w:t>唐山市人民政府办公厅《关于做好全市城乡住户调查一体化改革工作的通知》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spacing w:line="570" w:lineRule="exact"/>
              <w:rPr>
                <w:rFonts w:cs="Times New Roman"/>
              </w:rPr>
            </w:pPr>
          </w:p>
        </w:tc>
        <w:tc>
          <w:tcPr>
            <w:tcW w:w="645" w:type="pct"/>
            <w:vAlign w:val="center"/>
          </w:tcPr>
          <w:p>
            <w:pPr>
              <w:pStyle w:val="18"/>
              <w:spacing w:line="570" w:lineRule="exact"/>
              <w:rPr>
                <w:rFonts w:cs="Times New Roman"/>
              </w:rPr>
            </w:pPr>
            <w:r>
              <w:rPr>
                <w:rFonts w:hint="eastAsia" w:ascii="宋体" w:hAnsi="宋体" w:cs="宋体"/>
              </w:rPr>
              <w:t>可持续影响指标</w:t>
            </w:r>
          </w:p>
        </w:tc>
        <w:tc>
          <w:tcPr>
            <w:tcW w:w="673" w:type="pct"/>
            <w:vAlign w:val="center"/>
          </w:tcPr>
          <w:p>
            <w:pPr>
              <w:pStyle w:val="18"/>
              <w:spacing w:line="570" w:lineRule="exact"/>
              <w:rPr>
                <w:rFonts w:cs="Times New Roman"/>
              </w:rPr>
            </w:pPr>
            <w:r>
              <w:rPr>
                <w:rFonts w:hint="eastAsia" w:ascii="宋体" w:hAnsi="宋体" w:cs="宋体"/>
              </w:rPr>
              <w:t>城乡住户一体化调查影响期限</w:t>
            </w:r>
          </w:p>
        </w:tc>
        <w:tc>
          <w:tcPr>
            <w:tcW w:w="827" w:type="pct"/>
            <w:gridSpan w:val="2"/>
            <w:vAlign w:val="center"/>
          </w:tcPr>
          <w:p>
            <w:pPr>
              <w:pStyle w:val="18"/>
              <w:spacing w:line="570" w:lineRule="exact"/>
              <w:rPr>
                <w:rFonts w:cs="Times New Roman"/>
              </w:rPr>
            </w:pPr>
            <w:r>
              <w:rPr>
                <w:rFonts w:hint="eastAsia" w:ascii="宋体" w:hAnsi="宋体" w:cs="宋体"/>
              </w:rPr>
              <w:t>调查项目周期发挥作用的期限</w:t>
            </w:r>
          </w:p>
        </w:tc>
        <w:tc>
          <w:tcPr>
            <w:tcW w:w="637" w:type="pct"/>
            <w:vAlign w:val="center"/>
          </w:tcPr>
          <w:p>
            <w:pPr>
              <w:pStyle w:val="18"/>
              <w:spacing w:line="570" w:lineRule="exact"/>
              <w:rPr>
                <w:rFonts w:cs="Times New Roman"/>
              </w:rPr>
            </w:pPr>
            <w:r>
              <w:t>5</w:t>
            </w:r>
            <w:r>
              <w:rPr>
                <w:rFonts w:hint="eastAsia" w:ascii="宋体" w:hAnsi="宋体" w:cs="宋体"/>
              </w:rPr>
              <w:t>年</w:t>
            </w:r>
          </w:p>
        </w:tc>
        <w:tc>
          <w:tcPr>
            <w:tcW w:w="1573" w:type="pct"/>
            <w:gridSpan w:val="2"/>
            <w:vAlign w:val="center"/>
          </w:tcPr>
          <w:p>
            <w:pPr>
              <w:pStyle w:val="18"/>
              <w:spacing w:line="570" w:lineRule="exact"/>
              <w:rPr>
                <w:rFonts w:cs="Times New Roman"/>
              </w:rPr>
            </w:pPr>
            <w:r>
              <w:rPr>
                <w:rFonts w:hint="eastAsia" w:ascii="宋体" w:hAnsi="宋体" w:cs="宋体"/>
              </w:rPr>
              <w:t>唐山市人民政府办公厅《关于做好全市城乡住户调查一体化改革工作的通知》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9"/>
              <w:spacing w:line="570" w:lineRule="exact"/>
              <w:rPr>
                <w:rFonts w:cs="Times New Roman"/>
              </w:rPr>
            </w:pPr>
            <w:r>
              <w:rPr>
                <w:rFonts w:hint="eastAsia" w:ascii="宋体" w:hAnsi="宋体" w:cs="宋体"/>
              </w:rPr>
              <w:t>满意度指标</w:t>
            </w:r>
          </w:p>
        </w:tc>
        <w:tc>
          <w:tcPr>
            <w:tcW w:w="645" w:type="pct"/>
            <w:vAlign w:val="center"/>
          </w:tcPr>
          <w:p>
            <w:pPr>
              <w:pStyle w:val="18"/>
              <w:spacing w:line="570" w:lineRule="exact"/>
              <w:rPr>
                <w:rFonts w:cs="Times New Roman"/>
              </w:rPr>
            </w:pPr>
            <w:r>
              <w:rPr>
                <w:rFonts w:hint="eastAsia" w:ascii="宋体" w:hAnsi="宋体" w:cs="宋体"/>
              </w:rPr>
              <w:t>服务对象满意度指标</w:t>
            </w:r>
          </w:p>
        </w:tc>
        <w:tc>
          <w:tcPr>
            <w:tcW w:w="673" w:type="pct"/>
            <w:vAlign w:val="center"/>
          </w:tcPr>
          <w:p>
            <w:pPr>
              <w:pStyle w:val="18"/>
              <w:spacing w:line="570" w:lineRule="exact"/>
              <w:rPr>
                <w:rFonts w:cs="Times New Roman"/>
              </w:rPr>
            </w:pPr>
            <w:r>
              <w:rPr>
                <w:rFonts w:hint="eastAsia" w:ascii="宋体" w:hAnsi="宋体" w:cs="宋体"/>
              </w:rPr>
              <w:t>服务对象满意度</w:t>
            </w:r>
          </w:p>
        </w:tc>
        <w:tc>
          <w:tcPr>
            <w:tcW w:w="827" w:type="pct"/>
            <w:gridSpan w:val="2"/>
            <w:vAlign w:val="center"/>
          </w:tcPr>
          <w:p>
            <w:pPr>
              <w:pStyle w:val="18"/>
              <w:spacing w:line="570" w:lineRule="exact"/>
              <w:rPr>
                <w:rFonts w:cs="Times New Roman"/>
              </w:rPr>
            </w:pPr>
            <w:r>
              <w:rPr>
                <w:rFonts w:hint="eastAsia" w:ascii="宋体" w:hAnsi="宋体" w:cs="宋体"/>
              </w:rPr>
              <w:t>服务对象满意度</w:t>
            </w:r>
          </w:p>
        </w:tc>
        <w:tc>
          <w:tcPr>
            <w:tcW w:w="637" w:type="pct"/>
            <w:vAlign w:val="center"/>
          </w:tcPr>
          <w:p>
            <w:pPr>
              <w:pStyle w:val="18"/>
              <w:spacing w:line="570" w:lineRule="exact"/>
              <w:rPr>
                <w:rFonts w:cs="Times New Roman"/>
              </w:rPr>
            </w:pPr>
            <w:r>
              <w:rPr>
                <w:rFonts w:hint="eastAsia" w:ascii="宋体" w:hAnsi="宋体" w:cs="宋体"/>
              </w:rPr>
              <w:t>≥</w:t>
            </w:r>
            <w:r>
              <w:t>90</w:t>
            </w:r>
            <w:r>
              <w:rPr>
                <w:rFonts w:hint="eastAsia" w:ascii="宋体" w:hAnsi="宋体" w:cs="宋体"/>
              </w:rPr>
              <w:t>百分比</w:t>
            </w:r>
          </w:p>
        </w:tc>
        <w:tc>
          <w:tcPr>
            <w:tcW w:w="1573" w:type="pct"/>
            <w:gridSpan w:val="2"/>
            <w:vAlign w:val="center"/>
          </w:tcPr>
          <w:p>
            <w:pPr>
              <w:pStyle w:val="18"/>
              <w:spacing w:line="570" w:lineRule="exact"/>
              <w:rPr>
                <w:rFonts w:cs="Times New Roman"/>
              </w:rPr>
            </w:pPr>
            <w:r>
              <w:rPr>
                <w:rFonts w:hint="eastAsia" w:ascii="宋体" w:hAnsi="宋体" w:cs="宋体"/>
              </w:rPr>
              <w:t>唐山市人民政府办公厅《关于做好全市城乡住户调查一体化改革工作的通知》</w:t>
            </w:r>
          </w:p>
        </w:tc>
      </w:tr>
    </w:tbl>
    <w:p>
      <w:pPr>
        <w:spacing w:line="570" w:lineRule="exact"/>
        <w:ind w:firstLine="640" w:firstLineChars="200"/>
        <w:rPr>
          <w:rFonts w:ascii="方正黑体简体" w:hAnsi="方正黑体简体" w:eastAsia="方正黑体简体" w:cs="Times New Roman"/>
          <w:color w:val="000000"/>
          <w:sz w:val="32"/>
          <w:szCs w:val="32"/>
        </w:rPr>
      </w:pPr>
      <w:r>
        <w:rPr>
          <w:rFonts w:hint="eastAsia" w:ascii="方正黑体简体" w:hAnsi="方正黑体简体" w:eastAsia="方正黑体简体" w:cs="方正黑体简体"/>
          <w:color w:val="000000"/>
          <w:sz w:val="32"/>
          <w:szCs w:val="32"/>
        </w:rPr>
        <w:t>六、政府采购预算情况</w:t>
      </w:r>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年，国家统计局遵化调查队安排政府采购预算</w:t>
      </w:r>
      <w:r>
        <w:rPr>
          <w:rFonts w:ascii="方正仿宋简体" w:hAnsi="方正仿宋简体" w:eastAsia="方正仿宋简体" w:cs="方正仿宋简体"/>
          <w:sz w:val="32"/>
          <w:szCs w:val="32"/>
        </w:rPr>
        <w:t>0.00</w:t>
      </w:r>
      <w:r>
        <w:rPr>
          <w:rFonts w:hint="eastAsia" w:ascii="方正仿宋简体" w:hAnsi="方正仿宋简体" w:eastAsia="方正仿宋简体" w:cs="方正仿宋简体"/>
          <w:sz w:val="32"/>
          <w:szCs w:val="32"/>
        </w:rPr>
        <w:t>万元。</w:t>
      </w:r>
    </w:p>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单位政府采购预算</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827"/>
        <w:gridCol w:w="1398"/>
        <w:gridCol w:w="1149"/>
        <w:gridCol w:w="1487"/>
        <w:gridCol w:w="1058"/>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vAlign w:val="center"/>
          </w:tcPr>
          <w:p>
            <w:pPr>
              <w:spacing w:line="570" w:lineRule="exact"/>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410002</w:t>
            </w:r>
            <w:r>
              <w:rPr>
                <w:rFonts w:hint="eastAsia" w:ascii="方正仿宋简体" w:hAnsi="方正仿宋简体" w:eastAsia="方正仿宋简体" w:cs="方正仿宋简体"/>
                <w:sz w:val="32"/>
                <w:szCs w:val="32"/>
              </w:rPr>
              <w:t>国家统计局遵化调查队</w:t>
            </w:r>
          </w:p>
        </w:tc>
        <w:tc>
          <w:tcPr>
            <w:tcW w:w="6985" w:type="dxa"/>
            <w:gridSpan w:val="6"/>
            <w:tcBorders>
              <w:top w:val="single" w:color="FFFFFF" w:sz="6" w:space="0"/>
              <w:left w:val="single" w:color="FFFFFF" w:sz="6" w:space="0"/>
              <w:right w:val="single" w:color="FFFFFF" w:sz="6" w:space="0"/>
            </w:tcBorders>
            <w:vAlign w:val="center"/>
          </w:tcPr>
          <w:p>
            <w:pPr>
              <w:spacing w:line="570" w:lineRule="exact"/>
              <w:jc w:val="right"/>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vAlign w:val="center"/>
          </w:tcPr>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政府采购项目来源</w:t>
            </w:r>
          </w:p>
        </w:tc>
        <w:tc>
          <w:tcPr>
            <w:tcW w:w="1245" w:type="dxa"/>
            <w:vMerge w:val="restart"/>
            <w:vAlign w:val="center"/>
          </w:tcPr>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采购物品名称</w:t>
            </w:r>
          </w:p>
        </w:tc>
        <w:tc>
          <w:tcPr>
            <w:tcW w:w="1410" w:type="dxa"/>
            <w:vMerge w:val="restart"/>
            <w:vAlign w:val="center"/>
          </w:tcPr>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政府采购目录序号</w:t>
            </w:r>
          </w:p>
        </w:tc>
        <w:tc>
          <w:tcPr>
            <w:tcW w:w="1065" w:type="dxa"/>
            <w:vMerge w:val="restart"/>
            <w:vAlign w:val="center"/>
          </w:tcPr>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计量单位</w:t>
            </w:r>
          </w:p>
        </w:tc>
        <w:tc>
          <w:tcPr>
            <w:tcW w:w="1020" w:type="dxa"/>
            <w:vMerge w:val="restart"/>
            <w:vAlign w:val="center"/>
          </w:tcPr>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数量</w:t>
            </w:r>
          </w:p>
        </w:tc>
        <w:tc>
          <w:tcPr>
            <w:tcW w:w="953" w:type="dxa"/>
            <w:vMerge w:val="restart"/>
            <w:vAlign w:val="center"/>
          </w:tcPr>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单价</w:t>
            </w:r>
          </w:p>
        </w:tc>
        <w:tc>
          <w:tcPr>
            <w:tcW w:w="6985" w:type="dxa"/>
            <w:gridSpan w:val="6"/>
            <w:vAlign w:val="center"/>
          </w:tcPr>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27" w:type="dxa"/>
            <w:vAlign w:val="center"/>
          </w:tcPr>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项目名称</w:t>
            </w:r>
          </w:p>
        </w:tc>
        <w:tc>
          <w:tcPr>
            <w:tcW w:w="1035" w:type="dxa"/>
            <w:vAlign w:val="center"/>
          </w:tcPr>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预算资金</w:t>
            </w:r>
          </w:p>
        </w:tc>
        <w:tc>
          <w:tcPr>
            <w:tcW w:w="1245" w:type="dxa"/>
            <w:vMerge w:val="continue"/>
            <w:vAlign w:val="center"/>
          </w:tcPr>
          <w:p>
            <w:pPr>
              <w:spacing w:line="570" w:lineRule="exact"/>
              <w:jc w:val="left"/>
              <w:rPr>
                <w:rFonts w:ascii="方正仿宋简体" w:hAnsi="方正仿宋简体" w:eastAsia="方正仿宋简体" w:cs="Times New Roman"/>
                <w:sz w:val="32"/>
                <w:szCs w:val="32"/>
              </w:rPr>
            </w:pPr>
          </w:p>
        </w:tc>
        <w:tc>
          <w:tcPr>
            <w:tcW w:w="1410" w:type="dxa"/>
            <w:vMerge w:val="continue"/>
            <w:vAlign w:val="center"/>
          </w:tcPr>
          <w:p>
            <w:pPr>
              <w:spacing w:line="570" w:lineRule="exact"/>
              <w:jc w:val="left"/>
              <w:rPr>
                <w:rFonts w:ascii="方正仿宋简体" w:hAnsi="方正仿宋简体" w:eastAsia="方正仿宋简体" w:cs="Times New Roman"/>
                <w:sz w:val="32"/>
                <w:szCs w:val="32"/>
              </w:rPr>
            </w:pPr>
          </w:p>
        </w:tc>
        <w:tc>
          <w:tcPr>
            <w:tcW w:w="1065" w:type="dxa"/>
            <w:vMerge w:val="continue"/>
            <w:vAlign w:val="center"/>
          </w:tcPr>
          <w:p>
            <w:pPr>
              <w:spacing w:line="570" w:lineRule="exact"/>
              <w:jc w:val="left"/>
              <w:rPr>
                <w:rFonts w:ascii="方正仿宋简体" w:hAnsi="方正仿宋简体" w:eastAsia="方正仿宋简体" w:cs="Times New Roman"/>
                <w:sz w:val="32"/>
                <w:szCs w:val="32"/>
              </w:rPr>
            </w:pPr>
          </w:p>
        </w:tc>
        <w:tc>
          <w:tcPr>
            <w:tcW w:w="1020" w:type="dxa"/>
            <w:vMerge w:val="continue"/>
            <w:vAlign w:val="center"/>
          </w:tcPr>
          <w:p>
            <w:pPr>
              <w:spacing w:line="570" w:lineRule="exact"/>
              <w:jc w:val="left"/>
              <w:rPr>
                <w:rFonts w:ascii="方正仿宋简体" w:hAnsi="方正仿宋简体" w:eastAsia="方正仿宋简体" w:cs="Times New Roman"/>
                <w:sz w:val="32"/>
                <w:szCs w:val="32"/>
              </w:rPr>
            </w:pPr>
          </w:p>
        </w:tc>
        <w:tc>
          <w:tcPr>
            <w:tcW w:w="953" w:type="dxa"/>
            <w:vMerge w:val="continue"/>
            <w:vAlign w:val="center"/>
          </w:tcPr>
          <w:p>
            <w:pPr>
              <w:spacing w:line="570" w:lineRule="exact"/>
              <w:jc w:val="left"/>
              <w:rPr>
                <w:rFonts w:ascii="方正仿宋简体" w:hAnsi="方正仿宋简体" w:eastAsia="方正仿宋简体" w:cs="Times New Roman"/>
                <w:sz w:val="32"/>
                <w:szCs w:val="32"/>
              </w:rPr>
            </w:pPr>
          </w:p>
        </w:tc>
        <w:tc>
          <w:tcPr>
            <w:tcW w:w="827" w:type="dxa"/>
            <w:vAlign w:val="center"/>
          </w:tcPr>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合计</w:t>
            </w:r>
          </w:p>
        </w:tc>
        <w:tc>
          <w:tcPr>
            <w:tcW w:w="1398" w:type="dxa"/>
            <w:vAlign w:val="center"/>
          </w:tcPr>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一般公共预算拨款</w:t>
            </w:r>
          </w:p>
        </w:tc>
        <w:tc>
          <w:tcPr>
            <w:tcW w:w="1149" w:type="dxa"/>
            <w:vAlign w:val="center"/>
          </w:tcPr>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基金预算拨款</w:t>
            </w:r>
          </w:p>
        </w:tc>
        <w:tc>
          <w:tcPr>
            <w:tcW w:w="1487" w:type="dxa"/>
            <w:vAlign w:val="center"/>
          </w:tcPr>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国有资本经营预算拨款</w:t>
            </w:r>
          </w:p>
        </w:tc>
        <w:tc>
          <w:tcPr>
            <w:tcW w:w="1058" w:type="dxa"/>
            <w:vAlign w:val="center"/>
          </w:tcPr>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财政专户核拨</w:t>
            </w:r>
          </w:p>
        </w:tc>
        <w:tc>
          <w:tcPr>
            <w:tcW w:w="1066" w:type="dxa"/>
            <w:vAlign w:val="center"/>
          </w:tcPr>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vAlign w:val="center"/>
          </w:tcPr>
          <w:p>
            <w:pPr>
              <w:spacing w:line="570" w:lineRule="exact"/>
              <w:jc w:val="center"/>
              <w:rPr>
                <w:rFonts w:ascii="方正仿宋简体" w:hAnsi="方正仿宋简体" w:eastAsia="方正仿宋简体" w:cs="Times New Roman"/>
                <w:sz w:val="32"/>
                <w:szCs w:val="32"/>
              </w:rPr>
            </w:pPr>
          </w:p>
        </w:tc>
        <w:tc>
          <w:tcPr>
            <w:tcW w:w="1035" w:type="dxa"/>
            <w:vAlign w:val="center"/>
          </w:tcPr>
          <w:p>
            <w:pPr>
              <w:spacing w:line="570" w:lineRule="exact"/>
              <w:jc w:val="right"/>
              <w:rPr>
                <w:rFonts w:ascii="方正仿宋简体" w:hAnsi="方正仿宋简体" w:eastAsia="方正仿宋简体" w:cs="Times New Roman"/>
                <w:sz w:val="32"/>
                <w:szCs w:val="32"/>
              </w:rPr>
            </w:pPr>
          </w:p>
        </w:tc>
        <w:tc>
          <w:tcPr>
            <w:tcW w:w="1245" w:type="dxa"/>
            <w:vAlign w:val="center"/>
          </w:tcPr>
          <w:p>
            <w:pPr>
              <w:spacing w:line="570" w:lineRule="exact"/>
              <w:jc w:val="left"/>
              <w:rPr>
                <w:rFonts w:ascii="方正仿宋简体" w:hAnsi="方正仿宋简体" w:eastAsia="方正仿宋简体" w:cs="Times New Roman"/>
                <w:sz w:val="32"/>
                <w:szCs w:val="32"/>
              </w:rPr>
            </w:pPr>
          </w:p>
        </w:tc>
        <w:tc>
          <w:tcPr>
            <w:tcW w:w="1410" w:type="dxa"/>
            <w:vAlign w:val="center"/>
          </w:tcPr>
          <w:p>
            <w:pPr>
              <w:spacing w:line="570" w:lineRule="exact"/>
              <w:jc w:val="left"/>
              <w:rPr>
                <w:rFonts w:ascii="方正仿宋简体" w:hAnsi="方正仿宋简体" w:eastAsia="方正仿宋简体" w:cs="Times New Roman"/>
                <w:sz w:val="32"/>
                <w:szCs w:val="32"/>
              </w:rPr>
            </w:pPr>
          </w:p>
        </w:tc>
        <w:tc>
          <w:tcPr>
            <w:tcW w:w="1065" w:type="dxa"/>
            <w:vAlign w:val="center"/>
          </w:tcPr>
          <w:p>
            <w:pPr>
              <w:spacing w:line="570" w:lineRule="exact"/>
              <w:jc w:val="center"/>
              <w:rPr>
                <w:rFonts w:ascii="方正仿宋简体" w:hAnsi="方正仿宋简体" w:eastAsia="方正仿宋简体" w:cs="Times New Roman"/>
                <w:sz w:val="32"/>
                <w:szCs w:val="32"/>
              </w:rPr>
            </w:pPr>
          </w:p>
        </w:tc>
        <w:tc>
          <w:tcPr>
            <w:tcW w:w="1020" w:type="dxa"/>
            <w:vAlign w:val="center"/>
          </w:tcPr>
          <w:p>
            <w:pPr>
              <w:spacing w:line="570" w:lineRule="exact"/>
              <w:jc w:val="right"/>
              <w:rPr>
                <w:rFonts w:ascii="方正仿宋简体" w:hAnsi="方正仿宋简体" w:eastAsia="方正仿宋简体" w:cs="Times New Roman"/>
                <w:sz w:val="32"/>
                <w:szCs w:val="32"/>
              </w:rPr>
            </w:pPr>
          </w:p>
        </w:tc>
        <w:tc>
          <w:tcPr>
            <w:tcW w:w="953" w:type="dxa"/>
            <w:vAlign w:val="center"/>
          </w:tcPr>
          <w:p>
            <w:pPr>
              <w:spacing w:line="570" w:lineRule="exact"/>
              <w:jc w:val="right"/>
              <w:rPr>
                <w:rFonts w:ascii="方正仿宋简体" w:hAnsi="方正仿宋简体" w:eastAsia="方正仿宋简体" w:cs="Times New Roman"/>
                <w:sz w:val="32"/>
                <w:szCs w:val="32"/>
              </w:rPr>
            </w:pPr>
          </w:p>
        </w:tc>
        <w:tc>
          <w:tcPr>
            <w:tcW w:w="827" w:type="dxa"/>
            <w:vAlign w:val="center"/>
          </w:tcPr>
          <w:p>
            <w:pPr>
              <w:spacing w:line="570" w:lineRule="exact"/>
              <w:jc w:val="right"/>
              <w:rPr>
                <w:rFonts w:ascii="方正仿宋简体" w:hAnsi="方正仿宋简体" w:eastAsia="方正仿宋简体" w:cs="Times New Roman"/>
                <w:sz w:val="32"/>
                <w:szCs w:val="32"/>
              </w:rPr>
            </w:pPr>
          </w:p>
        </w:tc>
        <w:tc>
          <w:tcPr>
            <w:tcW w:w="1398" w:type="dxa"/>
            <w:vAlign w:val="center"/>
          </w:tcPr>
          <w:p>
            <w:pPr>
              <w:spacing w:line="570" w:lineRule="exact"/>
              <w:jc w:val="right"/>
              <w:rPr>
                <w:rFonts w:ascii="方正仿宋简体" w:hAnsi="方正仿宋简体" w:eastAsia="方正仿宋简体" w:cs="Times New Roman"/>
                <w:sz w:val="32"/>
                <w:szCs w:val="32"/>
              </w:rPr>
            </w:pPr>
          </w:p>
        </w:tc>
        <w:tc>
          <w:tcPr>
            <w:tcW w:w="1149" w:type="dxa"/>
            <w:vAlign w:val="center"/>
          </w:tcPr>
          <w:p>
            <w:pPr>
              <w:spacing w:line="570" w:lineRule="exact"/>
              <w:jc w:val="right"/>
              <w:rPr>
                <w:rFonts w:ascii="方正仿宋简体" w:hAnsi="方正仿宋简体" w:eastAsia="方正仿宋简体" w:cs="Times New Roman"/>
                <w:sz w:val="32"/>
                <w:szCs w:val="32"/>
              </w:rPr>
            </w:pPr>
          </w:p>
        </w:tc>
        <w:tc>
          <w:tcPr>
            <w:tcW w:w="1487" w:type="dxa"/>
            <w:vAlign w:val="center"/>
          </w:tcPr>
          <w:p>
            <w:pPr>
              <w:spacing w:line="570" w:lineRule="exact"/>
              <w:jc w:val="right"/>
              <w:rPr>
                <w:rFonts w:ascii="方正仿宋简体" w:hAnsi="方正仿宋简体" w:eastAsia="方正仿宋简体" w:cs="Times New Roman"/>
                <w:sz w:val="32"/>
                <w:szCs w:val="32"/>
              </w:rPr>
            </w:pPr>
          </w:p>
        </w:tc>
        <w:tc>
          <w:tcPr>
            <w:tcW w:w="1058" w:type="dxa"/>
            <w:vAlign w:val="center"/>
          </w:tcPr>
          <w:p>
            <w:pPr>
              <w:spacing w:line="570" w:lineRule="exact"/>
              <w:jc w:val="right"/>
              <w:rPr>
                <w:rFonts w:ascii="方正仿宋简体" w:hAnsi="方正仿宋简体" w:eastAsia="方正仿宋简体" w:cs="Times New Roman"/>
                <w:sz w:val="32"/>
                <w:szCs w:val="32"/>
              </w:rPr>
            </w:pPr>
          </w:p>
        </w:tc>
        <w:tc>
          <w:tcPr>
            <w:tcW w:w="1066" w:type="dxa"/>
            <w:vAlign w:val="center"/>
          </w:tcPr>
          <w:p>
            <w:pPr>
              <w:spacing w:line="570" w:lineRule="exact"/>
              <w:jc w:val="right"/>
              <w:rPr>
                <w:rFonts w:ascii="方正仿宋简体" w:hAnsi="方正仿宋简体" w:eastAsia="方正仿宋简体" w:cs="Times New Roman"/>
                <w:sz w:val="32"/>
                <w:szCs w:val="32"/>
              </w:rPr>
            </w:pPr>
          </w:p>
        </w:tc>
      </w:tr>
    </w:tbl>
    <w:p>
      <w:pPr>
        <w:spacing w:line="570" w:lineRule="exact"/>
        <w:jc w:val="left"/>
        <w:rPr>
          <w:rFonts w:ascii="方正黑体简体" w:hAnsi="方正黑体简体" w:eastAsia="方正黑体简体" w:cs="Times New Roman"/>
          <w:sz w:val="32"/>
          <w:szCs w:val="32"/>
        </w:rPr>
      </w:pPr>
      <w:r>
        <w:rPr>
          <w:rFonts w:hint="eastAsia" w:ascii="方正仿宋简体" w:hAnsi="方正仿宋简体" w:eastAsia="方正仿宋简体" w:cs="方正仿宋简体"/>
          <w:sz w:val="32"/>
          <w:szCs w:val="32"/>
        </w:rPr>
        <w:t>注：无政府采购预算财政拨款预算，空表列示。</w:t>
      </w:r>
    </w:p>
    <w:p>
      <w:pPr>
        <w:spacing w:beforeLines="50" w:afterLines="50" w:line="570" w:lineRule="exact"/>
        <w:ind w:firstLine="640" w:firstLineChars="200"/>
        <w:jc w:val="left"/>
        <w:outlineLvl w:val="2"/>
        <w:rPr>
          <w:rFonts w:ascii="方正黑体简体" w:hAnsi="方正黑体简体" w:eastAsia="方正黑体简体" w:cs="Times New Roman"/>
          <w:sz w:val="32"/>
          <w:szCs w:val="32"/>
        </w:rPr>
      </w:pPr>
      <w:r>
        <w:rPr>
          <w:rFonts w:hint="eastAsia" w:ascii="方正黑体简体" w:hAnsi="方正黑体简体" w:eastAsia="方正黑体简体" w:cs="方正黑体简体"/>
          <w:sz w:val="32"/>
          <w:szCs w:val="32"/>
        </w:rPr>
        <w:t>七、国有资产信息</w:t>
      </w:r>
    </w:p>
    <w:p>
      <w:pPr>
        <w:spacing w:line="570" w:lineRule="exact"/>
        <w:ind w:firstLine="640" w:firstLineChars="200"/>
        <w:jc w:val="left"/>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国家统计局遵化调查队上年末固定资产金额为</w:t>
      </w:r>
      <w:r>
        <w:rPr>
          <w:rFonts w:hint="eastAsia" w:ascii="方正仿宋简体" w:hAnsi="方正仿宋简体" w:eastAsia="方正仿宋简体" w:cs="方正仿宋简体"/>
          <w:sz w:val="32"/>
          <w:szCs w:val="32"/>
          <w:lang w:val="en-US" w:eastAsia="zh-CN"/>
        </w:rPr>
        <w:t>11.48</w:t>
      </w:r>
      <w:r>
        <w:rPr>
          <w:rFonts w:hint="eastAsia" w:ascii="方正仿宋简体" w:hAnsi="方正仿宋简体" w:eastAsia="方正仿宋简体" w:cs="方正仿宋简体"/>
          <w:sz w:val="32"/>
          <w:szCs w:val="32"/>
        </w:rPr>
        <w:t>万元（详见下表）。本年度拟购置固定资产总额为</w:t>
      </w:r>
      <w:r>
        <w:rPr>
          <w:rFonts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rPr>
        <w:t>万元。</w:t>
      </w:r>
    </w:p>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单位固定资产占用情况表</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5902" w:type="dxa"/>
            <w:tcBorders>
              <w:top w:val="single" w:color="FFFFFF" w:sz="6" w:space="0"/>
              <w:left w:val="single" w:color="FFFFFF" w:sz="6" w:space="0"/>
              <w:right w:val="single" w:color="FFFFFF" w:sz="6" w:space="0"/>
            </w:tcBorders>
            <w:vAlign w:val="center"/>
          </w:tcPr>
          <w:p>
            <w:pPr>
              <w:spacing w:line="570" w:lineRule="exact"/>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4100021</w:t>
            </w:r>
            <w:r>
              <w:rPr>
                <w:rFonts w:hint="eastAsia" w:ascii="方正仿宋简体" w:hAnsi="方正仿宋简体" w:eastAsia="方正仿宋简体" w:cs="方正仿宋简体"/>
                <w:sz w:val="32"/>
                <w:szCs w:val="32"/>
              </w:rPr>
              <w:t>国家统计局遵化调查队</w:t>
            </w:r>
          </w:p>
        </w:tc>
        <w:tc>
          <w:tcPr>
            <w:tcW w:w="5285" w:type="dxa"/>
            <w:gridSpan w:val="2"/>
            <w:tcBorders>
              <w:top w:val="single" w:color="FFFFFF" w:sz="6" w:space="0"/>
              <w:left w:val="single" w:color="FFFFFF" w:sz="6" w:space="0"/>
              <w:right w:val="single" w:color="FFFFFF" w:sz="6" w:space="0"/>
            </w:tcBorders>
            <w:vAlign w:val="center"/>
          </w:tcPr>
          <w:p>
            <w:pPr>
              <w:spacing w:line="57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w:t>
            </w:r>
            <w:r>
              <w:rPr>
                <w:rFonts w:ascii="方正仿宋简体" w:hAnsi="方正仿宋简体" w:eastAsia="方正仿宋简体" w:cs="方正仿宋简体"/>
                <w:sz w:val="32"/>
                <w:szCs w:val="32"/>
              </w:rP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902" w:type="dxa"/>
            <w:vAlign w:val="center"/>
          </w:tcPr>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项</w:t>
            </w:r>
            <w:r>
              <w:rPr>
                <w:rFonts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rPr>
              <w:t>目</w:t>
            </w:r>
          </w:p>
        </w:tc>
        <w:tc>
          <w:tcPr>
            <w:tcW w:w="2270" w:type="dxa"/>
            <w:vAlign w:val="center"/>
          </w:tcPr>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数量</w:t>
            </w:r>
          </w:p>
        </w:tc>
        <w:tc>
          <w:tcPr>
            <w:tcW w:w="3015" w:type="dxa"/>
            <w:vAlign w:val="center"/>
          </w:tcPr>
          <w:p>
            <w:pPr>
              <w:spacing w:line="570" w:lineRule="exact"/>
              <w:jc w:val="center"/>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pPr>
              <w:spacing w:line="570" w:lineRule="exact"/>
              <w:ind w:firstLine="640" w:firstLineChars="200"/>
              <w:jc w:val="left"/>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资产总额</w:t>
            </w:r>
          </w:p>
        </w:tc>
        <w:tc>
          <w:tcPr>
            <w:tcW w:w="2270" w:type="dxa"/>
            <w:vAlign w:val="center"/>
          </w:tcPr>
          <w:p>
            <w:pPr>
              <w:spacing w:line="57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w:t>
            </w:r>
          </w:p>
        </w:tc>
        <w:tc>
          <w:tcPr>
            <w:tcW w:w="3015" w:type="dxa"/>
            <w:vAlign w:val="center"/>
          </w:tcPr>
          <w:p>
            <w:pPr>
              <w:spacing w:line="570" w:lineRule="exact"/>
              <w:ind w:firstLine="640" w:firstLineChars="200"/>
              <w:jc w:val="cente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、房屋（平方米）</w:t>
            </w:r>
          </w:p>
        </w:tc>
        <w:tc>
          <w:tcPr>
            <w:tcW w:w="2270" w:type="dxa"/>
            <w:vAlign w:val="center"/>
          </w:tcPr>
          <w:p>
            <w:pPr>
              <w:spacing w:line="57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72</w:t>
            </w:r>
          </w:p>
        </w:tc>
        <w:tc>
          <w:tcPr>
            <w:tcW w:w="3015" w:type="dxa"/>
            <w:vAlign w:val="center"/>
          </w:tcPr>
          <w:p>
            <w:pPr>
              <w:spacing w:line="570" w:lineRule="exact"/>
              <w:ind w:firstLine="640" w:firstLineChars="200"/>
              <w:jc w:val="cente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rPr>
              <w:t>其中：办公用房（平方米）</w:t>
            </w:r>
          </w:p>
        </w:tc>
        <w:tc>
          <w:tcPr>
            <w:tcW w:w="2270" w:type="dxa"/>
            <w:vAlign w:val="center"/>
          </w:tcPr>
          <w:p>
            <w:pPr>
              <w:spacing w:line="570" w:lineRule="exact"/>
              <w:ind w:firstLine="640" w:firstLineChars="200"/>
              <w:jc w:val="left"/>
              <w:rPr>
                <w:rFonts w:ascii="方正仿宋简体" w:hAnsi="方正仿宋简体" w:eastAsia="方正仿宋简体" w:cs="Times New Roman"/>
                <w:sz w:val="32"/>
                <w:szCs w:val="32"/>
              </w:rPr>
            </w:pPr>
          </w:p>
        </w:tc>
        <w:tc>
          <w:tcPr>
            <w:tcW w:w="3015" w:type="dxa"/>
            <w:vAlign w:val="center"/>
          </w:tcPr>
          <w:p>
            <w:pPr>
              <w:spacing w:line="570" w:lineRule="exact"/>
              <w:ind w:firstLine="640" w:firstLineChars="200"/>
              <w:jc w:val="cente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、车辆（台、辆）</w:t>
            </w:r>
          </w:p>
        </w:tc>
        <w:tc>
          <w:tcPr>
            <w:tcW w:w="2270" w:type="dxa"/>
            <w:vAlign w:val="center"/>
          </w:tcPr>
          <w:p>
            <w:pPr>
              <w:spacing w:line="570" w:lineRule="exact"/>
              <w:ind w:firstLine="640" w:firstLineChars="20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w:t>
            </w:r>
          </w:p>
        </w:tc>
        <w:tc>
          <w:tcPr>
            <w:tcW w:w="3015" w:type="dxa"/>
            <w:vAlign w:val="center"/>
          </w:tcPr>
          <w:p>
            <w:pPr>
              <w:spacing w:line="570" w:lineRule="exact"/>
              <w:ind w:firstLine="640" w:firstLineChars="200"/>
              <w:jc w:val="cente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10.28</w:t>
            </w:r>
          </w:p>
          <w:p>
            <w:pPr>
              <w:spacing w:line="570" w:lineRule="exact"/>
              <w:ind w:firstLine="640" w:firstLineChars="200"/>
              <w:jc w:val="center"/>
              <w:rPr>
                <w:rFonts w:ascii="方正仿宋简体" w:hAnsi="方正仿宋简体" w:eastAsia="方正仿宋简体" w:cs="方正仿宋简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、单价在</w:t>
            </w:r>
            <w:r>
              <w:rPr>
                <w:rFonts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t>万元以上的设备</w:t>
            </w:r>
          </w:p>
        </w:tc>
        <w:tc>
          <w:tcPr>
            <w:tcW w:w="2270" w:type="dxa"/>
            <w:vAlign w:val="center"/>
          </w:tcPr>
          <w:p>
            <w:pPr>
              <w:spacing w:line="570" w:lineRule="exact"/>
              <w:ind w:firstLine="640" w:firstLineChars="200"/>
              <w:jc w:val="left"/>
              <w:rPr>
                <w:rFonts w:ascii="方正仿宋简体" w:hAnsi="方正仿宋简体" w:eastAsia="方正仿宋简体" w:cs="Times New Roman"/>
                <w:sz w:val="32"/>
                <w:szCs w:val="32"/>
              </w:rPr>
            </w:pPr>
          </w:p>
        </w:tc>
        <w:tc>
          <w:tcPr>
            <w:tcW w:w="3015" w:type="dxa"/>
            <w:vAlign w:val="center"/>
          </w:tcPr>
          <w:p>
            <w:pPr>
              <w:spacing w:line="570" w:lineRule="exact"/>
              <w:ind w:firstLine="640" w:firstLineChars="200"/>
              <w:jc w:val="cente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t>、其他固定资产</w:t>
            </w:r>
          </w:p>
        </w:tc>
        <w:tc>
          <w:tcPr>
            <w:tcW w:w="2270" w:type="dxa"/>
            <w:vAlign w:val="center"/>
          </w:tcPr>
          <w:p>
            <w:pPr>
              <w:spacing w:line="570" w:lineRule="exact"/>
              <w:ind w:firstLine="640" w:firstLineChars="200"/>
              <w:jc w:val="left"/>
              <w:rPr>
                <w:rFonts w:ascii="方正仿宋简体" w:hAnsi="方正仿宋简体" w:eastAsia="方正仿宋简体" w:cs="Times New Roman"/>
                <w:sz w:val="32"/>
                <w:szCs w:val="32"/>
              </w:rPr>
            </w:pPr>
          </w:p>
        </w:tc>
        <w:tc>
          <w:tcPr>
            <w:tcW w:w="3015" w:type="dxa"/>
            <w:vAlign w:val="center"/>
          </w:tcPr>
          <w:p>
            <w:pPr>
              <w:spacing w:line="570" w:lineRule="exact"/>
              <w:ind w:firstLine="640" w:firstLineChars="200"/>
              <w:jc w:val="cente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0</w:t>
            </w:r>
          </w:p>
        </w:tc>
      </w:tr>
    </w:tbl>
    <w:p>
      <w:pPr>
        <w:spacing w:line="570" w:lineRule="exact"/>
        <w:ind w:firstLine="640" w:firstLineChars="200"/>
        <w:jc w:val="left"/>
        <w:rPr>
          <w:rFonts w:ascii="方正黑体简体" w:hAnsi="方正黑体简体" w:eastAsia="方正黑体简体" w:cs="Times New Roman"/>
          <w:sz w:val="32"/>
          <w:szCs w:val="32"/>
        </w:rPr>
      </w:pPr>
      <w:r>
        <w:rPr>
          <w:rFonts w:hint="eastAsia" w:ascii="方正黑体简体" w:hAnsi="方正黑体简体" w:eastAsia="方正黑体简体" w:cs="方正黑体简体"/>
          <w:sz w:val="32"/>
          <w:szCs w:val="32"/>
        </w:rPr>
        <w:t>八、名词解释</w:t>
      </w:r>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、一般公共预算拨款收入：指财政当年拨付的资金。</w:t>
      </w:r>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、事业收入：指事业单位开展专业业务活动及辅助活动所取得的收入。</w:t>
      </w:r>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、其他收入：指除</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“一般公共预算拨款收入”、“事业收入”等以外的收入。主要是按规定动用的租房收入、存款利息收入等。</w:t>
      </w:r>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t>、基本支出：指为保障机构正常运转、完成日常工作任务而发生的人员支出和公用支出。</w:t>
      </w:r>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t>、项目支出：指在基本支出之外为完成特定行政任务和事业发展目标所发生的支出。</w:t>
      </w:r>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rPr>
        <w:t>、上缴上级支出：指下级单位上缴上级的支出。</w:t>
      </w:r>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rPr>
        <w:t>、“三公”经费：纳入</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9</w:t>
      </w:r>
      <w:r>
        <w:rPr>
          <w:rFonts w:hint="eastAsia" w:ascii="方正仿宋简体" w:hAnsi="方正仿宋简体" w:eastAsia="方正仿宋简体" w:cs="方正仿宋简体"/>
          <w:sz w:val="32"/>
          <w:szCs w:val="32"/>
        </w:rPr>
        <w:t>、上年结转：指以前年度尚未完成、结转到本年仍按原规定用途继续使用的资金。</w:t>
      </w:r>
    </w:p>
    <w:p>
      <w:pPr>
        <w:spacing w:line="570" w:lineRule="exact"/>
        <w:ind w:firstLine="640" w:firstLineChars="200"/>
        <w:jc w:val="left"/>
        <w:rPr>
          <w:rFonts w:ascii="方正仿宋简体" w:hAnsi="方正仿宋简体" w:eastAsia="方正仿宋简体" w:cs="Times New Roman"/>
          <w:sz w:val="32"/>
          <w:szCs w:val="32"/>
        </w:rPr>
      </w:pPr>
      <w:r>
        <w:rPr>
          <w:rFonts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rPr>
        <w:t>、事业单位经营支出：指事业单位在专业业务活动及其辅助活动之外开展非独立核算经营活动发生的支出。</w:t>
      </w:r>
    </w:p>
    <w:p>
      <w:pPr>
        <w:spacing w:line="570" w:lineRule="exact"/>
        <w:ind w:firstLine="640" w:firstLineChars="200"/>
        <w:jc w:val="left"/>
        <w:rPr>
          <w:rFonts w:ascii="方正黑体简体" w:hAnsi="方正黑体简体" w:eastAsia="方正黑体简体" w:cs="Times New Roman"/>
          <w:sz w:val="32"/>
          <w:szCs w:val="32"/>
        </w:rPr>
      </w:pPr>
      <w:r>
        <w:rPr>
          <w:rFonts w:hint="eastAsia" w:ascii="方正黑体简体" w:hAnsi="方正黑体简体" w:eastAsia="方正黑体简体" w:cs="方正黑体简体"/>
          <w:sz w:val="32"/>
          <w:szCs w:val="32"/>
        </w:rPr>
        <w:t>九、其他需要说明的事项</w:t>
      </w:r>
    </w:p>
    <w:p>
      <w:pPr>
        <w:spacing w:line="570" w:lineRule="exact"/>
        <w:ind w:firstLine="640" w:firstLineChars="200"/>
        <w:jc w:val="left"/>
        <w:rPr>
          <w:rFonts w:ascii="仿宋" w:hAnsi="仿宋" w:eastAsia="仿宋" w:cs="Times New Roman"/>
        </w:rPr>
      </w:pPr>
      <w:r>
        <w:rPr>
          <w:rFonts w:hint="eastAsia" w:ascii="方正仿宋简体" w:hAnsi="方正仿宋简体" w:eastAsia="方正仿宋简体" w:cs="方正仿宋简体"/>
          <w:sz w:val="32"/>
          <w:szCs w:val="32"/>
        </w:rPr>
        <w:t>本部门无其他需要说明的事项。</w:t>
      </w:r>
    </w:p>
    <w:p>
      <w:pPr>
        <w:spacing w:line="570" w:lineRule="exact"/>
        <w:rPr>
          <w:rFonts w:ascii="方正仿宋简体" w:eastAsia="方正仿宋简体" w:cs="Times New Roman"/>
        </w:rPr>
      </w:pPr>
    </w:p>
    <w:sectPr>
      <w:footerReference r:id="rId7" w:type="default"/>
      <w:pgSz w:w="16840" w:h="11900" w:orient="landscape"/>
      <w:pgMar w:top="680" w:right="1440" w:bottom="680" w:left="1440"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K">
    <w:altName w:val="Segoe Print"/>
    <w:panose1 w:val="00000000000000000000"/>
    <w:charset w:val="00"/>
    <w:family w:val="auto"/>
    <w:pitch w:val="default"/>
    <w:sig w:usb0="00000000" w:usb1="00000000" w:usb2="00000000" w:usb3="00000000" w:csb0="00000001"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14799"/>
        <w:tab w:val="clear" w:pos="4153"/>
      </w:tabs>
      <w:rPr>
        <w:rFonts w:cs="Times New Roman"/>
      </w:rPr>
    </w:pPr>
    <w:r>
      <w:rPr>
        <w:rFonts w:cs="Times New Roman"/>
      </w:rPr>
      <w:tab/>
    </w:r>
    <w:r>
      <w:rPr>
        <w:rFonts w:cs="Times New Roma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right"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15</w:t>
    </w:r>
    <w:r>
      <w:rPr>
        <w:rStyle w:val="10"/>
      </w:rPr>
      <w:fldChar w:fldCharType="end"/>
    </w:r>
  </w:p>
  <w:p>
    <w:pPr>
      <w:pStyle w:val="4"/>
      <w:tabs>
        <w:tab w:val="right" w:pos="14799"/>
        <w:tab w:val="clear" w:pos="4153"/>
      </w:tabs>
      <w:ind w:right="360"/>
      <w:rPr>
        <w:rFonts w:cs="Times New Roman"/>
      </w:rPr>
    </w:pPr>
    <w:r>
      <w:pict>
        <v:shape id="文本框 1033" o:spid="_x0000_s4097"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rPr>
                    <w:rFonts w:cs="Times New Roman"/>
                  </w:rPr>
                </w:pPr>
              </w:p>
            </w:txbxContent>
          </v:textbox>
        </v:shape>
      </w:pict>
    </w:r>
    <w:r>
      <w:rPr>
        <w:rFonts w:cs="Times New Roman"/>
      </w:rPr>
      <w:tab/>
    </w:r>
    <w:r>
      <w:rPr>
        <w:rFonts w:cs="Times New Roma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right"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42</w:t>
    </w:r>
    <w:r>
      <w:rPr>
        <w:rStyle w:val="10"/>
      </w:rPr>
      <w:fldChar w:fldCharType="end"/>
    </w:r>
  </w:p>
  <w:p>
    <w:pPr>
      <w:pStyle w:val="4"/>
      <w:ind w:right="360"/>
      <w:rPr>
        <w:rFonts w:cs="Times New Roman"/>
      </w:rPr>
    </w:pPr>
    <w:r>
      <w:pict>
        <v:shape id="_x0000_s4098" o:spid="_x0000_s4098" o:spt="202" type="#_x0000_t202" style="position:absolute;left:0pt;margin-top:0pt;height:21.95pt;width:9.15pt;mso-position-horizontal:righ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rPr>
                    <w:rFonts w:cs="Times New Roman"/>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right"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10</w:t>
    </w:r>
    <w:r>
      <w:rPr>
        <w:rStyle w:val="10"/>
      </w:rPr>
      <w:fldChar w:fldCharType="end"/>
    </w:r>
  </w:p>
  <w:p>
    <w:pPr>
      <w:pStyle w:val="4"/>
      <w:tabs>
        <w:tab w:val="right" w:pos="14799"/>
        <w:tab w:val="clear" w:pos="4153"/>
      </w:tabs>
      <w:ind w:right="360"/>
      <w:rPr>
        <w:rFonts w:cs="Times New Roman"/>
      </w:rPr>
    </w:pPr>
    <w:r>
      <w:pict>
        <v:shape id="_x0000_s4099" o:spid="_x0000_s4099" o:spt="202" type="#_x0000_t202" style="position:absolute;left:0pt;margin-left:729.75pt;margin-top:-9.35pt;height:105pt;width:18pt;mso-position-horizontal-relative:margin;z-index:251662336;mso-width-relative:page;mso-height-relative:page;" filled="f" stroked="f" coordsize="21600,21600">
          <v:path/>
          <v:fill on="f" focussize="0,0"/>
          <v:stroke on="f" joinstyle="miter"/>
          <v:imagedata o:title=""/>
          <o:lock v:ext="edit"/>
          <v:textbox inset="0mm,0mm,0mm,0mm">
            <w:txbxContent>
              <w:p>
                <w:pPr>
                  <w:rPr>
                    <w:rFonts w:cs="Times New Roman"/>
                  </w:rPr>
                </w:pPr>
              </w:p>
              <w:p>
                <w:pPr>
                  <w:rPr>
                    <w:rFonts w:cs="Times New Roman"/>
                  </w:rPr>
                </w:pPr>
              </w:p>
            </w:txbxContent>
          </v:textbox>
        </v:shape>
      </w:pict>
    </w:r>
    <w:r>
      <w:rPr>
        <w:rFonts w:cs="Times New Roma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right"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20</w:t>
    </w:r>
    <w:r>
      <w:rPr>
        <w:rStyle w:val="10"/>
      </w:rPr>
      <w:fldChar w:fldCharType="end"/>
    </w:r>
  </w:p>
  <w:p>
    <w:pPr>
      <w:pStyle w:val="4"/>
      <w:ind w:right="360" w:firstLine="360"/>
      <w:rPr>
        <w:rFonts w:cs="Times New Roman"/>
      </w:rPr>
    </w:pPr>
    <w:r>
      <w:pict>
        <v:shape id="文本框 1031" o:spid="_x0000_s410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rPr>
                    <w:rFonts w:cs="Times New Roman"/>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DAC"/>
    <w:rsid w:val="000119AD"/>
    <w:rsid w:val="00016EBC"/>
    <w:rsid w:val="000412A1"/>
    <w:rsid w:val="000439F5"/>
    <w:rsid w:val="00053BBC"/>
    <w:rsid w:val="000558C7"/>
    <w:rsid w:val="000939AE"/>
    <w:rsid w:val="000C0BEB"/>
    <w:rsid w:val="000F5685"/>
    <w:rsid w:val="0010712C"/>
    <w:rsid w:val="001224BD"/>
    <w:rsid w:val="00145FAA"/>
    <w:rsid w:val="001849C5"/>
    <w:rsid w:val="00187492"/>
    <w:rsid w:val="001B7A39"/>
    <w:rsid w:val="001C5987"/>
    <w:rsid w:val="001C64AC"/>
    <w:rsid w:val="001D0D75"/>
    <w:rsid w:val="001F170B"/>
    <w:rsid w:val="001F7301"/>
    <w:rsid w:val="00214F26"/>
    <w:rsid w:val="0023666A"/>
    <w:rsid w:val="00246183"/>
    <w:rsid w:val="0026308E"/>
    <w:rsid w:val="002738D7"/>
    <w:rsid w:val="00285CCD"/>
    <w:rsid w:val="002A7030"/>
    <w:rsid w:val="002D3D9C"/>
    <w:rsid w:val="002F55D6"/>
    <w:rsid w:val="0031348D"/>
    <w:rsid w:val="00336935"/>
    <w:rsid w:val="00350E0F"/>
    <w:rsid w:val="00381E03"/>
    <w:rsid w:val="003D4EED"/>
    <w:rsid w:val="003D636F"/>
    <w:rsid w:val="003F79B9"/>
    <w:rsid w:val="004273A3"/>
    <w:rsid w:val="00462612"/>
    <w:rsid w:val="004861FE"/>
    <w:rsid w:val="00493CA5"/>
    <w:rsid w:val="004968D8"/>
    <w:rsid w:val="004C6513"/>
    <w:rsid w:val="005070B6"/>
    <w:rsid w:val="005267B3"/>
    <w:rsid w:val="00537FEE"/>
    <w:rsid w:val="0058256E"/>
    <w:rsid w:val="005877AE"/>
    <w:rsid w:val="005C6A18"/>
    <w:rsid w:val="005D27CB"/>
    <w:rsid w:val="005D303A"/>
    <w:rsid w:val="005D4394"/>
    <w:rsid w:val="006107B0"/>
    <w:rsid w:val="006107EE"/>
    <w:rsid w:val="00617860"/>
    <w:rsid w:val="00627F27"/>
    <w:rsid w:val="00633FBF"/>
    <w:rsid w:val="00634F07"/>
    <w:rsid w:val="00635663"/>
    <w:rsid w:val="00660FDE"/>
    <w:rsid w:val="0068170E"/>
    <w:rsid w:val="0069276D"/>
    <w:rsid w:val="006C0037"/>
    <w:rsid w:val="006F0BA9"/>
    <w:rsid w:val="00711A79"/>
    <w:rsid w:val="007132D7"/>
    <w:rsid w:val="00721ADA"/>
    <w:rsid w:val="007252EA"/>
    <w:rsid w:val="00790499"/>
    <w:rsid w:val="007A28D0"/>
    <w:rsid w:val="007B7DAC"/>
    <w:rsid w:val="00807359"/>
    <w:rsid w:val="0081314A"/>
    <w:rsid w:val="008178D2"/>
    <w:rsid w:val="008179DD"/>
    <w:rsid w:val="00832706"/>
    <w:rsid w:val="008540D0"/>
    <w:rsid w:val="00856839"/>
    <w:rsid w:val="0086069D"/>
    <w:rsid w:val="00864C49"/>
    <w:rsid w:val="00884982"/>
    <w:rsid w:val="008879F4"/>
    <w:rsid w:val="008B09BE"/>
    <w:rsid w:val="00922AA2"/>
    <w:rsid w:val="009230E0"/>
    <w:rsid w:val="0096216B"/>
    <w:rsid w:val="00992BA3"/>
    <w:rsid w:val="009A11AE"/>
    <w:rsid w:val="009D1F7E"/>
    <w:rsid w:val="009D550F"/>
    <w:rsid w:val="00A1672B"/>
    <w:rsid w:val="00A17304"/>
    <w:rsid w:val="00A371F9"/>
    <w:rsid w:val="00A464E7"/>
    <w:rsid w:val="00A62A1C"/>
    <w:rsid w:val="00A73BA5"/>
    <w:rsid w:val="00A80FA5"/>
    <w:rsid w:val="00A81E1A"/>
    <w:rsid w:val="00A82AE3"/>
    <w:rsid w:val="00AF0985"/>
    <w:rsid w:val="00B16660"/>
    <w:rsid w:val="00B26695"/>
    <w:rsid w:val="00B267A1"/>
    <w:rsid w:val="00B36616"/>
    <w:rsid w:val="00B36A3C"/>
    <w:rsid w:val="00B53C85"/>
    <w:rsid w:val="00B7528D"/>
    <w:rsid w:val="00B777D0"/>
    <w:rsid w:val="00BA6CA4"/>
    <w:rsid w:val="00BF492C"/>
    <w:rsid w:val="00C07288"/>
    <w:rsid w:val="00C25229"/>
    <w:rsid w:val="00C35284"/>
    <w:rsid w:val="00C50675"/>
    <w:rsid w:val="00C60112"/>
    <w:rsid w:val="00C720F6"/>
    <w:rsid w:val="00C73300"/>
    <w:rsid w:val="00C76CF4"/>
    <w:rsid w:val="00C82009"/>
    <w:rsid w:val="00CA5E27"/>
    <w:rsid w:val="00CB4BB6"/>
    <w:rsid w:val="00CB4E7F"/>
    <w:rsid w:val="00CC5F53"/>
    <w:rsid w:val="00CD40A8"/>
    <w:rsid w:val="00CD5049"/>
    <w:rsid w:val="00CF77EF"/>
    <w:rsid w:val="00D050B4"/>
    <w:rsid w:val="00D707C3"/>
    <w:rsid w:val="00D81EA8"/>
    <w:rsid w:val="00DD604D"/>
    <w:rsid w:val="00DF4E41"/>
    <w:rsid w:val="00E003C8"/>
    <w:rsid w:val="00E00C84"/>
    <w:rsid w:val="00E3179D"/>
    <w:rsid w:val="00E86CFE"/>
    <w:rsid w:val="00E96C15"/>
    <w:rsid w:val="00EE6739"/>
    <w:rsid w:val="00F015B6"/>
    <w:rsid w:val="00F35F38"/>
    <w:rsid w:val="00F6648F"/>
    <w:rsid w:val="00F8192C"/>
    <w:rsid w:val="00F81FF0"/>
    <w:rsid w:val="00FC307B"/>
    <w:rsid w:val="00FC47CF"/>
    <w:rsid w:val="00FE4B13"/>
    <w:rsid w:val="00FF6CFE"/>
    <w:rsid w:val="024C4CC7"/>
    <w:rsid w:val="031E5023"/>
    <w:rsid w:val="033A6154"/>
    <w:rsid w:val="034F401E"/>
    <w:rsid w:val="03685B9C"/>
    <w:rsid w:val="03D424E6"/>
    <w:rsid w:val="049D7FDE"/>
    <w:rsid w:val="04F63CC6"/>
    <w:rsid w:val="05DA705A"/>
    <w:rsid w:val="069528D3"/>
    <w:rsid w:val="07A1465B"/>
    <w:rsid w:val="07CF5EEC"/>
    <w:rsid w:val="07EB0F1A"/>
    <w:rsid w:val="085327BB"/>
    <w:rsid w:val="085C5796"/>
    <w:rsid w:val="08A52DFF"/>
    <w:rsid w:val="08FC3767"/>
    <w:rsid w:val="090411D3"/>
    <w:rsid w:val="09A064A3"/>
    <w:rsid w:val="09AE68F1"/>
    <w:rsid w:val="0A597F3F"/>
    <w:rsid w:val="0C472F3C"/>
    <w:rsid w:val="0DDD0437"/>
    <w:rsid w:val="0E3804ED"/>
    <w:rsid w:val="0E3F4C6B"/>
    <w:rsid w:val="0E551E27"/>
    <w:rsid w:val="0FFE6D6C"/>
    <w:rsid w:val="123E55EC"/>
    <w:rsid w:val="12CB7C01"/>
    <w:rsid w:val="12EF4843"/>
    <w:rsid w:val="134C5AA1"/>
    <w:rsid w:val="139412EE"/>
    <w:rsid w:val="14BA13CD"/>
    <w:rsid w:val="15FD116F"/>
    <w:rsid w:val="1656346F"/>
    <w:rsid w:val="165D57B7"/>
    <w:rsid w:val="166F3C6D"/>
    <w:rsid w:val="1690383A"/>
    <w:rsid w:val="171659AA"/>
    <w:rsid w:val="17A53929"/>
    <w:rsid w:val="187668BA"/>
    <w:rsid w:val="18792896"/>
    <w:rsid w:val="1AB3725D"/>
    <w:rsid w:val="1ACD6FF8"/>
    <w:rsid w:val="1C5752D3"/>
    <w:rsid w:val="1E1823CB"/>
    <w:rsid w:val="1E1D2B90"/>
    <w:rsid w:val="1E8E32A8"/>
    <w:rsid w:val="1EE95C5B"/>
    <w:rsid w:val="217F591B"/>
    <w:rsid w:val="21925097"/>
    <w:rsid w:val="229318FF"/>
    <w:rsid w:val="229A1643"/>
    <w:rsid w:val="23152068"/>
    <w:rsid w:val="234E1072"/>
    <w:rsid w:val="23CB4526"/>
    <w:rsid w:val="258D112B"/>
    <w:rsid w:val="26D70594"/>
    <w:rsid w:val="26E919BE"/>
    <w:rsid w:val="27A47DDD"/>
    <w:rsid w:val="27AC7CC9"/>
    <w:rsid w:val="288464AA"/>
    <w:rsid w:val="28CF521A"/>
    <w:rsid w:val="29275089"/>
    <w:rsid w:val="2AAE7BE1"/>
    <w:rsid w:val="2D1F6C70"/>
    <w:rsid w:val="2E0964AA"/>
    <w:rsid w:val="2F592C85"/>
    <w:rsid w:val="30AF3E6F"/>
    <w:rsid w:val="31A101D1"/>
    <w:rsid w:val="31C430E6"/>
    <w:rsid w:val="32670ECF"/>
    <w:rsid w:val="3275796E"/>
    <w:rsid w:val="32805A67"/>
    <w:rsid w:val="32CA62CD"/>
    <w:rsid w:val="32D84F99"/>
    <w:rsid w:val="32E67722"/>
    <w:rsid w:val="336F0F37"/>
    <w:rsid w:val="33AB0573"/>
    <w:rsid w:val="34422BCC"/>
    <w:rsid w:val="34AC4354"/>
    <w:rsid w:val="34C42820"/>
    <w:rsid w:val="34E55F43"/>
    <w:rsid w:val="34F27B45"/>
    <w:rsid w:val="35311E43"/>
    <w:rsid w:val="362D43E7"/>
    <w:rsid w:val="370C533A"/>
    <w:rsid w:val="374F5F3F"/>
    <w:rsid w:val="384C4EA0"/>
    <w:rsid w:val="385601F1"/>
    <w:rsid w:val="38F56B86"/>
    <w:rsid w:val="39B95739"/>
    <w:rsid w:val="39EE27C2"/>
    <w:rsid w:val="3A847683"/>
    <w:rsid w:val="3B2F2A32"/>
    <w:rsid w:val="3BE93DE9"/>
    <w:rsid w:val="3E8B7CBC"/>
    <w:rsid w:val="3E9739D8"/>
    <w:rsid w:val="3FC03E23"/>
    <w:rsid w:val="3FC267A5"/>
    <w:rsid w:val="3FD22FC7"/>
    <w:rsid w:val="3FDE78A1"/>
    <w:rsid w:val="408D1B8F"/>
    <w:rsid w:val="40DF0E09"/>
    <w:rsid w:val="41543F25"/>
    <w:rsid w:val="417B67B7"/>
    <w:rsid w:val="41D157C2"/>
    <w:rsid w:val="41F97124"/>
    <w:rsid w:val="425603E3"/>
    <w:rsid w:val="42DA0485"/>
    <w:rsid w:val="43DC73BB"/>
    <w:rsid w:val="4458751E"/>
    <w:rsid w:val="46BA6D19"/>
    <w:rsid w:val="46E82FB1"/>
    <w:rsid w:val="47031780"/>
    <w:rsid w:val="476651DD"/>
    <w:rsid w:val="47B038B8"/>
    <w:rsid w:val="48214178"/>
    <w:rsid w:val="483B1E05"/>
    <w:rsid w:val="4870538C"/>
    <w:rsid w:val="491F2824"/>
    <w:rsid w:val="492F1465"/>
    <w:rsid w:val="494F7FAB"/>
    <w:rsid w:val="498854B1"/>
    <w:rsid w:val="4A734455"/>
    <w:rsid w:val="4BE115E5"/>
    <w:rsid w:val="4CEA2D7E"/>
    <w:rsid w:val="4D5B1197"/>
    <w:rsid w:val="4D8A180B"/>
    <w:rsid w:val="4DB432F6"/>
    <w:rsid w:val="4E954280"/>
    <w:rsid w:val="4EF349C3"/>
    <w:rsid w:val="4F500EF7"/>
    <w:rsid w:val="4FCD588C"/>
    <w:rsid w:val="4FF3183B"/>
    <w:rsid w:val="4FF56E75"/>
    <w:rsid w:val="4FF7762A"/>
    <w:rsid w:val="503A0A23"/>
    <w:rsid w:val="509B122F"/>
    <w:rsid w:val="50C61561"/>
    <w:rsid w:val="50F67882"/>
    <w:rsid w:val="515F5C27"/>
    <w:rsid w:val="51687056"/>
    <w:rsid w:val="51C33170"/>
    <w:rsid w:val="522E159E"/>
    <w:rsid w:val="5329786E"/>
    <w:rsid w:val="54525A49"/>
    <w:rsid w:val="54C120D0"/>
    <w:rsid w:val="54DC46EC"/>
    <w:rsid w:val="555A379D"/>
    <w:rsid w:val="55EA2A2C"/>
    <w:rsid w:val="5605007D"/>
    <w:rsid w:val="588E0985"/>
    <w:rsid w:val="58E13A06"/>
    <w:rsid w:val="594E241C"/>
    <w:rsid w:val="5BB82C44"/>
    <w:rsid w:val="5C6357D3"/>
    <w:rsid w:val="5C76110E"/>
    <w:rsid w:val="5D3C3B24"/>
    <w:rsid w:val="5D496449"/>
    <w:rsid w:val="5D6967E0"/>
    <w:rsid w:val="5E943D96"/>
    <w:rsid w:val="5F5175FF"/>
    <w:rsid w:val="61E47B98"/>
    <w:rsid w:val="620E3E48"/>
    <w:rsid w:val="62272621"/>
    <w:rsid w:val="6248439C"/>
    <w:rsid w:val="638B4489"/>
    <w:rsid w:val="646F2F1F"/>
    <w:rsid w:val="64A2308F"/>
    <w:rsid w:val="64B4044D"/>
    <w:rsid w:val="650C7C0D"/>
    <w:rsid w:val="663514F4"/>
    <w:rsid w:val="6A1D02D2"/>
    <w:rsid w:val="6A6909B1"/>
    <w:rsid w:val="6A724DC3"/>
    <w:rsid w:val="6B47148B"/>
    <w:rsid w:val="6C603669"/>
    <w:rsid w:val="6C6F771A"/>
    <w:rsid w:val="6CBB3C39"/>
    <w:rsid w:val="6D550BB3"/>
    <w:rsid w:val="6F0C4ACF"/>
    <w:rsid w:val="6F40683E"/>
    <w:rsid w:val="71136F71"/>
    <w:rsid w:val="712D27DB"/>
    <w:rsid w:val="71A6516C"/>
    <w:rsid w:val="71AA15F1"/>
    <w:rsid w:val="7304063B"/>
    <w:rsid w:val="736A0139"/>
    <w:rsid w:val="74961386"/>
    <w:rsid w:val="75396799"/>
    <w:rsid w:val="754A1737"/>
    <w:rsid w:val="75F27075"/>
    <w:rsid w:val="760A4BBB"/>
    <w:rsid w:val="760D1A5C"/>
    <w:rsid w:val="76384823"/>
    <w:rsid w:val="76D35717"/>
    <w:rsid w:val="76DD4C70"/>
    <w:rsid w:val="775D5293"/>
    <w:rsid w:val="77935322"/>
    <w:rsid w:val="780204DD"/>
    <w:rsid w:val="79161645"/>
    <w:rsid w:val="7AAF4FDA"/>
    <w:rsid w:val="7AE765B8"/>
    <w:rsid w:val="7B193B0B"/>
    <w:rsid w:val="7B3545DB"/>
    <w:rsid w:val="7B397DEA"/>
    <w:rsid w:val="7C427128"/>
    <w:rsid w:val="7C7C0F53"/>
    <w:rsid w:val="7CFE11C6"/>
    <w:rsid w:val="7D1D1970"/>
    <w:rsid w:val="7DCA1740"/>
    <w:rsid w:val="7DF6594F"/>
    <w:rsid w:val="7DFD4F4B"/>
    <w:rsid w:val="7ED0697C"/>
    <w:rsid w:val="7F2D597E"/>
    <w:rsid w:val="7FDA44F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99" w:name="toc 2"/>
    <w:lsdException w:qFormat="1" w:unhideWhenUsed="0" w:uiPriority="99" w:name="toc 3"/>
    <w:lsdException w:qFormat="1"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qFormat/>
    <w:uiPriority w:val="99"/>
    <w:pPr>
      <w:ind w:left="840" w:leftChars="400"/>
    </w:pPr>
  </w:style>
  <w:style w:type="paragraph" w:styleId="3">
    <w:name w:val="Plain Text"/>
    <w:basedOn w:val="1"/>
    <w:link w:val="25"/>
    <w:qFormat/>
    <w:uiPriority w:val="99"/>
    <w:rPr>
      <w:rFonts w:ascii="宋体" w:hAnsi="Courier New" w:cs="宋体"/>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toc 4"/>
    <w:basedOn w:val="1"/>
    <w:next w:val="1"/>
    <w:semiHidden/>
    <w:qFormat/>
    <w:uiPriority w:val="99"/>
    <w:pPr>
      <w:ind w:left="1260" w:leftChars="600"/>
    </w:pPr>
  </w:style>
  <w:style w:type="paragraph" w:styleId="7">
    <w:name w:val="toc 2"/>
    <w:basedOn w:val="1"/>
    <w:next w:val="1"/>
    <w:semiHidden/>
    <w:qFormat/>
    <w:uiPriority w:val="99"/>
    <w:pPr>
      <w:ind w:left="420" w:leftChars="200"/>
    </w:pPr>
  </w:style>
  <w:style w:type="character" w:styleId="10">
    <w:name w:val="page number"/>
    <w:basedOn w:val="9"/>
    <w:qFormat/>
    <w:uiPriority w:val="99"/>
  </w:style>
  <w:style w:type="character" w:styleId="11">
    <w:name w:val="Hyperlink"/>
    <w:basedOn w:val="9"/>
    <w:qFormat/>
    <w:uiPriority w:val="99"/>
    <w:rPr>
      <w:color w:val="0000FF"/>
      <w:u w:val="single"/>
    </w:rPr>
  </w:style>
  <w:style w:type="character" w:customStyle="1" w:styleId="12">
    <w:name w:val="Footer Char"/>
    <w:basedOn w:val="9"/>
    <w:link w:val="4"/>
    <w:semiHidden/>
    <w:qFormat/>
    <w:locked/>
    <w:uiPriority w:val="99"/>
    <w:rPr>
      <w:kern w:val="2"/>
      <w:sz w:val="18"/>
      <w:szCs w:val="18"/>
    </w:rPr>
  </w:style>
  <w:style w:type="character" w:customStyle="1" w:styleId="13">
    <w:name w:val="Header Char"/>
    <w:basedOn w:val="9"/>
    <w:link w:val="5"/>
    <w:semiHidden/>
    <w:qFormat/>
    <w:locked/>
    <w:uiPriority w:val="99"/>
    <w:rPr>
      <w:kern w:val="2"/>
      <w:sz w:val="18"/>
      <w:szCs w:val="18"/>
    </w:rPr>
  </w:style>
  <w:style w:type="paragraph" w:customStyle="1" w:styleId="14">
    <w:name w:val="插入文本样式-插入部门职责文件"/>
    <w:basedOn w:val="1"/>
    <w:qFormat/>
    <w:uiPriority w:val="99"/>
    <w:pPr>
      <w:spacing w:line="500" w:lineRule="exact"/>
      <w:ind w:firstLine="560"/>
      <w:jc w:val="left"/>
    </w:pPr>
    <w:rPr>
      <w:rFonts w:ascii="Times New Roman" w:hAnsi="Times New Roman" w:cs="Times New Roman"/>
      <w:sz w:val="28"/>
      <w:szCs w:val="28"/>
    </w:rPr>
  </w:style>
  <w:style w:type="paragraph" w:customStyle="1" w:styleId="15">
    <w:name w:val="单元格样式5"/>
    <w:basedOn w:val="1"/>
    <w:qFormat/>
    <w:uiPriority w:val="99"/>
    <w:pPr>
      <w:jc w:val="left"/>
    </w:pPr>
    <w:rPr>
      <w:rFonts w:ascii="????_GBK" w:hAnsi="????_GBK" w:cs="????_GBK"/>
      <w:b/>
      <w:bCs/>
    </w:rPr>
  </w:style>
  <w:style w:type="paragraph" w:customStyle="1" w:styleId="16">
    <w:name w:val="单元格样式4"/>
    <w:basedOn w:val="1"/>
    <w:qFormat/>
    <w:uiPriority w:val="99"/>
    <w:pPr>
      <w:jc w:val="right"/>
    </w:pPr>
    <w:rPr>
      <w:rFonts w:ascii="????_GBK" w:hAnsi="????_GBK" w:cs="????_GBK"/>
    </w:rPr>
  </w:style>
  <w:style w:type="paragraph" w:customStyle="1" w:styleId="17">
    <w:name w:val="单元格样式1"/>
    <w:basedOn w:val="1"/>
    <w:qFormat/>
    <w:uiPriority w:val="99"/>
    <w:pPr>
      <w:jc w:val="center"/>
    </w:pPr>
    <w:rPr>
      <w:rFonts w:ascii="????_GBK" w:hAnsi="????_GBK" w:cs="????_GBK"/>
      <w:b/>
      <w:bCs/>
    </w:rPr>
  </w:style>
  <w:style w:type="paragraph" w:customStyle="1" w:styleId="18">
    <w:name w:val="单元格样式2"/>
    <w:basedOn w:val="1"/>
    <w:qFormat/>
    <w:uiPriority w:val="99"/>
    <w:pPr>
      <w:jc w:val="left"/>
    </w:pPr>
    <w:rPr>
      <w:rFonts w:ascii="????_GBK" w:hAnsi="????_GBK" w:cs="????_GBK"/>
    </w:rPr>
  </w:style>
  <w:style w:type="paragraph" w:customStyle="1" w:styleId="19">
    <w:name w:val="单元格样式3"/>
    <w:basedOn w:val="1"/>
    <w:qFormat/>
    <w:uiPriority w:val="99"/>
    <w:pPr>
      <w:jc w:val="center"/>
    </w:pPr>
    <w:rPr>
      <w:rFonts w:ascii="????_GBK" w:hAnsi="????_GBK" w:cs="????_GBK"/>
    </w:rPr>
  </w:style>
  <w:style w:type="paragraph" w:customStyle="1" w:styleId="20">
    <w:name w:val="p0"/>
    <w:basedOn w:val="1"/>
    <w:qFormat/>
    <w:uiPriority w:val="99"/>
    <w:pPr>
      <w:widowControl/>
    </w:pPr>
    <w:rPr>
      <w:rFonts w:ascii="宋体" w:hAnsi="宋体" w:cs="宋体"/>
      <w:kern w:val="0"/>
      <w:sz w:val="32"/>
      <w:szCs w:val="32"/>
    </w:rPr>
  </w:style>
  <w:style w:type="paragraph" w:customStyle="1" w:styleId="21">
    <w:name w:val="插入文本样式-插入总体目标文件"/>
    <w:basedOn w:val="1"/>
    <w:qFormat/>
    <w:uiPriority w:val="99"/>
    <w:pPr>
      <w:spacing w:line="500" w:lineRule="exact"/>
      <w:ind w:firstLine="560"/>
      <w:jc w:val="left"/>
    </w:pPr>
    <w:rPr>
      <w:rFonts w:ascii="Times New Roman" w:hAnsi="Times New Roman" w:cs="Times New Roman"/>
      <w:sz w:val="28"/>
      <w:szCs w:val="28"/>
    </w:rPr>
  </w:style>
  <w:style w:type="paragraph" w:customStyle="1" w:styleId="22">
    <w:name w:val="插入文本样式-插入实现年度发展规划目标的保障措施文件"/>
    <w:basedOn w:val="1"/>
    <w:qFormat/>
    <w:uiPriority w:val="99"/>
    <w:pPr>
      <w:spacing w:line="500" w:lineRule="exact"/>
      <w:ind w:firstLine="560"/>
      <w:jc w:val="left"/>
    </w:pPr>
    <w:rPr>
      <w:rFonts w:ascii="Times New Roman" w:hAnsi="Times New Roman" w:cs="Times New Roman"/>
      <w:sz w:val="28"/>
      <w:szCs w:val="28"/>
    </w:rPr>
  </w:style>
  <w:style w:type="character" w:customStyle="1" w:styleId="23">
    <w:name w:val="Footer Char1"/>
    <w:basedOn w:val="9"/>
    <w:semiHidden/>
    <w:qFormat/>
    <w:locked/>
    <w:uiPriority w:val="99"/>
    <w:rPr>
      <w:kern w:val="2"/>
      <w:sz w:val="18"/>
      <w:szCs w:val="18"/>
    </w:rPr>
  </w:style>
  <w:style w:type="character" w:customStyle="1" w:styleId="24">
    <w:name w:val="Plain Text Char"/>
    <w:basedOn w:val="9"/>
    <w:link w:val="3"/>
    <w:semiHidden/>
    <w:qFormat/>
    <w:uiPriority w:val="99"/>
    <w:rPr>
      <w:rFonts w:ascii="宋体" w:hAnsi="Courier New" w:cs="Courier New"/>
      <w:szCs w:val="21"/>
    </w:rPr>
  </w:style>
  <w:style w:type="character" w:customStyle="1" w:styleId="25">
    <w:name w:val="Plain Text Char1"/>
    <w:basedOn w:val="9"/>
    <w:link w:val="3"/>
    <w:qFormat/>
    <w:locked/>
    <w:uiPriority w:val="99"/>
    <w:rPr>
      <w:rFonts w:ascii="宋体" w:hAnsi="Courier New" w:eastAsia="宋体" w:cs="宋体"/>
      <w:kern w:val="2"/>
      <w:sz w:val="21"/>
      <w:szCs w:val="21"/>
      <w:lang w:val="en-US" w:eastAsia="zh-CN"/>
    </w:rPr>
  </w:style>
  <w:style w:type="paragraph" w:customStyle="1" w:styleId="26">
    <w:name w:val="正文1"/>
    <w:basedOn w:val="1"/>
    <w:next w:val="27"/>
    <w:qFormat/>
    <w:uiPriority w:val="0"/>
    <w:pPr>
      <w:snapToGrid w:val="0"/>
      <w:spacing w:line="324" w:lineRule="auto"/>
      <w:ind w:firstLine="200" w:firstLineChars="200"/>
      <w:jc w:val="left"/>
    </w:pPr>
    <w:rPr>
      <w:rFonts w:cs="宋体"/>
      <w:snapToGrid w:val="0"/>
      <w:kern w:val="0"/>
    </w:rPr>
  </w:style>
  <w:style w:type="paragraph" w:customStyle="1" w:styleId="27">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customStyle="1" w:styleId="2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62</Pages>
  <Words>3761</Words>
  <Characters>21440</Characters>
  <Lines>0</Lines>
  <Paragraphs>0</Paragraphs>
  <TotalTime>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HM</cp:lastModifiedBy>
  <cp:lastPrinted>2022-04-01T02:04:00Z</cp:lastPrinted>
  <dcterms:modified xsi:type="dcterms:W3CDTF">2023-09-20T02:50:54Z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