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cs="Times New Roman"/>
          <w:sz w:val="44"/>
          <w:szCs w:val="44"/>
        </w:rPr>
      </w:pPr>
      <w:r>
        <w:rPr>
          <w:rFonts w:hint="eastAsia" w:ascii="宋体" w:hAnsi="宋体" w:cs="宋体"/>
          <w:sz w:val="44"/>
          <w:szCs w:val="44"/>
        </w:rPr>
        <w:t>中国人民政治协商会议河北省遵化市委员会（部门）公开</w:t>
      </w:r>
      <w:r>
        <w:rPr>
          <w:rFonts w:hint="eastAsia" w:ascii="宋体" w:hAnsi="宋体" w:cs="宋体"/>
          <w:sz w:val="44"/>
          <w:szCs w:val="44"/>
          <w:lang w:val="en-US" w:eastAsia="zh-CN"/>
        </w:rPr>
        <w:t>说明</w:t>
      </w:r>
    </w:p>
    <w:p>
      <w:pPr>
        <w:jc w:val="center"/>
        <w:rPr>
          <w:rFonts w:ascii="宋体" w:cs="Times New Roman"/>
          <w:sz w:val="44"/>
          <w:szCs w:val="44"/>
        </w:rPr>
      </w:pPr>
    </w:p>
    <w:p>
      <w:pPr>
        <w:jc w:val="center"/>
        <w:rPr>
          <w:rFonts w:ascii="黑体" w:hAnsi="黑体" w:eastAsia="黑体" w:cs="Times New Roman"/>
          <w:b/>
          <w:bCs/>
          <w:sz w:val="32"/>
          <w:szCs w:val="32"/>
        </w:rPr>
      </w:pPr>
      <w:r>
        <w:rPr>
          <w:rFonts w:hint="eastAsia" w:ascii="黑体" w:hAnsi="黑体" w:eastAsia="黑体" w:cs="黑体"/>
          <w:b/>
          <w:bCs/>
          <w:sz w:val="32"/>
          <w:szCs w:val="32"/>
        </w:rPr>
        <w:t>第一部分</w:t>
      </w:r>
      <w:r>
        <w:rPr>
          <w:rFonts w:ascii="黑体" w:hAnsi="黑体" w:eastAsia="黑体" w:cs="黑体"/>
          <w:b/>
          <w:bCs/>
          <w:sz w:val="32"/>
          <w:szCs w:val="32"/>
        </w:rPr>
        <w:t xml:space="preserve">   </w:t>
      </w:r>
      <w:r>
        <w:rPr>
          <w:rFonts w:hint="eastAsia" w:ascii="黑体" w:hAnsi="黑体" w:eastAsia="黑体" w:cs="黑体"/>
          <w:b/>
          <w:bCs/>
          <w:sz w:val="32"/>
          <w:szCs w:val="32"/>
        </w:rPr>
        <w:t>部门概况</w:t>
      </w:r>
    </w:p>
    <w:p>
      <w:pPr>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一、</w:t>
      </w:r>
      <w:r>
        <w:rPr>
          <w:rFonts w:ascii="仿宋" w:hAnsi="仿宋" w:eastAsia="仿宋" w:cs="仿宋"/>
          <w:sz w:val="32"/>
          <w:szCs w:val="32"/>
        </w:rPr>
        <w:t xml:space="preserve"> </w:t>
      </w:r>
      <w:r>
        <w:rPr>
          <w:rFonts w:hint="eastAsia" w:ascii="仿宋" w:hAnsi="仿宋" w:eastAsia="仿宋" w:cs="仿宋"/>
          <w:sz w:val="32"/>
          <w:szCs w:val="32"/>
        </w:rPr>
        <w:t>部门职责</w:t>
      </w:r>
    </w:p>
    <w:p>
      <w:pPr>
        <w:widowControl/>
        <w:spacing w:line="360" w:lineRule="auto"/>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按照《中华人民共和国预算法》、《河北省人民政府信息公开条例》、《中共河北省委办公厅</w:t>
      </w:r>
      <w:r>
        <w:rPr>
          <w:rFonts w:ascii="仿宋" w:hAnsi="仿宋" w:eastAsia="仿宋" w:cs="仿宋"/>
          <w:sz w:val="32"/>
          <w:szCs w:val="32"/>
        </w:rPr>
        <w:t xml:space="preserve"> </w:t>
      </w:r>
      <w:r>
        <w:rPr>
          <w:rFonts w:hint="eastAsia" w:ascii="仿宋" w:hAnsi="仿宋" w:eastAsia="仿宋" w:cs="仿宋"/>
          <w:sz w:val="32"/>
          <w:szCs w:val="32"/>
        </w:rPr>
        <w:t>河北省人民政府办公厅印发</w:t>
      </w:r>
      <w:r>
        <w:rPr>
          <w:rFonts w:ascii="仿宋" w:hAnsi="仿宋" w:eastAsia="仿宋" w:cs="仿宋"/>
          <w:sz w:val="32"/>
          <w:szCs w:val="32"/>
        </w:rPr>
        <w:t>&lt;</w:t>
      </w:r>
      <w:r>
        <w:rPr>
          <w:rFonts w:hint="eastAsia" w:ascii="仿宋" w:hAnsi="仿宋" w:eastAsia="仿宋" w:cs="仿宋"/>
          <w:sz w:val="32"/>
          <w:szCs w:val="32"/>
        </w:rPr>
        <w:t>关于进一步推进预算公开工作的实施意见</w:t>
      </w:r>
      <w:r>
        <w:rPr>
          <w:rFonts w:ascii="仿宋" w:hAnsi="仿宋" w:eastAsia="仿宋" w:cs="仿宋"/>
          <w:sz w:val="32"/>
          <w:szCs w:val="32"/>
        </w:rPr>
        <w:t>&gt;</w:t>
      </w:r>
      <w:r>
        <w:rPr>
          <w:rFonts w:hint="eastAsia" w:ascii="仿宋" w:hAnsi="仿宋" w:eastAsia="仿宋" w:cs="仿宋"/>
          <w:sz w:val="32"/>
          <w:szCs w:val="32"/>
        </w:rPr>
        <w:t>的通知》（冀办发</w:t>
      </w:r>
      <w:r>
        <w:rPr>
          <w:rFonts w:ascii="仿宋" w:hAnsi="仿宋" w:eastAsia="仿宋" w:cs="仿宋"/>
          <w:sz w:val="32"/>
          <w:szCs w:val="32"/>
        </w:rPr>
        <w:t>[2016]29</w:t>
      </w:r>
      <w:r>
        <w:rPr>
          <w:rFonts w:hint="eastAsia" w:ascii="仿宋" w:hAnsi="仿宋" w:eastAsia="仿宋" w:cs="仿宋"/>
          <w:sz w:val="32"/>
          <w:szCs w:val="32"/>
        </w:rPr>
        <w:t>号）、《河北省财政厅关于印发</w:t>
      </w:r>
      <w:r>
        <w:rPr>
          <w:rFonts w:ascii="仿宋" w:hAnsi="仿宋" w:eastAsia="仿宋" w:cs="仿宋"/>
          <w:sz w:val="32"/>
          <w:szCs w:val="32"/>
        </w:rPr>
        <w:t>&lt;</w:t>
      </w:r>
      <w:r>
        <w:rPr>
          <w:rFonts w:hint="eastAsia" w:ascii="仿宋" w:hAnsi="仿宋" w:eastAsia="仿宋" w:cs="仿宋"/>
          <w:sz w:val="32"/>
          <w:szCs w:val="32"/>
        </w:rPr>
        <w:t>河北省省级预算公开办法</w:t>
      </w:r>
      <w:r>
        <w:rPr>
          <w:rFonts w:ascii="仿宋" w:hAnsi="仿宋" w:eastAsia="仿宋" w:cs="仿宋"/>
          <w:sz w:val="32"/>
          <w:szCs w:val="32"/>
        </w:rPr>
        <w:t>&gt;</w:t>
      </w:r>
      <w:r>
        <w:rPr>
          <w:rFonts w:hint="eastAsia" w:ascii="仿宋" w:hAnsi="仿宋" w:eastAsia="仿宋" w:cs="仿宋"/>
          <w:sz w:val="32"/>
          <w:szCs w:val="32"/>
        </w:rPr>
        <w:t>的通知》（冀财预</w:t>
      </w:r>
      <w:r>
        <w:rPr>
          <w:rFonts w:ascii="仿宋" w:hAnsi="仿宋" w:eastAsia="仿宋" w:cs="仿宋"/>
          <w:sz w:val="32"/>
          <w:szCs w:val="32"/>
        </w:rPr>
        <w:t>[2016]61</w:t>
      </w:r>
      <w:r>
        <w:rPr>
          <w:rFonts w:hint="eastAsia" w:ascii="仿宋" w:hAnsi="仿宋" w:eastAsia="仿宋" w:cs="仿宋"/>
          <w:sz w:val="32"/>
          <w:szCs w:val="32"/>
        </w:rPr>
        <w:t>号）、《河北省预决算公开操作规程实施细则》（</w:t>
      </w:r>
      <w:r>
        <w:rPr>
          <w:rFonts w:hint="eastAsia" w:ascii="仿宋" w:hAnsi="仿宋" w:eastAsia="仿宋" w:cs="仿宋"/>
          <w:kern w:val="0"/>
          <w:sz w:val="32"/>
          <w:szCs w:val="32"/>
        </w:rPr>
        <w:t>冀财预〔</w:t>
      </w:r>
      <w:r>
        <w:rPr>
          <w:rFonts w:ascii="仿宋" w:hAnsi="仿宋" w:eastAsia="仿宋" w:cs="仿宋"/>
          <w:kern w:val="0"/>
          <w:sz w:val="32"/>
          <w:szCs w:val="32"/>
        </w:rPr>
        <w:t>2016</w:t>
      </w:r>
      <w:r>
        <w:rPr>
          <w:rFonts w:hint="eastAsia" w:ascii="仿宋" w:hAnsi="仿宋" w:eastAsia="仿宋" w:cs="仿宋"/>
          <w:kern w:val="0"/>
          <w:sz w:val="32"/>
          <w:szCs w:val="32"/>
        </w:rPr>
        <w:t>〕</w:t>
      </w:r>
      <w:r>
        <w:rPr>
          <w:rFonts w:ascii="仿宋" w:hAnsi="仿宋" w:eastAsia="仿宋" w:cs="仿宋"/>
          <w:kern w:val="0"/>
          <w:sz w:val="32"/>
          <w:szCs w:val="32"/>
        </w:rPr>
        <w:t>129</w:t>
      </w:r>
      <w:r>
        <w:rPr>
          <w:rFonts w:hint="eastAsia" w:ascii="仿宋" w:hAnsi="仿宋" w:eastAsia="仿宋" w:cs="仿宋"/>
          <w:kern w:val="0"/>
          <w:sz w:val="32"/>
          <w:szCs w:val="32"/>
        </w:rPr>
        <w:t>号）等有关要求</w:t>
      </w:r>
      <w:r>
        <w:rPr>
          <w:rFonts w:hint="eastAsia" w:ascii="仿宋" w:hAnsi="仿宋" w:eastAsia="仿宋" w:cs="仿宋"/>
          <w:sz w:val="32"/>
          <w:szCs w:val="32"/>
        </w:rPr>
        <w:t>，切实履行决算公开。我单位主要职责是：</w:t>
      </w:r>
    </w:p>
    <w:p>
      <w:pPr>
        <w:numPr>
          <w:ilvl w:val="0"/>
          <w:numId w:val="1"/>
        </w:numPr>
        <w:ind w:firstLine="640" w:firstLineChars="200"/>
        <w:rPr>
          <w:rFonts w:ascii="仿宋" w:hAnsi="仿宋" w:eastAsia="仿宋" w:cs="Times New Roman"/>
          <w:sz w:val="32"/>
          <w:szCs w:val="32"/>
        </w:rPr>
      </w:pPr>
      <w:r>
        <w:rPr>
          <w:rFonts w:hint="eastAsia" w:ascii="仿宋" w:hAnsi="仿宋" w:eastAsia="仿宋" w:cs="仿宋"/>
          <w:sz w:val="32"/>
          <w:szCs w:val="32"/>
        </w:rPr>
        <w:t>政治协商：就大政方针及重要问题在决策之前进行协商和就决策执行过程中的重要问题进行协商。</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、民主监督：有效履行民主监督职责。通过意见、建议、批评的方式对国家法律法规的实施、重大方针政策的贯彻执行、市委、</w:t>
      </w:r>
      <w:r>
        <w:rPr>
          <w:rFonts w:hint="eastAsia" w:ascii="仿宋" w:hAnsi="仿宋" w:eastAsia="仿宋" w:cs="仿宋"/>
          <w:sz w:val="32"/>
          <w:szCs w:val="32"/>
          <w:lang w:eastAsia="zh-CN"/>
        </w:rPr>
        <w:t>市</w:t>
      </w:r>
      <w:r>
        <w:rPr>
          <w:rFonts w:hint="eastAsia" w:ascii="仿宋" w:hAnsi="仿宋" w:eastAsia="仿宋" w:cs="仿宋"/>
          <w:sz w:val="32"/>
          <w:szCs w:val="32"/>
        </w:rPr>
        <w:t>政府的工作进行政治监督。</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、参政议政：通过对重大问题以及人民群众普遍关心的问题，开展调查研究，向市委、市政府提出意见和建议。</w:t>
      </w:r>
    </w:p>
    <w:p>
      <w:pPr>
        <w:ind w:firstLine="640" w:firstLineChars="200"/>
        <w:rPr>
          <w:rFonts w:ascii="仿宋" w:hAnsi="仿宋" w:eastAsia="仿宋" w:cs="Times New Roman"/>
          <w:sz w:val="32"/>
          <w:szCs w:val="32"/>
        </w:rPr>
      </w:pPr>
      <w:r>
        <w:rPr>
          <w:rFonts w:hint="eastAsia" w:ascii="仿宋" w:hAnsi="仿宋" w:eastAsia="仿宋" w:cs="仿宋"/>
          <w:sz w:val="32"/>
          <w:szCs w:val="32"/>
        </w:rPr>
        <w:t>二、市政协单位构</w:t>
      </w:r>
      <w:bookmarkStart w:id="1" w:name="_GoBack"/>
      <w:bookmarkEnd w:id="1"/>
      <w:r>
        <w:rPr>
          <w:rFonts w:hint="eastAsia" w:ascii="仿宋" w:hAnsi="仿宋" w:eastAsia="仿宋" w:cs="仿宋"/>
          <w:sz w:val="32"/>
          <w:szCs w:val="32"/>
        </w:rPr>
        <w:t>成</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、中国人民政治协商会议河北省遵化市委员会。</w:t>
      </w:r>
      <w:r>
        <w:rPr>
          <w:rFonts w:ascii="仿宋" w:hAnsi="仿宋" w:eastAsia="仿宋" w:cs="仿宋"/>
          <w:sz w:val="32"/>
          <w:szCs w:val="32"/>
        </w:rPr>
        <w:t xml:space="preserve">  </w:t>
      </w:r>
    </w:p>
    <w:p>
      <w:pPr>
        <w:ind w:firstLine="720" w:firstLineChars="200"/>
        <w:rPr>
          <w:rFonts w:ascii="仿宋" w:hAnsi="仿宋" w:eastAsia="仿宋" w:cs="Times New Roman"/>
          <w:sz w:val="36"/>
          <w:szCs w:val="36"/>
        </w:rPr>
      </w:pPr>
      <w:r>
        <w:rPr>
          <w:rFonts w:ascii="仿宋" w:hAnsi="仿宋" w:eastAsia="仿宋" w:cs="仿宋"/>
          <w:sz w:val="36"/>
          <w:szCs w:val="36"/>
        </w:rPr>
        <w:t>2</w:t>
      </w:r>
      <w:r>
        <w:rPr>
          <w:rFonts w:hint="eastAsia" w:ascii="仿宋" w:hAnsi="仿宋" w:eastAsia="仿宋" w:cs="仿宋"/>
          <w:sz w:val="36"/>
          <w:szCs w:val="36"/>
        </w:rPr>
        <w:t>、机构设置</w:t>
      </w:r>
    </w:p>
    <w:p>
      <w:pPr>
        <w:spacing w:line="540" w:lineRule="exact"/>
        <w:ind w:firstLine="540" w:firstLineChars="150"/>
        <w:rPr>
          <w:rFonts w:ascii="仿宋" w:hAnsi="仿宋" w:eastAsia="仿宋" w:cs="Times New Roman"/>
          <w:sz w:val="32"/>
          <w:szCs w:val="32"/>
        </w:rPr>
      </w:pPr>
      <w:r>
        <w:rPr>
          <w:rFonts w:ascii="仿宋" w:hAnsi="仿宋" w:eastAsia="仿宋" w:cs="仿宋"/>
          <w:sz w:val="36"/>
          <w:szCs w:val="36"/>
        </w:rPr>
        <w:t xml:space="preserve"> </w:t>
      </w:r>
      <w:r>
        <w:rPr>
          <w:rFonts w:hint="eastAsia" w:ascii="仿宋" w:hAnsi="仿宋" w:eastAsia="仿宋" w:cs="仿宋"/>
          <w:sz w:val="32"/>
          <w:szCs w:val="32"/>
        </w:rPr>
        <w:t>市政协为正处级行政单位，行政编制</w:t>
      </w:r>
      <w:r>
        <w:rPr>
          <w:rFonts w:ascii="仿宋" w:hAnsi="仿宋" w:eastAsia="仿宋" w:cs="仿宋"/>
          <w:sz w:val="32"/>
          <w:szCs w:val="32"/>
        </w:rPr>
        <w:t>22</w:t>
      </w:r>
      <w:r>
        <w:rPr>
          <w:rFonts w:hint="eastAsia" w:ascii="仿宋" w:hAnsi="仿宋" w:eastAsia="仿宋" w:cs="仿宋"/>
          <w:sz w:val="32"/>
          <w:szCs w:val="32"/>
        </w:rPr>
        <w:t>人，其中，行政编制</w:t>
      </w:r>
      <w:r>
        <w:rPr>
          <w:rFonts w:ascii="仿宋" w:hAnsi="仿宋" w:eastAsia="仿宋" w:cs="仿宋"/>
          <w:sz w:val="32"/>
          <w:szCs w:val="32"/>
        </w:rPr>
        <w:t>21</w:t>
      </w:r>
      <w:r>
        <w:rPr>
          <w:rFonts w:hint="eastAsia" w:ascii="仿宋" w:hAnsi="仿宋" w:eastAsia="仿宋" w:cs="仿宋"/>
          <w:sz w:val="32"/>
          <w:szCs w:val="32"/>
        </w:rPr>
        <w:t>人，工勤编制</w:t>
      </w:r>
      <w:r>
        <w:rPr>
          <w:rFonts w:ascii="仿宋" w:hAnsi="仿宋" w:eastAsia="仿宋" w:cs="仿宋"/>
          <w:sz w:val="32"/>
          <w:szCs w:val="32"/>
        </w:rPr>
        <w:t>1</w:t>
      </w:r>
      <w:r>
        <w:rPr>
          <w:rFonts w:hint="eastAsia" w:ascii="仿宋" w:hAnsi="仿宋" w:eastAsia="仿宋" w:cs="仿宋"/>
          <w:sz w:val="32"/>
          <w:szCs w:val="32"/>
        </w:rPr>
        <w:t>人。内设五个科室：办公室、科技经济建设委员会办公室、文卫法制委员会办公室、祖统提案委员会办公室、学习文史委员会办公室。</w:t>
      </w:r>
    </w:p>
    <w:p>
      <w:pPr>
        <w:spacing w:line="540" w:lineRule="exact"/>
        <w:ind w:firstLine="480" w:firstLineChars="150"/>
        <w:rPr>
          <w:rFonts w:ascii="仿宋" w:hAnsi="仿宋" w:eastAsia="仿宋"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遵化市政协</w:t>
      </w:r>
      <w:r>
        <w:rPr>
          <w:rFonts w:ascii="黑体" w:hAnsi="黑体" w:eastAsia="黑体" w:cs="黑体"/>
          <w:sz w:val="32"/>
          <w:szCs w:val="32"/>
        </w:rPr>
        <w:t>2016</w:t>
      </w:r>
      <w:r>
        <w:rPr>
          <w:rFonts w:hint="eastAsia" w:ascii="黑体" w:hAnsi="黑体" w:eastAsia="黑体" w:cs="黑体"/>
          <w:sz w:val="32"/>
          <w:szCs w:val="32"/>
        </w:rPr>
        <w:t>年度部门决算报表</w:t>
      </w:r>
    </w:p>
    <w:p>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见附表。此处将下列决算报表公开，包括：《收入支出决算总表》、《收入决算表》、《支出决算表》、《财政拨款收入支出决算总表》、《一般公共预算财政拨款支出决算表》、《一般公共预算财政拨款基本支出决算表》、《政府性基金预算财政拨款收入支出决算表》、《国有资本经营预算财政拨款支出决算表》《“三公”经费及相关信息统计表》、和《政府采购情况表》（公开</w:t>
      </w:r>
      <w:r>
        <w:rPr>
          <w:rFonts w:ascii="仿宋" w:hAnsi="仿宋" w:eastAsia="仿宋" w:cs="仿宋"/>
          <w:sz w:val="32"/>
          <w:szCs w:val="32"/>
        </w:rPr>
        <w:t>01</w:t>
      </w: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表）。</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《国有资本经营预算财政拨款支出决算表》、《政府性基金预算财政拨款收入支出决算表》和《政府采购情况表》空表列数，无数据</w:t>
      </w:r>
    </w:p>
    <w:p>
      <w:pPr>
        <w:spacing w:line="560" w:lineRule="exact"/>
        <w:ind w:firstLine="640"/>
        <w:rPr>
          <w:rFonts w:ascii="仿宋" w:hAnsi="仿宋" w:eastAsia="仿宋" w:cs="Times New Roman"/>
          <w:sz w:val="32"/>
          <w:szCs w:val="32"/>
        </w:rPr>
      </w:pPr>
    </w:p>
    <w:p>
      <w:pPr>
        <w:jc w:val="center"/>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遵化市政协</w:t>
      </w:r>
      <w:r>
        <w:rPr>
          <w:rFonts w:ascii="黑体" w:hAnsi="黑体" w:eastAsia="黑体" w:cs="黑体"/>
          <w:sz w:val="32"/>
          <w:szCs w:val="32"/>
        </w:rPr>
        <w:t>2016</w:t>
      </w:r>
      <w:r>
        <w:rPr>
          <w:rFonts w:hint="eastAsia" w:ascii="黑体" w:hAnsi="黑体" w:eastAsia="黑体" w:cs="黑体"/>
          <w:sz w:val="32"/>
          <w:szCs w:val="32"/>
        </w:rPr>
        <w:t>年部门决算情况说明</w:t>
      </w:r>
    </w:p>
    <w:p>
      <w:pPr>
        <w:ind w:firstLine="640" w:firstLineChars="200"/>
        <w:rPr>
          <w:rFonts w:ascii="仿宋" w:hAnsi="仿宋" w:eastAsia="仿宋" w:cs="Times New Roman"/>
          <w:sz w:val="32"/>
          <w:szCs w:val="32"/>
        </w:rPr>
      </w:pPr>
      <w:r>
        <w:rPr>
          <w:rFonts w:hint="eastAsia" w:ascii="仿宋" w:hAnsi="仿宋" w:eastAsia="仿宋" w:cs="仿宋"/>
          <w:sz w:val="32"/>
          <w:szCs w:val="32"/>
        </w:rPr>
        <w:t>一、收入支出决算总体情况说明</w:t>
      </w:r>
    </w:p>
    <w:p>
      <w:pPr>
        <w:ind w:firstLine="640" w:firstLineChars="20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年财政拨款收入</w:t>
      </w:r>
      <w:r>
        <w:rPr>
          <w:rFonts w:ascii="仿宋" w:hAnsi="仿宋" w:eastAsia="仿宋" w:cs="仿宋"/>
          <w:sz w:val="32"/>
          <w:szCs w:val="32"/>
        </w:rPr>
        <w:t xml:space="preserve">443.0 </w:t>
      </w:r>
      <w:r>
        <w:rPr>
          <w:rFonts w:hint="eastAsia" w:ascii="仿宋" w:hAnsi="仿宋" w:eastAsia="仿宋" w:cs="仿宋"/>
          <w:sz w:val="32"/>
          <w:szCs w:val="32"/>
        </w:rPr>
        <w:t>万元，其中一般公共预算财政拨款</w:t>
      </w:r>
      <w:r>
        <w:rPr>
          <w:rFonts w:ascii="仿宋" w:hAnsi="仿宋" w:eastAsia="仿宋" w:cs="仿宋"/>
          <w:sz w:val="32"/>
          <w:szCs w:val="32"/>
        </w:rPr>
        <w:t>443.0</w:t>
      </w:r>
      <w:r>
        <w:rPr>
          <w:rFonts w:hint="eastAsia" w:ascii="仿宋" w:hAnsi="仿宋" w:eastAsia="仿宋" w:cs="仿宋"/>
          <w:sz w:val="32"/>
          <w:szCs w:val="32"/>
        </w:rPr>
        <w:t>万元；政府性基金预算财政拨款</w:t>
      </w:r>
      <w:r>
        <w:rPr>
          <w:rFonts w:ascii="仿宋" w:hAnsi="仿宋" w:eastAsia="仿宋" w:cs="仿宋"/>
          <w:sz w:val="32"/>
          <w:szCs w:val="32"/>
        </w:rPr>
        <w:t>0</w:t>
      </w:r>
      <w:r>
        <w:rPr>
          <w:rFonts w:hint="eastAsia" w:ascii="仿宋" w:hAnsi="仿宋" w:eastAsia="仿宋" w:cs="仿宋"/>
          <w:sz w:val="32"/>
          <w:szCs w:val="32"/>
        </w:rPr>
        <w:t>万元。年初结转和结余</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年支出</w:t>
      </w:r>
      <w:r>
        <w:rPr>
          <w:rFonts w:ascii="仿宋" w:hAnsi="仿宋" w:eastAsia="仿宋" w:cs="仿宋"/>
          <w:sz w:val="32"/>
          <w:szCs w:val="32"/>
        </w:rPr>
        <w:t>443.0</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hint="eastAsia" w:ascii="仿宋" w:hAnsi="仿宋" w:eastAsia="仿宋" w:cs="仿宋"/>
          <w:sz w:val="32"/>
          <w:szCs w:val="32"/>
        </w:rPr>
        <w:t>二、收入决算情况说明</w:t>
      </w:r>
    </w:p>
    <w:p>
      <w:pPr>
        <w:ind w:firstLine="640" w:firstLineChars="20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年收入合计</w:t>
      </w:r>
      <w:r>
        <w:rPr>
          <w:rFonts w:ascii="仿宋" w:hAnsi="仿宋" w:eastAsia="仿宋" w:cs="仿宋"/>
          <w:sz w:val="32"/>
          <w:szCs w:val="32"/>
        </w:rPr>
        <w:t>443.0</w:t>
      </w:r>
      <w:r>
        <w:rPr>
          <w:rFonts w:hint="eastAsia" w:ascii="仿宋" w:hAnsi="仿宋" w:eastAsia="仿宋" w:cs="仿宋"/>
          <w:sz w:val="32"/>
          <w:szCs w:val="32"/>
        </w:rPr>
        <w:t>万元，为财政拨款收入。住房公积金</w:t>
      </w:r>
      <w:r>
        <w:rPr>
          <w:rFonts w:ascii="仿宋" w:hAnsi="仿宋" w:eastAsia="仿宋" w:cs="仿宋"/>
          <w:sz w:val="32"/>
          <w:szCs w:val="32"/>
        </w:rPr>
        <w:t>15.7</w:t>
      </w:r>
      <w:r>
        <w:rPr>
          <w:rFonts w:hint="eastAsia" w:ascii="仿宋" w:hAnsi="仿宋" w:eastAsia="仿宋" w:cs="仿宋"/>
          <w:sz w:val="32"/>
          <w:szCs w:val="32"/>
        </w:rPr>
        <w:t>万元；人员工资经费</w:t>
      </w:r>
      <w:r>
        <w:rPr>
          <w:rFonts w:ascii="仿宋" w:hAnsi="仿宋" w:eastAsia="仿宋" w:cs="仿宋"/>
          <w:sz w:val="32"/>
          <w:szCs w:val="32"/>
        </w:rPr>
        <w:t>211.4</w:t>
      </w:r>
      <w:r>
        <w:rPr>
          <w:rFonts w:hint="eastAsia" w:ascii="仿宋" w:hAnsi="仿宋" w:eastAsia="仿宋" w:cs="仿宋"/>
          <w:sz w:val="32"/>
          <w:szCs w:val="32"/>
        </w:rPr>
        <w:t>万元。其中：工资</w:t>
      </w:r>
      <w:r>
        <w:rPr>
          <w:rFonts w:ascii="仿宋" w:hAnsi="仿宋" w:eastAsia="仿宋" w:cs="仿宋"/>
          <w:sz w:val="32"/>
          <w:szCs w:val="32"/>
        </w:rPr>
        <w:t>153.4</w:t>
      </w:r>
      <w:r>
        <w:rPr>
          <w:rFonts w:hint="eastAsia" w:ascii="仿宋" w:hAnsi="仿宋" w:eastAsia="仿宋" w:cs="仿宋"/>
          <w:sz w:val="32"/>
          <w:szCs w:val="32"/>
        </w:rPr>
        <w:t>万元，医疗保险</w:t>
      </w:r>
      <w:r>
        <w:rPr>
          <w:rFonts w:ascii="仿宋" w:hAnsi="仿宋" w:eastAsia="仿宋" w:cs="仿宋"/>
          <w:sz w:val="32"/>
          <w:szCs w:val="32"/>
        </w:rPr>
        <w:t>20.5</w:t>
      </w:r>
      <w:r>
        <w:rPr>
          <w:rFonts w:hint="eastAsia" w:ascii="仿宋" w:hAnsi="仿宋" w:eastAsia="仿宋" w:cs="仿宋"/>
          <w:sz w:val="32"/>
          <w:szCs w:val="32"/>
        </w:rPr>
        <w:t>万元，养老保险</w:t>
      </w:r>
      <w:r>
        <w:rPr>
          <w:rFonts w:ascii="仿宋" w:hAnsi="仿宋" w:eastAsia="仿宋" w:cs="仿宋"/>
          <w:sz w:val="32"/>
          <w:szCs w:val="32"/>
        </w:rPr>
        <w:t>36.9</w:t>
      </w:r>
      <w:r>
        <w:rPr>
          <w:rFonts w:hint="eastAsia" w:ascii="仿宋" w:hAnsi="仿宋" w:eastAsia="仿宋" w:cs="仿宋"/>
          <w:sz w:val="32"/>
          <w:szCs w:val="32"/>
        </w:rPr>
        <w:t>万元；日常公用经费</w:t>
      </w:r>
      <w:r>
        <w:rPr>
          <w:rFonts w:ascii="仿宋" w:hAnsi="仿宋" w:eastAsia="仿宋" w:cs="仿宋"/>
          <w:sz w:val="32"/>
          <w:szCs w:val="32"/>
        </w:rPr>
        <w:t>111.5</w:t>
      </w:r>
      <w:r>
        <w:rPr>
          <w:rFonts w:hint="eastAsia" w:ascii="仿宋" w:hAnsi="仿宋" w:eastAsia="仿宋" w:cs="仿宋"/>
          <w:sz w:val="32"/>
          <w:szCs w:val="32"/>
        </w:rPr>
        <w:t>万元，其中，办公费</w:t>
      </w:r>
      <w:r>
        <w:rPr>
          <w:rFonts w:ascii="仿宋" w:hAnsi="仿宋" w:eastAsia="仿宋" w:cs="仿宋"/>
          <w:sz w:val="32"/>
          <w:szCs w:val="32"/>
        </w:rPr>
        <w:t>40.8</w:t>
      </w:r>
      <w:r>
        <w:rPr>
          <w:rFonts w:hint="eastAsia" w:ascii="仿宋" w:hAnsi="仿宋" w:eastAsia="仿宋" w:cs="仿宋"/>
          <w:sz w:val="32"/>
          <w:szCs w:val="32"/>
        </w:rPr>
        <w:t>万元，印刷费</w:t>
      </w:r>
      <w:r>
        <w:rPr>
          <w:rFonts w:ascii="仿宋" w:hAnsi="仿宋" w:eastAsia="仿宋" w:cs="仿宋"/>
          <w:sz w:val="32"/>
          <w:szCs w:val="32"/>
        </w:rPr>
        <w:t>7.3</w:t>
      </w:r>
      <w:r>
        <w:rPr>
          <w:rFonts w:hint="eastAsia" w:ascii="仿宋" w:hAnsi="仿宋" w:eastAsia="仿宋" w:cs="仿宋"/>
          <w:sz w:val="32"/>
          <w:szCs w:val="32"/>
        </w:rPr>
        <w:t>万元，邮电费</w:t>
      </w:r>
      <w:r>
        <w:rPr>
          <w:rFonts w:ascii="仿宋" w:hAnsi="仿宋" w:eastAsia="仿宋" w:cs="仿宋"/>
          <w:sz w:val="32"/>
          <w:szCs w:val="32"/>
        </w:rPr>
        <w:t>14.4</w:t>
      </w:r>
      <w:r>
        <w:rPr>
          <w:rFonts w:hint="eastAsia" w:ascii="仿宋" w:hAnsi="仿宋" w:eastAsia="仿宋" w:cs="仿宋"/>
          <w:sz w:val="32"/>
          <w:szCs w:val="32"/>
        </w:rPr>
        <w:t>万元，会议费</w:t>
      </w:r>
      <w:r>
        <w:rPr>
          <w:rFonts w:ascii="仿宋" w:hAnsi="仿宋" w:eastAsia="仿宋" w:cs="仿宋"/>
          <w:sz w:val="32"/>
          <w:szCs w:val="32"/>
        </w:rPr>
        <w:t>15.9</w:t>
      </w:r>
      <w:r>
        <w:rPr>
          <w:rFonts w:hint="eastAsia" w:ascii="仿宋" w:hAnsi="仿宋" w:eastAsia="仿宋" w:cs="仿宋"/>
          <w:sz w:val="32"/>
          <w:szCs w:val="32"/>
        </w:rPr>
        <w:t>万元，公务接待费</w:t>
      </w:r>
      <w:r>
        <w:rPr>
          <w:rFonts w:ascii="仿宋" w:hAnsi="仿宋" w:eastAsia="仿宋" w:cs="仿宋"/>
          <w:sz w:val="32"/>
          <w:szCs w:val="32"/>
        </w:rPr>
        <w:t>2.4</w:t>
      </w:r>
      <w:r>
        <w:rPr>
          <w:rFonts w:hint="eastAsia" w:ascii="仿宋" w:hAnsi="仿宋" w:eastAsia="仿宋" w:cs="仿宋"/>
          <w:sz w:val="32"/>
          <w:szCs w:val="32"/>
        </w:rPr>
        <w:t>万元，福利费</w:t>
      </w:r>
      <w:r>
        <w:rPr>
          <w:rFonts w:ascii="仿宋" w:hAnsi="仿宋" w:eastAsia="仿宋" w:cs="仿宋"/>
          <w:sz w:val="32"/>
          <w:szCs w:val="32"/>
        </w:rPr>
        <w:t>2.2</w:t>
      </w:r>
      <w:r>
        <w:rPr>
          <w:rFonts w:hint="eastAsia" w:ascii="仿宋" w:hAnsi="仿宋" w:eastAsia="仿宋" w:cs="仿宋"/>
          <w:sz w:val="32"/>
          <w:szCs w:val="32"/>
        </w:rPr>
        <w:t>万元公车维护运行费</w:t>
      </w:r>
      <w:r>
        <w:rPr>
          <w:rFonts w:ascii="仿宋" w:hAnsi="仿宋" w:eastAsia="仿宋" w:cs="仿宋"/>
          <w:sz w:val="32"/>
          <w:szCs w:val="32"/>
        </w:rPr>
        <w:t>28.4</w:t>
      </w:r>
      <w:r>
        <w:rPr>
          <w:rFonts w:hint="eastAsia" w:ascii="仿宋" w:hAnsi="仿宋" w:eastAsia="仿宋" w:cs="仿宋"/>
          <w:sz w:val="32"/>
          <w:szCs w:val="32"/>
        </w:rPr>
        <w:t>万元。其中：项目经费</w:t>
      </w:r>
      <w:r>
        <w:rPr>
          <w:rFonts w:ascii="仿宋" w:hAnsi="仿宋" w:eastAsia="仿宋" w:cs="仿宋"/>
          <w:sz w:val="32"/>
          <w:szCs w:val="32"/>
        </w:rPr>
        <w:t>104.5</w:t>
      </w:r>
      <w:r>
        <w:rPr>
          <w:rFonts w:hint="eastAsia" w:ascii="仿宋" w:hAnsi="仿宋" w:eastAsia="仿宋" w:cs="仿宋"/>
          <w:sz w:val="32"/>
          <w:szCs w:val="32"/>
        </w:rPr>
        <w:t>万元，其中：行政管理事</w:t>
      </w:r>
      <w:r>
        <w:rPr>
          <w:rFonts w:hint="eastAsia" w:ascii="仿宋" w:hAnsi="仿宋" w:eastAsia="仿宋" w:cs="仿宋"/>
          <w:sz w:val="32"/>
          <w:szCs w:val="32"/>
          <w:lang w:eastAsia="zh-CN"/>
        </w:rPr>
        <w:t>务</w:t>
      </w:r>
      <w:r>
        <w:rPr>
          <w:rFonts w:hint="eastAsia" w:ascii="仿宋" w:hAnsi="仿宋" w:eastAsia="仿宋" w:cs="仿宋"/>
          <w:sz w:val="32"/>
          <w:szCs w:val="32"/>
        </w:rPr>
        <w:t>支出</w:t>
      </w:r>
      <w:r>
        <w:rPr>
          <w:rFonts w:ascii="仿宋" w:hAnsi="仿宋" w:eastAsia="仿宋" w:cs="仿宋"/>
          <w:sz w:val="32"/>
          <w:szCs w:val="32"/>
        </w:rPr>
        <w:t>48.6</w:t>
      </w:r>
      <w:r>
        <w:rPr>
          <w:rFonts w:hint="eastAsia" w:ascii="仿宋" w:hAnsi="仿宋" w:eastAsia="仿宋" w:cs="仿宋"/>
          <w:sz w:val="32"/>
          <w:szCs w:val="32"/>
        </w:rPr>
        <w:t>万元，政协会议</w:t>
      </w:r>
      <w:r>
        <w:rPr>
          <w:rFonts w:ascii="仿宋" w:hAnsi="仿宋" w:eastAsia="仿宋" w:cs="仿宋"/>
          <w:sz w:val="32"/>
          <w:szCs w:val="32"/>
        </w:rPr>
        <w:t>55.9</w:t>
      </w:r>
      <w:r>
        <w:rPr>
          <w:rFonts w:hint="eastAsia" w:ascii="仿宋" w:hAnsi="仿宋" w:eastAsia="仿宋" w:cs="仿宋"/>
          <w:sz w:val="32"/>
          <w:szCs w:val="32"/>
        </w:rPr>
        <w:t>万元。</w:t>
      </w:r>
    </w:p>
    <w:p>
      <w:pPr>
        <w:numPr>
          <w:ilvl w:val="0"/>
          <w:numId w:val="2"/>
        </w:numPr>
        <w:ind w:firstLine="640" w:firstLineChars="200"/>
        <w:rPr>
          <w:rFonts w:ascii="仿宋" w:hAnsi="仿宋" w:eastAsia="仿宋" w:cs="Times New Roman"/>
          <w:sz w:val="32"/>
          <w:szCs w:val="32"/>
        </w:rPr>
      </w:pPr>
      <w:r>
        <w:rPr>
          <w:rFonts w:hint="eastAsia" w:ascii="仿宋" w:hAnsi="仿宋" w:eastAsia="仿宋" w:cs="仿宋"/>
          <w:sz w:val="32"/>
          <w:szCs w:val="32"/>
        </w:rPr>
        <w:t>支出决算情况说明</w:t>
      </w:r>
    </w:p>
    <w:p>
      <w:pPr>
        <w:rPr>
          <w:rFonts w:ascii="仿宋" w:hAnsi="仿宋" w:eastAsia="仿宋" w:cs="Times New Roman"/>
          <w:sz w:val="32"/>
          <w:szCs w:val="32"/>
        </w:rPr>
      </w:pPr>
      <w:r>
        <w:rPr>
          <w:rFonts w:ascii="仿宋" w:hAnsi="仿宋" w:eastAsia="仿宋" w:cs="仿宋"/>
          <w:sz w:val="32"/>
          <w:szCs w:val="32"/>
        </w:rPr>
        <w:t xml:space="preserve">    2016</w:t>
      </w:r>
      <w:r>
        <w:rPr>
          <w:rFonts w:hint="eastAsia" w:ascii="仿宋" w:hAnsi="仿宋" w:eastAsia="仿宋" w:cs="仿宋"/>
          <w:sz w:val="32"/>
          <w:szCs w:val="32"/>
        </w:rPr>
        <w:t>年共支出</w:t>
      </w:r>
      <w:r>
        <w:rPr>
          <w:rFonts w:ascii="仿宋" w:hAnsi="仿宋" w:eastAsia="仿宋" w:cs="仿宋"/>
          <w:sz w:val="32"/>
          <w:szCs w:val="32"/>
        </w:rPr>
        <w:t>443.0</w:t>
      </w:r>
      <w:r>
        <w:rPr>
          <w:rFonts w:hint="eastAsia" w:ascii="仿宋" w:hAnsi="仿宋" w:eastAsia="仿宋" w:cs="仿宋"/>
          <w:sz w:val="32"/>
          <w:szCs w:val="32"/>
        </w:rPr>
        <w:t>万元，其中基本支出</w:t>
      </w:r>
      <w:r>
        <w:rPr>
          <w:rFonts w:ascii="仿宋" w:hAnsi="仿宋" w:eastAsia="仿宋" w:cs="仿宋"/>
          <w:sz w:val="32"/>
          <w:szCs w:val="32"/>
        </w:rPr>
        <w:t>338.6</w:t>
      </w:r>
      <w:r>
        <w:rPr>
          <w:rFonts w:hint="eastAsia" w:ascii="仿宋" w:hAnsi="仿宋" w:eastAsia="仿宋" w:cs="仿宋"/>
          <w:sz w:val="32"/>
          <w:szCs w:val="32"/>
        </w:rPr>
        <w:t>万元，项目支出</w:t>
      </w:r>
      <w:r>
        <w:rPr>
          <w:rFonts w:ascii="仿宋" w:hAnsi="仿宋" w:eastAsia="仿宋" w:cs="仿宋"/>
          <w:sz w:val="32"/>
          <w:szCs w:val="32"/>
        </w:rPr>
        <w:t>104.5</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hint="eastAsia" w:ascii="仿宋" w:hAnsi="仿宋" w:eastAsia="仿宋" w:cs="仿宋"/>
          <w:sz w:val="32"/>
          <w:szCs w:val="32"/>
        </w:rPr>
        <w:t>四、财政拨款收入支出决算总体情况说明</w:t>
      </w:r>
    </w:p>
    <w:p>
      <w:pPr>
        <w:rPr>
          <w:rFonts w:ascii="仿宋" w:hAnsi="仿宋" w:eastAsia="仿宋" w:cs="Times New Roman"/>
          <w:sz w:val="32"/>
          <w:szCs w:val="32"/>
        </w:rPr>
      </w:pPr>
      <w:r>
        <w:rPr>
          <w:rFonts w:hint="eastAsia" w:ascii="仿宋" w:hAnsi="仿宋" w:eastAsia="仿宋" w:cs="仿宋"/>
          <w:sz w:val="32"/>
          <w:szCs w:val="32"/>
        </w:rPr>
        <w:t>　　</w:t>
      </w:r>
      <w:r>
        <w:rPr>
          <w:rFonts w:ascii="仿宋" w:hAnsi="仿宋" w:eastAsia="仿宋" w:cs="仿宋"/>
          <w:sz w:val="32"/>
          <w:szCs w:val="32"/>
        </w:rPr>
        <w:t>2016</w:t>
      </w:r>
      <w:r>
        <w:rPr>
          <w:rFonts w:hint="eastAsia" w:ascii="仿宋" w:hAnsi="仿宋" w:eastAsia="仿宋" w:cs="仿宋"/>
          <w:sz w:val="32"/>
          <w:szCs w:val="32"/>
        </w:rPr>
        <w:t>年收入合计</w:t>
      </w:r>
      <w:r>
        <w:rPr>
          <w:rFonts w:ascii="仿宋" w:hAnsi="仿宋" w:eastAsia="仿宋" w:cs="仿宋"/>
          <w:sz w:val="32"/>
          <w:szCs w:val="32"/>
        </w:rPr>
        <w:t>443.0</w:t>
      </w:r>
      <w:r>
        <w:rPr>
          <w:rFonts w:hint="eastAsia" w:ascii="仿宋" w:hAnsi="仿宋" w:eastAsia="仿宋" w:cs="仿宋"/>
          <w:sz w:val="32"/>
          <w:szCs w:val="32"/>
        </w:rPr>
        <w:t>万元，其中：一般公共预算财政拨款</w:t>
      </w:r>
      <w:r>
        <w:rPr>
          <w:rFonts w:ascii="仿宋" w:hAnsi="仿宋" w:eastAsia="仿宋" w:cs="仿宋"/>
          <w:sz w:val="32"/>
          <w:szCs w:val="32"/>
        </w:rPr>
        <w:t>443.0</w:t>
      </w:r>
      <w:r>
        <w:rPr>
          <w:rFonts w:hint="eastAsia" w:ascii="仿宋" w:hAnsi="仿宋" w:eastAsia="仿宋" w:cs="仿宋"/>
          <w:sz w:val="32"/>
          <w:szCs w:val="32"/>
        </w:rPr>
        <w:t>万元，政府性基金预算财政拨款</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年支出合计</w:t>
      </w:r>
      <w:r>
        <w:rPr>
          <w:rFonts w:ascii="仿宋" w:hAnsi="仿宋" w:eastAsia="仿宋" w:cs="仿宋"/>
          <w:sz w:val="32"/>
          <w:szCs w:val="32"/>
        </w:rPr>
        <w:t>443.0</w:t>
      </w:r>
      <w:r>
        <w:rPr>
          <w:rFonts w:hint="eastAsia" w:ascii="仿宋" w:hAnsi="仿宋" w:eastAsia="仿宋" w:cs="仿宋"/>
          <w:sz w:val="32"/>
          <w:szCs w:val="32"/>
        </w:rPr>
        <w:t>万元，其中一般公共预算财政拨款支出</w:t>
      </w:r>
      <w:r>
        <w:rPr>
          <w:rFonts w:ascii="仿宋" w:hAnsi="仿宋" w:eastAsia="仿宋" w:cs="仿宋"/>
          <w:sz w:val="32"/>
          <w:szCs w:val="32"/>
        </w:rPr>
        <w:t>443.0</w:t>
      </w:r>
      <w:r>
        <w:rPr>
          <w:rFonts w:hint="eastAsia" w:ascii="仿宋" w:hAnsi="仿宋" w:eastAsia="仿宋" w:cs="仿宋"/>
          <w:sz w:val="32"/>
          <w:szCs w:val="32"/>
        </w:rPr>
        <w:t>万元。政府性基金预算财政拨款支出</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年收入合计</w:t>
      </w:r>
      <w:r>
        <w:rPr>
          <w:rFonts w:ascii="仿宋" w:hAnsi="仿宋" w:eastAsia="仿宋" w:cs="仿宋"/>
          <w:sz w:val="32"/>
          <w:szCs w:val="32"/>
        </w:rPr>
        <w:t>345.7</w:t>
      </w:r>
      <w:r>
        <w:rPr>
          <w:rFonts w:hint="eastAsia" w:ascii="仿宋" w:hAnsi="仿宋" w:eastAsia="仿宋" w:cs="仿宋"/>
          <w:sz w:val="32"/>
          <w:szCs w:val="32"/>
        </w:rPr>
        <w:t>万元，政府性基金预算财政拨款</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年支出合计</w:t>
      </w:r>
      <w:r>
        <w:rPr>
          <w:rFonts w:ascii="仿宋" w:hAnsi="仿宋" w:eastAsia="仿宋" w:cs="仿宋"/>
          <w:sz w:val="32"/>
          <w:szCs w:val="32"/>
        </w:rPr>
        <w:t>345.7</w:t>
      </w:r>
      <w:r>
        <w:rPr>
          <w:rFonts w:hint="eastAsia" w:ascii="仿宋" w:hAnsi="仿宋" w:eastAsia="仿宋" w:cs="仿宋"/>
          <w:sz w:val="32"/>
          <w:szCs w:val="32"/>
        </w:rPr>
        <w:t>万元，其中一般公共预算财政拨款支出</w:t>
      </w:r>
      <w:r>
        <w:rPr>
          <w:rFonts w:ascii="仿宋" w:hAnsi="仿宋" w:eastAsia="仿宋" w:cs="仿宋"/>
          <w:sz w:val="32"/>
          <w:szCs w:val="32"/>
        </w:rPr>
        <w:t>345.7</w:t>
      </w:r>
      <w:r>
        <w:rPr>
          <w:rFonts w:hint="eastAsia" w:ascii="仿宋" w:hAnsi="仿宋" w:eastAsia="仿宋" w:cs="仿宋"/>
          <w:sz w:val="32"/>
          <w:szCs w:val="32"/>
        </w:rPr>
        <w:t>万元。政府性基金预算财政拨款支出</w:t>
      </w:r>
      <w:r>
        <w:rPr>
          <w:rFonts w:ascii="仿宋" w:hAnsi="仿宋" w:eastAsia="仿宋" w:cs="仿宋"/>
          <w:sz w:val="32"/>
          <w:szCs w:val="32"/>
        </w:rPr>
        <w:t>0</w:t>
      </w:r>
      <w:r>
        <w:rPr>
          <w:rFonts w:hint="eastAsia" w:ascii="仿宋" w:hAnsi="仿宋" w:eastAsia="仿宋" w:cs="仿宋"/>
          <w:sz w:val="32"/>
          <w:szCs w:val="32"/>
        </w:rPr>
        <w:t>万元，其中基本支出</w:t>
      </w:r>
      <w:r>
        <w:rPr>
          <w:rFonts w:ascii="仿宋" w:hAnsi="仿宋" w:eastAsia="仿宋" w:cs="仿宋"/>
          <w:sz w:val="32"/>
          <w:szCs w:val="32"/>
        </w:rPr>
        <w:t>257.3</w:t>
      </w:r>
      <w:r>
        <w:rPr>
          <w:rFonts w:hint="eastAsia" w:ascii="仿宋" w:hAnsi="仿宋" w:eastAsia="仿宋" w:cs="仿宋"/>
          <w:sz w:val="32"/>
          <w:szCs w:val="32"/>
        </w:rPr>
        <w:t>万元，项目支出</w:t>
      </w:r>
      <w:r>
        <w:rPr>
          <w:rFonts w:ascii="仿宋" w:hAnsi="仿宋" w:eastAsia="仿宋" w:cs="仿宋"/>
          <w:sz w:val="32"/>
          <w:szCs w:val="32"/>
        </w:rPr>
        <w:t>88.4</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年同比</w:t>
      </w:r>
      <w:r>
        <w:rPr>
          <w:rFonts w:ascii="仿宋" w:hAnsi="仿宋" w:eastAsia="仿宋" w:cs="仿宋"/>
          <w:sz w:val="32"/>
          <w:szCs w:val="32"/>
        </w:rPr>
        <w:t>2015</w:t>
      </w:r>
      <w:r>
        <w:rPr>
          <w:rFonts w:hint="eastAsia" w:ascii="仿宋" w:hAnsi="仿宋" w:eastAsia="仿宋" w:cs="仿宋"/>
          <w:sz w:val="32"/>
          <w:szCs w:val="32"/>
        </w:rPr>
        <w:t>年增长</w:t>
      </w:r>
      <w:r>
        <w:rPr>
          <w:rFonts w:ascii="仿宋" w:hAnsi="仿宋" w:eastAsia="仿宋" w:cs="仿宋"/>
          <w:sz w:val="32"/>
          <w:szCs w:val="32"/>
        </w:rPr>
        <w:t>97.3</w:t>
      </w:r>
      <w:r>
        <w:rPr>
          <w:rFonts w:hint="eastAsia" w:ascii="仿宋" w:hAnsi="仿宋" w:eastAsia="仿宋" w:cs="仿宋"/>
          <w:sz w:val="32"/>
          <w:szCs w:val="32"/>
        </w:rPr>
        <w:t>万元，主要原因是基本支出增加</w:t>
      </w:r>
      <w:r>
        <w:rPr>
          <w:rFonts w:ascii="仿宋" w:hAnsi="仿宋" w:eastAsia="仿宋" w:cs="仿宋"/>
          <w:sz w:val="32"/>
          <w:szCs w:val="32"/>
        </w:rPr>
        <w:t>81.3</w:t>
      </w:r>
      <w:r>
        <w:rPr>
          <w:rFonts w:hint="eastAsia" w:ascii="仿宋" w:hAnsi="仿宋" w:eastAsia="仿宋" w:cs="仿宋"/>
          <w:sz w:val="32"/>
          <w:szCs w:val="32"/>
        </w:rPr>
        <w:t>万元新增单位缴纳医保、社保、住房公积金</w:t>
      </w:r>
      <w:r>
        <w:rPr>
          <w:rFonts w:ascii="仿宋" w:hAnsi="仿宋" w:eastAsia="仿宋" w:cs="仿宋"/>
          <w:sz w:val="32"/>
          <w:szCs w:val="32"/>
        </w:rPr>
        <w:t>73.1</w:t>
      </w:r>
      <w:r>
        <w:rPr>
          <w:rFonts w:hint="eastAsia" w:ascii="仿宋" w:hAnsi="仿宋" w:eastAsia="仿宋" w:cs="仿宋"/>
          <w:sz w:val="32"/>
          <w:szCs w:val="32"/>
        </w:rPr>
        <w:t>万元，人员增加工资</w:t>
      </w:r>
      <w:r>
        <w:rPr>
          <w:rFonts w:ascii="仿宋" w:hAnsi="仿宋" w:eastAsia="仿宋" w:cs="仿宋"/>
          <w:sz w:val="32"/>
          <w:szCs w:val="32"/>
        </w:rPr>
        <w:t>33.8</w:t>
      </w:r>
      <w:r>
        <w:rPr>
          <w:rFonts w:hint="eastAsia" w:ascii="仿宋" w:hAnsi="仿宋" w:eastAsia="仿宋" w:cs="仿宋"/>
          <w:sz w:val="32"/>
          <w:szCs w:val="32"/>
        </w:rPr>
        <w:t>万元。项目增加</w:t>
      </w:r>
      <w:r>
        <w:rPr>
          <w:rFonts w:ascii="仿宋" w:hAnsi="仿宋" w:eastAsia="仿宋" w:cs="仿宋"/>
          <w:sz w:val="32"/>
          <w:szCs w:val="32"/>
        </w:rPr>
        <w:t>16.1</w:t>
      </w:r>
      <w:r>
        <w:rPr>
          <w:rFonts w:hint="eastAsia" w:ascii="仿宋" w:hAnsi="仿宋" w:eastAsia="仿宋" w:cs="仿宋"/>
          <w:sz w:val="32"/>
          <w:szCs w:val="32"/>
        </w:rPr>
        <w:t>万元，主要原因是增加调研视察活动、编印文史资料费用。</w:t>
      </w:r>
    </w:p>
    <w:p>
      <w:pPr>
        <w:ind w:firstLine="640" w:firstLineChars="200"/>
        <w:rPr>
          <w:rFonts w:ascii="仿宋" w:hAnsi="仿宋" w:eastAsia="仿宋" w:cs="Times New Roman"/>
          <w:sz w:val="32"/>
          <w:szCs w:val="32"/>
        </w:rPr>
      </w:pPr>
      <w:r>
        <w:rPr>
          <w:rFonts w:hint="eastAsia" w:ascii="仿宋" w:hAnsi="仿宋" w:eastAsia="仿宋" w:cs="仿宋"/>
          <w:sz w:val="32"/>
          <w:szCs w:val="32"/>
        </w:rPr>
        <w:t>五、“三公”经费及相关信息情况说明</w:t>
      </w:r>
    </w:p>
    <w:p>
      <w:pPr>
        <w:ind w:firstLine="645"/>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年“三公”经费支出合计</w:t>
      </w:r>
      <w:r>
        <w:rPr>
          <w:rFonts w:ascii="仿宋" w:hAnsi="仿宋" w:eastAsia="仿宋" w:cs="仿宋"/>
          <w:sz w:val="32"/>
          <w:szCs w:val="32"/>
        </w:rPr>
        <w:t>30.8</w:t>
      </w:r>
      <w:r>
        <w:rPr>
          <w:rFonts w:hint="eastAsia" w:ascii="仿宋" w:hAnsi="仿宋" w:eastAsia="仿宋" w:cs="仿宋"/>
          <w:sz w:val="32"/>
          <w:szCs w:val="32"/>
        </w:rPr>
        <w:t>万元，其中</w:t>
      </w:r>
      <w:r>
        <w:rPr>
          <w:rFonts w:ascii="仿宋" w:hAnsi="仿宋" w:eastAsia="仿宋" w:cs="仿宋"/>
          <w:sz w:val="32"/>
          <w:szCs w:val="32"/>
        </w:rPr>
        <w:t>:</w:t>
      </w:r>
      <w:r>
        <w:rPr>
          <w:rFonts w:hint="eastAsia" w:ascii="仿宋" w:hAnsi="仿宋" w:eastAsia="仿宋" w:cs="仿宋"/>
          <w:sz w:val="32"/>
          <w:szCs w:val="32"/>
        </w:rPr>
        <w:t>公务用车运行维护费</w:t>
      </w:r>
      <w:r>
        <w:rPr>
          <w:rFonts w:ascii="仿宋" w:hAnsi="仿宋" w:eastAsia="仿宋" w:cs="仿宋"/>
          <w:sz w:val="32"/>
          <w:szCs w:val="32"/>
        </w:rPr>
        <w:t>28.4</w:t>
      </w:r>
      <w:r>
        <w:rPr>
          <w:rFonts w:hint="eastAsia" w:ascii="仿宋" w:hAnsi="仿宋" w:eastAsia="仿宋" w:cs="仿宋"/>
          <w:sz w:val="32"/>
          <w:szCs w:val="32"/>
        </w:rPr>
        <w:t>万元，公务接待费</w:t>
      </w:r>
      <w:r>
        <w:rPr>
          <w:rFonts w:ascii="仿宋" w:hAnsi="仿宋" w:eastAsia="仿宋" w:cs="仿宋"/>
          <w:sz w:val="32"/>
          <w:szCs w:val="32"/>
        </w:rPr>
        <w:t>2.4</w:t>
      </w:r>
      <w:r>
        <w:rPr>
          <w:rFonts w:hint="eastAsia" w:ascii="仿宋" w:hAnsi="仿宋" w:eastAsia="仿宋" w:cs="仿宋"/>
          <w:sz w:val="32"/>
          <w:szCs w:val="32"/>
        </w:rPr>
        <w:t>万元。</w:t>
      </w:r>
      <w:r>
        <w:rPr>
          <w:rFonts w:ascii="仿宋" w:hAnsi="仿宋" w:eastAsia="仿宋" w:cs="仿宋"/>
          <w:sz w:val="32"/>
          <w:szCs w:val="32"/>
        </w:rPr>
        <w:t>2016</w:t>
      </w:r>
      <w:r>
        <w:rPr>
          <w:rFonts w:hint="eastAsia" w:ascii="仿宋" w:hAnsi="仿宋" w:eastAsia="仿宋" w:cs="仿宋"/>
          <w:sz w:val="32"/>
          <w:szCs w:val="32"/>
        </w:rPr>
        <w:t>年公车购置费</w:t>
      </w:r>
      <w:r>
        <w:rPr>
          <w:rFonts w:ascii="仿宋" w:hAnsi="仿宋" w:eastAsia="仿宋" w:cs="仿宋"/>
          <w:sz w:val="32"/>
          <w:szCs w:val="32"/>
        </w:rPr>
        <w:t>0</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年公车购置费</w:t>
      </w:r>
      <w:r>
        <w:rPr>
          <w:rFonts w:ascii="仿宋" w:hAnsi="仿宋" w:eastAsia="仿宋" w:cs="仿宋"/>
          <w:sz w:val="32"/>
          <w:szCs w:val="32"/>
        </w:rPr>
        <w:t>0</w:t>
      </w:r>
      <w:r>
        <w:rPr>
          <w:rFonts w:hint="eastAsia" w:ascii="仿宋" w:hAnsi="仿宋" w:eastAsia="仿宋" w:cs="仿宋"/>
          <w:sz w:val="32"/>
          <w:szCs w:val="32"/>
        </w:rPr>
        <w:t>万元，相比</w:t>
      </w:r>
      <w:r>
        <w:rPr>
          <w:rFonts w:ascii="仿宋" w:hAnsi="仿宋" w:eastAsia="仿宋" w:cs="仿宋"/>
          <w:sz w:val="32"/>
          <w:szCs w:val="32"/>
        </w:rPr>
        <w:t>2015</w:t>
      </w:r>
      <w:r>
        <w:rPr>
          <w:rFonts w:hint="eastAsia" w:ascii="仿宋" w:hAnsi="仿宋" w:eastAsia="仿宋" w:cs="仿宋"/>
          <w:sz w:val="32"/>
          <w:szCs w:val="32"/>
        </w:rPr>
        <w:t>年无变化。</w:t>
      </w:r>
      <w:r>
        <w:rPr>
          <w:rFonts w:ascii="仿宋" w:hAnsi="仿宋" w:eastAsia="仿宋" w:cs="仿宋"/>
          <w:sz w:val="32"/>
          <w:szCs w:val="32"/>
        </w:rPr>
        <w:t>2016</w:t>
      </w:r>
      <w:r>
        <w:rPr>
          <w:rFonts w:hint="eastAsia" w:ascii="仿宋" w:hAnsi="仿宋" w:eastAsia="仿宋" w:cs="仿宋"/>
          <w:sz w:val="32"/>
          <w:szCs w:val="32"/>
        </w:rPr>
        <w:t>年公务用车运行维护费</w:t>
      </w:r>
      <w:r>
        <w:rPr>
          <w:rFonts w:ascii="仿宋" w:hAnsi="仿宋" w:eastAsia="仿宋" w:cs="仿宋"/>
          <w:sz w:val="32"/>
          <w:szCs w:val="32"/>
        </w:rPr>
        <w:t>28.4</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年公务用车运行维护费</w:t>
      </w:r>
      <w:r>
        <w:rPr>
          <w:rFonts w:ascii="仿宋" w:hAnsi="仿宋" w:eastAsia="仿宋" w:cs="仿宋"/>
          <w:sz w:val="32"/>
          <w:szCs w:val="32"/>
        </w:rPr>
        <w:t>73.6</w:t>
      </w:r>
      <w:r>
        <w:rPr>
          <w:rFonts w:hint="eastAsia" w:ascii="仿宋" w:hAnsi="仿宋" w:eastAsia="仿宋" w:cs="仿宋"/>
          <w:sz w:val="32"/>
          <w:szCs w:val="32"/>
        </w:rPr>
        <w:t>万元，同比下降</w:t>
      </w:r>
      <w:r>
        <w:rPr>
          <w:rFonts w:ascii="仿宋" w:hAnsi="仿宋" w:eastAsia="仿宋" w:cs="仿宋"/>
          <w:sz w:val="32"/>
          <w:szCs w:val="32"/>
        </w:rPr>
        <w:t>45.2</w:t>
      </w:r>
      <w:r>
        <w:rPr>
          <w:rFonts w:hint="eastAsia" w:ascii="仿宋" w:hAnsi="仿宋" w:eastAsia="仿宋" w:cs="仿宋"/>
          <w:sz w:val="32"/>
          <w:szCs w:val="32"/>
        </w:rPr>
        <w:t>万元，减少原因是公车改革车辆减少</w:t>
      </w:r>
      <w:r>
        <w:rPr>
          <w:rFonts w:ascii="仿宋" w:hAnsi="仿宋" w:eastAsia="仿宋" w:cs="仿宋"/>
          <w:sz w:val="32"/>
          <w:szCs w:val="32"/>
        </w:rPr>
        <w:t>4</w:t>
      </w:r>
      <w:r>
        <w:rPr>
          <w:rFonts w:hint="eastAsia" w:ascii="仿宋" w:hAnsi="仿宋" w:eastAsia="仿宋" w:cs="仿宋"/>
          <w:sz w:val="32"/>
          <w:szCs w:val="32"/>
        </w:rPr>
        <w:t>辆并严格压缩开支，</w:t>
      </w:r>
      <w:r>
        <w:rPr>
          <w:rFonts w:ascii="仿宋" w:hAnsi="仿宋" w:eastAsia="仿宋" w:cs="仿宋"/>
          <w:sz w:val="32"/>
          <w:szCs w:val="32"/>
        </w:rPr>
        <w:t>2016</w:t>
      </w:r>
      <w:r>
        <w:rPr>
          <w:rFonts w:hint="eastAsia" w:ascii="仿宋" w:hAnsi="仿宋" w:eastAsia="仿宋" w:cs="仿宋"/>
          <w:sz w:val="32"/>
          <w:szCs w:val="32"/>
        </w:rPr>
        <w:t>年我单位公务用车保有量</w:t>
      </w:r>
      <w:r>
        <w:rPr>
          <w:rFonts w:ascii="仿宋" w:hAnsi="仿宋" w:eastAsia="仿宋" w:cs="仿宋"/>
          <w:sz w:val="32"/>
          <w:szCs w:val="32"/>
        </w:rPr>
        <w:t>6</w:t>
      </w:r>
      <w:r>
        <w:rPr>
          <w:rFonts w:hint="eastAsia" w:ascii="仿宋" w:hAnsi="仿宋" w:eastAsia="仿宋" w:cs="仿宋"/>
          <w:sz w:val="32"/>
          <w:szCs w:val="32"/>
        </w:rPr>
        <w:t>辆，为一般公务用车；</w:t>
      </w:r>
      <w:r>
        <w:rPr>
          <w:rFonts w:ascii="仿宋" w:hAnsi="仿宋" w:eastAsia="仿宋" w:cs="仿宋"/>
          <w:sz w:val="32"/>
          <w:szCs w:val="32"/>
        </w:rPr>
        <w:t>2016</w:t>
      </w:r>
      <w:r>
        <w:rPr>
          <w:rFonts w:hint="eastAsia" w:ascii="仿宋" w:hAnsi="仿宋" w:eastAsia="仿宋" w:cs="仿宋"/>
          <w:sz w:val="32"/>
          <w:szCs w:val="32"/>
        </w:rPr>
        <w:t>年国内公务接待</w:t>
      </w:r>
      <w:r>
        <w:rPr>
          <w:rFonts w:ascii="仿宋" w:hAnsi="仿宋" w:eastAsia="仿宋" w:cs="仿宋"/>
          <w:sz w:val="32"/>
          <w:szCs w:val="32"/>
        </w:rPr>
        <w:t>16</w:t>
      </w:r>
      <w:r>
        <w:rPr>
          <w:rFonts w:hint="eastAsia" w:ascii="仿宋" w:hAnsi="仿宋" w:eastAsia="仿宋" w:cs="仿宋"/>
          <w:sz w:val="32"/>
          <w:szCs w:val="32"/>
        </w:rPr>
        <w:t>批次，接待人次</w:t>
      </w:r>
      <w:r>
        <w:rPr>
          <w:rFonts w:ascii="仿宋" w:hAnsi="仿宋" w:eastAsia="仿宋" w:cs="仿宋"/>
          <w:sz w:val="32"/>
          <w:szCs w:val="32"/>
        </w:rPr>
        <w:t>100</w:t>
      </w:r>
      <w:r>
        <w:rPr>
          <w:rFonts w:hint="eastAsia" w:ascii="仿宋" w:hAnsi="仿宋" w:eastAsia="仿宋" w:cs="仿宋"/>
          <w:sz w:val="32"/>
          <w:szCs w:val="32"/>
        </w:rPr>
        <w:t>人，公务接待费</w:t>
      </w:r>
      <w:r>
        <w:rPr>
          <w:rFonts w:ascii="仿宋" w:hAnsi="仿宋" w:eastAsia="仿宋" w:cs="仿宋"/>
          <w:sz w:val="32"/>
          <w:szCs w:val="32"/>
        </w:rPr>
        <w:t>2.4</w:t>
      </w:r>
      <w:r>
        <w:rPr>
          <w:rFonts w:hint="eastAsia" w:ascii="仿宋" w:hAnsi="仿宋" w:eastAsia="仿宋" w:cs="仿宋"/>
          <w:sz w:val="32"/>
          <w:szCs w:val="32"/>
        </w:rPr>
        <w:t>万元，</w:t>
      </w:r>
      <w:r>
        <w:rPr>
          <w:rFonts w:ascii="仿宋" w:hAnsi="仿宋" w:eastAsia="仿宋" w:cs="仿宋"/>
          <w:sz w:val="32"/>
          <w:szCs w:val="32"/>
        </w:rPr>
        <w:t>2015</w:t>
      </w:r>
      <w:r>
        <w:rPr>
          <w:rFonts w:hint="eastAsia" w:ascii="仿宋" w:hAnsi="仿宋" w:eastAsia="仿宋" w:cs="仿宋"/>
          <w:sz w:val="32"/>
          <w:szCs w:val="32"/>
        </w:rPr>
        <w:t>年公务接待费</w:t>
      </w:r>
      <w:r>
        <w:rPr>
          <w:rFonts w:ascii="仿宋" w:hAnsi="仿宋" w:eastAsia="仿宋" w:cs="仿宋"/>
          <w:sz w:val="32"/>
          <w:szCs w:val="32"/>
        </w:rPr>
        <w:t>2.4</w:t>
      </w:r>
      <w:r>
        <w:rPr>
          <w:rFonts w:hint="eastAsia" w:ascii="仿宋" w:hAnsi="仿宋" w:eastAsia="仿宋" w:cs="仿宋"/>
          <w:sz w:val="32"/>
          <w:szCs w:val="32"/>
        </w:rPr>
        <w:t>万元，相比</w:t>
      </w:r>
      <w:r>
        <w:rPr>
          <w:rFonts w:ascii="仿宋" w:hAnsi="仿宋" w:eastAsia="仿宋" w:cs="仿宋"/>
          <w:sz w:val="32"/>
          <w:szCs w:val="32"/>
        </w:rPr>
        <w:t>2015</w:t>
      </w:r>
      <w:r>
        <w:rPr>
          <w:rFonts w:hint="eastAsia" w:ascii="仿宋" w:hAnsi="仿宋" w:eastAsia="仿宋" w:cs="仿宋"/>
          <w:sz w:val="32"/>
          <w:szCs w:val="32"/>
        </w:rPr>
        <w:t>年无变化；</w:t>
      </w:r>
      <w:r>
        <w:rPr>
          <w:rFonts w:ascii="仿宋" w:hAnsi="仿宋" w:eastAsia="仿宋" w:cs="仿宋"/>
          <w:sz w:val="32"/>
          <w:szCs w:val="32"/>
        </w:rPr>
        <w:t>2016</w:t>
      </w:r>
      <w:r>
        <w:rPr>
          <w:rFonts w:hint="eastAsia" w:ascii="仿宋" w:hAnsi="仿宋" w:eastAsia="仿宋" w:cs="仿宋"/>
          <w:sz w:val="32"/>
          <w:szCs w:val="32"/>
        </w:rPr>
        <w:t>年因公出国（境）</w:t>
      </w:r>
      <w:r>
        <w:rPr>
          <w:rFonts w:ascii="仿宋" w:hAnsi="仿宋" w:eastAsia="仿宋" w:cs="仿宋"/>
          <w:sz w:val="32"/>
          <w:szCs w:val="32"/>
        </w:rPr>
        <w:t>0</w:t>
      </w:r>
      <w:r>
        <w:rPr>
          <w:rFonts w:hint="eastAsia" w:ascii="仿宋" w:hAnsi="仿宋" w:eastAsia="仿宋" w:cs="仿宋"/>
          <w:sz w:val="32"/>
          <w:szCs w:val="32"/>
        </w:rPr>
        <w:t>人，</w:t>
      </w:r>
      <w:r>
        <w:rPr>
          <w:rFonts w:ascii="仿宋" w:hAnsi="仿宋" w:eastAsia="仿宋" w:cs="仿宋"/>
          <w:sz w:val="32"/>
          <w:szCs w:val="32"/>
        </w:rPr>
        <w:t>2015</w:t>
      </w:r>
      <w:r>
        <w:rPr>
          <w:rFonts w:hint="eastAsia" w:ascii="仿宋" w:hAnsi="仿宋" w:eastAsia="仿宋" w:cs="仿宋"/>
          <w:sz w:val="32"/>
          <w:szCs w:val="32"/>
        </w:rPr>
        <w:t>年因公出国（境）</w:t>
      </w:r>
      <w:r>
        <w:rPr>
          <w:rFonts w:ascii="仿宋" w:hAnsi="仿宋" w:eastAsia="仿宋" w:cs="仿宋"/>
          <w:sz w:val="32"/>
          <w:szCs w:val="32"/>
        </w:rPr>
        <w:t>0</w:t>
      </w:r>
      <w:r>
        <w:rPr>
          <w:rFonts w:hint="eastAsia" w:ascii="仿宋" w:hAnsi="仿宋" w:eastAsia="仿宋" w:cs="仿宋"/>
          <w:sz w:val="32"/>
          <w:szCs w:val="32"/>
        </w:rPr>
        <w:t>人，相比无变化。我单位公务接待严格执行市委、市政府要求，厉行节约、艰苦奋斗</w:t>
      </w:r>
      <w:r>
        <w:rPr>
          <w:rFonts w:ascii="仿宋" w:hAnsi="仿宋" w:eastAsia="仿宋" w:cs="仿宋"/>
          <w:sz w:val="32"/>
          <w:szCs w:val="32"/>
        </w:rPr>
        <w:t>,</w:t>
      </w:r>
      <w:r>
        <w:rPr>
          <w:rFonts w:hint="eastAsia" w:ascii="仿宋" w:hAnsi="仿宋" w:eastAsia="仿宋" w:cs="仿宋"/>
          <w:sz w:val="32"/>
          <w:szCs w:val="32"/>
        </w:rPr>
        <w:t>严格执行招待报批程序，实行对口接待，控制陪餐人员，从严掌握招待标准，不存在利用公款互相宴请及请客送礼等问题，公务接待费用无增长。我单位对公车运行实行定点维修、定点加油、统一保险和统一保养，节假日严格执行公务车辆封存制度，不存在超标准配备公车或装饰公车行为。</w:t>
      </w:r>
    </w:p>
    <w:p>
      <w:pPr>
        <w:ind w:firstLine="640" w:firstLineChars="200"/>
        <w:rPr>
          <w:rFonts w:ascii="仿宋" w:hAnsi="仿宋" w:eastAsia="仿宋" w:cs="Times New Roman"/>
          <w:sz w:val="32"/>
          <w:szCs w:val="32"/>
        </w:rPr>
      </w:pPr>
      <w:r>
        <w:rPr>
          <w:rFonts w:hint="eastAsia" w:ascii="仿宋" w:hAnsi="仿宋" w:eastAsia="仿宋" w:cs="仿宋"/>
          <w:sz w:val="32"/>
          <w:szCs w:val="32"/>
        </w:rPr>
        <w:t>六、机关运行经费的支出情况的说明</w:t>
      </w:r>
    </w:p>
    <w:p>
      <w:pPr>
        <w:ind w:firstLine="640" w:firstLineChars="20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年我单位机关运行经费</w:t>
      </w:r>
      <w:r>
        <w:rPr>
          <w:rFonts w:ascii="仿宋" w:hAnsi="仿宋" w:eastAsia="仿宋" w:cs="仿宋"/>
          <w:sz w:val="32"/>
          <w:szCs w:val="32"/>
        </w:rPr>
        <w:t>111.5</w:t>
      </w:r>
      <w:r>
        <w:rPr>
          <w:rFonts w:hint="eastAsia" w:ascii="仿宋" w:hAnsi="仿宋" w:eastAsia="仿宋" w:cs="仿宋"/>
          <w:sz w:val="32"/>
          <w:szCs w:val="32"/>
        </w:rPr>
        <w:t>万元，其中</w:t>
      </w:r>
      <w:r>
        <w:rPr>
          <w:rFonts w:ascii="仿宋" w:hAnsi="仿宋" w:eastAsia="仿宋" w:cs="仿宋"/>
          <w:sz w:val="32"/>
          <w:szCs w:val="32"/>
        </w:rPr>
        <w:t>:</w:t>
      </w:r>
      <w:r>
        <w:rPr>
          <w:rFonts w:hint="eastAsia" w:ascii="仿宋" w:hAnsi="仿宋" w:eastAsia="仿宋" w:cs="仿宋"/>
          <w:sz w:val="32"/>
          <w:szCs w:val="32"/>
        </w:rPr>
        <w:t>办公费</w:t>
      </w:r>
      <w:r>
        <w:rPr>
          <w:rFonts w:ascii="仿宋" w:hAnsi="仿宋" w:eastAsia="仿宋" w:cs="仿宋"/>
          <w:sz w:val="32"/>
          <w:szCs w:val="32"/>
        </w:rPr>
        <w:t>40.8</w:t>
      </w:r>
      <w:r>
        <w:rPr>
          <w:rFonts w:hint="eastAsia" w:ascii="仿宋" w:hAnsi="仿宋" w:eastAsia="仿宋" w:cs="仿宋"/>
          <w:sz w:val="32"/>
          <w:szCs w:val="32"/>
        </w:rPr>
        <w:t>万元，印刷费</w:t>
      </w:r>
      <w:r>
        <w:rPr>
          <w:rFonts w:ascii="仿宋" w:hAnsi="仿宋" w:eastAsia="仿宋" w:cs="仿宋"/>
          <w:sz w:val="32"/>
          <w:szCs w:val="32"/>
        </w:rPr>
        <w:t>7.3</w:t>
      </w:r>
      <w:r>
        <w:rPr>
          <w:rFonts w:hint="eastAsia" w:ascii="仿宋" w:hAnsi="仿宋" w:eastAsia="仿宋" w:cs="仿宋"/>
          <w:sz w:val="32"/>
          <w:szCs w:val="32"/>
        </w:rPr>
        <w:t>万元，邮电费</w:t>
      </w:r>
      <w:r>
        <w:rPr>
          <w:rFonts w:ascii="仿宋" w:hAnsi="仿宋" w:eastAsia="仿宋" w:cs="仿宋"/>
          <w:sz w:val="32"/>
          <w:szCs w:val="32"/>
        </w:rPr>
        <w:t>14.4</w:t>
      </w:r>
      <w:r>
        <w:rPr>
          <w:rFonts w:hint="eastAsia" w:ascii="仿宋" w:hAnsi="仿宋" w:eastAsia="仿宋" w:cs="仿宋"/>
          <w:sz w:val="32"/>
          <w:szCs w:val="32"/>
        </w:rPr>
        <w:t>万元，会议费</w:t>
      </w:r>
      <w:r>
        <w:rPr>
          <w:rFonts w:ascii="仿宋" w:hAnsi="仿宋" w:eastAsia="仿宋" w:cs="仿宋"/>
          <w:sz w:val="32"/>
          <w:szCs w:val="32"/>
        </w:rPr>
        <w:t>15.9</w:t>
      </w:r>
      <w:r>
        <w:rPr>
          <w:rFonts w:hint="eastAsia" w:ascii="仿宋" w:hAnsi="仿宋" w:eastAsia="仿宋" w:cs="仿宋"/>
          <w:sz w:val="32"/>
          <w:szCs w:val="32"/>
        </w:rPr>
        <w:t>万元，公务接待费</w:t>
      </w:r>
      <w:r>
        <w:rPr>
          <w:rFonts w:ascii="仿宋" w:hAnsi="仿宋" w:eastAsia="仿宋" w:cs="仿宋"/>
          <w:sz w:val="32"/>
          <w:szCs w:val="32"/>
        </w:rPr>
        <w:t>2.4</w:t>
      </w:r>
      <w:r>
        <w:rPr>
          <w:rFonts w:hint="eastAsia" w:ascii="仿宋" w:hAnsi="仿宋" w:eastAsia="仿宋" w:cs="仿宋"/>
          <w:sz w:val="32"/>
          <w:szCs w:val="32"/>
        </w:rPr>
        <w:t>万元，福利费</w:t>
      </w:r>
      <w:r>
        <w:rPr>
          <w:rFonts w:ascii="仿宋" w:hAnsi="仿宋" w:eastAsia="仿宋" w:cs="仿宋"/>
          <w:sz w:val="32"/>
          <w:szCs w:val="32"/>
        </w:rPr>
        <w:t>2.2</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公车维护运行费</w:t>
      </w:r>
      <w:r>
        <w:rPr>
          <w:rFonts w:ascii="仿宋" w:hAnsi="仿宋" w:eastAsia="仿宋" w:cs="仿宋"/>
          <w:sz w:val="32"/>
          <w:szCs w:val="32"/>
        </w:rPr>
        <w:t>28.4</w:t>
      </w:r>
      <w:r>
        <w:rPr>
          <w:rFonts w:hint="eastAsia" w:ascii="仿宋" w:hAnsi="仿宋" w:eastAsia="仿宋" w:cs="仿宋"/>
          <w:sz w:val="32"/>
          <w:szCs w:val="32"/>
        </w:rPr>
        <w:t>万元。</w:t>
      </w:r>
    </w:p>
    <w:p>
      <w:pPr>
        <w:ind w:firstLine="640" w:firstLineChars="200"/>
        <w:rPr>
          <w:rFonts w:ascii="仿宋" w:hAnsi="仿宋" w:eastAsia="仿宋" w:cs="Times New Roman"/>
          <w:sz w:val="32"/>
          <w:szCs w:val="32"/>
        </w:rPr>
      </w:pPr>
      <w:r>
        <w:rPr>
          <w:rFonts w:hint="eastAsia" w:ascii="仿宋" w:hAnsi="仿宋" w:eastAsia="仿宋" w:cs="仿宋"/>
          <w:sz w:val="32"/>
          <w:szCs w:val="32"/>
        </w:rPr>
        <w:t>七、政府采购情况</w:t>
      </w:r>
    </w:p>
    <w:p>
      <w:pPr>
        <w:rPr>
          <w:rFonts w:ascii="仿宋" w:hAnsi="仿宋" w:eastAsia="仿宋" w:cs="Times New Roman"/>
          <w:sz w:val="32"/>
          <w:szCs w:val="32"/>
        </w:rPr>
      </w:pPr>
      <w:r>
        <w:rPr>
          <w:rFonts w:ascii="仿宋" w:hAnsi="仿宋" w:eastAsia="仿宋" w:cs="仿宋"/>
          <w:sz w:val="32"/>
          <w:szCs w:val="32"/>
        </w:rPr>
        <w:t xml:space="preserve">    2016</w:t>
      </w:r>
      <w:r>
        <w:rPr>
          <w:rFonts w:hint="eastAsia" w:ascii="仿宋" w:hAnsi="仿宋" w:eastAsia="仿宋" w:cs="仿宋"/>
          <w:sz w:val="32"/>
          <w:szCs w:val="32"/>
        </w:rPr>
        <w:t>年无政府采购支出情况。</w:t>
      </w:r>
    </w:p>
    <w:p>
      <w:pPr>
        <w:ind w:firstLine="640"/>
        <w:rPr>
          <w:rFonts w:ascii="仿宋" w:hAnsi="仿宋" w:eastAsia="仿宋" w:cs="Times New Roman"/>
          <w:sz w:val="32"/>
          <w:szCs w:val="32"/>
        </w:rPr>
      </w:pPr>
      <w:r>
        <w:rPr>
          <w:rFonts w:hint="eastAsia" w:ascii="仿宋" w:hAnsi="仿宋" w:eastAsia="仿宋" w:cs="仿宋"/>
          <w:sz w:val="32"/>
          <w:szCs w:val="32"/>
        </w:rPr>
        <w:t>八、国有资产信息</w:t>
      </w:r>
    </w:p>
    <w:p>
      <w:pPr>
        <w:ind w:firstLine="640"/>
        <w:rPr>
          <w:rFonts w:ascii="仿宋" w:hAnsi="仿宋" w:eastAsia="仿宋" w:cs="Times New Roman"/>
          <w:sz w:val="32"/>
          <w:szCs w:val="32"/>
        </w:rPr>
      </w:pP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日，市政协固定资产总额</w:t>
      </w:r>
      <w:r>
        <w:rPr>
          <w:rFonts w:ascii="仿宋" w:hAnsi="仿宋" w:eastAsia="仿宋" w:cs="仿宋"/>
          <w:sz w:val="32"/>
          <w:szCs w:val="32"/>
        </w:rPr>
        <w:t>241.1</w:t>
      </w:r>
      <w:r>
        <w:rPr>
          <w:rFonts w:hint="eastAsia" w:ascii="仿宋" w:hAnsi="仿宋" w:eastAsia="仿宋" w:cs="仿宋"/>
          <w:sz w:val="32"/>
          <w:szCs w:val="32"/>
        </w:rPr>
        <w:t>万元，其中：小客车</w:t>
      </w:r>
      <w:r>
        <w:rPr>
          <w:rFonts w:ascii="仿宋" w:hAnsi="仿宋" w:eastAsia="仿宋" w:cs="仿宋"/>
          <w:sz w:val="32"/>
          <w:szCs w:val="32"/>
        </w:rPr>
        <w:t>6</w:t>
      </w:r>
      <w:r>
        <w:rPr>
          <w:rFonts w:hint="eastAsia" w:ascii="仿宋" w:hAnsi="仿宋" w:eastAsia="仿宋" w:cs="仿宋"/>
          <w:sz w:val="32"/>
          <w:szCs w:val="32"/>
        </w:rPr>
        <w:t>辆，占资产</w:t>
      </w:r>
      <w:r>
        <w:rPr>
          <w:rFonts w:ascii="仿宋" w:hAnsi="仿宋" w:eastAsia="仿宋" w:cs="仿宋"/>
          <w:sz w:val="32"/>
          <w:szCs w:val="32"/>
        </w:rPr>
        <w:t>152.4</w:t>
      </w:r>
      <w:r>
        <w:rPr>
          <w:rFonts w:hint="eastAsia" w:ascii="仿宋" w:hAnsi="仿宋" w:eastAsia="仿宋" w:cs="仿宋"/>
          <w:sz w:val="32"/>
          <w:szCs w:val="32"/>
        </w:rPr>
        <w:t>万元。中型客车一辆，占资产</w:t>
      </w:r>
      <w:r>
        <w:rPr>
          <w:rFonts w:ascii="仿宋" w:hAnsi="仿宋" w:eastAsia="仿宋" w:cs="仿宋"/>
          <w:sz w:val="32"/>
          <w:szCs w:val="32"/>
        </w:rPr>
        <w:t>37.0</w:t>
      </w:r>
      <w:r>
        <w:rPr>
          <w:rFonts w:hint="eastAsia" w:ascii="仿宋" w:hAnsi="仿宋" w:eastAsia="仿宋" w:cs="仿宋"/>
          <w:sz w:val="32"/>
          <w:szCs w:val="32"/>
        </w:rPr>
        <w:t>万元。其他办公设备占资产</w:t>
      </w:r>
      <w:r>
        <w:rPr>
          <w:rFonts w:ascii="仿宋" w:hAnsi="仿宋" w:eastAsia="仿宋" w:cs="仿宋"/>
          <w:sz w:val="32"/>
          <w:szCs w:val="32"/>
        </w:rPr>
        <w:t>51.7</w:t>
      </w:r>
      <w:r>
        <w:rPr>
          <w:rFonts w:hint="eastAsia" w:ascii="仿宋" w:hAnsi="仿宋" w:eastAsia="仿宋" w:cs="仿宋"/>
          <w:sz w:val="32"/>
          <w:szCs w:val="32"/>
        </w:rPr>
        <w:t>万元。同比</w:t>
      </w:r>
      <w:r>
        <w:rPr>
          <w:rFonts w:ascii="仿宋" w:hAnsi="仿宋" w:eastAsia="仿宋" w:cs="仿宋"/>
          <w:sz w:val="32"/>
          <w:szCs w:val="32"/>
        </w:rPr>
        <w:t>2015</w:t>
      </w:r>
      <w:r>
        <w:rPr>
          <w:rFonts w:hint="eastAsia" w:ascii="仿宋" w:hAnsi="仿宋" w:eastAsia="仿宋" w:cs="仿宋"/>
          <w:sz w:val="32"/>
          <w:szCs w:val="32"/>
        </w:rPr>
        <w:t>年固定资产增加</w:t>
      </w:r>
      <w:r>
        <w:rPr>
          <w:rFonts w:ascii="仿宋" w:hAnsi="仿宋" w:eastAsia="仿宋" w:cs="仿宋"/>
          <w:sz w:val="32"/>
          <w:szCs w:val="32"/>
        </w:rPr>
        <w:t>65.0</w:t>
      </w:r>
      <w:r>
        <w:rPr>
          <w:rFonts w:hint="eastAsia" w:ascii="仿宋" w:hAnsi="仿宋" w:eastAsia="仿宋" w:cs="仿宋"/>
          <w:sz w:val="32"/>
          <w:szCs w:val="32"/>
        </w:rPr>
        <w:t>万元，其中增加调研中型客车一辆</w:t>
      </w:r>
      <w:r>
        <w:rPr>
          <w:rFonts w:ascii="仿宋" w:hAnsi="仿宋" w:eastAsia="仿宋" w:cs="仿宋"/>
          <w:sz w:val="32"/>
          <w:szCs w:val="32"/>
        </w:rPr>
        <w:t>37.0</w:t>
      </w:r>
      <w:r>
        <w:rPr>
          <w:rFonts w:hint="eastAsia" w:ascii="仿宋" w:hAnsi="仿宋" w:eastAsia="仿宋" w:cs="仿宋"/>
          <w:sz w:val="32"/>
          <w:szCs w:val="32"/>
        </w:rPr>
        <w:t>万元，更新其他办公设备</w:t>
      </w:r>
      <w:r>
        <w:rPr>
          <w:rFonts w:ascii="仿宋" w:hAnsi="仿宋" w:eastAsia="仿宋" w:cs="仿宋"/>
          <w:sz w:val="32"/>
          <w:szCs w:val="32"/>
        </w:rPr>
        <w:t>28.0</w:t>
      </w:r>
      <w:r>
        <w:rPr>
          <w:rFonts w:hint="eastAsia" w:ascii="仿宋" w:hAnsi="仿宋" w:eastAsia="仿宋" w:cs="仿宋"/>
          <w:sz w:val="32"/>
          <w:szCs w:val="32"/>
        </w:rPr>
        <w:t>万元。</w:t>
      </w:r>
    </w:p>
    <w:p>
      <w:pPr>
        <w:ind w:firstLine="640"/>
        <w:rPr>
          <w:rFonts w:ascii="仿宋" w:hAnsi="仿宋" w:eastAsia="仿宋" w:cs="Times New Roman"/>
          <w:sz w:val="32"/>
          <w:szCs w:val="32"/>
        </w:rPr>
      </w:pPr>
    </w:p>
    <w:p>
      <w:pPr>
        <w:ind w:firstLine="480" w:firstLineChars="150"/>
        <w:jc w:val="center"/>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60" w:lineRule="exact"/>
        <w:rPr>
          <w:rFonts w:ascii="仿宋" w:hAnsi="仿宋" w:eastAsia="仿宋" w:cs="Times New Roman"/>
          <w:color w:val="333333"/>
          <w:sz w:val="32"/>
          <w:szCs w:val="32"/>
          <w:shd w:val="clear" w:color="auto" w:fill="FFFFFF"/>
        </w:rPr>
      </w:pPr>
      <w:r>
        <w:rPr>
          <w:rFonts w:ascii="仿宋" w:hAnsi="仿宋" w:eastAsia="仿宋" w:cs="仿宋"/>
          <w:sz w:val="32"/>
          <w:szCs w:val="32"/>
        </w:rPr>
        <w:t xml:space="preserve">   </w:t>
      </w:r>
      <w:r>
        <w:rPr>
          <w:rFonts w:hint="eastAsia" w:ascii="仿宋" w:hAnsi="仿宋" w:eastAsia="仿宋" w:cs="仿宋"/>
          <w:sz w:val="32"/>
          <w:szCs w:val="32"/>
        </w:rPr>
        <w:t>“三公”经费支出：</w:t>
      </w:r>
      <w:bookmarkStart w:id="0" w:name="第七部分部门决算分析报告撰写提纲"/>
      <w:r>
        <w:rPr>
          <w:rFonts w:ascii="仿宋" w:hAnsi="仿宋" w:eastAsia="仿宋" w:cs="仿宋"/>
          <w:color w:val="333333"/>
          <w:sz w:val="32"/>
          <w:szCs w:val="32"/>
          <w:shd w:val="clear" w:color="auto" w:fill="FFFFFF"/>
        </w:rPr>
        <w:t xml:space="preserve"> 2016</w:t>
      </w:r>
      <w:r>
        <w:rPr>
          <w:rFonts w:hint="eastAsia" w:ascii="仿宋" w:hAnsi="仿宋" w:eastAsia="仿宋" w:cs="仿宋"/>
          <w:color w:val="333333"/>
          <w:sz w:val="32"/>
          <w:szCs w:val="32"/>
          <w:shd w:val="clear" w:color="auto" w:fill="FFFFFF"/>
        </w:rPr>
        <w:t>年部门决算情况说明</w:t>
      </w:r>
      <w:bookmarkEnd w:id="0"/>
      <w:r>
        <w:rPr>
          <w:rFonts w:hint="eastAsia" w:ascii="仿宋" w:hAnsi="仿宋" w:eastAsia="仿宋" w:cs="仿宋"/>
          <w:color w:val="333333"/>
          <w:sz w:val="32"/>
          <w:szCs w:val="32"/>
          <w:shd w:val="clear" w:color="auto" w:fill="FFFFFF"/>
        </w:rPr>
        <w:t>中</w:t>
      </w:r>
      <w:r>
        <w:rPr>
          <w:rFonts w:hint="eastAsia" w:ascii="仿宋" w:hAnsi="仿宋" w:eastAsia="仿宋" w:cs="仿宋"/>
          <w:sz w:val="32"/>
          <w:szCs w:val="32"/>
        </w:rPr>
        <w:t>“三公”经费支出，</w:t>
      </w:r>
      <w:r>
        <w:rPr>
          <w:rFonts w:hint="eastAsia" w:ascii="仿宋" w:hAnsi="仿宋" w:eastAsia="仿宋" w:cs="仿宋"/>
          <w:color w:val="333333"/>
          <w:sz w:val="32"/>
          <w:szCs w:val="32"/>
          <w:shd w:val="clear" w:color="auto" w:fill="FFFFFF"/>
        </w:rPr>
        <w:t>指因公出国（境）费、公务用车购置及运行费、公务接待费三项经费支出。</w:t>
      </w:r>
    </w:p>
    <w:p>
      <w:pPr>
        <w:spacing w:line="560" w:lineRule="exact"/>
        <w:ind w:firstLine="640" w:firstLineChars="200"/>
        <w:rPr>
          <w:rFonts w:ascii="仿宋" w:hAnsi="仿宋" w:eastAsia="仿宋" w:cs="Times New Roman"/>
          <w:sz w:val="32"/>
          <w:szCs w:val="32"/>
        </w:rPr>
      </w:pPr>
      <w:r>
        <w:rPr>
          <w:rFonts w:hint="eastAsia" w:ascii="仿宋" w:hAnsi="仿宋" w:eastAsia="仿宋" w:cs="仿宋"/>
          <w:color w:val="333333"/>
          <w:sz w:val="32"/>
          <w:szCs w:val="32"/>
          <w:shd w:val="clear" w:color="auto" w:fill="FFFFFF"/>
        </w:rPr>
        <w:t>机关运行经费支出：</w:t>
      </w:r>
      <w:r>
        <w:rPr>
          <w:rFonts w:ascii="仿宋" w:hAnsi="仿宋" w:eastAsia="仿宋" w:cs="仿宋"/>
          <w:color w:val="333333"/>
          <w:sz w:val="32"/>
          <w:szCs w:val="32"/>
          <w:shd w:val="clear" w:color="auto" w:fill="FFFFFF"/>
        </w:rPr>
        <w:t xml:space="preserve"> 2016</w:t>
      </w:r>
      <w:r>
        <w:rPr>
          <w:rFonts w:hint="eastAsia" w:ascii="仿宋" w:hAnsi="仿宋" w:eastAsia="仿宋" w:cs="仿宋"/>
          <w:color w:val="333333"/>
          <w:sz w:val="32"/>
          <w:szCs w:val="32"/>
          <w:shd w:val="clear" w:color="auto" w:fill="FFFFFF"/>
        </w:rPr>
        <w:t>年部门决算情况说明中机关运行经费支出，指一般公共预算财政拨款安排的基本支出中的日常公用经费支出。</w:t>
      </w:r>
    </w:p>
    <w:p>
      <w:pPr>
        <w:rPr>
          <w:rFonts w:ascii="仿宋" w:hAnsi="仿宋" w:eastAsia="仿宋" w:cs="Times New Roman"/>
          <w:sz w:val="32"/>
          <w:szCs w:val="32"/>
        </w:rPr>
      </w:pPr>
    </w:p>
    <w:p>
      <w:pPr>
        <w:ind w:firstLine="640"/>
        <w:rPr>
          <w:rFonts w:ascii="仿宋" w:hAnsi="仿宋" w:eastAsia="仿宋" w:cs="Times New Roman"/>
          <w:sz w:val="32"/>
          <w:szCs w:val="32"/>
        </w:rPr>
      </w:pPr>
    </w:p>
    <w:sectPr>
      <w:headerReference r:id="rId3" w:type="default"/>
      <w:footerReference r:id="rId4" w:type="default"/>
      <w:pgSz w:w="11906" w:h="16838"/>
      <w:pgMar w:top="2098" w:right="1474" w:bottom="1984" w:left="158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4</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CE2ED"/>
    <w:multiLevelType w:val="singleLevel"/>
    <w:tmpl w:val="583CE2ED"/>
    <w:lvl w:ilvl="0" w:tentative="0">
      <w:start w:val="3"/>
      <w:numFmt w:val="chineseCounting"/>
      <w:suff w:val="nothing"/>
      <w:lvlText w:val="%1、"/>
      <w:lvlJc w:val="left"/>
    </w:lvl>
  </w:abstractNum>
  <w:abstractNum w:abstractNumId="1">
    <w:nsid w:val="583EA1AB"/>
    <w:multiLevelType w:val="multilevel"/>
    <w:tmpl w:val="583EA1AB"/>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oNotHyphenateCaps/>
  <w:drawingGridVerticalSpacing w:val="16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NlN2Q2NDFlZDk3ODdkNzJiNDlmOTZkMGE1MDBkZWQifQ=="/>
  </w:docVars>
  <w:rsids>
    <w:rsidRoot w:val="5E1F3527"/>
    <w:rsid w:val="000057CE"/>
    <w:rsid w:val="00020008"/>
    <w:rsid w:val="00021484"/>
    <w:rsid w:val="0004110F"/>
    <w:rsid w:val="00043C26"/>
    <w:rsid w:val="00052C39"/>
    <w:rsid w:val="000748C7"/>
    <w:rsid w:val="00087E2B"/>
    <w:rsid w:val="00097417"/>
    <w:rsid w:val="000D7B2C"/>
    <w:rsid w:val="000E02DE"/>
    <w:rsid w:val="000E367F"/>
    <w:rsid w:val="000E5447"/>
    <w:rsid w:val="000F50D9"/>
    <w:rsid w:val="001033A4"/>
    <w:rsid w:val="00124135"/>
    <w:rsid w:val="00140ECE"/>
    <w:rsid w:val="00167155"/>
    <w:rsid w:val="001754C0"/>
    <w:rsid w:val="00177E66"/>
    <w:rsid w:val="00186104"/>
    <w:rsid w:val="00187380"/>
    <w:rsid w:val="00194981"/>
    <w:rsid w:val="00196BA8"/>
    <w:rsid w:val="001A09E2"/>
    <w:rsid w:val="001A5B0F"/>
    <w:rsid w:val="001A72B7"/>
    <w:rsid w:val="001C2E28"/>
    <w:rsid w:val="001D622C"/>
    <w:rsid w:val="002103D9"/>
    <w:rsid w:val="00217E87"/>
    <w:rsid w:val="00226D5F"/>
    <w:rsid w:val="00272244"/>
    <w:rsid w:val="002766F5"/>
    <w:rsid w:val="00276EB8"/>
    <w:rsid w:val="00292802"/>
    <w:rsid w:val="00297B6D"/>
    <w:rsid w:val="002A2579"/>
    <w:rsid w:val="002A78F3"/>
    <w:rsid w:val="002B3447"/>
    <w:rsid w:val="002B4C96"/>
    <w:rsid w:val="002D04FD"/>
    <w:rsid w:val="002D3E59"/>
    <w:rsid w:val="0030646C"/>
    <w:rsid w:val="00327215"/>
    <w:rsid w:val="00332CB9"/>
    <w:rsid w:val="00334E86"/>
    <w:rsid w:val="003451DC"/>
    <w:rsid w:val="003500D3"/>
    <w:rsid w:val="00350C01"/>
    <w:rsid w:val="00367CCC"/>
    <w:rsid w:val="0037290E"/>
    <w:rsid w:val="0039029C"/>
    <w:rsid w:val="003D0BD5"/>
    <w:rsid w:val="003E7741"/>
    <w:rsid w:val="003F11E8"/>
    <w:rsid w:val="003F311C"/>
    <w:rsid w:val="00402233"/>
    <w:rsid w:val="00420054"/>
    <w:rsid w:val="00425651"/>
    <w:rsid w:val="00436454"/>
    <w:rsid w:val="00444029"/>
    <w:rsid w:val="00447D59"/>
    <w:rsid w:val="004651D4"/>
    <w:rsid w:val="00482688"/>
    <w:rsid w:val="00491E73"/>
    <w:rsid w:val="004A5672"/>
    <w:rsid w:val="004B2E4B"/>
    <w:rsid w:val="004E2471"/>
    <w:rsid w:val="004E79FE"/>
    <w:rsid w:val="004F3F41"/>
    <w:rsid w:val="004F4436"/>
    <w:rsid w:val="004F7C6D"/>
    <w:rsid w:val="0050261F"/>
    <w:rsid w:val="00503D7D"/>
    <w:rsid w:val="00505F41"/>
    <w:rsid w:val="00506F4B"/>
    <w:rsid w:val="00510755"/>
    <w:rsid w:val="005167E3"/>
    <w:rsid w:val="00524DB3"/>
    <w:rsid w:val="00525928"/>
    <w:rsid w:val="00540FF9"/>
    <w:rsid w:val="00545FCB"/>
    <w:rsid w:val="00547E50"/>
    <w:rsid w:val="00551FB5"/>
    <w:rsid w:val="005B2120"/>
    <w:rsid w:val="005C2633"/>
    <w:rsid w:val="005E0B60"/>
    <w:rsid w:val="005E1C9A"/>
    <w:rsid w:val="006117FE"/>
    <w:rsid w:val="00617700"/>
    <w:rsid w:val="0062023A"/>
    <w:rsid w:val="00622B22"/>
    <w:rsid w:val="006A050E"/>
    <w:rsid w:val="006B02DA"/>
    <w:rsid w:val="006D2EBF"/>
    <w:rsid w:val="006E0260"/>
    <w:rsid w:val="006E4B47"/>
    <w:rsid w:val="006F07D0"/>
    <w:rsid w:val="006F7271"/>
    <w:rsid w:val="00707110"/>
    <w:rsid w:val="00723C9E"/>
    <w:rsid w:val="00746730"/>
    <w:rsid w:val="007502E3"/>
    <w:rsid w:val="007604C2"/>
    <w:rsid w:val="00770049"/>
    <w:rsid w:val="007B3037"/>
    <w:rsid w:val="007D5D0B"/>
    <w:rsid w:val="007E49B0"/>
    <w:rsid w:val="007F4B96"/>
    <w:rsid w:val="007F6E12"/>
    <w:rsid w:val="00810EDF"/>
    <w:rsid w:val="00820914"/>
    <w:rsid w:val="008637CA"/>
    <w:rsid w:val="00865812"/>
    <w:rsid w:val="00883CCA"/>
    <w:rsid w:val="008851E8"/>
    <w:rsid w:val="008863EF"/>
    <w:rsid w:val="00887E27"/>
    <w:rsid w:val="00892A4A"/>
    <w:rsid w:val="008A62A3"/>
    <w:rsid w:val="008A7290"/>
    <w:rsid w:val="008C02A4"/>
    <w:rsid w:val="008C6FE7"/>
    <w:rsid w:val="008D1D2A"/>
    <w:rsid w:val="008E44BD"/>
    <w:rsid w:val="008E4A5F"/>
    <w:rsid w:val="008E7596"/>
    <w:rsid w:val="008F29E4"/>
    <w:rsid w:val="0091572F"/>
    <w:rsid w:val="0092153A"/>
    <w:rsid w:val="0095274B"/>
    <w:rsid w:val="00955841"/>
    <w:rsid w:val="009841AA"/>
    <w:rsid w:val="009934D0"/>
    <w:rsid w:val="009A05BD"/>
    <w:rsid w:val="009B0193"/>
    <w:rsid w:val="009D2D73"/>
    <w:rsid w:val="009E044A"/>
    <w:rsid w:val="009E5072"/>
    <w:rsid w:val="009E56B4"/>
    <w:rsid w:val="009F5641"/>
    <w:rsid w:val="00A03230"/>
    <w:rsid w:val="00A1357E"/>
    <w:rsid w:val="00A1687D"/>
    <w:rsid w:val="00A220D2"/>
    <w:rsid w:val="00A26CCC"/>
    <w:rsid w:val="00A27972"/>
    <w:rsid w:val="00A52A24"/>
    <w:rsid w:val="00A65054"/>
    <w:rsid w:val="00A8257B"/>
    <w:rsid w:val="00A90A8C"/>
    <w:rsid w:val="00A95D9A"/>
    <w:rsid w:val="00AA4321"/>
    <w:rsid w:val="00AA63A0"/>
    <w:rsid w:val="00AC76E2"/>
    <w:rsid w:val="00AD1D43"/>
    <w:rsid w:val="00AD1F1D"/>
    <w:rsid w:val="00AD6244"/>
    <w:rsid w:val="00AE13C2"/>
    <w:rsid w:val="00AF492D"/>
    <w:rsid w:val="00AF519B"/>
    <w:rsid w:val="00B5052A"/>
    <w:rsid w:val="00B80936"/>
    <w:rsid w:val="00B84A87"/>
    <w:rsid w:val="00B87EBC"/>
    <w:rsid w:val="00B96D67"/>
    <w:rsid w:val="00BC72DF"/>
    <w:rsid w:val="00BD4AF3"/>
    <w:rsid w:val="00BD55AC"/>
    <w:rsid w:val="00BD636A"/>
    <w:rsid w:val="00BF714B"/>
    <w:rsid w:val="00C04E52"/>
    <w:rsid w:val="00C10C21"/>
    <w:rsid w:val="00C17AB4"/>
    <w:rsid w:val="00C30DAD"/>
    <w:rsid w:val="00C44C1F"/>
    <w:rsid w:val="00C44FC6"/>
    <w:rsid w:val="00C47006"/>
    <w:rsid w:val="00C621C3"/>
    <w:rsid w:val="00C632C8"/>
    <w:rsid w:val="00C6787F"/>
    <w:rsid w:val="00C87477"/>
    <w:rsid w:val="00C907A5"/>
    <w:rsid w:val="00CA339E"/>
    <w:rsid w:val="00CD21B6"/>
    <w:rsid w:val="00CE7556"/>
    <w:rsid w:val="00D009CA"/>
    <w:rsid w:val="00D309E9"/>
    <w:rsid w:val="00D3572F"/>
    <w:rsid w:val="00D52CD6"/>
    <w:rsid w:val="00D748E8"/>
    <w:rsid w:val="00D74E00"/>
    <w:rsid w:val="00D914E3"/>
    <w:rsid w:val="00DF01D1"/>
    <w:rsid w:val="00E23AA7"/>
    <w:rsid w:val="00E42B26"/>
    <w:rsid w:val="00E63173"/>
    <w:rsid w:val="00E715BB"/>
    <w:rsid w:val="00E83781"/>
    <w:rsid w:val="00E90479"/>
    <w:rsid w:val="00EA5B62"/>
    <w:rsid w:val="00EB3011"/>
    <w:rsid w:val="00EB4D81"/>
    <w:rsid w:val="00EC3870"/>
    <w:rsid w:val="00EE6C6C"/>
    <w:rsid w:val="00EF13AF"/>
    <w:rsid w:val="00F11F5D"/>
    <w:rsid w:val="00F131CC"/>
    <w:rsid w:val="00F1523F"/>
    <w:rsid w:val="00F218F5"/>
    <w:rsid w:val="00F274E4"/>
    <w:rsid w:val="00F35A4C"/>
    <w:rsid w:val="00F37D87"/>
    <w:rsid w:val="00F411DE"/>
    <w:rsid w:val="00F65086"/>
    <w:rsid w:val="00F83A95"/>
    <w:rsid w:val="00F9728E"/>
    <w:rsid w:val="00FB58AF"/>
    <w:rsid w:val="00FE56DB"/>
    <w:rsid w:val="00FF5992"/>
    <w:rsid w:val="0210550C"/>
    <w:rsid w:val="043377B1"/>
    <w:rsid w:val="05762616"/>
    <w:rsid w:val="082B1929"/>
    <w:rsid w:val="082C6F5C"/>
    <w:rsid w:val="08483506"/>
    <w:rsid w:val="0A5E11C0"/>
    <w:rsid w:val="152760AA"/>
    <w:rsid w:val="15BC2378"/>
    <w:rsid w:val="17FC66EC"/>
    <w:rsid w:val="1E3A1862"/>
    <w:rsid w:val="1E8427B0"/>
    <w:rsid w:val="21C72DCD"/>
    <w:rsid w:val="270E7FD3"/>
    <w:rsid w:val="2A237DC0"/>
    <w:rsid w:val="2A585EF1"/>
    <w:rsid w:val="2BE16B88"/>
    <w:rsid w:val="3E0A5439"/>
    <w:rsid w:val="409C6BA8"/>
    <w:rsid w:val="41B6363F"/>
    <w:rsid w:val="43581119"/>
    <w:rsid w:val="54E22A97"/>
    <w:rsid w:val="56C6734A"/>
    <w:rsid w:val="56FC78DC"/>
    <w:rsid w:val="5B631D56"/>
    <w:rsid w:val="5E1F3527"/>
    <w:rsid w:val="644E3F69"/>
    <w:rsid w:val="67A3185D"/>
    <w:rsid w:val="6B572F13"/>
    <w:rsid w:val="6D5375E5"/>
    <w:rsid w:val="776E4A80"/>
    <w:rsid w:val="7BE15784"/>
    <w:rsid w:val="7DEC0B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locked/>
    <w:uiPriority w:val="99"/>
    <w:rPr>
      <w:rFonts w:ascii="Calibri" w:hAnsi="Calibri" w:cs="Calibri"/>
      <w:sz w:val="2"/>
      <w:szCs w:val="2"/>
    </w:rPr>
  </w:style>
  <w:style w:type="character" w:customStyle="1" w:styleId="8">
    <w:name w:val="Footer Char"/>
    <w:basedOn w:val="6"/>
    <w:link w:val="3"/>
    <w:semiHidden/>
    <w:locked/>
    <w:uiPriority w:val="99"/>
    <w:rPr>
      <w:rFonts w:ascii="Calibri" w:hAnsi="Calibri" w:cs="Calibri"/>
      <w:sz w:val="18"/>
      <w:szCs w:val="18"/>
    </w:rPr>
  </w:style>
  <w:style w:type="character" w:customStyle="1" w:styleId="9">
    <w:name w:val="Header Char"/>
    <w:basedOn w:val="6"/>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371</Words>
  <Characters>2118</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2017-09-05T10:47:00Z</dcterms:created>
  <dc:creator>Administrator</dc:creator>
  <cp:lastModifiedBy>甘惠</cp:lastModifiedBy>
  <cp:lastPrinted>2017-09-05T11:44:00Z</cp:lastPrinted>
  <dcterms:modified xsi:type="dcterms:W3CDTF">2024-03-18T08:06:14Z</dcterms:modified>
  <dc:title>  </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1059E038E24046C4ADC85CC8BC2C0901_12</vt:lpwstr>
  </property>
</Properties>
</file>