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遵化市汤泉满族乡人民政府</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（草案）</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遵化市汤泉满族乡人民政府编制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遵化市财政局审核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rPr/>
          <w:t xml:space="preserve">部门组织政府非税收入计划</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9622"/>
        </w:tabs>
      </w:pPr>
      <w:hyperlink w:anchor="_Toc_2_2_0000000008" w:history="1">
        <w:r>
          <w:rPr/>
          <w:t xml:space="preserve">部门基本情况表</w:t>
        </w:r>
        <w:r>
          <w:tab/>
        </w:r>
        <w:r>
          <w:fldChar w:fldCharType="begin"/>
        </w:r>
        <w:r>
          <w:instrText xml:space="preserve">PAGEREF _Toc_2_2_0000000008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rPr/>
          <w:t xml:space="preserve">一、遵化市汤泉满族乡人民政府本级收支预算</w:t>
        </w:r>
        <w:r>
          <w:tab/>
        </w:r>
        <w:r>
          <w:fldChar w:fldCharType="begin"/>
        </w:r>
        <w:r>
          <w:instrText xml:space="preserve">PAGEREF _Toc_4_4_0000000009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根据《遵化市汤泉满族乡人民政府职能配置、内设机构和人员编制规定》，遵化市汤泉满族乡人民政府的主要职责是：</w:t>
      </w:r>
    </w:p>
    <w:p>
      <w:pPr>
        <w:pStyle w:val="插入文本样式-插入部门职责文件"/>
      </w:pPr>
      <w:r>
        <w:t xml:space="preserve">（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（二）讨论和决定本乡经济建设、政治建设、文化建设、社会建设、生态文明建设和党的建设以及乡村振兴中的重大问题。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部门职责文件"/>
      </w:pPr>
      <w:r>
        <w:t xml:space="preserve">（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插入文本样式-插入部门职责文件"/>
      </w:pPr>
      <w:r>
        <w:t xml:space="preserve">（六）加强乡党委自身建设和村党组织建设，以及其他隶属乡党委的党组织建设，抓好发展党员工作，加强党员队伍建设。维护和执行党的纪律，监督党员干部和其他任何工作人员严格遵守国家法律法规。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（七）按照干部管理权限，负责对干部的教育、培训、选拔、考核和监督工作。协助管理上级有关部门驻乡单位的干部。做好人才服务工作。</w:t>
      </w:r>
    </w:p>
    <w:p>
      <w:pPr>
        <w:pStyle w:val="插入文本样式-插入部门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sectPr>
          <w:type w:val="nextPage"/>
          <w:pgSz w:w="11900" w:h="16840" w:orient="portrait"/>
          <w:pgMar w:top="1361" w:right="1020" w:bottom="1361" w:left="1020" w:header="720" w:footer="720" w:gutter="0"/>
          <w:pgNumType w:start="1"/>
        </w:sectPr>
      </w:pPr>
      <w:r>
        <w:t xml:space="preserve">（十）承办上级党委、人大、政府交办的其他事项。</w:t>
      </w: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636遵化市汤泉满族乡人民政府</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786.91</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786.91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786.91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779.71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7.20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786.91</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736.91</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648.62</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88.29</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50.00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636遵化市汤泉满族乡人民政府</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648.62</w:t>
            </w:r>
          </w:p>
        </w:tc>
        <w:tc>
          <w:tcPr>
            <w:tcW w:w="1247" w:type="dxa"/>
            <w:vAlign w:val="center"/>
          </w:tcPr>
          <w:p>
            <w:pPr>
              <w:pStyle w:val="单元格样式7"/>
            </w:pPr>
            <w:r>
              <w:t xml:space="preserve">648.62</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569.47</w:t>
            </w:r>
          </w:p>
        </w:tc>
        <w:tc>
          <w:tcPr>
            <w:tcW w:w="1247" w:type="dxa"/>
            <w:vAlign w:val="center"/>
          </w:tcPr>
          <w:p>
            <w:pPr>
              <w:pStyle w:val="单元格样式4"/>
            </w:pPr>
            <w:r>
              <w:t xml:space="preserve">569.47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160.12</w:t>
            </w:r>
          </w:p>
        </w:tc>
        <w:tc>
          <w:tcPr>
            <w:tcW w:w="1247" w:type="dxa"/>
            <w:vAlign w:val="center"/>
          </w:tcPr>
          <w:p>
            <w:pPr>
              <w:pStyle w:val="单元格样式4"/>
            </w:pPr>
            <w:r>
              <w:t xml:space="preserve">160.12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157.22</w:t>
            </w:r>
          </w:p>
        </w:tc>
        <w:tc>
          <w:tcPr>
            <w:tcW w:w="1247" w:type="dxa"/>
            <w:vAlign w:val="center"/>
          </w:tcPr>
          <w:p>
            <w:pPr>
              <w:pStyle w:val="单元格样式4"/>
            </w:pPr>
            <w:r>
              <w:t xml:space="preserve">157.22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93.93</w:t>
            </w:r>
          </w:p>
        </w:tc>
        <w:tc>
          <w:tcPr>
            <w:tcW w:w="1247" w:type="dxa"/>
            <w:vAlign w:val="center"/>
          </w:tcPr>
          <w:p>
            <w:pPr>
              <w:pStyle w:val="单元格样式4"/>
            </w:pPr>
            <w:r>
              <w:t xml:space="preserve">93.93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r>
              <w:t xml:space="preserve">0.53</w:t>
            </w:r>
          </w:p>
        </w:tc>
        <w:tc>
          <w:tcPr>
            <w:tcW w:w="1247" w:type="dxa"/>
            <w:vAlign w:val="center"/>
          </w:tcPr>
          <w:p>
            <w:pPr>
              <w:pStyle w:val="单元格样式4"/>
            </w:pPr>
            <w:r>
              <w:t xml:space="preserve">0.53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r>
              <w:t xml:space="preserve">0.53</w:t>
            </w:r>
          </w:p>
        </w:tc>
        <w:tc>
          <w:tcPr>
            <w:tcW w:w="1247" w:type="dxa"/>
            <w:vAlign w:val="center"/>
          </w:tcPr>
          <w:p>
            <w:pPr>
              <w:pStyle w:val="单元格样式4"/>
            </w:pPr>
            <w:r>
              <w:t xml:space="preserve">0.53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1）回族补贴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2）职工劳模荣誉津贴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（5）乡镇补贴</w:t>
            </w:r>
          </w:p>
        </w:tc>
        <w:tc>
          <w:tcPr>
            <w:tcW w:w="1247" w:type="dxa"/>
            <w:vAlign w:val="center"/>
          </w:tcPr>
          <w:p>
            <w:pPr>
              <w:pStyle w:val="单元格样式4"/>
            </w:pPr>
            <w:r>
              <w:t xml:space="preserve">62.26</w:t>
            </w:r>
          </w:p>
        </w:tc>
        <w:tc>
          <w:tcPr>
            <w:tcW w:w="1247" w:type="dxa"/>
            <w:vAlign w:val="center"/>
          </w:tcPr>
          <w:p>
            <w:pPr>
              <w:pStyle w:val="单元格样式4"/>
            </w:pPr>
            <w:r>
              <w:t xml:space="preserve">62.26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（6）上述项目之外的津贴补贴</w:t>
            </w:r>
          </w:p>
        </w:tc>
        <w:tc>
          <w:tcPr>
            <w:tcW w:w="1247" w:type="dxa"/>
            <w:vAlign w:val="center"/>
          </w:tcPr>
          <w:p>
            <w:pPr>
              <w:pStyle w:val="单元格样式4"/>
            </w:pPr>
            <w:r>
              <w:t xml:space="preserve">0.50</w:t>
            </w:r>
          </w:p>
        </w:tc>
        <w:tc>
          <w:tcPr>
            <w:tcW w:w="1247" w:type="dxa"/>
            <w:vAlign w:val="center"/>
          </w:tcPr>
          <w:p>
            <w:pPr>
              <w:pStyle w:val="单元格样式4"/>
            </w:pPr>
            <w:r>
              <w:t xml:space="preserve">0.50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9.05</w:t>
            </w:r>
          </w:p>
        </w:tc>
        <w:tc>
          <w:tcPr>
            <w:tcW w:w="1247" w:type="dxa"/>
            <w:vAlign w:val="center"/>
          </w:tcPr>
          <w:p>
            <w:pPr>
              <w:pStyle w:val="单元格样式4"/>
            </w:pPr>
            <w:r>
              <w:t xml:space="preserve">9.05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4、社会保障缴费</w:t>
            </w:r>
          </w:p>
        </w:tc>
        <w:tc>
          <w:tcPr>
            <w:tcW w:w="1247" w:type="dxa"/>
            <w:vAlign w:val="center"/>
          </w:tcPr>
          <w:p>
            <w:pPr>
              <w:pStyle w:val="单元格样式4"/>
            </w:pPr>
            <w:r>
              <w:t xml:space="preserve">130.85</w:t>
            </w:r>
          </w:p>
        </w:tc>
        <w:tc>
          <w:tcPr>
            <w:tcW w:w="1247" w:type="dxa"/>
            <w:vAlign w:val="center"/>
          </w:tcPr>
          <w:p>
            <w:pPr>
              <w:pStyle w:val="单元格样式4"/>
            </w:pPr>
            <w:r>
              <w:t xml:space="preserve">130.85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55.46</w:t>
            </w:r>
          </w:p>
        </w:tc>
        <w:tc>
          <w:tcPr>
            <w:tcW w:w="1247" w:type="dxa"/>
            <w:vAlign w:val="center"/>
          </w:tcPr>
          <w:p>
            <w:pPr>
              <w:pStyle w:val="单元格样式4"/>
            </w:pPr>
            <w:r>
              <w:t xml:space="preserve">55.46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r>
              <w:t xml:space="preserve">6.30</w:t>
            </w:r>
          </w:p>
        </w:tc>
        <w:tc>
          <w:tcPr>
            <w:tcW w:w="1247" w:type="dxa"/>
            <w:vAlign w:val="center"/>
          </w:tcPr>
          <w:p>
            <w:pPr>
              <w:pStyle w:val="单元格样式4"/>
            </w:pPr>
            <w:r>
              <w:t xml:space="preserve">6.30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26.79</w:t>
            </w:r>
          </w:p>
        </w:tc>
        <w:tc>
          <w:tcPr>
            <w:tcW w:w="1247" w:type="dxa"/>
            <w:vAlign w:val="center"/>
          </w:tcPr>
          <w:p>
            <w:pPr>
              <w:pStyle w:val="单元格样式4"/>
            </w:pPr>
            <w:r>
              <w:t xml:space="preserve">26.79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（4）大病医疗保险费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w:t>
            </w:r>
          </w:p>
        </w:tc>
        <w:tc>
          <w:tcPr>
            <w:tcW w:w="1247" w:type="dxa"/>
            <w:vAlign w:val="center"/>
          </w:tcPr>
          <w:p>
            <w:pPr>
              <w:pStyle w:val="单元格样式4"/>
            </w:pPr>
            <w:r>
              <w:t xml:space="preserve">30.05</w:t>
            </w:r>
          </w:p>
        </w:tc>
        <w:tc>
          <w:tcPr>
            <w:tcW w:w="1247" w:type="dxa"/>
            <w:vAlign w:val="center"/>
          </w:tcPr>
          <w:p>
            <w:pPr>
              <w:pStyle w:val="单元格样式4"/>
            </w:pPr>
            <w:r>
              <w:t xml:space="preserve">30.05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（6）全额离退休人员医疗保险费</w:t>
            </w:r>
          </w:p>
        </w:tc>
        <w:tc>
          <w:tcPr>
            <w:tcW w:w="1247" w:type="dxa"/>
            <w:vAlign w:val="center"/>
          </w:tcPr>
          <w:p>
            <w:pPr>
              <w:pStyle w:val="单元格样式4"/>
            </w:pPr>
            <w:r>
              <w:t xml:space="preserve">7.65</w:t>
            </w:r>
          </w:p>
        </w:tc>
        <w:tc>
          <w:tcPr>
            <w:tcW w:w="1247" w:type="dxa"/>
            <w:vAlign w:val="center"/>
          </w:tcPr>
          <w:p>
            <w:pPr>
              <w:pStyle w:val="单元格样式4"/>
            </w:pPr>
            <w:r>
              <w:t xml:space="preserve">7.65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2.21</w:t>
            </w:r>
          </w:p>
        </w:tc>
        <w:tc>
          <w:tcPr>
            <w:tcW w:w="1247" w:type="dxa"/>
            <w:vAlign w:val="center"/>
          </w:tcPr>
          <w:p>
            <w:pPr>
              <w:pStyle w:val="单元格样式4"/>
            </w:pPr>
            <w:r>
              <w:t xml:space="preserve">2.21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1.58</w:t>
            </w:r>
          </w:p>
        </w:tc>
        <w:tc>
          <w:tcPr>
            <w:tcW w:w="1247" w:type="dxa"/>
            <w:vAlign w:val="center"/>
          </w:tcPr>
          <w:p>
            <w:pPr>
              <w:pStyle w:val="单元格样式4"/>
            </w:pPr>
            <w:r>
              <w:t xml:space="preserve">1.58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（9）生育保险费</w:t>
            </w:r>
          </w:p>
        </w:tc>
        <w:tc>
          <w:tcPr>
            <w:tcW w:w="1247" w:type="dxa"/>
            <w:vAlign w:val="center"/>
          </w:tcPr>
          <w:p>
            <w:pPr>
              <w:pStyle w:val="单元格样式4"/>
            </w:pPr>
            <w:r>
              <w:t xml:space="preserve">0.81</w:t>
            </w:r>
          </w:p>
        </w:tc>
        <w:tc>
          <w:tcPr>
            <w:tcW w:w="1247" w:type="dxa"/>
            <w:vAlign w:val="center"/>
          </w:tcPr>
          <w:p>
            <w:pPr>
              <w:pStyle w:val="单元格样式4"/>
            </w:pPr>
            <w:r>
              <w:t xml:space="preserve">0.81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（10）其他社保缴费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5、伙食补助费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6、绩效工资</w:t>
            </w:r>
          </w:p>
        </w:tc>
        <w:tc>
          <w:tcPr>
            <w:tcW w:w="1247" w:type="dxa"/>
            <w:vAlign w:val="center"/>
          </w:tcPr>
          <w:p>
            <w:pPr>
              <w:pStyle w:val="单元格样式4"/>
            </w:pPr>
            <w:r>
              <w:t xml:space="preserve">51.26</w:t>
            </w:r>
          </w:p>
        </w:tc>
        <w:tc>
          <w:tcPr>
            <w:tcW w:w="1247" w:type="dxa"/>
            <w:vAlign w:val="center"/>
          </w:tcPr>
          <w:p>
            <w:pPr>
              <w:pStyle w:val="单元格样式4"/>
            </w:pPr>
            <w:r>
              <w:t xml:space="preserve">51.26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35.88</w:t>
            </w:r>
          </w:p>
        </w:tc>
        <w:tc>
          <w:tcPr>
            <w:tcW w:w="1247" w:type="dxa"/>
            <w:vAlign w:val="center"/>
          </w:tcPr>
          <w:p>
            <w:pPr>
              <w:pStyle w:val="单元格样式4"/>
            </w:pPr>
            <w:r>
              <w:t xml:space="preserve">35.88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15.38</w:t>
            </w:r>
          </w:p>
        </w:tc>
        <w:tc>
          <w:tcPr>
            <w:tcW w:w="1247" w:type="dxa"/>
            <w:vAlign w:val="center"/>
          </w:tcPr>
          <w:p>
            <w:pPr>
              <w:pStyle w:val="单元格样式4"/>
            </w:pPr>
            <w:r>
              <w:t xml:space="preserve">15.38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7、自收自支人员支出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（1）自收自支人员工资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（2）自收自支人员养老保险、失业险及工伤保险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（3）自收自支人员职业年金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（4）自收自支人员医疗保险及生育险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（5）自收自支人员住房公积金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（6）自收自支人员住宅取暖费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8、招聘人员支出</w:t>
            </w:r>
          </w:p>
        </w:tc>
        <w:tc>
          <w:tcPr>
            <w:tcW w:w="1247" w:type="dxa"/>
            <w:vAlign w:val="center"/>
          </w:tcPr>
          <w:p>
            <w:pPr>
              <w:pStyle w:val="单元格样式4"/>
            </w:pPr>
            <w:r>
              <w:t xml:space="preserve">51.17</w:t>
            </w:r>
          </w:p>
        </w:tc>
        <w:tc>
          <w:tcPr>
            <w:tcW w:w="1247" w:type="dxa"/>
            <w:vAlign w:val="center"/>
          </w:tcPr>
          <w:p>
            <w:pPr>
              <w:pStyle w:val="单元格样式4"/>
            </w:pPr>
            <w:r>
              <w:t xml:space="preserve">51.17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（1）招聘人员工资</w:t>
            </w:r>
          </w:p>
        </w:tc>
        <w:tc>
          <w:tcPr>
            <w:tcW w:w="1247" w:type="dxa"/>
            <w:vAlign w:val="center"/>
          </w:tcPr>
          <w:p>
            <w:pPr>
              <w:pStyle w:val="单元格样式4"/>
            </w:pPr>
            <w:r>
              <w:t xml:space="preserve">33.33</w:t>
            </w:r>
          </w:p>
        </w:tc>
        <w:tc>
          <w:tcPr>
            <w:tcW w:w="1247" w:type="dxa"/>
            <w:vAlign w:val="center"/>
          </w:tcPr>
          <w:p>
            <w:pPr>
              <w:pStyle w:val="单元格样式4"/>
            </w:pPr>
            <w:r>
              <w:t xml:space="preserve">33.33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（2）招聘人员养老保险、失业险及工伤保险</w:t>
            </w:r>
          </w:p>
        </w:tc>
        <w:tc>
          <w:tcPr>
            <w:tcW w:w="1247" w:type="dxa"/>
            <w:vAlign w:val="center"/>
          </w:tcPr>
          <w:p>
            <w:pPr>
              <w:pStyle w:val="单元格样式4"/>
            </w:pPr>
            <w:r>
              <w:t xml:space="preserve">5.74</w:t>
            </w:r>
          </w:p>
        </w:tc>
        <w:tc>
          <w:tcPr>
            <w:tcW w:w="1247" w:type="dxa"/>
            <w:vAlign w:val="center"/>
          </w:tcPr>
          <w:p>
            <w:pPr>
              <w:pStyle w:val="单元格样式4"/>
            </w:pPr>
            <w:r>
              <w:t xml:space="preserve">5.74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（3）招聘人员职业年金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（4）招聘人员医疗保险及生育险</w:t>
            </w:r>
          </w:p>
        </w:tc>
        <w:tc>
          <w:tcPr>
            <w:tcW w:w="1247" w:type="dxa"/>
            <w:vAlign w:val="center"/>
          </w:tcPr>
          <w:p>
            <w:pPr>
              <w:pStyle w:val="单元格样式4"/>
            </w:pPr>
            <w:r>
              <w:t xml:space="preserve">5.32</w:t>
            </w:r>
          </w:p>
        </w:tc>
        <w:tc>
          <w:tcPr>
            <w:tcW w:w="1247" w:type="dxa"/>
            <w:vAlign w:val="center"/>
          </w:tcPr>
          <w:p>
            <w:pPr>
              <w:pStyle w:val="单元格样式4"/>
            </w:pPr>
            <w:r>
              <w:t xml:space="preserve">5.32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（5）招聘人员住房公积金</w:t>
            </w:r>
          </w:p>
        </w:tc>
        <w:tc>
          <w:tcPr>
            <w:tcW w:w="1247" w:type="dxa"/>
            <w:vAlign w:val="center"/>
          </w:tcPr>
          <w:p>
            <w:pPr>
              <w:pStyle w:val="单元格样式4"/>
            </w:pPr>
            <w:r>
              <w:t xml:space="preserve">4.00</w:t>
            </w:r>
          </w:p>
        </w:tc>
        <w:tc>
          <w:tcPr>
            <w:tcW w:w="1247" w:type="dxa"/>
            <w:vAlign w:val="center"/>
          </w:tcPr>
          <w:p>
            <w:pPr>
              <w:pStyle w:val="单元格样式4"/>
            </w:pPr>
            <w:r>
              <w:t xml:space="preserve">4.00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（6）招聘人员住宅取暖费</w:t>
            </w:r>
          </w:p>
        </w:tc>
        <w:tc>
          <w:tcPr>
            <w:tcW w:w="1247" w:type="dxa"/>
            <w:vAlign w:val="center"/>
          </w:tcPr>
          <w:p>
            <w:pPr>
              <w:pStyle w:val="单元格样式4"/>
            </w:pPr>
            <w:r>
              <w:t xml:space="preserve">2.78</w:t>
            </w:r>
          </w:p>
        </w:tc>
        <w:tc>
          <w:tcPr>
            <w:tcW w:w="1247" w:type="dxa"/>
            <w:vAlign w:val="center"/>
          </w:tcPr>
          <w:p>
            <w:pPr>
              <w:pStyle w:val="单元格样式4"/>
            </w:pPr>
            <w:r>
              <w:t xml:space="preserve">2.78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9、定额人员支出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（1）定额人员工资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（2）定额人员保险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10、预留增资</w:t>
            </w:r>
          </w:p>
        </w:tc>
        <w:tc>
          <w:tcPr>
            <w:tcW w:w="1247" w:type="dxa"/>
            <w:vAlign w:val="center"/>
          </w:tcPr>
          <w:p>
            <w:pPr>
              <w:pStyle w:val="单元格样式4"/>
            </w:pPr>
            <w:r>
              <w:t xml:space="preserve">9.80</w:t>
            </w:r>
          </w:p>
        </w:tc>
        <w:tc>
          <w:tcPr>
            <w:tcW w:w="1247" w:type="dxa"/>
            <w:vAlign w:val="center"/>
          </w:tcPr>
          <w:p>
            <w:pPr>
              <w:pStyle w:val="单元格样式4"/>
            </w:pPr>
            <w:r>
              <w:t xml:space="preserve">9.80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79.15</w:t>
            </w:r>
          </w:p>
        </w:tc>
        <w:tc>
          <w:tcPr>
            <w:tcW w:w="1247" w:type="dxa"/>
            <w:vAlign w:val="center"/>
          </w:tcPr>
          <w:p>
            <w:pPr>
              <w:pStyle w:val="单元格样式4"/>
            </w:pPr>
            <w:r>
              <w:t xml:space="preserve">79.15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（5）社保机构开支人员单位应负担的离休费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（5）社保机构开支人员单位应负担的退休费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（5）社保机构开支人员单位应负担的退职生活费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r>
              <w:t xml:space="preserve">1.85</w:t>
            </w:r>
          </w:p>
        </w:tc>
        <w:tc>
          <w:tcPr>
            <w:tcW w:w="1247" w:type="dxa"/>
            <w:vAlign w:val="center"/>
          </w:tcPr>
          <w:p>
            <w:pPr>
              <w:pStyle w:val="单元格样式4"/>
            </w:pPr>
            <w:r>
              <w:t xml:space="preserve">1.85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7、助学金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9、住房公积金</w:t>
            </w:r>
          </w:p>
        </w:tc>
        <w:tc>
          <w:tcPr>
            <w:tcW w:w="1247" w:type="dxa"/>
            <w:vAlign w:val="center"/>
          </w:tcPr>
          <w:p>
            <w:pPr>
              <w:pStyle w:val="单元格样式4"/>
            </w:pPr>
            <w:r>
              <w:t xml:space="preserve">42.85</w:t>
            </w:r>
          </w:p>
        </w:tc>
        <w:tc>
          <w:tcPr>
            <w:tcW w:w="1247" w:type="dxa"/>
            <w:vAlign w:val="center"/>
          </w:tcPr>
          <w:p>
            <w:pPr>
              <w:pStyle w:val="单元格样式4"/>
            </w:pPr>
            <w:r>
              <w:t xml:space="preserve">42.85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10、待规范津贴补贴人员提租补贴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（4）退职（役）人员提租补贴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12、其他对个人和家庭的补助支出</w:t>
            </w:r>
          </w:p>
        </w:tc>
        <w:tc>
          <w:tcPr>
            <w:tcW w:w="1247" w:type="dxa"/>
            <w:vAlign w:val="center"/>
          </w:tcPr>
          <w:p>
            <w:pPr>
              <w:pStyle w:val="单元格样式4"/>
            </w:pPr>
            <w:r>
              <w:t xml:space="preserve">34.45</w:t>
            </w:r>
          </w:p>
        </w:tc>
        <w:tc>
          <w:tcPr>
            <w:tcW w:w="1247" w:type="dxa"/>
            <w:vAlign w:val="center"/>
          </w:tcPr>
          <w:p>
            <w:pPr>
              <w:pStyle w:val="单元格样式4"/>
            </w:pPr>
            <w:r>
              <w:t xml:space="preserve">34.45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（1）住宅取暖费</w:t>
            </w:r>
          </w:p>
        </w:tc>
        <w:tc>
          <w:tcPr>
            <w:tcW w:w="1247" w:type="dxa"/>
            <w:vAlign w:val="center"/>
          </w:tcPr>
          <w:p>
            <w:pPr>
              <w:pStyle w:val="单元格样式4"/>
            </w:pPr>
            <w:r>
              <w:t xml:space="preserve">34.45</w:t>
            </w:r>
          </w:p>
        </w:tc>
        <w:tc>
          <w:tcPr>
            <w:tcW w:w="1247" w:type="dxa"/>
            <w:vAlign w:val="center"/>
          </w:tcPr>
          <w:p>
            <w:pPr>
              <w:pStyle w:val="单元格样式4"/>
            </w:pPr>
            <w:r>
              <w:t xml:space="preserve">34.45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1）在职住宅取暖费</w:t>
            </w:r>
          </w:p>
        </w:tc>
        <w:tc>
          <w:tcPr>
            <w:tcW w:w="1247" w:type="dxa"/>
            <w:vAlign w:val="center"/>
          </w:tcPr>
          <w:p>
            <w:pPr>
              <w:pStyle w:val="单元格样式4"/>
            </w:pPr>
            <w:r>
              <w:t xml:space="preserve">25.53</w:t>
            </w:r>
          </w:p>
        </w:tc>
        <w:tc>
          <w:tcPr>
            <w:tcW w:w="1247" w:type="dxa"/>
            <w:vAlign w:val="center"/>
          </w:tcPr>
          <w:p>
            <w:pPr>
              <w:pStyle w:val="单元格样式4"/>
            </w:pPr>
            <w:r>
              <w:t xml:space="preserve">25.53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    2）离休住宅取暖费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    3）退休住宅取暖费</w:t>
            </w:r>
          </w:p>
        </w:tc>
        <w:tc>
          <w:tcPr>
            <w:tcW w:w="1247" w:type="dxa"/>
            <w:vAlign w:val="center"/>
          </w:tcPr>
          <w:p>
            <w:pPr>
              <w:pStyle w:val="单元格样式4"/>
            </w:pPr>
            <w:r>
              <w:t xml:space="preserve">8.92</w:t>
            </w:r>
          </w:p>
        </w:tc>
        <w:tc>
          <w:tcPr>
            <w:tcW w:w="1247" w:type="dxa"/>
            <w:vAlign w:val="center"/>
          </w:tcPr>
          <w:p>
            <w:pPr>
              <w:pStyle w:val="单元格样式4"/>
            </w:pPr>
            <w:r>
              <w:t xml:space="preserve">8.92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    4）退职住宅取暖费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（2）其他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88.29</w:t>
            </w:r>
          </w:p>
        </w:tc>
        <w:tc>
          <w:tcPr>
            <w:tcW w:w="1247" w:type="dxa"/>
            <w:vAlign w:val="center"/>
          </w:tcPr>
          <w:p>
            <w:pPr>
              <w:pStyle w:val="单元格样式7"/>
            </w:pPr>
            <w:r>
              <w:t xml:space="preserve">88.29</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79.91</w:t>
            </w:r>
          </w:p>
        </w:tc>
        <w:tc>
          <w:tcPr>
            <w:tcW w:w="1247" w:type="dxa"/>
            <w:vAlign w:val="center"/>
          </w:tcPr>
          <w:p>
            <w:pPr>
              <w:pStyle w:val="单元格样式4"/>
            </w:pPr>
            <w:r>
              <w:t xml:space="preserve">79.91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9.80</w:t>
            </w:r>
          </w:p>
        </w:tc>
        <w:tc>
          <w:tcPr>
            <w:tcW w:w="1247" w:type="dxa"/>
            <w:vAlign w:val="center"/>
          </w:tcPr>
          <w:p>
            <w:pPr>
              <w:pStyle w:val="单元格样式4"/>
            </w:pPr>
            <w:r>
              <w:t xml:space="preserve">9.80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2.45</w:t>
            </w:r>
          </w:p>
        </w:tc>
        <w:tc>
          <w:tcPr>
            <w:tcW w:w="1247" w:type="dxa"/>
            <w:vAlign w:val="center"/>
          </w:tcPr>
          <w:p>
            <w:pPr>
              <w:pStyle w:val="单元格样式4"/>
            </w:pPr>
            <w:r>
              <w:t xml:space="preserve">2.45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1.77</w:t>
            </w:r>
          </w:p>
        </w:tc>
        <w:tc>
          <w:tcPr>
            <w:tcW w:w="1247" w:type="dxa"/>
            <w:vAlign w:val="center"/>
          </w:tcPr>
          <w:p>
            <w:pPr>
              <w:pStyle w:val="单元格样式4"/>
            </w:pPr>
            <w:r>
              <w:t xml:space="preserve">1.77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r>
              <w:t xml:space="preserve">0.79</w:t>
            </w:r>
          </w:p>
        </w:tc>
        <w:tc>
          <w:tcPr>
            <w:tcW w:w="1247" w:type="dxa"/>
            <w:vAlign w:val="center"/>
          </w:tcPr>
          <w:p>
            <w:pPr>
              <w:pStyle w:val="单元格样式4"/>
            </w:pPr>
            <w:r>
              <w:t xml:space="preserve">0.79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0.98</w:t>
            </w:r>
          </w:p>
        </w:tc>
        <w:tc>
          <w:tcPr>
            <w:tcW w:w="1247" w:type="dxa"/>
            <w:vAlign w:val="center"/>
          </w:tcPr>
          <w:p>
            <w:pPr>
              <w:pStyle w:val="单元格样式4"/>
            </w:pPr>
            <w:r>
              <w:t xml:space="preserve">0.98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15.00</w:t>
            </w:r>
          </w:p>
        </w:tc>
        <w:tc>
          <w:tcPr>
            <w:tcW w:w="1247" w:type="dxa"/>
            <w:vAlign w:val="center"/>
          </w:tcPr>
          <w:p>
            <w:pPr>
              <w:pStyle w:val="单元格样式4"/>
            </w:pPr>
            <w:r>
              <w:t xml:space="preserve">15.00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1.96</w:t>
            </w:r>
          </w:p>
        </w:tc>
        <w:tc>
          <w:tcPr>
            <w:tcW w:w="1247" w:type="dxa"/>
            <w:vAlign w:val="center"/>
          </w:tcPr>
          <w:p>
            <w:pPr>
              <w:pStyle w:val="单元格样式4"/>
            </w:pPr>
            <w:r>
              <w:t xml:space="preserve">1.96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r>
              <w:t xml:space="preserve">0.98</w:t>
            </w:r>
          </w:p>
        </w:tc>
        <w:tc>
          <w:tcPr>
            <w:tcW w:w="1247" w:type="dxa"/>
            <w:vAlign w:val="center"/>
          </w:tcPr>
          <w:p>
            <w:pPr>
              <w:pStyle w:val="单元格样式4"/>
            </w:pPr>
            <w:r>
              <w:t xml:space="preserve">0.98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r>
              <w:t xml:space="preserve">0.25</w:t>
            </w:r>
          </w:p>
        </w:tc>
        <w:tc>
          <w:tcPr>
            <w:tcW w:w="1247" w:type="dxa"/>
            <w:vAlign w:val="center"/>
          </w:tcPr>
          <w:p>
            <w:pPr>
              <w:pStyle w:val="单元格样式4"/>
            </w:pPr>
            <w:r>
              <w:t xml:space="preserve">0.25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（10）培训费</w:t>
            </w:r>
          </w:p>
        </w:tc>
        <w:tc>
          <w:tcPr>
            <w:tcW w:w="1247" w:type="dxa"/>
            <w:vAlign w:val="center"/>
          </w:tcPr>
          <w:p>
            <w:pPr>
              <w:pStyle w:val="单元格样式4"/>
            </w:pPr>
            <w:r>
              <w:t xml:space="preserve">0.25</w:t>
            </w:r>
          </w:p>
        </w:tc>
        <w:tc>
          <w:tcPr>
            <w:tcW w:w="1247" w:type="dxa"/>
            <w:vAlign w:val="center"/>
          </w:tcPr>
          <w:p>
            <w:pPr>
              <w:pStyle w:val="单元格样式4"/>
            </w:pPr>
            <w:r>
              <w:t xml:space="preserve">0.25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（11）办公设备购置费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（12）因公出国（境）费用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（13）公务用车运行维护费</w:t>
            </w:r>
          </w:p>
        </w:tc>
        <w:tc>
          <w:tcPr>
            <w:tcW w:w="1247" w:type="dxa"/>
            <w:vAlign w:val="center"/>
          </w:tcPr>
          <w:p>
            <w:pPr>
              <w:pStyle w:val="单元格样式4"/>
            </w:pPr>
            <w:r>
              <w:t xml:space="preserve">19.20</w:t>
            </w:r>
          </w:p>
        </w:tc>
        <w:tc>
          <w:tcPr>
            <w:tcW w:w="1247" w:type="dxa"/>
            <w:vAlign w:val="center"/>
          </w:tcPr>
          <w:p>
            <w:pPr>
              <w:pStyle w:val="单元格样式4"/>
            </w:pPr>
            <w:r>
              <w:t xml:space="preserve">19.20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12.00</w:t>
            </w:r>
          </w:p>
        </w:tc>
        <w:tc>
          <w:tcPr>
            <w:tcW w:w="1247" w:type="dxa"/>
            <w:vAlign w:val="center"/>
          </w:tcPr>
          <w:p>
            <w:pPr>
              <w:pStyle w:val="单元格样式4"/>
            </w:pPr>
            <w:r>
              <w:t xml:space="preserve">12.00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6.00</w:t>
            </w:r>
          </w:p>
        </w:tc>
        <w:tc>
          <w:tcPr>
            <w:tcW w:w="1247" w:type="dxa"/>
            <w:vAlign w:val="center"/>
          </w:tcPr>
          <w:p>
            <w:pPr>
              <w:pStyle w:val="单元格样式4"/>
            </w:pPr>
            <w:r>
              <w:t xml:space="preserve">6.00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1.20</w:t>
            </w:r>
          </w:p>
        </w:tc>
        <w:tc>
          <w:tcPr>
            <w:tcW w:w="1247" w:type="dxa"/>
            <w:vAlign w:val="center"/>
          </w:tcPr>
          <w:p>
            <w:pPr>
              <w:pStyle w:val="单元格样式4"/>
            </w:pPr>
            <w:r>
              <w:t xml:space="preserve">1.20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4）其他交通费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（14）离退休干部经费</w:t>
            </w:r>
          </w:p>
        </w:tc>
        <w:tc>
          <w:tcPr>
            <w:tcW w:w="1247" w:type="dxa"/>
            <w:vAlign w:val="center"/>
          </w:tcPr>
          <w:p>
            <w:pPr>
              <w:pStyle w:val="单元格样式4"/>
            </w:pPr>
            <w:r>
              <w:t xml:space="preserve">0.31</w:t>
            </w:r>
          </w:p>
        </w:tc>
        <w:tc>
          <w:tcPr>
            <w:tcW w:w="1247" w:type="dxa"/>
            <w:vAlign w:val="center"/>
          </w:tcPr>
          <w:p>
            <w:pPr>
              <w:pStyle w:val="单元格样式4"/>
            </w:pPr>
            <w:r>
              <w:t xml:space="preserve">0.31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r>
              <w:t xml:space="preserve">0.31</w:t>
            </w:r>
          </w:p>
        </w:tc>
        <w:tc>
          <w:tcPr>
            <w:tcW w:w="1247" w:type="dxa"/>
            <w:vAlign w:val="center"/>
          </w:tcPr>
          <w:p>
            <w:pPr>
              <w:pStyle w:val="单元格样式4"/>
            </w:pPr>
            <w:r>
              <w:t xml:space="preserve">0.31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（15）公车补贴费用</w:t>
            </w:r>
          </w:p>
        </w:tc>
        <w:tc>
          <w:tcPr>
            <w:tcW w:w="1247" w:type="dxa"/>
            <w:vAlign w:val="center"/>
          </w:tcPr>
          <w:p>
            <w:pPr>
              <w:pStyle w:val="单元格样式4"/>
            </w:pPr>
            <w:r>
              <w:t xml:space="preserve">22.56</w:t>
            </w:r>
          </w:p>
        </w:tc>
        <w:tc>
          <w:tcPr>
            <w:tcW w:w="1247" w:type="dxa"/>
            <w:vAlign w:val="center"/>
          </w:tcPr>
          <w:p>
            <w:pPr>
              <w:pStyle w:val="单元格样式4"/>
            </w:pPr>
            <w:r>
              <w:t xml:space="preserve">22.56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（16）印刷费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（17）咨询费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（18）手续费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（19）租赁费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（20）专用材料费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（21）被装购置费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（22）专用燃料费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（23）劳务费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（24）委托业务费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（25）其他业务费</w:t>
            </w:r>
          </w:p>
        </w:tc>
        <w:tc>
          <w:tcPr>
            <w:tcW w:w="1247" w:type="dxa"/>
            <w:vAlign w:val="center"/>
          </w:tcPr>
          <w:p>
            <w:pPr>
              <w:pStyle w:val="单元格样式4"/>
            </w:pPr>
            <w:r>
              <w:t xml:space="preserve">5.38</w:t>
            </w:r>
          </w:p>
        </w:tc>
        <w:tc>
          <w:tcPr>
            <w:tcW w:w="1247" w:type="dxa"/>
            <w:vAlign w:val="center"/>
          </w:tcPr>
          <w:p>
            <w:pPr>
              <w:pStyle w:val="单元格样式4"/>
            </w:pPr>
            <w:r>
              <w:t xml:space="preserve">5.38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8.38</w:t>
            </w:r>
          </w:p>
        </w:tc>
        <w:tc>
          <w:tcPr>
            <w:tcW w:w="1247" w:type="dxa"/>
            <w:vAlign w:val="center"/>
          </w:tcPr>
          <w:p>
            <w:pPr>
              <w:pStyle w:val="单元格样式4"/>
            </w:pPr>
            <w:r>
              <w:t xml:space="preserve">8.38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（1）公务接待费</w:t>
            </w:r>
          </w:p>
        </w:tc>
        <w:tc>
          <w:tcPr>
            <w:tcW w:w="1247" w:type="dxa"/>
            <w:vAlign w:val="center"/>
          </w:tcPr>
          <w:p>
            <w:pPr>
              <w:pStyle w:val="单元格样式4"/>
            </w:pPr>
            <w:r>
              <w:t xml:space="preserve">0.70</w:t>
            </w:r>
          </w:p>
        </w:tc>
        <w:tc>
          <w:tcPr>
            <w:tcW w:w="1247" w:type="dxa"/>
            <w:vAlign w:val="center"/>
          </w:tcPr>
          <w:p>
            <w:pPr>
              <w:pStyle w:val="单元格样式4"/>
            </w:pPr>
            <w:r>
              <w:t xml:space="preserve">0.70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（2）工会经费</w:t>
            </w:r>
          </w:p>
        </w:tc>
        <w:tc>
          <w:tcPr>
            <w:tcW w:w="1247" w:type="dxa"/>
            <w:vAlign w:val="center"/>
          </w:tcPr>
          <w:p>
            <w:pPr>
              <w:pStyle w:val="单元格样式4"/>
            </w:pPr>
            <w:r>
              <w:t xml:space="preserve">4.06</w:t>
            </w:r>
          </w:p>
        </w:tc>
        <w:tc>
          <w:tcPr>
            <w:tcW w:w="1247" w:type="dxa"/>
            <w:vAlign w:val="center"/>
          </w:tcPr>
          <w:p>
            <w:pPr>
              <w:pStyle w:val="单元格样式4"/>
            </w:pPr>
            <w:r>
              <w:t xml:space="preserve">4.06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（3）福利费</w:t>
            </w:r>
          </w:p>
        </w:tc>
        <w:tc>
          <w:tcPr>
            <w:tcW w:w="1247" w:type="dxa"/>
            <w:vAlign w:val="center"/>
          </w:tcPr>
          <w:p>
            <w:pPr>
              <w:pStyle w:val="单元格样式4"/>
            </w:pPr>
            <w:r>
              <w:t xml:space="preserve">3.62</w:t>
            </w:r>
          </w:p>
        </w:tc>
        <w:tc>
          <w:tcPr>
            <w:tcW w:w="1247" w:type="dxa"/>
            <w:vAlign w:val="center"/>
          </w:tcPr>
          <w:p>
            <w:pPr>
              <w:pStyle w:val="单元格样式4"/>
            </w:pPr>
            <w:r>
              <w:t xml:space="preserve">3.62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（4）党组织活动经费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636遵化市汤泉满族乡人民政府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50.00</w:t>
            </w:r>
          </w:p>
        </w:tc>
        <w:tc>
          <w:tcPr>
            <w:tcW w:w="1219" w:type="dxa"/>
            <w:vAlign w:val="center"/>
          </w:tcPr>
          <w:p>
            <w:pPr>
              <w:pStyle w:val="单元格样式7"/>
            </w:pPr>
            <w:r>
              <w:t xml:space="preserve">50.00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50.00</w:t>
            </w:r>
          </w:p>
        </w:tc>
        <w:tc>
          <w:tcPr>
            <w:tcW w:w="1219" w:type="dxa"/>
            <w:vAlign w:val="center"/>
          </w:tcPr>
          <w:p>
            <w:pPr>
              <w:pStyle w:val="单元格样式7"/>
            </w:pPr>
            <w:r>
              <w:t xml:space="preserve">50.00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1、服务群众专项经费</w:t>
            </w:r>
          </w:p>
        </w:tc>
        <w:tc>
          <w:tcPr>
            <w:tcW w:w="1621" w:type="dxa"/>
            <w:vAlign w:val="center"/>
          </w:tcPr>
          <w:p>
            <w:pPr>
              <w:pStyle w:val="单元格样式2"/>
            </w:pPr>
            <w:r>
              <w:t xml:space="preserve">遵化市汤泉满族乡人民政府本级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50.00</w:t>
            </w:r>
          </w:p>
        </w:tc>
        <w:tc>
          <w:tcPr>
            <w:tcW w:w="1219" w:type="dxa"/>
            <w:vAlign w:val="center"/>
          </w:tcPr>
          <w:p>
            <w:pPr>
              <w:pStyle w:val="单元格样式4"/>
            </w:pPr>
            <w:r>
              <w:t xml:space="preserve">50.00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636遵化市汤泉满族乡人民政府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786.91</w:t>
            </w:r>
          </w:p>
        </w:tc>
        <w:tc>
          <w:tcPr>
            <w:tcW w:w="1417" w:type="dxa"/>
            <w:vAlign w:val="center"/>
          </w:tcPr>
          <w:p>
            <w:pPr>
              <w:pStyle w:val="单元格样式7"/>
            </w:pPr>
            <w:r>
              <w:t xml:space="preserve">786.91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578.94</w:t>
            </w:r>
          </w:p>
        </w:tc>
        <w:tc>
          <w:tcPr>
            <w:tcW w:w="1417" w:type="dxa"/>
            <w:vAlign w:val="center"/>
          </w:tcPr>
          <w:p>
            <w:pPr>
              <w:pStyle w:val="单元格样式4"/>
            </w:pPr>
            <w:r>
              <w:t xml:space="preserve">578.94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138.29</w:t>
            </w:r>
          </w:p>
        </w:tc>
        <w:tc>
          <w:tcPr>
            <w:tcW w:w="1417" w:type="dxa"/>
            <w:vAlign w:val="center"/>
          </w:tcPr>
          <w:p>
            <w:pPr>
              <w:pStyle w:val="单元格样式4"/>
            </w:pPr>
            <w:r>
              <w:t xml:space="preserve">138.29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51.26</w:t>
            </w:r>
          </w:p>
        </w:tc>
        <w:tc>
          <w:tcPr>
            <w:tcW w:w="1417" w:type="dxa"/>
            <w:vAlign w:val="center"/>
          </w:tcPr>
          <w:p>
            <w:pPr>
              <w:pStyle w:val="单元格样式4"/>
            </w:pPr>
            <w:r>
              <w:t xml:space="preserve">51.26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18.42</w:t>
            </w:r>
          </w:p>
        </w:tc>
        <w:tc>
          <w:tcPr>
            <w:tcW w:w="1417" w:type="dxa"/>
            <w:vAlign w:val="center"/>
          </w:tcPr>
          <w:p>
            <w:pPr>
              <w:pStyle w:val="单元格样式4"/>
            </w:pPr>
            <w:r>
              <w:t xml:space="preserve">18.42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636遵化市汤泉满族乡人民政府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20.40</w:t>
            </w:r>
          </w:p>
        </w:tc>
        <w:tc>
          <w:tcPr>
            <w:tcW w:w="1417" w:type="dxa"/>
            <w:vAlign w:val="center"/>
          </w:tcPr>
          <w:p>
            <w:pPr>
              <w:pStyle w:val="单元格样式7"/>
            </w:pPr>
            <w:r>
              <w:t xml:space="preserve">20.40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19.90</w:t>
            </w:r>
          </w:p>
        </w:tc>
        <w:tc>
          <w:tcPr>
            <w:tcW w:w="1417" w:type="dxa"/>
            <w:vAlign w:val="center"/>
          </w:tcPr>
          <w:p>
            <w:pPr>
              <w:pStyle w:val="单元格样式7"/>
            </w:pPr>
            <w:r>
              <w:t xml:space="preserve">19.90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19.20</w:t>
            </w:r>
          </w:p>
        </w:tc>
        <w:tc>
          <w:tcPr>
            <w:tcW w:w="1417" w:type="dxa"/>
            <w:vAlign w:val="center"/>
          </w:tcPr>
          <w:p>
            <w:pPr>
              <w:pStyle w:val="单元格样式4"/>
            </w:pPr>
            <w:r>
              <w:t xml:space="preserve">19.20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19.20</w:t>
            </w:r>
          </w:p>
        </w:tc>
        <w:tc>
          <w:tcPr>
            <w:tcW w:w="1417" w:type="dxa"/>
            <w:vAlign w:val="center"/>
          </w:tcPr>
          <w:p>
            <w:pPr>
              <w:pStyle w:val="单元格样式4"/>
            </w:pPr>
            <w:r>
              <w:t xml:space="preserve">19.20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0.70</w:t>
            </w:r>
          </w:p>
        </w:tc>
        <w:tc>
          <w:tcPr>
            <w:tcW w:w="1417" w:type="dxa"/>
            <w:vAlign w:val="center"/>
          </w:tcPr>
          <w:p>
            <w:pPr>
              <w:pStyle w:val="单元格样式4"/>
            </w:pPr>
            <w:r>
              <w:t xml:space="preserve">0.70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0.25</w:t>
            </w:r>
          </w:p>
        </w:tc>
        <w:tc>
          <w:tcPr>
            <w:tcW w:w="1417" w:type="dxa"/>
            <w:vAlign w:val="center"/>
          </w:tcPr>
          <w:p>
            <w:pPr>
              <w:pStyle w:val="单元格样式4"/>
            </w:pPr>
            <w:r>
              <w:t xml:space="preserve">0.25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0.25</w:t>
            </w:r>
          </w:p>
        </w:tc>
        <w:tc>
          <w:tcPr>
            <w:tcW w:w="1417" w:type="dxa"/>
            <w:vAlign w:val="center"/>
          </w:tcPr>
          <w:p>
            <w:pPr>
              <w:pStyle w:val="单元格样式4"/>
            </w:pPr>
            <w:r>
              <w:t xml:space="preserve">0.25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部门组织政府非税收入计划</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trHeight w:val="227"/>
          <w:tblHeader/>
          <w:jc w:val="center"/>
        </w:trPr>
        <w:tc>
          <w:tcPr>
            <w:tcW w:w="12699" w:type="dxa"/>
            <w:hMerge w:val="restart"/>
            <w:tcBorders>
              <w:top w:val="single" w:sz="6" w:space="0" w:color="FFFFFF"/>
              <w:left w:val="single" w:sz="6" w:space="0" w:color="FFFFFF"/>
              <w:right w:val="single" w:sz="6" w:space="0" w:color="FFFFFF"/>
            </w:tcBorders>
            <w:vAlign w:val="center"/>
          </w:tcPr>
          <w:p>
            <w:pPr>
              <w:pStyle w:val="单元格样式20"/>
            </w:pPr>
            <w:r>
              <w:t xml:space="preserve">636遵化市汤泉满族乡人民政府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1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2438" w:type="dxa"/>
            <w:vMerge w:val="restart"/>
            <w:vAlign w:val="center"/>
          </w:tcPr>
          <w:p>
            <w:pPr>
              <w:pStyle w:val="单元格样式1"/>
            </w:pPr>
            <w:r>
              <w:t xml:space="preserve">单位名称</w:t>
            </w:r>
          </w:p>
        </w:tc>
        <w:tc>
          <w:tcPr>
            <w:tcW w:w="1247" w:type="dxa"/>
            <w:vMerge w:val="restart"/>
            <w:vAlign w:val="center"/>
          </w:tcPr>
          <w:p>
            <w:pPr>
              <w:pStyle w:val="单元格样式1"/>
            </w:pPr>
            <w:r>
              <w:t xml:space="preserve">收入分类科目编码</w:t>
            </w:r>
          </w:p>
        </w:tc>
        <w:tc>
          <w:tcPr>
            <w:tcW w:w="2324" w:type="dxa"/>
            <w:vMerge w:val="restart"/>
            <w:vAlign w:val="center"/>
          </w:tcPr>
          <w:p>
            <w:pPr>
              <w:pStyle w:val="单元格样式1"/>
            </w:pPr>
            <w:r>
              <w:t xml:space="preserve">收入项目名称</w:t>
            </w:r>
          </w:p>
        </w:tc>
        <w:tc>
          <w:tcPr>
            <w:tcW w:w="1304" w:type="dxa"/>
            <w:vMerge w:val="restart"/>
            <w:vAlign w:val="center"/>
          </w:tcPr>
          <w:p>
            <w:pPr>
              <w:pStyle w:val="单元格样式1"/>
            </w:pPr>
            <w:r>
              <w:t xml:space="preserve">收入类型</w:t>
            </w:r>
          </w:p>
        </w:tc>
        <w:tc>
          <w:tcPr>
            <w:tcW w:w="5386" w:type="dxa"/>
            <w:hMerge w:val="restart"/>
            <w:vAlign w:val="center"/>
          </w:tcPr>
          <w:p>
            <w:pPr>
              <w:pStyle w:val="单元格样式1"/>
            </w:pPr>
            <w:r>
              <w:t xml:space="preserve">部门组织非税收入计划</w:t>
            </w:r>
          </w:p>
        </w:tc>
        <w:tc>
          <w:tcPr>
            <w:tcW w:w="0" w:type="auto"/>
            <w:hMerge/>
          </w:tcPr>
          <w:p>
            <w:pPr/>
          </w:p>
        </w:tc>
        <w:tc>
          <w:tcPr>
            <w:tcW w:w="0" w:type="auto"/>
            <w:hMerge/>
          </w:tcPr>
          <w:p>
            <w:pPr/>
          </w:p>
        </w:tc>
        <w:tc>
          <w:tcPr>
            <w:tcW w:w="0" w:type="auto"/>
            <w:hMerge/>
          </w:tcPr>
          <w:p>
            <w:pPr/>
          </w:p>
        </w:tc>
        <w:tc>
          <w:tcPr>
            <w:tcW w:w="0" w:type="auto"/>
            <w:hMerge/>
          </w:tcPr>
          <w:p>
            <w:pPr/>
          </w:p>
        </w:tc>
        <w:tc>
          <w:tcPr>
            <w:tcW w:w="1077" w:type="dxa"/>
            <w:vMerge w:val="restart"/>
            <w:vAlign w:val="center"/>
          </w:tcPr>
          <w:p>
            <w:pPr>
              <w:pStyle w:val="单元格样式1"/>
            </w:pPr>
            <w:r>
              <w:t xml:space="preserve">应缴款项</w:t>
            </w:r>
          </w:p>
        </w:tc>
        <w:tc>
          <w:tcPr>
            <w:tcW w:w="1077" w:type="dxa"/>
            <w:vMerge w:val="restart"/>
            <w:vAlign w:val="center"/>
          </w:tcPr>
          <w:p>
            <w:pPr>
              <w:pStyle w:val="单元格样式1"/>
            </w:pPr>
            <w:r>
              <w:t xml:space="preserve">部门或    财政调    剂收入</w:t>
            </w:r>
          </w:p>
        </w:tc>
      </w:tr>
      <w:tr>
        <w:trPr>
          <w:trHeight w:val="227"/>
          <w:tblHeader/>
          <w:jc w:val="center"/>
        </w:trPr>
        <w:tc>
          <w:tcPr>
            <w:tcW w:w="2438" w:type="dxa"/>
            <w:vMerge/>
          </w:tcPr>
          <w:p>
            <w:pPr/>
          </w:p>
        </w:tc>
        <w:tc>
          <w:tcPr>
            <w:tcW w:w="1247" w:type="dxa"/>
            <w:vMerge/>
          </w:tcPr>
          <w:p>
            <w:pPr/>
          </w:p>
        </w:tc>
        <w:tc>
          <w:tcPr>
            <w:tcW w:w="2324" w:type="dxa"/>
            <w:vMerge/>
          </w:tcPr>
          <w:p>
            <w:pPr/>
          </w:p>
        </w:tc>
        <w:tc>
          <w:tcPr>
            <w:tcW w:w="1304" w:type="dxa"/>
            <w:vMerge/>
          </w:tcPr>
          <w:p>
            <w:pPr/>
          </w:p>
        </w:tc>
        <w:tc>
          <w:tcPr>
            <w:tcW w:w="1077" w:type="dxa"/>
            <w:vAlign w:val="center"/>
          </w:tcPr>
          <w:p>
            <w:pPr>
              <w:pStyle w:val="单元格样式1"/>
            </w:pPr>
            <w:r>
              <w:t xml:space="preserve">合  计</w:t>
            </w:r>
          </w:p>
        </w:tc>
        <w:tc>
          <w:tcPr>
            <w:tcW w:w="1077" w:type="dxa"/>
            <w:vAlign w:val="center"/>
          </w:tcPr>
          <w:p>
            <w:pPr>
              <w:pStyle w:val="单元格样式1"/>
            </w:pPr>
            <w:r>
              <w:t xml:space="preserve">一般公共预算收入</w:t>
            </w:r>
          </w:p>
        </w:tc>
        <w:tc>
          <w:tcPr>
            <w:tcW w:w="1077" w:type="dxa"/>
            <w:vAlign w:val="center"/>
          </w:tcPr>
          <w:p>
            <w:pPr>
              <w:pStyle w:val="单元格样式1"/>
            </w:pPr>
            <w:r>
              <w:t xml:space="preserve">政府性基金收入</w:t>
            </w:r>
          </w:p>
        </w:tc>
        <w:tc>
          <w:tcPr>
            <w:tcW w:w="1077" w:type="dxa"/>
            <w:vAlign w:val="center"/>
          </w:tcPr>
          <w:p>
            <w:pPr>
              <w:pStyle w:val="单元格样式1"/>
            </w:pPr>
            <w:r>
              <w:t xml:space="preserve">国有资本经营预算收入</w:t>
            </w:r>
          </w:p>
        </w:tc>
        <w:tc>
          <w:tcPr>
            <w:tcW w:w="1077" w:type="dxa"/>
            <w:vAlign w:val="center"/>
          </w:tcPr>
          <w:p>
            <w:pPr>
              <w:pStyle w:val="单元格样式1"/>
            </w:pPr>
            <w:r>
              <w:t xml:space="preserve">财政专户收入</w:t>
            </w:r>
          </w:p>
        </w:tc>
        <w:tc>
          <w:tcPr>
            <w:tcW w:w="1077" w:type="dxa"/>
            <w:vMerge/>
          </w:tcPr>
          <w:p>
            <w:pPr/>
          </w:p>
        </w:tc>
        <w:tc>
          <w:tcPr>
            <w:tcW w:w="1077" w:type="dxa"/>
            <w:vMerge/>
          </w:tcPr>
          <w:p>
            <w:pPr/>
          </w:p>
        </w:tc>
      </w:tr>
      <w:tr>
        <w:trPr>
          <w:trHeight w:val="227"/>
          <w:jc w:val="center"/>
        </w:trPr>
        <w:tc>
          <w:tcPr>
            <w:tcW w:w="2438" w:type="dxa"/>
            <w:vAlign w:val="center"/>
          </w:tcPr>
          <w:p>
            <w:pPr>
              <w:pStyle w:val="单元格样式6"/>
            </w:pPr>
            <w:r>
              <w:t xml:space="preserve">合    计</w:t>
            </w:r>
          </w:p>
        </w:tc>
        <w:tc>
          <w:tcPr>
            <w:tcW w:w="1247" w:type="dxa"/>
            <w:vAlign w:val="center"/>
          </w:tcPr>
          <w:p>
            <w:pPr>
              <w:pStyle w:val="单元格样式5"/>
            </w:pPr>
          </w:p>
        </w:tc>
        <w:tc>
          <w:tcPr>
            <w:tcW w:w="2324" w:type="dxa"/>
            <w:vAlign w:val="center"/>
          </w:tcPr>
          <w:p>
            <w:pPr>
              <w:pStyle w:val="单元格样式5"/>
            </w:pPr>
          </w:p>
        </w:tc>
        <w:tc>
          <w:tcPr>
            <w:tcW w:w="1304" w:type="dxa"/>
            <w:vAlign w:val="center"/>
          </w:tcPr>
          <w:p>
            <w:pPr>
              <w:pStyle w:val="单元格样式5"/>
            </w:pPr>
          </w:p>
        </w:tc>
        <w:tc>
          <w:tcPr>
            <w:tcW w:w="1077" w:type="dxa"/>
            <w:vAlign w:val="center"/>
          </w:tcPr>
          <w:p>
            <w:pPr>
              <w:pStyle w:val="单元格样式7"/>
            </w:pPr>
            <w:r>
              <w:t xml:space="preserve">18.32</w:t>
            </w:r>
          </w:p>
        </w:tc>
        <w:tc>
          <w:tcPr>
            <w:tcW w:w="1077" w:type="dxa"/>
            <w:vAlign w:val="center"/>
          </w:tcPr>
          <w:p>
            <w:pPr>
              <w:pStyle w:val="单元格样式7"/>
            </w:pPr>
            <w:r>
              <w:t xml:space="preserve">18.32</w:t>
            </w: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r>
              <w:t xml:space="preserve">18.32</w:t>
            </w:r>
          </w:p>
        </w:tc>
        <w:tc>
          <w:tcPr>
            <w:tcW w:w="1077" w:type="dxa"/>
            <w:vAlign w:val="center"/>
          </w:tcPr>
          <w:p>
            <w:pPr>
              <w:pStyle w:val="单元格样式7"/>
            </w:pPr>
          </w:p>
        </w:tc>
      </w:tr>
      <w:tr>
        <w:trPr>
          <w:trHeight w:val="227"/>
          <w:jc w:val="center"/>
        </w:trPr>
        <w:tc>
          <w:tcPr>
            <w:tcW w:w="2438" w:type="dxa"/>
            <w:vAlign w:val="center"/>
          </w:tcPr>
          <w:p>
            <w:pPr>
              <w:pStyle w:val="单元格样式2"/>
            </w:pPr>
            <w:r>
              <w:t xml:space="preserve">遵化市汤泉满族乡人民政府本级</w:t>
            </w:r>
          </w:p>
        </w:tc>
        <w:tc>
          <w:tcPr>
            <w:tcW w:w="1247" w:type="dxa"/>
            <w:vAlign w:val="center"/>
          </w:tcPr>
          <w:p>
            <w:pPr>
              <w:pStyle w:val="单元格样式2"/>
            </w:pPr>
            <w:r>
              <w:t xml:space="preserve">103050199</w:t>
            </w:r>
          </w:p>
        </w:tc>
        <w:tc>
          <w:tcPr>
            <w:tcW w:w="2324" w:type="dxa"/>
            <w:vAlign w:val="center"/>
          </w:tcPr>
          <w:p>
            <w:pPr>
              <w:pStyle w:val="单元格样式2"/>
            </w:pPr>
            <w:r>
              <w:t xml:space="preserve">一般罚没收入</w:t>
            </w:r>
          </w:p>
        </w:tc>
        <w:tc>
          <w:tcPr>
            <w:tcW w:w="1304" w:type="dxa"/>
            <w:vAlign w:val="center"/>
          </w:tcPr>
          <w:p>
            <w:pPr>
              <w:pStyle w:val="单元格样式2"/>
            </w:pPr>
            <w:r>
              <w:t xml:space="preserve">罚没收入</w:t>
            </w:r>
          </w:p>
        </w:tc>
        <w:tc>
          <w:tcPr>
            <w:tcW w:w="1077" w:type="dxa"/>
            <w:vAlign w:val="center"/>
          </w:tcPr>
          <w:p>
            <w:pPr>
              <w:pStyle w:val="单元格样式4"/>
            </w:pPr>
            <w:r>
              <w:t xml:space="preserve">18.32</w:t>
            </w:r>
          </w:p>
        </w:tc>
        <w:tc>
          <w:tcPr>
            <w:tcW w:w="1077" w:type="dxa"/>
            <w:vAlign w:val="center"/>
          </w:tcPr>
          <w:p>
            <w:pPr>
              <w:pStyle w:val="单元格样式4"/>
            </w:pPr>
            <w:r>
              <w:t xml:space="preserve">18.32</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18.32</w:t>
            </w:r>
          </w:p>
        </w:tc>
        <w:tc>
          <w:tcPr>
            <w:tcW w:w="107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636遵化市汤泉满族乡人民政府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51</w:t>
            </w:r>
          </w:p>
        </w:tc>
        <w:tc>
          <w:tcPr>
            <w:tcW w:w="709" w:type="dxa"/>
            <w:vAlign w:val="center"/>
          </w:tcPr>
          <w:p>
            <w:pPr>
              <w:pStyle w:val="单元格样式6"/>
            </w:pPr>
          </w:p>
        </w:tc>
        <w:tc>
          <w:tcPr>
            <w:tcW w:w="709" w:type="dxa"/>
            <w:vAlign w:val="center"/>
          </w:tcPr>
          <w:p>
            <w:pPr>
              <w:pStyle w:val="单元格样式6"/>
            </w:pPr>
            <w:r>
              <w:t xml:space="preserve">44</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18</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遵化市汤泉满族乡人民政府本级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p>
        </w:tc>
        <w:tc>
          <w:tcPr>
            <w:tcW w:w="709" w:type="dxa"/>
            <w:vAlign w:val="center"/>
          </w:tcPr>
          <w:p>
            <w:pPr>
              <w:pStyle w:val="单元格样式3"/>
            </w:pPr>
            <w:r>
              <w:t xml:space="preserve">51</w:t>
            </w:r>
          </w:p>
        </w:tc>
        <w:tc>
          <w:tcPr>
            <w:tcW w:w="709" w:type="dxa"/>
            <w:vAlign w:val="center"/>
          </w:tcPr>
          <w:p>
            <w:pPr>
              <w:pStyle w:val="单元格样式3"/>
            </w:pPr>
          </w:p>
        </w:tc>
        <w:tc>
          <w:tcPr>
            <w:tcW w:w="709" w:type="dxa"/>
            <w:vAlign w:val="center"/>
          </w:tcPr>
          <w:p>
            <w:pPr>
              <w:pStyle w:val="单元格样式3"/>
            </w:pPr>
            <w:r>
              <w:t xml:space="preserve">44</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18</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一、遵化市汤泉满族乡人民政府本级收支预算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636001遵化市汤泉满族乡人民政府本级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786.91</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786.91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786.91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779.71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7.20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786.91</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736.91</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648.62</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88.29</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50.00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636001遵化市汤泉满族乡人民政府本级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648.62</w:t>
            </w:r>
          </w:p>
        </w:tc>
        <w:tc>
          <w:tcPr>
            <w:tcW w:w="1134" w:type="dxa"/>
            <w:vAlign w:val="center"/>
          </w:tcPr>
          <w:p>
            <w:pPr>
              <w:pStyle w:val="单元格样式7"/>
            </w:pPr>
            <w:r>
              <w:t xml:space="preserve">648.62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569.47</w:t>
            </w:r>
          </w:p>
        </w:tc>
        <w:tc>
          <w:tcPr>
            <w:tcW w:w="1134" w:type="dxa"/>
            <w:vAlign w:val="center"/>
          </w:tcPr>
          <w:p>
            <w:pPr>
              <w:pStyle w:val="单元格样式4"/>
            </w:pPr>
            <w:r>
              <w:t xml:space="preserve">569.47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160.12</w:t>
            </w:r>
          </w:p>
        </w:tc>
        <w:tc>
          <w:tcPr>
            <w:tcW w:w="1134" w:type="dxa"/>
            <w:vAlign w:val="center"/>
          </w:tcPr>
          <w:p>
            <w:pPr>
              <w:pStyle w:val="单元格样式4"/>
            </w:pPr>
            <w:r>
              <w:t xml:space="preserve">160.12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157.22</w:t>
            </w:r>
          </w:p>
        </w:tc>
        <w:tc>
          <w:tcPr>
            <w:tcW w:w="1134" w:type="dxa"/>
            <w:vAlign w:val="center"/>
          </w:tcPr>
          <w:p>
            <w:pPr>
              <w:pStyle w:val="单元格样式4"/>
            </w:pPr>
            <w:r>
              <w:t xml:space="preserve">157.22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93.93</w:t>
            </w:r>
          </w:p>
        </w:tc>
        <w:tc>
          <w:tcPr>
            <w:tcW w:w="1134" w:type="dxa"/>
            <w:vAlign w:val="center"/>
          </w:tcPr>
          <w:p>
            <w:pPr>
              <w:pStyle w:val="单元格样式4"/>
            </w:pPr>
            <w:r>
              <w:t xml:space="preserve">93.93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r>
              <w:t xml:space="preserve">0.53</w:t>
            </w:r>
          </w:p>
        </w:tc>
        <w:tc>
          <w:tcPr>
            <w:tcW w:w="1134" w:type="dxa"/>
            <w:vAlign w:val="center"/>
          </w:tcPr>
          <w:p>
            <w:pPr>
              <w:pStyle w:val="单元格样式4"/>
            </w:pPr>
            <w:r>
              <w:t xml:space="preserve">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r>
              <w:t xml:space="preserve">0.53</w:t>
            </w:r>
          </w:p>
        </w:tc>
        <w:tc>
          <w:tcPr>
            <w:tcW w:w="1134" w:type="dxa"/>
            <w:vAlign w:val="center"/>
          </w:tcPr>
          <w:p>
            <w:pPr>
              <w:pStyle w:val="单元格样式4"/>
            </w:pPr>
            <w:r>
              <w:t xml:space="preserve">0.53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1）回族补贴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2）职工劳模荣誉津贴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（5）乡镇补贴</w:t>
            </w:r>
          </w:p>
        </w:tc>
        <w:tc>
          <w:tcPr>
            <w:tcW w:w="1134" w:type="dxa"/>
            <w:vAlign w:val="center"/>
          </w:tcPr>
          <w:p>
            <w:pPr>
              <w:pStyle w:val="单元格样式4"/>
            </w:pPr>
            <w:r>
              <w:t xml:space="preserve">62.26</w:t>
            </w:r>
          </w:p>
        </w:tc>
        <w:tc>
          <w:tcPr>
            <w:tcW w:w="1134" w:type="dxa"/>
            <w:vAlign w:val="center"/>
          </w:tcPr>
          <w:p>
            <w:pPr>
              <w:pStyle w:val="单元格样式4"/>
            </w:pPr>
            <w:r>
              <w:t xml:space="preserve">62.26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（6）上述项目之外的津贴补贴</w:t>
            </w:r>
          </w:p>
        </w:tc>
        <w:tc>
          <w:tcPr>
            <w:tcW w:w="1134" w:type="dxa"/>
            <w:vAlign w:val="center"/>
          </w:tcPr>
          <w:p>
            <w:pPr>
              <w:pStyle w:val="单元格样式4"/>
            </w:pPr>
            <w:r>
              <w:t xml:space="preserve">0.50</w:t>
            </w:r>
          </w:p>
        </w:tc>
        <w:tc>
          <w:tcPr>
            <w:tcW w:w="1134" w:type="dxa"/>
            <w:vAlign w:val="center"/>
          </w:tcPr>
          <w:p>
            <w:pPr>
              <w:pStyle w:val="单元格样式4"/>
            </w:pPr>
            <w:r>
              <w:t xml:space="preserve">0.50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9.05</w:t>
            </w:r>
          </w:p>
        </w:tc>
        <w:tc>
          <w:tcPr>
            <w:tcW w:w="1134" w:type="dxa"/>
            <w:vAlign w:val="center"/>
          </w:tcPr>
          <w:p>
            <w:pPr>
              <w:pStyle w:val="单元格样式4"/>
            </w:pPr>
            <w:r>
              <w:t xml:space="preserve">9.05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4、社会保障缴费</w:t>
            </w:r>
          </w:p>
        </w:tc>
        <w:tc>
          <w:tcPr>
            <w:tcW w:w="1134" w:type="dxa"/>
            <w:vAlign w:val="center"/>
          </w:tcPr>
          <w:p>
            <w:pPr>
              <w:pStyle w:val="单元格样式4"/>
            </w:pPr>
            <w:r>
              <w:t xml:space="preserve">130.85</w:t>
            </w:r>
          </w:p>
        </w:tc>
        <w:tc>
          <w:tcPr>
            <w:tcW w:w="1134" w:type="dxa"/>
            <w:vAlign w:val="center"/>
          </w:tcPr>
          <w:p>
            <w:pPr>
              <w:pStyle w:val="单元格样式4"/>
            </w:pPr>
            <w:r>
              <w:t xml:space="preserve">130.85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55.46</w:t>
            </w:r>
          </w:p>
        </w:tc>
        <w:tc>
          <w:tcPr>
            <w:tcW w:w="1134" w:type="dxa"/>
            <w:vAlign w:val="center"/>
          </w:tcPr>
          <w:p>
            <w:pPr>
              <w:pStyle w:val="单元格样式4"/>
            </w:pPr>
            <w:r>
              <w:t xml:space="preserve">55.46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50102</w:t>
            </w:r>
          </w:p>
        </w:tc>
        <w:tc>
          <w:tcPr>
            <w:tcW w:w="3969" w:type="dxa"/>
            <w:vAlign w:val="center"/>
          </w:tcPr>
          <w:p>
            <w:pPr>
              <w:pStyle w:val="单元格样式2"/>
            </w:pPr>
            <w:r>
              <w:t xml:space="preserve">（2）职业年金缴费</w:t>
            </w:r>
          </w:p>
        </w:tc>
        <w:tc>
          <w:tcPr>
            <w:tcW w:w="1134" w:type="dxa"/>
            <w:vAlign w:val="center"/>
          </w:tcPr>
          <w:p>
            <w:pPr>
              <w:pStyle w:val="单元格样式4"/>
            </w:pPr>
            <w:r>
              <w:t xml:space="preserve">6.30</w:t>
            </w:r>
          </w:p>
        </w:tc>
        <w:tc>
          <w:tcPr>
            <w:tcW w:w="1134" w:type="dxa"/>
            <w:vAlign w:val="center"/>
          </w:tcPr>
          <w:p>
            <w:pPr>
              <w:pStyle w:val="单元格样式4"/>
            </w:pPr>
            <w:r>
              <w:t xml:space="preserve">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26.79</w:t>
            </w:r>
          </w:p>
        </w:tc>
        <w:tc>
          <w:tcPr>
            <w:tcW w:w="1134" w:type="dxa"/>
            <w:vAlign w:val="center"/>
          </w:tcPr>
          <w:p>
            <w:pPr>
              <w:pStyle w:val="单元格样式4"/>
            </w:pPr>
            <w:r>
              <w:t xml:space="preserve">26.79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（4）大病医疗保险费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（5）公务员医疗补助</w:t>
            </w:r>
          </w:p>
        </w:tc>
        <w:tc>
          <w:tcPr>
            <w:tcW w:w="1134" w:type="dxa"/>
            <w:vAlign w:val="center"/>
          </w:tcPr>
          <w:p>
            <w:pPr>
              <w:pStyle w:val="单元格样式4"/>
            </w:pPr>
            <w:r>
              <w:t xml:space="preserve">30.05</w:t>
            </w:r>
          </w:p>
        </w:tc>
        <w:tc>
          <w:tcPr>
            <w:tcW w:w="1134" w:type="dxa"/>
            <w:vAlign w:val="center"/>
          </w:tcPr>
          <w:p>
            <w:pPr>
              <w:pStyle w:val="单元格样式4"/>
            </w:pPr>
            <w:r>
              <w:t xml:space="preserve">30.05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30307</w:t>
            </w:r>
          </w:p>
        </w:tc>
        <w:tc>
          <w:tcPr>
            <w:tcW w:w="907" w:type="dxa"/>
            <w:vAlign w:val="center"/>
          </w:tcPr>
          <w:p>
            <w:pPr>
              <w:pStyle w:val="单元格样式3"/>
            </w:pPr>
            <w:r>
              <w:t xml:space="preserve">50901</w:t>
            </w:r>
          </w:p>
        </w:tc>
        <w:tc>
          <w:tcPr>
            <w:tcW w:w="3969" w:type="dxa"/>
            <w:vAlign w:val="center"/>
          </w:tcPr>
          <w:p>
            <w:pPr>
              <w:pStyle w:val="单元格样式2"/>
            </w:pPr>
            <w:r>
              <w:t xml:space="preserve">（6）全额离退休人员医疗保险费</w:t>
            </w:r>
          </w:p>
        </w:tc>
        <w:tc>
          <w:tcPr>
            <w:tcW w:w="1134" w:type="dxa"/>
            <w:vAlign w:val="center"/>
          </w:tcPr>
          <w:p>
            <w:pPr>
              <w:pStyle w:val="单元格样式4"/>
            </w:pPr>
            <w:r>
              <w:t xml:space="preserve">7.65</w:t>
            </w:r>
          </w:p>
        </w:tc>
        <w:tc>
          <w:tcPr>
            <w:tcW w:w="1134" w:type="dxa"/>
            <w:vAlign w:val="center"/>
          </w:tcPr>
          <w:p>
            <w:pPr>
              <w:pStyle w:val="单元格样式4"/>
            </w:pPr>
            <w:r>
              <w:t xml:space="preserve">7.65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2.21</w:t>
            </w:r>
          </w:p>
        </w:tc>
        <w:tc>
          <w:tcPr>
            <w:tcW w:w="1134" w:type="dxa"/>
            <w:vAlign w:val="center"/>
          </w:tcPr>
          <w:p>
            <w:pPr>
              <w:pStyle w:val="单元格样式4"/>
            </w:pPr>
            <w:r>
              <w:t xml:space="preserve">2.21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1.58</w:t>
            </w:r>
          </w:p>
        </w:tc>
        <w:tc>
          <w:tcPr>
            <w:tcW w:w="1134" w:type="dxa"/>
            <w:vAlign w:val="center"/>
          </w:tcPr>
          <w:p>
            <w:pPr>
              <w:pStyle w:val="单元格样式4"/>
            </w:pPr>
            <w:r>
              <w:t xml:space="preserve">1.58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（9）生育保险费</w:t>
            </w:r>
          </w:p>
        </w:tc>
        <w:tc>
          <w:tcPr>
            <w:tcW w:w="1134" w:type="dxa"/>
            <w:vAlign w:val="center"/>
          </w:tcPr>
          <w:p>
            <w:pPr>
              <w:pStyle w:val="单元格样式4"/>
            </w:pPr>
            <w:r>
              <w:t xml:space="preserve">0.81</w:t>
            </w:r>
          </w:p>
        </w:tc>
        <w:tc>
          <w:tcPr>
            <w:tcW w:w="1134" w:type="dxa"/>
            <w:vAlign w:val="center"/>
          </w:tcPr>
          <w:p>
            <w:pPr>
              <w:pStyle w:val="单元格样式4"/>
            </w:pPr>
            <w:r>
              <w:t xml:space="preserve">0.81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（10）其他社保缴费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5、伙食补助费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6、绩效工资</w:t>
            </w:r>
          </w:p>
        </w:tc>
        <w:tc>
          <w:tcPr>
            <w:tcW w:w="1134" w:type="dxa"/>
            <w:vAlign w:val="center"/>
          </w:tcPr>
          <w:p>
            <w:pPr>
              <w:pStyle w:val="单元格样式4"/>
            </w:pPr>
            <w:r>
              <w:t xml:space="preserve">51.26</w:t>
            </w:r>
          </w:p>
        </w:tc>
        <w:tc>
          <w:tcPr>
            <w:tcW w:w="1134" w:type="dxa"/>
            <w:vAlign w:val="center"/>
          </w:tcPr>
          <w:p>
            <w:pPr>
              <w:pStyle w:val="单元格样式4"/>
            </w:pPr>
            <w:r>
              <w:t xml:space="preserve">51.26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35.88</w:t>
            </w:r>
          </w:p>
        </w:tc>
        <w:tc>
          <w:tcPr>
            <w:tcW w:w="1134" w:type="dxa"/>
            <w:vAlign w:val="center"/>
          </w:tcPr>
          <w:p>
            <w:pPr>
              <w:pStyle w:val="单元格样式4"/>
            </w:pPr>
            <w:r>
              <w:t xml:space="preserve">35.88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15.38</w:t>
            </w:r>
          </w:p>
        </w:tc>
        <w:tc>
          <w:tcPr>
            <w:tcW w:w="1134" w:type="dxa"/>
            <w:vAlign w:val="center"/>
          </w:tcPr>
          <w:p>
            <w:pPr>
              <w:pStyle w:val="单元格样式4"/>
            </w:pPr>
            <w:r>
              <w:t xml:space="preserve">15.38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7、自收自支人员支出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（1）自收自支人员工资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（2）自收自支人员养老保险、失业险及工伤保险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（3）自收自支人员职业年金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30110</w:t>
            </w:r>
          </w:p>
        </w:tc>
        <w:tc>
          <w:tcPr>
            <w:tcW w:w="907" w:type="dxa"/>
            <w:vAlign w:val="center"/>
          </w:tcPr>
          <w:p>
            <w:pPr>
              <w:pStyle w:val="单元格样式3"/>
            </w:pPr>
          </w:p>
        </w:tc>
        <w:tc>
          <w:tcPr>
            <w:tcW w:w="3969" w:type="dxa"/>
            <w:vAlign w:val="center"/>
          </w:tcPr>
          <w:p>
            <w:pPr>
              <w:pStyle w:val="单元格样式2"/>
            </w:pPr>
            <w:r>
              <w:t xml:space="preserve">（4）自收自支人员医疗保险及生育险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30113</w:t>
            </w:r>
          </w:p>
        </w:tc>
        <w:tc>
          <w:tcPr>
            <w:tcW w:w="907" w:type="dxa"/>
            <w:vAlign w:val="center"/>
          </w:tcPr>
          <w:p>
            <w:pPr>
              <w:pStyle w:val="单元格样式3"/>
            </w:pPr>
          </w:p>
        </w:tc>
        <w:tc>
          <w:tcPr>
            <w:tcW w:w="3969" w:type="dxa"/>
            <w:vAlign w:val="center"/>
          </w:tcPr>
          <w:p>
            <w:pPr>
              <w:pStyle w:val="单元格样式2"/>
            </w:pPr>
            <w:r>
              <w:t xml:space="preserve">（5）自收自支人员住房公积金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（6）自收自支人员住宅取暖费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8、招聘人员支出</w:t>
            </w:r>
          </w:p>
        </w:tc>
        <w:tc>
          <w:tcPr>
            <w:tcW w:w="1134" w:type="dxa"/>
            <w:vAlign w:val="center"/>
          </w:tcPr>
          <w:p>
            <w:pPr>
              <w:pStyle w:val="单元格样式4"/>
            </w:pPr>
            <w:r>
              <w:t xml:space="preserve">51.17</w:t>
            </w:r>
          </w:p>
        </w:tc>
        <w:tc>
          <w:tcPr>
            <w:tcW w:w="1134" w:type="dxa"/>
            <w:vAlign w:val="center"/>
          </w:tcPr>
          <w:p>
            <w:pPr>
              <w:pStyle w:val="单元格样式4"/>
            </w:pPr>
            <w:r>
              <w:t xml:space="preserve">51.17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（1）招聘人员工资</w:t>
            </w:r>
          </w:p>
        </w:tc>
        <w:tc>
          <w:tcPr>
            <w:tcW w:w="1134" w:type="dxa"/>
            <w:vAlign w:val="center"/>
          </w:tcPr>
          <w:p>
            <w:pPr>
              <w:pStyle w:val="单元格样式4"/>
            </w:pPr>
            <w:r>
              <w:t xml:space="preserve">33.33</w:t>
            </w:r>
          </w:p>
        </w:tc>
        <w:tc>
          <w:tcPr>
            <w:tcW w:w="1134" w:type="dxa"/>
            <w:vAlign w:val="center"/>
          </w:tcPr>
          <w:p>
            <w:pPr>
              <w:pStyle w:val="单元格样式4"/>
            </w:pPr>
            <w:r>
              <w:t xml:space="preserve">33.33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（2）招聘人员养老保险、失业险及工伤保险</w:t>
            </w:r>
          </w:p>
        </w:tc>
        <w:tc>
          <w:tcPr>
            <w:tcW w:w="1134" w:type="dxa"/>
            <w:vAlign w:val="center"/>
          </w:tcPr>
          <w:p>
            <w:pPr>
              <w:pStyle w:val="单元格样式4"/>
            </w:pPr>
            <w:r>
              <w:t xml:space="preserve">5.74</w:t>
            </w:r>
          </w:p>
        </w:tc>
        <w:tc>
          <w:tcPr>
            <w:tcW w:w="1134" w:type="dxa"/>
            <w:vAlign w:val="center"/>
          </w:tcPr>
          <w:p>
            <w:pPr>
              <w:pStyle w:val="单元格样式4"/>
            </w:pPr>
            <w:r>
              <w:t xml:space="preserve">5.74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（3）招聘人员职业年金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（4）招聘人员医疗保险及生育险</w:t>
            </w:r>
          </w:p>
        </w:tc>
        <w:tc>
          <w:tcPr>
            <w:tcW w:w="1134" w:type="dxa"/>
            <w:vAlign w:val="center"/>
          </w:tcPr>
          <w:p>
            <w:pPr>
              <w:pStyle w:val="单元格样式4"/>
            </w:pPr>
            <w:r>
              <w:t xml:space="preserve">5.32</w:t>
            </w:r>
          </w:p>
        </w:tc>
        <w:tc>
          <w:tcPr>
            <w:tcW w:w="1134" w:type="dxa"/>
            <w:vAlign w:val="center"/>
          </w:tcPr>
          <w:p>
            <w:pPr>
              <w:pStyle w:val="单元格样式4"/>
            </w:pPr>
            <w:r>
              <w:t xml:space="preserve">5.32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（5）招聘人员住房公积金</w:t>
            </w:r>
          </w:p>
        </w:tc>
        <w:tc>
          <w:tcPr>
            <w:tcW w:w="1134" w:type="dxa"/>
            <w:vAlign w:val="center"/>
          </w:tcPr>
          <w:p>
            <w:pPr>
              <w:pStyle w:val="单元格样式4"/>
            </w:pPr>
            <w:r>
              <w:t xml:space="preserve">4.00</w:t>
            </w:r>
          </w:p>
        </w:tc>
        <w:tc>
          <w:tcPr>
            <w:tcW w:w="1134" w:type="dxa"/>
            <w:vAlign w:val="center"/>
          </w:tcPr>
          <w:p>
            <w:pPr>
              <w:pStyle w:val="单元格样式4"/>
            </w:pPr>
            <w:r>
              <w:t xml:space="preserve">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（6）招聘人员住宅取暖费</w:t>
            </w:r>
          </w:p>
        </w:tc>
        <w:tc>
          <w:tcPr>
            <w:tcW w:w="1134" w:type="dxa"/>
            <w:vAlign w:val="center"/>
          </w:tcPr>
          <w:p>
            <w:pPr>
              <w:pStyle w:val="单元格样式4"/>
            </w:pPr>
            <w:r>
              <w:t xml:space="preserve">2.78</w:t>
            </w:r>
          </w:p>
        </w:tc>
        <w:tc>
          <w:tcPr>
            <w:tcW w:w="1134" w:type="dxa"/>
            <w:vAlign w:val="center"/>
          </w:tcPr>
          <w:p>
            <w:pPr>
              <w:pStyle w:val="单元格样式4"/>
            </w:pPr>
            <w:r>
              <w:t xml:space="preserve">2.78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9、定额人员支出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（1）定额人员工资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（2）定额人员保险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10、预留增资</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79.15</w:t>
            </w:r>
          </w:p>
        </w:tc>
        <w:tc>
          <w:tcPr>
            <w:tcW w:w="1134" w:type="dxa"/>
            <w:vAlign w:val="center"/>
          </w:tcPr>
          <w:p>
            <w:pPr>
              <w:pStyle w:val="单元格样式4"/>
            </w:pPr>
            <w:r>
              <w:t xml:space="preserve">79.15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（4）退休人员上述项目之外的补贴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30304</w:t>
            </w:r>
          </w:p>
        </w:tc>
        <w:tc>
          <w:tcPr>
            <w:tcW w:w="907" w:type="dxa"/>
            <w:vAlign w:val="center"/>
          </w:tcPr>
          <w:p>
            <w:pPr>
              <w:pStyle w:val="单元格样式3"/>
            </w:pPr>
            <w:r>
              <w:t xml:space="preserve">50901</w:t>
            </w:r>
          </w:p>
        </w:tc>
        <w:tc>
          <w:tcPr>
            <w:tcW w:w="3969" w:type="dxa"/>
            <w:vAlign w:val="center"/>
          </w:tcPr>
          <w:p>
            <w:pPr>
              <w:pStyle w:val="单元格样式2"/>
            </w:pPr>
            <w:r>
              <w:t xml:space="preserve">4、抚恤金</w:t>
            </w:r>
          </w:p>
        </w:tc>
        <w:tc>
          <w:tcPr>
            <w:tcW w:w="1134" w:type="dxa"/>
            <w:vAlign w:val="center"/>
          </w:tcPr>
          <w:p>
            <w:pPr>
              <w:pStyle w:val="单元格样式4"/>
            </w:pPr>
            <w:r>
              <w:t xml:space="preserve">1.85</w:t>
            </w:r>
          </w:p>
        </w:tc>
        <w:tc>
          <w:tcPr>
            <w:tcW w:w="1134" w:type="dxa"/>
            <w:vAlign w:val="center"/>
          </w:tcPr>
          <w:p>
            <w:pPr>
              <w:pStyle w:val="单元格样式4"/>
            </w:pPr>
            <w:r>
              <w:t xml:space="preserve">1.85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30307</w:t>
            </w:r>
          </w:p>
        </w:tc>
        <w:tc>
          <w:tcPr>
            <w:tcW w:w="907" w:type="dxa"/>
            <w:vAlign w:val="center"/>
          </w:tcPr>
          <w:p>
            <w:pPr>
              <w:pStyle w:val="单元格样式3"/>
            </w:pPr>
          </w:p>
        </w:tc>
        <w:tc>
          <w:tcPr>
            <w:tcW w:w="3969" w:type="dxa"/>
            <w:vAlign w:val="center"/>
          </w:tcPr>
          <w:p>
            <w:pPr>
              <w:pStyle w:val="单元格样式2"/>
            </w:pPr>
            <w:r>
              <w:t xml:space="preserve">6、医疗费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7、助学金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（1)独生子女父母奖励</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9、住房公积金</w:t>
            </w:r>
          </w:p>
        </w:tc>
        <w:tc>
          <w:tcPr>
            <w:tcW w:w="1134" w:type="dxa"/>
            <w:vAlign w:val="center"/>
          </w:tcPr>
          <w:p>
            <w:pPr>
              <w:pStyle w:val="单元格样式4"/>
            </w:pPr>
            <w:r>
              <w:t xml:space="preserve">42.85</w:t>
            </w:r>
          </w:p>
        </w:tc>
        <w:tc>
          <w:tcPr>
            <w:tcW w:w="1134" w:type="dxa"/>
            <w:vAlign w:val="center"/>
          </w:tcPr>
          <w:p>
            <w:pPr>
              <w:pStyle w:val="单元格样式4"/>
            </w:pPr>
            <w:r>
              <w:t xml:space="preserve">42.85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10、待规范津贴补贴人员提租补贴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（1）在职人员提租补贴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（4）退职（役）人员提租补贴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11、购房补贴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12、其他对个人和家庭的补助支出</w:t>
            </w:r>
          </w:p>
        </w:tc>
        <w:tc>
          <w:tcPr>
            <w:tcW w:w="1134" w:type="dxa"/>
            <w:vAlign w:val="center"/>
          </w:tcPr>
          <w:p>
            <w:pPr>
              <w:pStyle w:val="单元格样式4"/>
            </w:pPr>
            <w:r>
              <w:t xml:space="preserve">34.45</w:t>
            </w:r>
          </w:p>
        </w:tc>
        <w:tc>
          <w:tcPr>
            <w:tcW w:w="1134" w:type="dxa"/>
            <w:vAlign w:val="center"/>
          </w:tcPr>
          <w:p>
            <w:pPr>
              <w:pStyle w:val="单元格样式4"/>
            </w:pPr>
            <w:r>
              <w:t xml:space="preserve">34.45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（1）住宅取暖费</w:t>
            </w:r>
          </w:p>
        </w:tc>
        <w:tc>
          <w:tcPr>
            <w:tcW w:w="1134" w:type="dxa"/>
            <w:vAlign w:val="center"/>
          </w:tcPr>
          <w:p>
            <w:pPr>
              <w:pStyle w:val="单元格样式4"/>
            </w:pPr>
            <w:r>
              <w:t xml:space="preserve">34.45</w:t>
            </w:r>
          </w:p>
        </w:tc>
        <w:tc>
          <w:tcPr>
            <w:tcW w:w="1134" w:type="dxa"/>
            <w:vAlign w:val="center"/>
          </w:tcPr>
          <w:p>
            <w:pPr>
              <w:pStyle w:val="单元格样式4"/>
            </w:pPr>
            <w:r>
              <w:t xml:space="preserve">34.45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1）在职住宅取暖费</w:t>
            </w:r>
          </w:p>
        </w:tc>
        <w:tc>
          <w:tcPr>
            <w:tcW w:w="1134" w:type="dxa"/>
            <w:vAlign w:val="center"/>
          </w:tcPr>
          <w:p>
            <w:pPr>
              <w:pStyle w:val="单元格样式4"/>
            </w:pPr>
            <w:r>
              <w:t xml:space="preserve">25.53</w:t>
            </w:r>
          </w:p>
        </w:tc>
        <w:tc>
          <w:tcPr>
            <w:tcW w:w="1134" w:type="dxa"/>
            <w:vAlign w:val="center"/>
          </w:tcPr>
          <w:p>
            <w:pPr>
              <w:pStyle w:val="单元格样式4"/>
            </w:pPr>
            <w:r>
              <w:t xml:space="preserve">25.53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    2）离休住宅取暖费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30302</w:t>
            </w:r>
          </w:p>
        </w:tc>
        <w:tc>
          <w:tcPr>
            <w:tcW w:w="907" w:type="dxa"/>
            <w:vAlign w:val="center"/>
          </w:tcPr>
          <w:p>
            <w:pPr>
              <w:pStyle w:val="单元格样式3"/>
            </w:pPr>
            <w:r>
              <w:t xml:space="preserve">50905</w:t>
            </w:r>
          </w:p>
        </w:tc>
        <w:tc>
          <w:tcPr>
            <w:tcW w:w="3969" w:type="dxa"/>
            <w:vAlign w:val="center"/>
          </w:tcPr>
          <w:p>
            <w:pPr>
              <w:pStyle w:val="单元格样式2"/>
            </w:pPr>
            <w:r>
              <w:t xml:space="preserve">    3）退休住宅取暖费</w:t>
            </w:r>
          </w:p>
        </w:tc>
        <w:tc>
          <w:tcPr>
            <w:tcW w:w="1134" w:type="dxa"/>
            <w:vAlign w:val="center"/>
          </w:tcPr>
          <w:p>
            <w:pPr>
              <w:pStyle w:val="单元格样式4"/>
            </w:pPr>
            <w:r>
              <w:t xml:space="preserve">8.92</w:t>
            </w:r>
          </w:p>
        </w:tc>
        <w:tc>
          <w:tcPr>
            <w:tcW w:w="1134" w:type="dxa"/>
            <w:vAlign w:val="center"/>
          </w:tcPr>
          <w:p>
            <w:pPr>
              <w:pStyle w:val="单元格样式4"/>
            </w:pPr>
            <w:r>
              <w:t xml:space="preserve">8.92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    4）退职住宅取暖费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（2）其他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636001遵化市汤泉满族乡人民政府本级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88.29</w:t>
            </w:r>
          </w:p>
        </w:tc>
        <w:tc>
          <w:tcPr>
            <w:tcW w:w="1134" w:type="dxa"/>
            <w:vAlign w:val="center"/>
          </w:tcPr>
          <w:p>
            <w:pPr>
              <w:pStyle w:val="单元格样式7"/>
            </w:pPr>
            <w:r>
              <w:t xml:space="preserve">88.29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79.91</w:t>
            </w:r>
          </w:p>
        </w:tc>
        <w:tc>
          <w:tcPr>
            <w:tcW w:w="1134" w:type="dxa"/>
            <w:vAlign w:val="center"/>
          </w:tcPr>
          <w:p>
            <w:pPr>
              <w:pStyle w:val="单元格样式4"/>
            </w:pPr>
            <w:r>
              <w:t xml:space="preserve">79.91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2.45</w:t>
            </w:r>
          </w:p>
        </w:tc>
        <w:tc>
          <w:tcPr>
            <w:tcW w:w="1134" w:type="dxa"/>
            <w:vAlign w:val="center"/>
          </w:tcPr>
          <w:p>
            <w:pPr>
              <w:pStyle w:val="单元格样式4"/>
            </w:pPr>
            <w:r>
              <w:t xml:space="preserve">2.45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1.77</w:t>
            </w:r>
          </w:p>
        </w:tc>
        <w:tc>
          <w:tcPr>
            <w:tcW w:w="1134" w:type="dxa"/>
            <w:vAlign w:val="center"/>
          </w:tcPr>
          <w:p>
            <w:pPr>
              <w:pStyle w:val="单元格样式4"/>
            </w:pPr>
            <w:r>
              <w:t xml:space="preserve">1.77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1）公务移动通讯费用补贴</w:t>
            </w:r>
          </w:p>
        </w:tc>
        <w:tc>
          <w:tcPr>
            <w:tcW w:w="1134" w:type="dxa"/>
            <w:vAlign w:val="center"/>
          </w:tcPr>
          <w:p>
            <w:pPr>
              <w:pStyle w:val="单元格样式4"/>
            </w:pPr>
            <w:r>
              <w:t xml:space="preserve">0.79</w:t>
            </w:r>
          </w:p>
        </w:tc>
        <w:tc>
          <w:tcPr>
            <w:tcW w:w="1134" w:type="dxa"/>
            <w:vAlign w:val="center"/>
          </w:tcPr>
          <w:p>
            <w:pPr>
              <w:pStyle w:val="单元格样式4"/>
            </w:pPr>
            <w:r>
              <w:t xml:space="preserve">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0.98</w:t>
            </w:r>
          </w:p>
        </w:tc>
        <w:tc>
          <w:tcPr>
            <w:tcW w:w="1134" w:type="dxa"/>
            <w:vAlign w:val="center"/>
          </w:tcPr>
          <w:p>
            <w:pPr>
              <w:pStyle w:val="单元格样式4"/>
            </w:pPr>
            <w:r>
              <w:t xml:space="preserve">0.98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1.96</w:t>
            </w:r>
          </w:p>
        </w:tc>
        <w:tc>
          <w:tcPr>
            <w:tcW w:w="1134" w:type="dxa"/>
            <w:vAlign w:val="center"/>
          </w:tcPr>
          <w:p>
            <w:pPr>
              <w:pStyle w:val="单元格样式4"/>
            </w:pPr>
            <w:r>
              <w:t xml:space="preserve">1.96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30213</w:t>
            </w:r>
          </w:p>
        </w:tc>
        <w:tc>
          <w:tcPr>
            <w:tcW w:w="907" w:type="dxa"/>
            <w:vAlign w:val="center"/>
          </w:tcPr>
          <w:p>
            <w:pPr>
              <w:pStyle w:val="单元格样式3"/>
            </w:pPr>
            <w:r>
              <w:t xml:space="preserve">50209</w:t>
            </w:r>
          </w:p>
        </w:tc>
        <w:tc>
          <w:tcPr>
            <w:tcW w:w="3969" w:type="dxa"/>
            <w:vAlign w:val="center"/>
          </w:tcPr>
          <w:p>
            <w:pPr>
              <w:pStyle w:val="单元格样式2"/>
            </w:pPr>
            <w:r>
              <w:t xml:space="preserve">（8）维修（护）费</w:t>
            </w:r>
          </w:p>
        </w:tc>
        <w:tc>
          <w:tcPr>
            <w:tcW w:w="1134" w:type="dxa"/>
            <w:vAlign w:val="center"/>
          </w:tcPr>
          <w:p>
            <w:pPr>
              <w:pStyle w:val="单元格样式4"/>
            </w:pPr>
            <w:r>
              <w:t xml:space="preserve">0.98</w:t>
            </w:r>
          </w:p>
        </w:tc>
        <w:tc>
          <w:tcPr>
            <w:tcW w:w="1134" w:type="dxa"/>
            <w:vAlign w:val="center"/>
          </w:tcPr>
          <w:p>
            <w:pPr>
              <w:pStyle w:val="单元格样式4"/>
            </w:pPr>
            <w:r>
              <w:t xml:space="preserve">0.98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30215</w:t>
            </w:r>
          </w:p>
        </w:tc>
        <w:tc>
          <w:tcPr>
            <w:tcW w:w="907" w:type="dxa"/>
            <w:vAlign w:val="center"/>
          </w:tcPr>
          <w:p>
            <w:pPr>
              <w:pStyle w:val="单元格样式3"/>
            </w:pPr>
            <w:r>
              <w:t xml:space="preserve">50202</w:t>
            </w:r>
          </w:p>
        </w:tc>
        <w:tc>
          <w:tcPr>
            <w:tcW w:w="3969" w:type="dxa"/>
            <w:vAlign w:val="center"/>
          </w:tcPr>
          <w:p>
            <w:pPr>
              <w:pStyle w:val="单元格样式2"/>
            </w:pPr>
            <w:r>
              <w:t xml:space="preserve">（9）会议费</w:t>
            </w:r>
          </w:p>
        </w:tc>
        <w:tc>
          <w:tcPr>
            <w:tcW w:w="1134" w:type="dxa"/>
            <w:vAlign w:val="center"/>
          </w:tcPr>
          <w:p>
            <w:pPr>
              <w:pStyle w:val="单元格样式4"/>
            </w:pPr>
            <w:r>
              <w:t xml:space="preserve">0.25</w:t>
            </w:r>
          </w:p>
        </w:tc>
        <w:tc>
          <w:tcPr>
            <w:tcW w:w="1134" w:type="dxa"/>
            <w:vAlign w:val="center"/>
          </w:tcPr>
          <w:p>
            <w:pPr>
              <w:pStyle w:val="单元格样式4"/>
            </w:pPr>
            <w:r>
              <w:t xml:space="preserve">0.25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（10）培训费</w:t>
            </w:r>
          </w:p>
        </w:tc>
        <w:tc>
          <w:tcPr>
            <w:tcW w:w="1134" w:type="dxa"/>
            <w:vAlign w:val="center"/>
          </w:tcPr>
          <w:p>
            <w:pPr>
              <w:pStyle w:val="单元格样式4"/>
            </w:pPr>
            <w:r>
              <w:t xml:space="preserve">0.25</w:t>
            </w:r>
          </w:p>
        </w:tc>
        <w:tc>
          <w:tcPr>
            <w:tcW w:w="1134" w:type="dxa"/>
            <w:vAlign w:val="center"/>
          </w:tcPr>
          <w:p>
            <w:pPr>
              <w:pStyle w:val="单元格样式4"/>
            </w:pPr>
            <w:r>
              <w:t xml:space="preserve">0.25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（11）办公设备购置费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（12）因公出国（境）费用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（13）公务用车运行维护费</w:t>
            </w:r>
          </w:p>
        </w:tc>
        <w:tc>
          <w:tcPr>
            <w:tcW w:w="1134" w:type="dxa"/>
            <w:vAlign w:val="center"/>
          </w:tcPr>
          <w:p>
            <w:pPr>
              <w:pStyle w:val="单元格样式4"/>
            </w:pPr>
            <w:r>
              <w:t xml:space="preserve">19.20</w:t>
            </w:r>
          </w:p>
        </w:tc>
        <w:tc>
          <w:tcPr>
            <w:tcW w:w="1134" w:type="dxa"/>
            <w:vAlign w:val="center"/>
          </w:tcPr>
          <w:p>
            <w:pPr>
              <w:pStyle w:val="单元格样式4"/>
            </w:pPr>
            <w:r>
              <w:t xml:space="preserve">19.20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6.00</w:t>
            </w:r>
          </w:p>
        </w:tc>
        <w:tc>
          <w:tcPr>
            <w:tcW w:w="1134" w:type="dxa"/>
            <w:vAlign w:val="center"/>
          </w:tcPr>
          <w:p>
            <w:pPr>
              <w:pStyle w:val="单元格样式4"/>
            </w:pPr>
            <w:r>
              <w:t xml:space="preserve">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1.20</w:t>
            </w:r>
          </w:p>
        </w:tc>
        <w:tc>
          <w:tcPr>
            <w:tcW w:w="1134" w:type="dxa"/>
            <w:vAlign w:val="center"/>
          </w:tcPr>
          <w:p>
            <w:pPr>
              <w:pStyle w:val="单元格样式4"/>
            </w:pPr>
            <w:r>
              <w:t xml:space="preserve">1.20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4）其他交通费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（14）离退休干部经费</w:t>
            </w:r>
          </w:p>
        </w:tc>
        <w:tc>
          <w:tcPr>
            <w:tcW w:w="1134" w:type="dxa"/>
            <w:vAlign w:val="center"/>
          </w:tcPr>
          <w:p>
            <w:pPr>
              <w:pStyle w:val="单元格样式4"/>
            </w:pPr>
            <w:r>
              <w:t xml:space="preserve">0.31</w:t>
            </w:r>
          </w:p>
        </w:tc>
        <w:tc>
          <w:tcPr>
            <w:tcW w:w="1134" w:type="dxa"/>
            <w:vAlign w:val="center"/>
          </w:tcPr>
          <w:p>
            <w:pPr>
              <w:pStyle w:val="单元格样式4"/>
            </w:pPr>
            <w:r>
              <w:t xml:space="preserve">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1）离休干部公用经费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5）退休干部公用经费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6）退休干部特需费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8）退休人员福利费</w:t>
            </w:r>
          </w:p>
        </w:tc>
        <w:tc>
          <w:tcPr>
            <w:tcW w:w="1134" w:type="dxa"/>
            <w:vAlign w:val="center"/>
          </w:tcPr>
          <w:p>
            <w:pPr>
              <w:pStyle w:val="单元格样式4"/>
            </w:pPr>
            <w:r>
              <w:t xml:space="preserve">0.31</w:t>
            </w:r>
          </w:p>
        </w:tc>
        <w:tc>
          <w:tcPr>
            <w:tcW w:w="1134" w:type="dxa"/>
            <w:vAlign w:val="center"/>
          </w:tcPr>
          <w:p>
            <w:pPr>
              <w:pStyle w:val="单元格样式4"/>
            </w:pPr>
            <w:r>
              <w:t xml:space="preserve">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（15）公车补贴费用</w:t>
            </w:r>
          </w:p>
        </w:tc>
        <w:tc>
          <w:tcPr>
            <w:tcW w:w="1134" w:type="dxa"/>
            <w:vAlign w:val="center"/>
          </w:tcPr>
          <w:p>
            <w:pPr>
              <w:pStyle w:val="单元格样式4"/>
            </w:pPr>
            <w:r>
              <w:t xml:space="preserve">22.56</w:t>
            </w:r>
          </w:p>
        </w:tc>
        <w:tc>
          <w:tcPr>
            <w:tcW w:w="1134" w:type="dxa"/>
            <w:vAlign w:val="center"/>
          </w:tcPr>
          <w:p>
            <w:pPr>
              <w:pStyle w:val="单元格样式4"/>
            </w:pPr>
            <w:r>
              <w:t xml:space="preserve">22.56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（16）印刷费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（17）咨询费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（18）手续费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（19）租赁费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（20）专用材料费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（21）被装购置费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（22）专用燃料费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（23）劳务费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（24）委托业务费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（25）其他业务费</w:t>
            </w:r>
          </w:p>
        </w:tc>
        <w:tc>
          <w:tcPr>
            <w:tcW w:w="1134" w:type="dxa"/>
            <w:vAlign w:val="center"/>
          </w:tcPr>
          <w:p>
            <w:pPr>
              <w:pStyle w:val="单元格样式4"/>
            </w:pPr>
            <w:r>
              <w:t xml:space="preserve">5.38</w:t>
            </w:r>
          </w:p>
        </w:tc>
        <w:tc>
          <w:tcPr>
            <w:tcW w:w="1134" w:type="dxa"/>
            <w:vAlign w:val="center"/>
          </w:tcPr>
          <w:p>
            <w:pPr>
              <w:pStyle w:val="单元格样式4"/>
            </w:pPr>
            <w:r>
              <w:t xml:space="preserve">5.38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8.38</w:t>
            </w:r>
          </w:p>
        </w:tc>
        <w:tc>
          <w:tcPr>
            <w:tcW w:w="1134" w:type="dxa"/>
            <w:vAlign w:val="center"/>
          </w:tcPr>
          <w:p>
            <w:pPr>
              <w:pStyle w:val="单元格样式4"/>
            </w:pPr>
            <w:r>
              <w:t xml:space="preserve">8.38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（1）公务接待费</w:t>
            </w:r>
          </w:p>
        </w:tc>
        <w:tc>
          <w:tcPr>
            <w:tcW w:w="1134" w:type="dxa"/>
            <w:vAlign w:val="center"/>
          </w:tcPr>
          <w:p>
            <w:pPr>
              <w:pStyle w:val="单元格样式4"/>
            </w:pPr>
            <w:r>
              <w:t xml:space="preserve">0.70</w:t>
            </w:r>
          </w:p>
        </w:tc>
        <w:tc>
          <w:tcPr>
            <w:tcW w:w="1134" w:type="dxa"/>
            <w:vAlign w:val="center"/>
          </w:tcPr>
          <w:p>
            <w:pPr>
              <w:pStyle w:val="单元格样式4"/>
            </w:pPr>
            <w:r>
              <w:t xml:space="preserve">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（2）工会经费</w:t>
            </w:r>
          </w:p>
        </w:tc>
        <w:tc>
          <w:tcPr>
            <w:tcW w:w="1134" w:type="dxa"/>
            <w:vAlign w:val="center"/>
          </w:tcPr>
          <w:p>
            <w:pPr>
              <w:pStyle w:val="单元格样式4"/>
            </w:pPr>
            <w:r>
              <w:t xml:space="preserve">4.06</w:t>
            </w:r>
          </w:p>
        </w:tc>
        <w:tc>
          <w:tcPr>
            <w:tcW w:w="1134" w:type="dxa"/>
            <w:vAlign w:val="center"/>
          </w:tcPr>
          <w:p>
            <w:pPr>
              <w:pStyle w:val="单元格样式4"/>
            </w:pPr>
            <w:r>
              <w:t xml:space="preserve">4.06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（3）福利费</w:t>
            </w:r>
          </w:p>
        </w:tc>
        <w:tc>
          <w:tcPr>
            <w:tcW w:w="1134" w:type="dxa"/>
            <w:vAlign w:val="center"/>
          </w:tcPr>
          <w:p>
            <w:pPr>
              <w:pStyle w:val="单元格样式4"/>
            </w:pPr>
            <w:r>
              <w:t xml:space="preserve">3.62</w:t>
            </w:r>
          </w:p>
        </w:tc>
        <w:tc>
          <w:tcPr>
            <w:tcW w:w="1134" w:type="dxa"/>
            <w:vAlign w:val="center"/>
          </w:tcPr>
          <w:p>
            <w:pPr>
              <w:pStyle w:val="单元格样式4"/>
            </w:pPr>
            <w:r>
              <w:t xml:space="preserve">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（4）党组织活动经费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636001遵化市汤泉满族乡人民政府本级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50.00</w:t>
            </w:r>
          </w:p>
        </w:tc>
        <w:tc>
          <w:tcPr>
            <w:tcW w:w="1276" w:type="dxa"/>
            <w:vAlign w:val="center"/>
          </w:tcPr>
          <w:p>
            <w:pPr>
              <w:pStyle w:val="单元格样式7"/>
            </w:pPr>
            <w:r>
              <w:t xml:space="preserve">50.00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服务群众专项经费</w:t>
            </w:r>
          </w:p>
        </w:tc>
        <w:tc>
          <w:tcPr>
            <w:tcW w:w="1134" w:type="dxa"/>
            <w:vAlign w:val="center"/>
          </w:tcPr>
          <w:p>
            <w:pPr>
              <w:pStyle w:val="单元格样式2"/>
            </w:pPr>
            <w:r>
              <w:t xml:space="preserve">2130705</w:t>
            </w:r>
          </w:p>
        </w:tc>
        <w:tc>
          <w:tcPr>
            <w:tcW w:w="1276" w:type="dxa"/>
            <w:vAlign w:val="center"/>
          </w:tcPr>
          <w:p>
            <w:pPr>
              <w:pStyle w:val="单元格样式4"/>
            </w:pPr>
            <w:r>
              <w:t xml:space="preserve">50.00</w:t>
            </w:r>
          </w:p>
        </w:tc>
        <w:tc>
          <w:tcPr>
            <w:tcW w:w="1276" w:type="dxa"/>
            <w:vAlign w:val="center"/>
          </w:tcPr>
          <w:p>
            <w:pPr>
              <w:pStyle w:val="单元格样式4"/>
            </w:pPr>
            <w:r>
              <w:t xml:space="preserve">50.00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636001遵化市汤泉满族乡人民政府本级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786.91</w:t>
            </w:r>
          </w:p>
        </w:tc>
        <w:tc>
          <w:tcPr>
            <w:tcW w:w="1417" w:type="dxa"/>
            <w:vAlign w:val="center"/>
          </w:tcPr>
          <w:p>
            <w:pPr>
              <w:pStyle w:val="单元格样式7"/>
            </w:pPr>
            <w:r>
              <w:t xml:space="preserve">786.91</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578.94</w:t>
            </w:r>
          </w:p>
        </w:tc>
        <w:tc>
          <w:tcPr>
            <w:tcW w:w="1417" w:type="dxa"/>
            <w:vAlign w:val="center"/>
          </w:tcPr>
          <w:p>
            <w:pPr>
              <w:pStyle w:val="单元格样式4"/>
            </w:pPr>
            <w:r>
              <w:t xml:space="preserve">578.94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138.29</w:t>
            </w:r>
          </w:p>
        </w:tc>
        <w:tc>
          <w:tcPr>
            <w:tcW w:w="1417" w:type="dxa"/>
            <w:vAlign w:val="center"/>
          </w:tcPr>
          <w:p>
            <w:pPr>
              <w:pStyle w:val="单元格样式4"/>
            </w:pPr>
            <w:r>
              <w:t xml:space="preserve">138.29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51.26</w:t>
            </w:r>
          </w:p>
        </w:tc>
        <w:tc>
          <w:tcPr>
            <w:tcW w:w="1417" w:type="dxa"/>
            <w:vAlign w:val="center"/>
          </w:tcPr>
          <w:p>
            <w:pPr>
              <w:pStyle w:val="单元格样式4"/>
            </w:pPr>
            <w:r>
              <w:t xml:space="preserve">51.26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18.42</w:t>
            </w:r>
          </w:p>
        </w:tc>
        <w:tc>
          <w:tcPr>
            <w:tcW w:w="1417" w:type="dxa"/>
            <w:vAlign w:val="center"/>
          </w:tcPr>
          <w:p>
            <w:pPr>
              <w:pStyle w:val="单元格样式4"/>
            </w:pPr>
            <w:r>
              <w:t xml:space="preserve">18.42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636001遵化市汤泉满族乡人民政府本级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20.40</w:t>
            </w:r>
          </w:p>
        </w:tc>
        <w:tc>
          <w:tcPr>
            <w:tcW w:w="1417" w:type="dxa"/>
            <w:vAlign w:val="center"/>
          </w:tcPr>
          <w:p>
            <w:pPr>
              <w:pStyle w:val="单元格样式7"/>
            </w:pPr>
            <w:r>
              <w:t xml:space="preserve">20.40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19.90</w:t>
            </w:r>
          </w:p>
        </w:tc>
        <w:tc>
          <w:tcPr>
            <w:tcW w:w="1417" w:type="dxa"/>
            <w:vAlign w:val="center"/>
          </w:tcPr>
          <w:p>
            <w:pPr>
              <w:pStyle w:val="单元格样式7"/>
            </w:pPr>
            <w:r>
              <w:t xml:space="preserve">19.90</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19.20</w:t>
            </w:r>
          </w:p>
        </w:tc>
        <w:tc>
          <w:tcPr>
            <w:tcW w:w="1417" w:type="dxa"/>
            <w:vAlign w:val="center"/>
          </w:tcPr>
          <w:p>
            <w:pPr>
              <w:pStyle w:val="单元格样式4"/>
            </w:pPr>
            <w:r>
              <w:t xml:space="preserve">19.20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19.20</w:t>
            </w:r>
          </w:p>
        </w:tc>
        <w:tc>
          <w:tcPr>
            <w:tcW w:w="1417" w:type="dxa"/>
            <w:vAlign w:val="center"/>
          </w:tcPr>
          <w:p>
            <w:pPr>
              <w:pStyle w:val="单元格样式4"/>
            </w:pPr>
            <w:r>
              <w:t xml:space="preserve">19.20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0.70</w:t>
            </w:r>
          </w:p>
        </w:tc>
        <w:tc>
          <w:tcPr>
            <w:tcW w:w="1417" w:type="dxa"/>
            <w:vAlign w:val="center"/>
          </w:tcPr>
          <w:p>
            <w:pPr>
              <w:pStyle w:val="单元格样式4"/>
            </w:pPr>
            <w:r>
              <w:t xml:space="preserve">0.70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0.25</w:t>
            </w:r>
          </w:p>
        </w:tc>
        <w:tc>
          <w:tcPr>
            <w:tcW w:w="1417" w:type="dxa"/>
            <w:vAlign w:val="center"/>
          </w:tcPr>
          <w:p>
            <w:pPr>
              <w:pStyle w:val="单元格样式4"/>
            </w:pPr>
            <w:r>
              <w:t xml:space="preserve">0.25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0.25</w:t>
            </w:r>
          </w:p>
        </w:tc>
        <w:tc>
          <w:tcPr>
            <w:tcW w:w="1417" w:type="dxa"/>
            <w:vAlign w:val="center"/>
          </w:tcPr>
          <w:p>
            <w:pPr>
              <w:pStyle w:val="单元格样式4"/>
            </w:pPr>
            <w:r>
              <w:t xml:space="preserve">0.25</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2022-03-17T10:54:18Z</dcterms:created>
  <dcterms:modified xsi:type="dcterms:W3CDTF">2022-03-17T02:54:18Z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2022-03-17T10:54:18Z</dcterms:created>
  <dcterms:modified xsi:type="dcterms:W3CDTF">2022-03-17T02:54:18Z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2022-03-17T10:54:19Z</dcterms:created>
  <dcterms:modified xsi:type="dcterms:W3CDTF">2022-03-17T02:54:19Z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2022-03-17T10:54:19Z</dcterms:created>
  <dcterms:modified xsi:type="dcterms:W3CDTF">2022-03-17T02:54:22Z</dcterms:modified>
</cp:coreProperties>
</file>