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Cs w:val="32"/>
        </w:rPr>
        <w:t>附件1</w:t>
      </w:r>
    </w:p>
    <w:tbl>
      <w:tblPr>
        <w:tblStyle w:val="4"/>
        <w:tblpPr w:leftFromText="180" w:rightFromText="180" w:vertAnchor="text" w:horzAnchor="page" w:tblpX="1450" w:tblpY="209"/>
        <w:tblOverlap w:val="never"/>
        <w:tblW w:w="90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650"/>
        <w:gridCol w:w="144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2020年度项目支出绩效自评表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               金额：万元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4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生态办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环保督察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综合业务费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遵化市人民政府办公室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遵化市人民政府办公室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2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2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27.00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27.00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27.00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2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27.00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27.00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27.00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2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2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540" w:firstLineChars="3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目标1：加大各类涉气环境违法行为打击力度。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目标2：督促有关部门落实大气污染防治责任。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目标1完成情况：进度100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目标2完成情况：进度100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组织督导检查活动人数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组织督导检查活动次数（人）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按时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空气质量明显改善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水环境质量明显改善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指标1：长期使用性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exact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注：其中预算执行率固定为10分，其中各项指标90分，总分100分。</w:t>
      </w:r>
    </w:p>
    <w:p>
      <w:pPr>
        <w:rPr>
          <w:rFonts w:ascii="黑体" w:hAnsi="黑体" w:eastAsia="黑体"/>
        </w:rPr>
      </w:pPr>
    </w:p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jc w:val="left"/>
      </w:pPr>
    </w:p>
    <w:p>
      <w:pPr>
        <w:spacing w:line="300" w:lineRule="exac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生态办</w:t>
      </w:r>
      <w:r>
        <w:rPr>
          <w:rFonts w:hint="eastAsia" w:ascii="宋体" w:hAnsi="宋体" w:cs="宋体"/>
          <w:b/>
          <w:bCs/>
          <w:kern w:val="0"/>
          <w:szCs w:val="32"/>
          <w:lang w:eastAsia="zh-CN"/>
        </w:rPr>
        <w:t>环保督察</w:t>
      </w:r>
      <w:r>
        <w:rPr>
          <w:rFonts w:hint="eastAsia" w:ascii="宋体" w:hAnsi="宋体" w:cs="宋体"/>
          <w:b/>
          <w:bCs/>
          <w:kern w:val="0"/>
          <w:szCs w:val="32"/>
        </w:rPr>
        <w:t>综合业务费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项目支出绩效自评报告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按照</w:t>
      </w:r>
      <w:r>
        <w:rPr>
          <w:rFonts w:ascii="仿宋_GB2312" w:eastAsia="仿宋_GB2312"/>
          <w:szCs w:val="32"/>
        </w:rPr>
        <w:t>市委、市政府关于加强生态文明建设的总体部署，为推进生态遵化、绿色发展的步伐，扎实做好环境保护督导检查工作，遵化市政府生态办成立两个现场</w:t>
      </w:r>
      <w:r>
        <w:rPr>
          <w:rFonts w:hint="eastAsia" w:ascii="仿宋_GB2312" w:eastAsia="仿宋_GB2312"/>
          <w:szCs w:val="32"/>
        </w:rPr>
        <w:t>督查</w:t>
      </w:r>
      <w:r>
        <w:rPr>
          <w:rFonts w:ascii="仿宋_GB2312" w:eastAsia="仿宋_GB2312"/>
          <w:szCs w:val="32"/>
        </w:rPr>
        <w:t>组</w:t>
      </w:r>
      <w:r>
        <w:rPr>
          <w:rFonts w:hint="eastAsia" w:ascii="仿宋_GB2312" w:eastAsia="仿宋_GB2312"/>
          <w:szCs w:val="32"/>
        </w:rPr>
        <w:t>，</w:t>
      </w:r>
      <w:r>
        <w:rPr>
          <w:rFonts w:ascii="仿宋_GB2312" w:eastAsia="仿宋_GB2312"/>
          <w:szCs w:val="32"/>
        </w:rPr>
        <w:t>负责开展环保部及省市各级交办环保问题的督导检查等工作</w:t>
      </w:r>
      <w:r>
        <w:rPr>
          <w:rFonts w:hint="eastAsia" w:ascii="仿宋_GB2312" w:eastAsia="仿宋_GB2312"/>
          <w:szCs w:val="32"/>
        </w:rPr>
        <w:t>，生态办</w:t>
      </w:r>
      <w:r>
        <w:rPr>
          <w:rFonts w:hint="eastAsia" w:ascii="仿宋_GB2312" w:eastAsia="仿宋_GB2312"/>
          <w:szCs w:val="32"/>
          <w:lang w:eastAsia="zh-CN"/>
        </w:rPr>
        <w:t>环保督察</w:t>
      </w:r>
      <w:r>
        <w:rPr>
          <w:rFonts w:ascii="仿宋_GB2312" w:eastAsia="仿宋_GB2312"/>
          <w:szCs w:val="32"/>
        </w:rPr>
        <w:t>综合业务费</w:t>
      </w:r>
      <w:r>
        <w:rPr>
          <w:rFonts w:hint="eastAsia" w:ascii="仿宋_GB2312" w:eastAsia="仿宋_GB2312"/>
          <w:szCs w:val="32"/>
        </w:rPr>
        <w:t>需要资金</w:t>
      </w:r>
      <w:r>
        <w:rPr>
          <w:rFonts w:ascii="仿宋_GB2312" w:eastAsia="仿宋_GB2312"/>
          <w:szCs w:val="32"/>
        </w:rPr>
        <w:t>27.00</w:t>
      </w:r>
      <w:r>
        <w:rPr>
          <w:rFonts w:hint="eastAsia" w:ascii="仿宋_GB2312" w:eastAsia="仿宋_GB2312"/>
          <w:szCs w:val="32"/>
        </w:rPr>
        <w:t>万元。经</w:t>
      </w:r>
      <w:r>
        <w:rPr>
          <w:rFonts w:ascii="仿宋_GB2312" w:eastAsia="仿宋_GB2312"/>
          <w:szCs w:val="32"/>
        </w:rPr>
        <w:t>财政局审核</w:t>
      </w:r>
      <w:r>
        <w:rPr>
          <w:rFonts w:hint="eastAsia" w:ascii="仿宋_GB2312" w:eastAsia="仿宋_GB2312"/>
          <w:szCs w:val="32"/>
        </w:rPr>
        <w:t>，</w:t>
      </w:r>
      <w:r>
        <w:rPr>
          <w:rFonts w:ascii="仿宋_GB2312" w:eastAsia="仿宋_GB2312"/>
          <w:szCs w:val="32"/>
        </w:rPr>
        <w:t>2020</w:t>
      </w:r>
      <w:r>
        <w:rPr>
          <w:rFonts w:hint="eastAsia" w:ascii="仿宋_GB2312" w:eastAsia="仿宋_GB2312"/>
          <w:szCs w:val="32"/>
        </w:rPr>
        <w:t>年</w:t>
      </w:r>
      <w:r>
        <w:rPr>
          <w:rFonts w:ascii="仿宋_GB2312" w:eastAsia="仿宋_GB2312"/>
          <w:szCs w:val="32"/>
        </w:rPr>
        <w:t>拨付</w:t>
      </w:r>
      <w:r>
        <w:rPr>
          <w:rFonts w:hint="eastAsia" w:ascii="仿宋_GB2312" w:eastAsia="仿宋_GB2312"/>
          <w:szCs w:val="32"/>
        </w:rPr>
        <w:t>生态办</w:t>
      </w:r>
      <w:r>
        <w:rPr>
          <w:rFonts w:hint="eastAsia" w:ascii="仿宋_GB2312" w:eastAsia="仿宋_GB2312"/>
          <w:szCs w:val="32"/>
          <w:lang w:eastAsia="zh-CN"/>
        </w:rPr>
        <w:t>环保督察</w:t>
      </w:r>
      <w:r>
        <w:rPr>
          <w:rFonts w:ascii="仿宋_GB2312" w:eastAsia="仿宋_GB2312"/>
          <w:szCs w:val="32"/>
        </w:rPr>
        <w:t>综合业务费27.00</w:t>
      </w:r>
      <w:r>
        <w:rPr>
          <w:rFonts w:hint="eastAsia" w:ascii="仿宋_GB2312" w:eastAsia="仿宋_GB2312"/>
          <w:szCs w:val="32"/>
        </w:rPr>
        <w:t>万元。</w:t>
      </w:r>
    </w:p>
    <w:p>
      <w:pPr>
        <w:spacing w:line="440" w:lineRule="exact"/>
        <w:ind w:firstLine="614" w:firstLineChars="192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资金来源及资金管理：</w:t>
      </w:r>
    </w:p>
    <w:p>
      <w:pPr>
        <w:spacing w:line="570" w:lineRule="exact"/>
        <w:ind w:firstLine="640" w:firstLineChars="200"/>
        <w:rPr>
          <w:rFonts w:ascii="仿宋" w:hAnsi="仿宋" w:eastAsia="仿宋" w:cs="方正仿宋_GBK"/>
          <w:kern w:val="0"/>
          <w:szCs w:val="32"/>
        </w:rPr>
      </w:pPr>
      <w:r>
        <w:rPr>
          <w:rFonts w:hint="eastAsia" w:ascii="仿宋" w:hAnsi="仿宋" w:eastAsia="仿宋" w:cs="方正仿宋_GBK"/>
          <w:kern w:val="0"/>
          <w:szCs w:val="32"/>
        </w:rPr>
        <w:t>市级财政预算安排资金</w:t>
      </w:r>
      <w:r>
        <w:rPr>
          <w:rFonts w:ascii="仿宋" w:hAnsi="仿宋" w:eastAsia="仿宋" w:cs="方正仿宋_GBK"/>
          <w:kern w:val="0"/>
          <w:szCs w:val="32"/>
        </w:rPr>
        <w:t>27.00</w:t>
      </w:r>
      <w:r>
        <w:rPr>
          <w:rFonts w:hint="eastAsia" w:ascii="仿宋" w:hAnsi="仿宋" w:eastAsia="仿宋" w:cs="方正仿宋_GBK"/>
          <w:kern w:val="0"/>
          <w:szCs w:val="32"/>
        </w:rPr>
        <w:t>万元。</w:t>
      </w:r>
    </w:p>
    <w:p>
      <w:pPr>
        <w:spacing w:line="440" w:lineRule="exact"/>
        <w:ind w:firstLine="614" w:firstLineChars="192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业务开展情况：</w:t>
      </w:r>
    </w:p>
    <w:p>
      <w:pPr>
        <w:spacing w:line="500" w:lineRule="exact"/>
        <w:ind w:firstLine="640" w:firstLineChars="200"/>
        <w:rPr>
          <w:rFonts w:ascii="仿宋" w:hAnsi="仿宋" w:eastAsia="仿宋" w:cs="方正仿宋_GBK"/>
          <w:kern w:val="0"/>
          <w:szCs w:val="32"/>
        </w:rPr>
      </w:pPr>
      <w:r>
        <w:rPr>
          <w:rFonts w:hint="eastAsia" w:ascii="仿宋" w:hAnsi="仿宋" w:eastAsia="仿宋" w:cs="方正仿宋_GBK"/>
          <w:kern w:val="0"/>
          <w:szCs w:val="32"/>
        </w:rPr>
        <w:t>20</w:t>
      </w:r>
      <w:r>
        <w:rPr>
          <w:rFonts w:ascii="仿宋" w:hAnsi="仿宋" w:eastAsia="仿宋" w:cs="方正仿宋_GBK"/>
          <w:kern w:val="0"/>
          <w:szCs w:val="32"/>
        </w:rPr>
        <w:t>20</w:t>
      </w:r>
      <w:r>
        <w:rPr>
          <w:rFonts w:hint="eastAsia" w:ascii="仿宋" w:hAnsi="仿宋" w:eastAsia="仿宋" w:cs="方正仿宋_GBK"/>
          <w:kern w:val="0"/>
          <w:szCs w:val="32"/>
        </w:rPr>
        <w:t>年3月财政部门批复该项目纳入年度预算，经市政府同意于3-12月分3次向支付专项资金</w:t>
      </w:r>
      <w:r>
        <w:rPr>
          <w:rFonts w:ascii="仿宋" w:hAnsi="仿宋" w:eastAsia="仿宋" w:cs="方正仿宋_GBK"/>
          <w:kern w:val="0"/>
          <w:szCs w:val="32"/>
        </w:rPr>
        <w:t>27.00</w:t>
      </w:r>
      <w:r>
        <w:rPr>
          <w:rFonts w:hint="eastAsia" w:ascii="仿宋" w:hAnsi="仿宋" w:eastAsia="仿宋" w:cs="方正仿宋_GBK"/>
          <w:kern w:val="0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（二）项目绩效目标：</w:t>
      </w:r>
    </w:p>
    <w:p>
      <w:pPr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目标1：加大各类涉气环境违法行为打击力度，持续巩固大气污染防治成效。通过大规模、集中式督查达到实战练兵目的，促进生态环境综合执法队伍交流，锻炼生态环境保护铁军。</w:t>
      </w:r>
    </w:p>
    <w:p>
      <w:pPr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目标2：进一步督促重点区域政府及有关部门落实大气污染防治责任，按照打赢蓝天保卫战工作要求。</w:t>
      </w:r>
    </w:p>
    <w:p>
      <w:pPr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为了加强预算绩效</w:t>
      </w:r>
      <w:r>
        <w:rPr>
          <w:rFonts w:ascii="仿宋_GB2312" w:eastAsia="仿宋_GB2312"/>
          <w:szCs w:val="32"/>
        </w:rPr>
        <w:t>管理，</w:t>
      </w:r>
      <w:r>
        <w:rPr>
          <w:rFonts w:hint="eastAsia" w:ascii="仿宋_GB2312" w:eastAsia="仿宋_GB2312"/>
          <w:szCs w:val="32"/>
        </w:rPr>
        <w:t>强化支出责任</w:t>
      </w:r>
      <w:r>
        <w:rPr>
          <w:rFonts w:ascii="仿宋_GB2312" w:eastAsia="仿宋_GB2312"/>
          <w:szCs w:val="32"/>
        </w:rPr>
        <w:t>，</w:t>
      </w:r>
      <w:r>
        <w:rPr>
          <w:rFonts w:hint="eastAsia" w:ascii="仿宋_GB2312" w:eastAsia="仿宋_GB2312"/>
          <w:szCs w:val="32"/>
        </w:rPr>
        <w:t>建立科学</w:t>
      </w:r>
      <w:r>
        <w:rPr>
          <w:rFonts w:ascii="仿宋_GB2312" w:eastAsia="仿宋_GB2312"/>
          <w:szCs w:val="32"/>
        </w:rPr>
        <w:t>、合理</w:t>
      </w:r>
      <w:r>
        <w:rPr>
          <w:rFonts w:hint="eastAsia" w:ascii="仿宋_GB2312" w:eastAsia="仿宋_GB2312"/>
          <w:szCs w:val="32"/>
        </w:rPr>
        <w:t>的</w:t>
      </w:r>
      <w:r>
        <w:rPr>
          <w:rFonts w:ascii="仿宋_GB2312" w:eastAsia="仿宋_GB2312"/>
          <w:szCs w:val="32"/>
        </w:rPr>
        <w:t>财政支出</w:t>
      </w:r>
      <w:r>
        <w:rPr>
          <w:rFonts w:hint="eastAsia" w:ascii="仿宋_GB2312" w:eastAsia="仿宋_GB2312"/>
          <w:szCs w:val="32"/>
        </w:rPr>
        <w:t>绩效评价</w:t>
      </w:r>
      <w:r>
        <w:rPr>
          <w:rFonts w:ascii="仿宋_GB2312" w:eastAsia="仿宋_GB2312"/>
          <w:szCs w:val="32"/>
        </w:rPr>
        <w:t>管理体系</w:t>
      </w:r>
      <w:r>
        <w:rPr>
          <w:rFonts w:hint="eastAsia" w:ascii="仿宋_GB2312" w:eastAsia="仿宋_GB2312"/>
          <w:szCs w:val="32"/>
        </w:rPr>
        <w:t>，</w:t>
      </w:r>
      <w:r>
        <w:rPr>
          <w:rFonts w:ascii="仿宋_GB2312" w:eastAsia="仿宋_GB2312"/>
          <w:szCs w:val="32"/>
        </w:rPr>
        <w:t>提高财政资金的</w:t>
      </w:r>
      <w:r>
        <w:rPr>
          <w:rFonts w:hint="eastAsia" w:ascii="仿宋_GB2312" w:eastAsia="仿宋_GB2312"/>
          <w:szCs w:val="32"/>
        </w:rPr>
        <w:t>使用效益</w:t>
      </w:r>
      <w:r>
        <w:rPr>
          <w:rFonts w:ascii="仿宋_GB2312" w:eastAsia="仿宋_GB2312"/>
          <w:szCs w:val="32"/>
        </w:rPr>
        <w:t>，</w:t>
      </w:r>
      <w:r>
        <w:rPr>
          <w:rFonts w:hint="eastAsia" w:ascii="仿宋_GB2312" w:eastAsia="仿宋_GB2312"/>
          <w:szCs w:val="32"/>
        </w:rPr>
        <w:t>对财政资金使用情况、财务管理状况和资产配置、使用、处置及其收益管理情况</w:t>
      </w:r>
      <w:r>
        <w:rPr>
          <w:rFonts w:ascii="仿宋_GB2312" w:eastAsia="仿宋_GB2312"/>
          <w:szCs w:val="32"/>
        </w:rPr>
        <w:t>进行</w:t>
      </w:r>
      <w:r>
        <w:rPr>
          <w:rFonts w:hint="eastAsia" w:ascii="仿宋_GB2312" w:eastAsia="仿宋_GB2312"/>
          <w:szCs w:val="32"/>
        </w:rPr>
        <w:t>绩效评价</w:t>
      </w:r>
      <w:r>
        <w:rPr>
          <w:rFonts w:ascii="仿宋_GB2312" w:eastAsia="仿宋_GB231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（二）绩效评价原则、评价指标体系、评价方法、评价标准等。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绩效评价</w:t>
      </w:r>
      <w:r>
        <w:rPr>
          <w:rFonts w:ascii="仿宋_GB2312" w:eastAsia="仿宋_GB2312"/>
          <w:szCs w:val="32"/>
        </w:rPr>
        <w:t>遵循</w:t>
      </w:r>
      <w:r>
        <w:rPr>
          <w:rFonts w:hint="eastAsia" w:ascii="仿宋_GB2312" w:eastAsia="仿宋_GB2312"/>
          <w:szCs w:val="32"/>
        </w:rPr>
        <w:t>科学规范</w:t>
      </w:r>
      <w:r>
        <w:rPr>
          <w:rFonts w:ascii="仿宋_GB2312" w:eastAsia="仿宋_GB2312"/>
          <w:szCs w:val="32"/>
        </w:rPr>
        <w:t>、</w:t>
      </w:r>
      <w:r>
        <w:rPr>
          <w:rFonts w:hint="eastAsia" w:ascii="仿宋_GB2312" w:eastAsia="仿宋_GB2312"/>
          <w:szCs w:val="32"/>
        </w:rPr>
        <w:t>公正公开</w:t>
      </w:r>
      <w:r>
        <w:rPr>
          <w:rFonts w:ascii="仿宋_GB2312" w:eastAsia="仿宋_GB2312"/>
          <w:szCs w:val="32"/>
        </w:rPr>
        <w:t>、</w:t>
      </w:r>
      <w:r>
        <w:rPr>
          <w:rFonts w:hint="eastAsia" w:ascii="仿宋_GB2312" w:eastAsia="仿宋_GB2312"/>
          <w:szCs w:val="32"/>
        </w:rPr>
        <w:t>分级分类</w:t>
      </w:r>
      <w:r>
        <w:rPr>
          <w:rFonts w:ascii="仿宋_GB2312" w:eastAsia="仿宋_GB2312"/>
          <w:szCs w:val="32"/>
        </w:rPr>
        <w:t>、</w:t>
      </w:r>
      <w:r>
        <w:rPr>
          <w:rFonts w:hint="eastAsia" w:ascii="仿宋_GB2312" w:eastAsia="仿宋_GB2312"/>
          <w:szCs w:val="32"/>
        </w:rPr>
        <w:t>绩效相关</w:t>
      </w:r>
      <w:r>
        <w:rPr>
          <w:rFonts w:ascii="仿宋_GB2312" w:eastAsia="仿宋_GB2312"/>
          <w:szCs w:val="32"/>
        </w:rPr>
        <w:t>等原则。</w:t>
      </w:r>
      <w:r>
        <w:rPr>
          <w:rFonts w:hint="eastAsia" w:ascii="仿宋_GB2312" w:eastAsia="仿宋_GB2312"/>
          <w:szCs w:val="32"/>
        </w:rPr>
        <w:t>按照河北省项目支出绩效指标框架体系采用成本效益</w:t>
      </w:r>
      <w:r>
        <w:rPr>
          <w:rFonts w:ascii="仿宋_GB2312" w:eastAsia="仿宋_GB2312"/>
          <w:szCs w:val="32"/>
        </w:rPr>
        <w:t>分析法、</w:t>
      </w:r>
      <w:r>
        <w:rPr>
          <w:rFonts w:hint="eastAsia" w:ascii="仿宋_GB2312" w:eastAsia="仿宋_GB2312"/>
          <w:szCs w:val="32"/>
        </w:rPr>
        <w:t>比较法</w:t>
      </w:r>
      <w:r>
        <w:rPr>
          <w:rFonts w:ascii="仿宋_GB2312" w:eastAsia="仿宋_GB2312"/>
          <w:szCs w:val="32"/>
        </w:rPr>
        <w:t>等</w:t>
      </w:r>
      <w:r>
        <w:rPr>
          <w:rFonts w:hint="eastAsia" w:ascii="仿宋_GB2312" w:eastAsia="仿宋_GB2312"/>
          <w:szCs w:val="32"/>
        </w:rPr>
        <w:t>进行</w:t>
      </w:r>
      <w:r>
        <w:rPr>
          <w:rFonts w:ascii="仿宋_GB2312" w:eastAsia="仿宋_GB2312"/>
          <w:szCs w:val="32"/>
        </w:rPr>
        <w:t>查阅资料</w:t>
      </w:r>
      <w:r>
        <w:rPr>
          <w:rFonts w:hint="eastAsia" w:ascii="仿宋_GB2312" w:eastAsia="仿宋_GB2312"/>
          <w:szCs w:val="32"/>
        </w:rPr>
        <w:t>和</w:t>
      </w:r>
      <w:r>
        <w:rPr>
          <w:rFonts w:ascii="仿宋_GB2312" w:eastAsia="仿宋_GB2312"/>
          <w:szCs w:val="32"/>
        </w:rPr>
        <w:t>实地</w:t>
      </w:r>
      <w:r>
        <w:rPr>
          <w:rFonts w:hint="eastAsia" w:ascii="仿宋_GB2312" w:eastAsia="仿宋_GB2312"/>
          <w:szCs w:val="32"/>
        </w:rPr>
        <w:t>检查进行</w:t>
      </w:r>
      <w:r>
        <w:rPr>
          <w:rFonts w:ascii="仿宋_GB2312" w:eastAsia="仿宋_GB2312"/>
          <w:szCs w:val="32"/>
        </w:rPr>
        <w:t>综合评价。</w:t>
      </w:r>
      <w:r>
        <w:rPr>
          <w:rFonts w:hint="eastAsia" w:ascii="仿宋_GB2312" w:eastAsia="仿宋_GB2312"/>
          <w:szCs w:val="32"/>
        </w:rPr>
        <w:t>评价标准依照《财政支出绩效评价管理暂行办法》、《省级财政支出项目绩效评价工作规范（试行）》等</w:t>
      </w:r>
      <w:r>
        <w:rPr>
          <w:rFonts w:ascii="仿宋_GB2312" w:eastAsia="仿宋_GB2312"/>
          <w:szCs w:val="32"/>
        </w:rPr>
        <w:t>制定计划标准</w:t>
      </w:r>
      <w:r>
        <w:rPr>
          <w:rFonts w:hint="eastAsia" w:ascii="仿宋_GB2312" w:eastAsia="仿宋_GB2312"/>
          <w:szCs w:val="32"/>
        </w:rPr>
        <w:t>和</w:t>
      </w:r>
      <w:r>
        <w:rPr>
          <w:rFonts w:ascii="仿宋_GB2312" w:eastAsia="仿宋_GB2312"/>
          <w:szCs w:val="32"/>
        </w:rPr>
        <w:t>行业标准。</w:t>
      </w:r>
    </w:p>
    <w:p>
      <w:pPr>
        <w:spacing w:line="60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a</w:t>
      </w:r>
      <w:r>
        <w:rPr>
          <w:rFonts w:hint="eastAsia" w:ascii="仿宋_GB2312" w:eastAsia="仿宋_GB2312"/>
          <w:szCs w:val="32"/>
        </w:rPr>
        <w:t>设定绩效目标。　　</w:t>
      </w:r>
    </w:p>
    <w:p>
      <w:pPr>
        <w:spacing w:line="60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b确定被评价的项目。</w:t>
      </w:r>
      <w:r>
        <w:rPr>
          <w:rFonts w:hint="eastAsia" w:ascii="仿宋_GB2312" w:eastAsia="仿宋_GB2312"/>
          <w:szCs w:val="32"/>
        </w:rPr>
        <w:br w:type="textWrapping"/>
      </w:r>
      <w:r>
        <w:rPr>
          <w:rFonts w:hint="eastAsia" w:ascii="仿宋_GB2312" w:eastAsia="仿宋_GB2312"/>
          <w:szCs w:val="32"/>
        </w:rPr>
        <w:t>　　c撰写绩效报告。　　</w:t>
      </w:r>
    </w:p>
    <w:p>
      <w:pPr>
        <w:spacing w:line="60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d完成绩效评价。评价部门根据被评价部门的绩效报告，对其绩效目标的完成情况进行绩效评价，撰写绩效评价报告，并报送财政部门备案。</w:t>
      </w:r>
      <w:r>
        <w:rPr>
          <w:rFonts w:hint="eastAsia" w:ascii="仿宋_GB2312" w:eastAsia="仿宋_GB2312"/>
          <w:szCs w:val="32"/>
        </w:rPr>
        <w:br w:type="textWrapping"/>
      </w:r>
      <w:r>
        <w:rPr>
          <w:rFonts w:hint="eastAsia" w:ascii="仿宋_GB2312" w:eastAsia="仿宋_GB2312"/>
          <w:szCs w:val="32"/>
        </w:rPr>
        <w:t>　　e绩效评价结果反馈和应用。</w:t>
      </w:r>
    </w:p>
    <w:p>
      <w:pPr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三、综合评价情况及评价结论</w:t>
      </w:r>
    </w:p>
    <w:p>
      <w:pPr>
        <w:spacing w:line="500" w:lineRule="exact"/>
        <w:ind w:firstLine="614" w:firstLineChars="192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考评等次：综合得分99分，考评等次分为优秀（S≥95）。</w:t>
      </w:r>
    </w:p>
    <w:p>
      <w:pPr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（一）项目决策情况。项目依据唐财预[2019]12号关于拨付全省大气污染综合治理攻坚行动专项督查经费的通知</w:t>
      </w:r>
      <w:r>
        <w:rPr>
          <w:rFonts w:ascii="仿宋_GB2312" w:eastAsia="仿宋_GB2312"/>
          <w:szCs w:val="32"/>
        </w:rPr>
        <w:t>及市政府批复</w:t>
      </w:r>
      <w:r>
        <w:rPr>
          <w:rFonts w:hint="eastAsia" w:ascii="仿宋_GB2312" w:eastAsia="仿宋_GB2312"/>
          <w:szCs w:val="32"/>
        </w:rPr>
        <w:t>设立</w:t>
      </w:r>
      <w:r>
        <w:rPr>
          <w:rFonts w:ascii="仿宋_GB2312" w:eastAsia="仿宋_GB2312"/>
          <w:szCs w:val="32"/>
        </w:rPr>
        <w:t>，</w:t>
      </w:r>
      <w:r>
        <w:rPr>
          <w:rFonts w:hint="eastAsia" w:ascii="仿宋" w:hAnsi="仿宋" w:eastAsia="仿宋" w:cs="仿宋"/>
          <w:szCs w:val="32"/>
        </w:rPr>
        <w:t>根据</w:t>
      </w:r>
      <w:r>
        <w:rPr>
          <w:rFonts w:ascii="仿宋" w:hAnsi="仿宋" w:eastAsia="仿宋" w:cs="仿宋"/>
          <w:szCs w:val="32"/>
        </w:rPr>
        <w:t>我市实际情况</w:t>
      </w:r>
      <w:r>
        <w:rPr>
          <w:rFonts w:hint="eastAsia" w:ascii="仿宋" w:hAnsi="仿宋" w:eastAsia="仿宋" w:cs="仿宋"/>
          <w:szCs w:val="32"/>
        </w:rPr>
        <w:t>，该</w:t>
      </w:r>
      <w:r>
        <w:rPr>
          <w:rFonts w:ascii="仿宋" w:hAnsi="仿宋" w:eastAsia="仿宋" w:cs="仿宋"/>
          <w:szCs w:val="32"/>
        </w:rPr>
        <w:t>项目有必要实施，同意安排资金用于</w:t>
      </w:r>
      <w:r>
        <w:rPr>
          <w:rFonts w:hint="eastAsia" w:ascii="仿宋" w:hAnsi="仿宋" w:eastAsia="仿宋" w:cs="仿宋"/>
          <w:szCs w:val="32"/>
        </w:rPr>
        <w:t>生态办</w:t>
      </w:r>
      <w:r>
        <w:rPr>
          <w:rFonts w:hint="eastAsia" w:ascii="仿宋" w:hAnsi="仿宋" w:eastAsia="仿宋" w:cs="仿宋"/>
          <w:szCs w:val="32"/>
          <w:lang w:eastAsia="zh-CN"/>
        </w:rPr>
        <w:t>环保督察</w:t>
      </w:r>
      <w:r>
        <w:rPr>
          <w:rFonts w:ascii="仿宋" w:hAnsi="仿宋" w:eastAsia="仿宋" w:cs="仿宋"/>
          <w:szCs w:val="32"/>
        </w:rPr>
        <w:t>综合业务工作。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（二）项目过程情况。该</w:t>
      </w:r>
      <w:r>
        <w:rPr>
          <w:rFonts w:ascii="仿宋_GB2312" w:eastAsia="仿宋_GB2312"/>
          <w:szCs w:val="32"/>
        </w:rPr>
        <w:t>项目于</w:t>
      </w:r>
      <w:r>
        <w:rPr>
          <w:rFonts w:hint="eastAsia" w:ascii="仿宋_GB2312" w:eastAsia="仿宋_GB2312"/>
          <w:szCs w:val="32"/>
        </w:rPr>
        <w:t>3月</w:t>
      </w:r>
      <w:r>
        <w:rPr>
          <w:rFonts w:ascii="仿宋_GB2312" w:eastAsia="仿宋_GB2312"/>
          <w:szCs w:val="32"/>
        </w:rPr>
        <w:t>预算批复，</w:t>
      </w:r>
      <w:r>
        <w:rPr>
          <w:rFonts w:hint="eastAsia" w:ascii="仿宋_GB2312" w:eastAsia="仿宋_GB2312"/>
          <w:szCs w:val="32"/>
        </w:rPr>
        <w:t>12月</w:t>
      </w:r>
      <w:r>
        <w:rPr>
          <w:rFonts w:ascii="仿宋_GB2312" w:eastAsia="仿宋_GB2312"/>
          <w:szCs w:val="32"/>
        </w:rPr>
        <w:t>底前支付完毕，用于</w:t>
      </w:r>
      <w:r>
        <w:rPr>
          <w:rFonts w:hint="eastAsia" w:ascii="仿宋" w:hAnsi="仿宋" w:eastAsia="仿宋" w:cs="仿宋"/>
          <w:szCs w:val="32"/>
        </w:rPr>
        <w:t>生态办</w:t>
      </w:r>
      <w:r>
        <w:rPr>
          <w:rFonts w:hint="eastAsia" w:ascii="仿宋" w:hAnsi="仿宋" w:eastAsia="仿宋" w:cs="仿宋"/>
          <w:szCs w:val="32"/>
          <w:lang w:eastAsia="zh-CN"/>
        </w:rPr>
        <w:t>环保督察</w:t>
      </w:r>
      <w:r>
        <w:rPr>
          <w:rFonts w:ascii="仿宋" w:hAnsi="仿宋" w:eastAsia="仿宋" w:cs="仿宋"/>
          <w:szCs w:val="32"/>
        </w:rPr>
        <w:t>综合业务工作</w:t>
      </w:r>
      <w:r>
        <w:rPr>
          <w:rFonts w:ascii="仿宋_GB2312" w:eastAsia="仿宋_GB2312"/>
          <w:szCs w:val="32"/>
        </w:rPr>
        <w:t>，</w:t>
      </w:r>
      <w:r>
        <w:rPr>
          <w:rFonts w:hint="eastAsia" w:ascii="仿宋_GB2312" w:eastAsia="仿宋_GB2312"/>
          <w:szCs w:val="32"/>
        </w:rPr>
        <w:t>支付</w:t>
      </w:r>
      <w:r>
        <w:rPr>
          <w:rFonts w:ascii="仿宋_GB2312" w:eastAsia="仿宋_GB2312"/>
          <w:szCs w:val="32"/>
        </w:rPr>
        <w:t>过程</w:t>
      </w:r>
      <w:r>
        <w:rPr>
          <w:rFonts w:hint="eastAsia" w:ascii="仿宋_GB2312" w:eastAsia="仿宋_GB2312"/>
          <w:szCs w:val="32"/>
        </w:rPr>
        <w:t>按照</w:t>
      </w:r>
      <w:r>
        <w:rPr>
          <w:rFonts w:ascii="仿宋_GB2312" w:eastAsia="仿宋_GB2312"/>
          <w:szCs w:val="32"/>
        </w:rPr>
        <w:t>预算进行支出，无超预算情况，符合规定</w:t>
      </w:r>
      <w:r>
        <w:rPr>
          <w:rFonts w:hint="eastAsia" w:ascii="仿宋_GB2312" w:eastAsia="仿宋_GB2312"/>
          <w:szCs w:val="32"/>
        </w:rPr>
        <w:t>。并建立相关的管理制度，有专人负责，项目进行前进行集体研究讨论，符合“三重一大”制度，项目进行时有负责人及时跟踪项目实施情况，并及时提出意见和建议。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（三）项目产出情况。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hint="eastAsia" w:ascii="仿宋_GB2312" w:eastAsia="仿宋_GB2312"/>
          <w:szCs w:val="32"/>
        </w:rPr>
        <w:t>3个</w:t>
      </w:r>
      <w:r>
        <w:rPr>
          <w:rFonts w:ascii="仿宋_GB2312" w:eastAsia="仿宋_GB2312"/>
          <w:szCs w:val="32"/>
        </w:rPr>
        <w:t>产出指标；</w:t>
      </w:r>
    </w:p>
    <w:p>
      <w:pPr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产出指标-组织督导检查活动人数：绩效目标为</w:t>
      </w:r>
      <w:r>
        <w:rPr>
          <w:rFonts w:ascii="仿宋" w:hAnsi="仿宋" w:eastAsia="仿宋" w:cs="仿宋"/>
          <w:szCs w:val="32"/>
        </w:rPr>
        <w:t>100</w:t>
      </w:r>
      <w:r>
        <w:rPr>
          <w:rFonts w:hint="eastAsia" w:ascii="仿宋" w:hAnsi="仿宋" w:eastAsia="仿宋" w:cs="仿宋"/>
          <w:szCs w:val="32"/>
        </w:rPr>
        <w:t>人，实际完成</w:t>
      </w:r>
      <w:r>
        <w:rPr>
          <w:rFonts w:ascii="仿宋" w:hAnsi="仿宋" w:eastAsia="仿宋" w:cs="仿宋"/>
          <w:szCs w:val="32"/>
        </w:rPr>
        <w:t>105</w:t>
      </w:r>
      <w:r>
        <w:rPr>
          <w:rFonts w:hint="eastAsia" w:ascii="仿宋" w:hAnsi="仿宋" w:eastAsia="仿宋" w:cs="仿宋"/>
          <w:szCs w:val="32"/>
        </w:rPr>
        <w:t>人，指标完成率</w:t>
      </w:r>
      <w:r>
        <w:rPr>
          <w:rFonts w:ascii="仿宋" w:hAnsi="仿宋" w:eastAsia="仿宋" w:cs="仿宋"/>
          <w:szCs w:val="32"/>
        </w:rPr>
        <w:t>100%</w:t>
      </w:r>
      <w:r>
        <w:rPr>
          <w:rFonts w:hint="eastAsia" w:ascii="仿宋" w:hAnsi="仿宋" w:eastAsia="仿宋" w:cs="仿宋"/>
          <w:szCs w:val="32"/>
        </w:rPr>
        <w:t>；</w:t>
      </w:r>
    </w:p>
    <w:p>
      <w:pPr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产出指标-组织督导检查活动次数（次）：绩效目标为</w:t>
      </w:r>
      <w:r>
        <w:rPr>
          <w:rFonts w:ascii="仿宋" w:hAnsi="仿宋" w:eastAsia="仿宋" w:cs="仿宋"/>
          <w:szCs w:val="32"/>
        </w:rPr>
        <w:t>20</w:t>
      </w:r>
      <w:r>
        <w:rPr>
          <w:rFonts w:hint="eastAsia" w:ascii="仿宋" w:hAnsi="仿宋" w:eastAsia="仿宋" w:cs="仿宋"/>
          <w:szCs w:val="32"/>
        </w:rPr>
        <w:t>次，实际完成</w:t>
      </w:r>
      <w:r>
        <w:rPr>
          <w:rFonts w:ascii="仿宋" w:hAnsi="仿宋" w:eastAsia="仿宋" w:cs="仿宋"/>
          <w:szCs w:val="32"/>
        </w:rPr>
        <w:t>21</w:t>
      </w:r>
      <w:r>
        <w:rPr>
          <w:rFonts w:hint="eastAsia" w:ascii="仿宋" w:hAnsi="仿宋" w:eastAsia="仿宋" w:cs="仿宋"/>
          <w:szCs w:val="32"/>
        </w:rPr>
        <w:t>次，指标完成率</w:t>
      </w:r>
      <w:r>
        <w:rPr>
          <w:rFonts w:ascii="仿宋" w:hAnsi="仿宋" w:eastAsia="仿宋" w:cs="仿宋"/>
          <w:szCs w:val="32"/>
        </w:rPr>
        <w:t>100%</w:t>
      </w:r>
      <w:r>
        <w:rPr>
          <w:rFonts w:hint="eastAsia" w:ascii="仿宋" w:hAnsi="仿宋" w:eastAsia="仿宋" w:cs="仿宋"/>
          <w:szCs w:val="32"/>
        </w:rPr>
        <w:t>；</w:t>
      </w:r>
    </w:p>
    <w:p>
      <w:pPr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产出指标-项目完成率：绩效目标为</w:t>
      </w:r>
      <w:r>
        <w:rPr>
          <w:rFonts w:ascii="仿宋" w:hAnsi="仿宋" w:eastAsia="仿宋" w:cs="仿宋"/>
          <w:szCs w:val="32"/>
        </w:rPr>
        <w:t>95%以上</w:t>
      </w:r>
      <w:r>
        <w:rPr>
          <w:rFonts w:hint="eastAsia" w:ascii="仿宋" w:hAnsi="仿宋" w:eastAsia="仿宋" w:cs="仿宋"/>
          <w:szCs w:val="32"/>
        </w:rPr>
        <w:t>，实际完成</w:t>
      </w:r>
      <w:r>
        <w:rPr>
          <w:rFonts w:ascii="仿宋" w:hAnsi="仿宋" w:eastAsia="仿宋" w:cs="仿宋"/>
          <w:szCs w:val="32"/>
        </w:rPr>
        <w:t>100%</w:t>
      </w:r>
      <w:r>
        <w:rPr>
          <w:rFonts w:hint="eastAsia" w:ascii="仿宋" w:hAnsi="仿宋" w:eastAsia="仿宋" w:cs="仿宋"/>
          <w:szCs w:val="32"/>
        </w:rPr>
        <w:t>，指标完成率</w:t>
      </w:r>
      <w:r>
        <w:rPr>
          <w:rFonts w:ascii="仿宋" w:hAnsi="仿宋" w:eastAsia="仿宋" w:cs="仿宋"/>
          <w:szCs w:val="32"/>
        </w:rPr>
        <w:t>100%</w:t>
      </w:r>
      <w:r>
        <w:rPr>
          <w:rFonts w:hint="eastAsia" w:ascii="仿宋" w:hAnsi="仿宋" w:eastAsia="仿宋" w:cs="仿宋"/>
          <w:szCs w:val="32"/>
        </w:rPr>
        <w:t>；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bCs/>
          <w:szCs w:val="32"/>
        </w:rPr>
        <w:t>该</w:t>
      </w:r>
      <w:r>
        <w:rPr>
          <w:rFonts w:ascii="仿宋_GB2312" w:eastAsia="仿宋_GB2312"/>
          <w:bCs/>
          <w:szCs w:val="32"/>
        </w:rPr>
        <w:t>项目</w:t>
      </w:r>
      <w:r>
        <w:rPr>
          <w:rFonts w:hint="eastAsia" w:ascii="仿宋_GB2312" w:eastAsia="仿宋_GB2312"/>
          <w:bCs/>
          <w:szCs w:val="32"/>
        </w:rPr>
        <w:t>已按批复的预算安排各项收支，未存在无预算、超预算支出问题；项目完成100%。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（四）项目效益情况。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hint="eastAsia" w:ascii="仿宋_GB2312" w:eastAsia="仿宋_GB2312"/>
          <w:szCs w:val="32"/>
        </w:rPr>
        <w:t>3个效益</w:t>
      </w:r>
      <w:r>
        <w:rPr>
          <w:rFonts w:ascii="仿宋_GB2312" w:eastAsia="仿宋_GB2312"/>
          <w:szCs w:val="32"/>
        </w:rPr>
        <w:t>指标；</w:t>
      </w:r>
    </w:p>
    <w:p>
      <w:pPr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效益指标-水环境质量明显改善：绩效目标为</w:t>
      </w:r>
      <w:r>
        <w:rPr>
          <w:rFonts w:ascii="仿宋" w:hAnsi="仿宋" w:eastAsia="仿宋" w:cs="仿宋"/>
          <w:szCs w:val="32"/>
        </w:rPr>
        <w:t>95%以上</w:t>
      </w:r>
      <w:r>
        <w:rPr>
          <w:rFonts w:hint="eastAsia" w:ascii="仿宋" w:hAnsi="仿宋" w:eastAsia="仿宋" w:cs="仿宋"/>
          <w:szCs w:val="32"/>
        </w:rPr>
        <w:t>，实际完成</w:t>
      </w:r>
      <w:r>
        <w:rPr>
          <w:rFonts w:ascii="仿宋" w:hAnsi="仿宋" w:eastAsia="仿宋" w:cs="仿宋"/>
          <w:szCs w:val="32"/>
        </w:rPr>
        <w:t>100%</w:t>
      </w:r>
      <w:r>
        <w:rPr>
          <w:rFonts w:hint="eastAsia" w:ascii="仿宋" w:hAnsi="仿宋" w:eastAsia="仿宋" w:cs="仿宋"/>
          <w:szCs w:val="32"/>
        </w:rPr>
        <w:t>，指标完成率</w:t>
      </w:r>
      <w:r>
        <w:rPr>
          <w:rFonts w:ascii="仿宋" w:hAnsi="仿宋" w:eastAsia="仿宋" w:cs="仿宋"/>
          <w:szCs w:val="32"/>
        </w:rPr>
        <w:t>100%</w:t>
      </w:r>
      <w:r>
        <w:rPr>
          <w:rFonts w:hint="eastAsia" w:ascii="仿宋" w:hAnsi="仿宋" w:eastAsia="仿宋" w:cs="仿宋"/>
          <w:szCs w:val="32"/>
        </w:rPr>
        <w:t>；</w:t>
      </w:r>
    </w:p>
    <w:p>
      <w:pPr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效益指标-空气质量明显改善：绩效目标为</w:t>
      </w:r>
      <w:r>
        <w:rPr>
          <w:rFonts w:ascii="仿宋" w:hAnsi="仿宋" w:eastAsia="仿宋" w:cs="仿宋"/>
          <w:szCs w:val="32"/>
        </w:rPr>
        <w:t>95%以上</w:t>
      </w:r>
      <w:r>
        <w:rPr>
          <w:rFonts w:hint="eastAsia" w:ascii="仿宋" w:hAnsi="仿宋" w:eastAsia="仿宋" w:cs="仿宋"/>
          <w:szCs w:val="32"/>
        </w:rPr>
        <w:t>，实际完成</w:t>
      </w:r>
      <w:r>
        <w:rPr>
          <w:rFonts w:ascii="仿宋" w:hAnsi="仿宋" w:eastAsia="仿宋" w:cs="仿宋"/>
          <w:szCs w:val="32"/>
        </w:rPr>
        <w:t>100%</w:t>
      </w:r>
      <w:r>
        <w:rPr>
          <w:rFonts w:hint="eastAsia" w:ascii="仿宋" w:hAnsi="仿宋" w:eastAsia="仿宋" w:cs="仿宋"/>
          <w:szCs w:val="32"/>
        </w:rPr>
        <w:t>，指标完成率</w:t>
      </w:r>
      <w:r>
        <w:rPr>
          <w:rFonts w:ascii="仿宋" w:hAnsi="仿宋" w:eastAsia="仿宋" w:cs="仿宋"/>
          <w:szCs w:val="32"/>
        </w:rPr>
        <w:t>100%</w:t>
      </w:r>
      <w:r>
        <w:rPr>
          <w:rFonts w:hint="eastAsia" w:ascii="仿宋" w:hAnsi="仿宋" w:eastAsia="仿宋" w:cs="仿宋"/>
          <w:szCs w:val="32"/>
        </w:rPr>
        <w:t>；</w:t>
      </w:r>
    </w:p>
    <w:p>
      <w:pPr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效益指标-长期使用性：绩效目标为</w:t>
      </w:r>
      <w:r>
        <w:rPr>
          <w:rFonts w:ascii="仿宋" w:hAnsi="仿宋" w:eastAsia="仿宋" w:cs="仿宋"/>
          <w:szCs w:val="32"/>
        </w:rPr>
        <w:t>95%以上</w:t>
      </w:r>
      <w:r>
        <w:rPr>
          <w:rFonts w:hint="eastAsia" w:ascii="仿宋" w:hAnsi="仿宋" w:eastAsia="仿宋" w:cs="仿宋"/>
          <w:szCs w:val="32"/>
        </w:rPr>
        <w:t>，实际完成</w:t>
      </w:r>
      <w:r>
        <w:rPr>
          <w:rFonts w:ascii="仿宋" w:hAnsi="仿宋" w:eastAsia="仿宋" w:cs="仿宋"/>
          <w:szCs w:val="32"/>
        </w:rPr>
        <w:t>100%</w:t>
      </w:r>
      <w:r>
        <w:rPr>
          <w:rFonts w:hint="eastAsia" w:ascii="仿宋" w:hAnsi="仿宋" w:eastAsia="仿宋" w:cs="仿宋"/>
          <w:szCs w:val="32"/>
        </w:rPr>
        <w:t>，指标完成率</w:t>
      </w:r>
      <w:r>
        <w:rPr>
          <w:rFonts w:ascii="仿宋" w:hAnsi="仿宋" w:eastAsia="仿宋" w:cs="仿宋"/>
          <w:szCs w:val="32"/>
        </w:rPr>
        <w:t>100%</w:t>
      </w:r>
      <w:r>
        <w:rPr>
          <w:rFonts w:hint="eastAsia" w:ascii="仿宋" w:hAnsi="仿宋" w:eastAsia="仿宋" w:cs="仿宋"/>
          <w:szCs w:val="32"/>
        </w:rPr>
        <w:t>；</w:t>
      </w:r>
    </w:p>
    <w:p>
      <w:pPr>
        <w:ind w:firstLine="640" w:firstLineChars="200"/>
        <w:rPr>
          <w:rFonts w:ascii="仿宋" w:hAnsi="仿宋" w:eastAsia="仿宋" w:cs="仿宋"/>
          <w:szCs w:val="32"/>
        </w:rPr>
      </w:pPr>
      <w:r>
        <w:rPr>
          <w:rFonts w:hint="eastAsia" w:ascii="仿宋_GB2312" w:eastAsia="仿宋_GB2312"/>
          <w:szCs w:val="32"/>
        </w:rPr>
        <w:t>该</w:t>
      </w:r>
      <w:r>
        <w:rPr>
          <w:rFonts w:ascii="仿宋_GB2312" w:eastAsia="仿宋_GB2312"/>
          <w:szCs w:val="32"/>
        </w:rPr>
        <w:t>项目按照目标设定</w:t>
      </w:r>
      <w:r>
        <w:rPr>
          <w:rFonts w:hint="eastAsia" w:ascii="仿宋_GB2312" w:eastAsia="仿宋_GB2312"/>
          <w:szCs w:val="32"/>
        </w:rPr>
        <w:t>开展</w:t>
      </w:r>
      <w:r>
        <w:rPr>
          <w:rFonts w:ascii="仿宋_GB2312" w:eastAsia="仿宋_GB2312"/>
          <w:szCs w:val="32"/>
        </w:rPr>
        <w:t>工作，</w:t>
      </w:r>
      <w:r>
        <w:rPr>
          <w:rFonts w:hint="eastAsia" w:ascii="仿宋" w:hAnsi="仿宋" w:eastAsia="仿宋" w:cs="仿宋"/>
          <w:szCs w:val="32"/>
        </w:rPr>
        <w:t>进一步督促重点区域政府及有关部门落实大气污染防治责任，按照打赢蓝天保卫战工作要求。促进生态环境综合执法队伍交流，锻炼生态环境保护铁军。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ind w:firstLine="640" w:firstLineChars="200"/>
        <w:rPr>
          <w:rFonts w:ascii="仿宋_GB2312" w:hAnsi="宋体" w:eastAsia="仿宋_GB2312" w:cs="宋体"/>
          <w:color w:val="000000"/>
          <w:kern w:val="0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Cs w:val="32"/>
        </w:rPr>
        <w:t>评价小组通过核查数据、分析对比，总结归纳，运用部门综合绩效评价指标和评价标准，对财政支出行为过程及其效果进行了较客观、公正的衡量比较和综合评判、监测和评价。</w:t>
      </w:r>
    </w:p>
    <w:p>
      <w:pPr>
        <w:ind w:firstLine="640" w:firstLineChars="200"/>
        <w:rPr>
          <w:rFonts w:ascii="仿宋" w:hAnsi="仿宋" w:eastAsia="仿宋"/>
          <w:b/>
          <w:szCs w:val="32"/>
        </w:rPr>
      </w:pPr>
      <w:r>
        <w:rPr>
          <w:rFonts w:hint="eastAsia" w:ascii="仿宋_GB2312" w:eastAsia="仿宋_GB2312"/>
          <w:szCs w:val="32"/>
        </w:rPr>
        <w:t>本次评价中发现存在预算不够明细、预算支出较慢及部门财务管理制度不健全等问题。</w:t>
      </w:r>
    </w:p>
    <w:p>
      <w:pPr>
        <w:spacing w:line="60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ind w:firstLine="720"/>
        <w:rPr>
          <w:rFonts w:ascii="仿宋_GB2312" w:eastAsia="仿宋_GB2312"/>
        </w:rPr>
      </w:pPr>
      <w:r>
        <w:rPr>
          <w:rFonts w:hint="eastAsia" w:ascii="仿宋_GB2312" w:eastAsia="仿宋_GB2312"/>
        </w:rPr>
        <w:t>1、加强会计的基础性管理工作。强化会计人员培训，会计人员应对资金支出的原始依据要做到完整准确收集、填制、审核，对专项资金形成的资产做到规范管理。</w:t>
      </w:r>
    </w:p>
    <w:p>
      <w:pPr>
        <w:ind w:firstLine="720"/>
        <w:rPr>
          <w:rFonts w:ascii="仿宋_GB2312" w:eastAsia="仿宋_GB2312"/>
        </w:rPr>
      </w:pPr>
      <w:r>
        <w:rPr>
          <w:rFonts w:hint="eastAsia" w:ascii="仿宋_GB2312" w:eastAsia="仿宋_GB2312"/>
        </w:rPr>
        <w:t>2、签订的合同要件要明确。例如：合同内容、质量要求、双方的权利义务等，避免产生纠纷，影响项目进度。</w:t>
      </w:r>
    </w:p>
    <w:p>
      <w:pPr>
        <w:ind w:firstLine="720"/>
        <w:rPr>
          <w:rFonts w:ascii="仿宋_GB2312" w:eastAsia="仿宋_GB2312"/>
        </w:rPr>
      </w:pPr>
      <w:r>
        <w:rPr>
          <w:rFonts w:hint="eastAsia" w:ascii="仿宋_GB2312" w:eastAsia="仿宋_GB2312"/>
        </w:rPr>
        <w:t>3、加强项目资金支出管理。一是应明确规定其资金使用范围，并定期掌握资金支出明细，保证专项资金专款专用；二是建立项目负责人对项目支出的审核制度，避免专项资金超范围支出。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Cs w:val="32"/>
        </w:rPr>
      </w:pPr>
      <w:r>
        <w:rPr>
          <w:rFonts w:hint="eastAsia" w:ascii="黑体" w:hAnsi="黑体" w:eastAsia="黑体"/>
          <w:szCs w:val="32"/>
        </w:rPr>
        <w:t>七、其他需要说明的问题</w:t>
      </w:r>
    </w:p>
    <w:p>
      <w:pPr>
        <w:spacing w:line="58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无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tbl>
      <w:tblPr>
        <w:tblStyle w:val="4"/>
        <w:tblW w:w="880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1701"/>
        <w:gridCol w:w="1701"/>
        <w:gridCol w:w="1560"/>
        <w:gridCol w:w="1276"/>
        <w:gridCol w:w="11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32"/>
              </w:rPr>
              <w:t>附件3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48"/>
                <w:szCs w:val="4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项目支出绩效自评核查结果表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资金主管科室：政法科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填报时间：2021.3.30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自评单位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自评结果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主管科室核查结果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督促整改情况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未完成原因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生态办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环保督察</w:t>
            </w:r>
            <w:r>
              <w:rPr>
                <w:rFonts w:ascii="宋体" w:hAnsi="宋体" w:cs="宋体"/>
                <w:kern w:val="0"/>
                <w:sz w:val="24"/>
              </w:rPr>
              <w:t>综合业务费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遵化市人民政府办公室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00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注：项目名称、自评单位、自评结果需与《项目支出绩效自评表（2020年度）》相符。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方正小标宋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ZGNkYTc1MzQ4MTEzYjkxOWFkNjBmZGQzZTRjNjUifQ=="/>
  </w:docVars>
  <w:rsids>
    <w:rsidRoot w:val="00C33C84"/>
    <w:rsid w:val="00076F6A"/>
    <w:rsid w:val="000E368E"/>
    <w:rsid w:val="00146233"/>
    <w:rsid w:val="00187711"/>
    <w:rsid w:val="00197412"/>
    <w:rsid w:val="001C72B7"/>
    <w:rsid w:val="00273750"/>
    <w:rsid w:val="002F7A83"/>
    <w:rsid w:val="00327314"/>
    <w:rsid w:val="003C1B68"/>
    <w:rsid w:val="003C34C8"/>
    <w:rsid w:val="003E7867"/>
    <w:rsid w:val="00441F31"/>
    <w:rsid w:val="00461A04"/>
    <w:rsid w:val="004D4E4A"/>
    <w:rsid w:val="005A2BB6"/>
    <w:rsid w:val="005D64F2"/>
    <w:rsid w:val="005E6E67"/>
    <w:rsid w:val="005F347E"/>
    <w:rsid w:val="006140A2"/>
    <w:rsid w:val="0065195D"/>
    <w:rsid w:val="00655DE0"/>
    <w:rsid w:val="006737F8"/>
    <w:rsid w:val="0069733A"/>
    <w:rsid w:val="006E1E33"/>
    <w:rsid w:val="00707DF7"/>
    <w:rsid w:val="00714539"/>
    <w:rsid w:val="00737505"/>
    <w:rsid w:val="007A2240"/>
    <w:rsid w:val="00822E7C"/>
    <w:rsid w:val="00824D74"/>
    <w:rsid w:val="0084148D"/>
    <w:rsid w:val="008514A4"/>
    <w:rsid w:val="00913E42"/>
    <w:rsid w:val="009214E4"/>
    <w:rsid w:val="00965EC2"/>
    <w:rsid w:val="009857B5"/>
    <w:rsid w:val="009E00B6"/>
    <w:rsid w:val="00A1359C"/>
    <w:rsid w:val="00A61208"/>
    <w:rsid w:val="00A77676"/>
    <w:rsid w:val="00A870F0"/>
    <w:rsid w:val="00AB06EB"/>
    <w:rsid w:val="00BA45E0"/>
    <w:rsid w:val="00BD35DC"/>
    <w:rsid w:val="00C33C84"/>
    <w:rsid w:val="00CA04C2"/>
    <w:rsid w:val="00CF600E"/>
    <w:rsid w:val="00D03EFF"/>
    <w:rsid w:val="00D43DBA"/>
    <w:rsid w:val="00D6257B"/>
    <w:rsid w:val="00D70573"/>
    <w:rsid w:val="00E3254E"/>
    <w:rsid w:val="00E77818"/>
    <w:rsid w:val="00E93FEB"/>
    <w:rsid w:val="00F250E1"/>
    <w:rsid w:val="00FA703C"/>
    <w:rsid w:val="00FC3F72"/>
    <w:rsid w:val="03C92695"/>
    <w:rsid w:val="1AE42FC2"/>
    <w:rsid w:val="1C697561"/>
    <w:rsid w:val="4B697D53"/>
    <w:rsid w:val="546C736B"/>
    <w:rsid w:val="635D0E49"/>
    <w:rsid w:val="69AC6808"/>
    <w:rsid w:val="74DA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482</Words>
  <Characters>2753</Characters>
  <Lines>22</Lines>
  <Paragraphs>6</Paragraphs>
  <TotalTime>292</TotalTime>
  <ScaleCrop>false</ScaleCrop>
  <LinksUpToDate>false</LinksUpToDate>
  <CharactersWithSpaces>3229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2021-01-22T01:18:00Z</dcterms:created>
  <dc:creator>郑秋香</dc:creator>
  <cp:lastModifiedBy>Administrator</cp:lastModifiedBy>
  <dcterms:modified xsi:type="dcterms:W3CDTF">2024-03-20T02:52:46Z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695DD041077D487BB517385163EC8CDB_12</vt:lpwstr>
  </property>
</Properties>
</file>