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方正小标宋简体" w:eastAsia="方正小标宋简体" w:cs="方正小标宋简体" w:hAnsi="方正小标宋简体" w:hint="eastAsia"/>
          <w:b/>
          <w:sz w:val="44"/>
        </w:rPr>
      </w:pPr>
      <w:bookmarkStart w:id="0" w:name="_GoBack"/>
      <w:bookmarkEnd w:id="0"/>
      <w:r>
        <w:rPr>
          <w:rFonts w:ascii="方正小标宋简体" w:eastAsia="方正小标宋简体" w:cs="方正小标宋简体" w:hAnsi="方正小标宋简体" w:hint="eastAsia"/>
          <w:b/>
          <w:sz w:val="44"/>
        </w:rPr>
        <w:t>202</w:t>
      </w:r>
      <w:r>
        <w:rPr>
          <w:rFonts w:ascii="方正小标宋简体" w:eastAsia="方正小标宋简体" w:cs="方正小标宋简体" w:hAnsi="方正小标宋简体" w:hint="eastAsia"/>
          <w:b/>
          <w:sz w:val="44"/>
          <w:lang w:val="en-US" w:eastAsia="zh-CN"/>
        </w:rPr>
        <w:t>2</w:t>
      </w:r>
      <w:r>
        <w:rPr>
          <w:rFonts w:ascii="方正小标宋简体" w:eastAsia="方正小标宋简体" w:cs="方正小标宋简体" w:hAnsi="方正小标宋简体" w:hint="eastAsia"/>
          <w:b/>
          <w:sz w:val="44"/>
        </w:rPr>
        <w:t>年部门预算信息公开目录</w:t>
      </w:r>
    </w:p>
    <w:p>
      <w:pPr>
        <w:jc w:val="center"/>
        <w:rPr>
          <w:rFonts w:ascii="Times New Roman" w:eastAsia="宋体" w:cs="Times New Roman" w:hAnsi="宋体"/>
          <w:b/>
          <w:sz w:val="30"/>
        </w:rPr>
      </w:pPr>
      <w:r>
        <w:rPr>
          <w:rFonts w:ascii="黑体" w:eastAsia="黑体" w:cs="Times New Roman" w:hAnsi="黑体"/>
          <w:b/>
          <w:sz w:val="30"/>
        </w:rPr>
        <w:t xml:space="preserve"> </w:t>
      </w:r>
    </w:p>
    <w:p>
      <w:pPr>
        <w:jc w:val="left"/>
        <w:rPr>
          <w:rFonts w:ascii="Times New Roman" w:eastAsia="宋体" w:cs="Times New Roman" w:hAnsi="宋体" w:hint="eastAsia"/>
          <w:b/>
          <w:sz w:val="28"/>
        </w:rPr>
      </w:pPr>
      <w:r>
        <w:rPr>
          <w:rFonts w:ascii="方正楷体_GBK" w:eastAsia="方正楷体_GBK" w:cs="Times New Roman" w:hAnsi="Calibri" w:hint="eastAsia"/>
          <w:b/>
          <w:sz w:val="28"/>
        </w:rPr>
        <w:t>部门预算公开表</w:t>
      </w:r>
    </w:p>
    <w:p>
      <w:pPr>
        <w:pStyle w:val="21"/>
        <w:tabs>
          <w:tab w:val="right" w:leader="dot" w:pos="14789"/>
        </w:tabs>
        <w:jc w:val="center"/>
        <w:rPr>
          <w:rFonts w:ascii="Times New Roman" w:eastAsia="方正仿宋_GBK" w:cs="Times New Roman" w:hAnsi="Calibri"/>
          <w:sz w:val="28"/>
        </w:rPr>
      </w:pPr>
      <w:r>
        <w:rPr>
          <w:rFonts w:ascii="Times New Roman" w:eastAsia="方正仿宋_GBK" w:cs="Times New Roman" w:hAnsi="Calibri"/>
          <w:sz w:val="28"/>
        </w:rPr>
        <w:fldChar w:fldCharType="begin"/>
      </w:r>
      <w:r>
        <w:rPr>
          <w:rFonts w:ascii="Times New Roman" w:eastAsia="方正仿宋_GBK" w:cs="Times New Roman" w:hAnsi="Calibri"/>
          <w:sz w:val="28"/>
        </w:rPr>
        <w:instrText xml:space="preserve"> TOC \o "2-2" \h \z \u \t "-1" </w:instrText>
      </w:r>
      <w:r>
        <w:rPr>
          <w:rFonts w:ascii="Times New Roman" w:eastAsia="方正仿宋_GBK" w:cs="Times New Roman" w:hAnsi="Calibri"/>
          <w:sz w:val="28"/>
        </w:rPr>
        <w:fldChar w:fldCharType="separate"/>
      </w: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"_Toc68791536"</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Calibri" w:hint="eastAsia"/>
          <w:sz w:val="28"/>
          <w:u w:val="none"/>
        </w:rPr>
        <w:t>部门预算收支总表</w:t>
      </w:r>
      <w:r>
        <w:rPr>
          <w:rFonts w:ascii="Times New Roman" w:eastAsia="方正仿宋_GBK" w:cs="Times New Roman" w:hAnsi="Calibri"/>
          <w:sz w:val="28"/>
        </w:rPr>
        <w:tab/>
      </w:r>
      <w:r>
        <w:rPr>
          <w:rFonts w:ascii="Times New Roman" w:eastAsia="宋体" w:cs="Times New Roman" w:hAnsi="Calibri" w:hint="eastAsia"/>
          <w:sz w:val="28"/>
          <w:lang w:val="en-US" w:eastAsia="zh-CN"/>
        </w:rPr>
        <w:t>1</w:t>
      </w:r>
      <w:r>
        <w:rPr>
          <w:rStyle w:val="23"/>
          <w:rFonts w:ascii="Times New Roman" w:eastAsia="方正仿宋_GBK" w:cs="Times New Roman" w:hAnsi="Calibri"/>
          <w:sz w:val="28"/>
          <w:u w:val="none"/>
        </w:rPr>
        <w:fldChar w:fldCharType="end"/>
      </w:r>
    </w:p>
    <w:p>
      <w:pPr>
        <w:pStyle w:val="21"/>
        <w:tabs>
          <w:tab w:val="right" w:leader="dot" w:pos="14789"/>
        </w:tabs>
        <w:jc w:val="center"/>
        <w:rPr>
          <w:rFonts w:ascii="Times New Roman" w:eastAsia="方正仿宋_GBK" w:cs="Times New Roman" w:hAnsi="Calibri"/>
          <w:sz w:val="28"/>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"_Toc68791537"</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Calibri" w:hint="eastAsia"/>
          <w:sz w:val="28"/>
          <w:u w:val="none"/>
        </w:rPr>
        <w:t>部门预算收入总表</w:t>
      </w:r>
      <w:r>
        <w:rPr>
          <w:rFonts w:ascii="Times New Roman" w:eastAsia="方正仿宋_GBK" w:cs="Times New Roman" w:hAnsi="Calibri"/>
          <w:sz w:val="28"/>
        </w:rPr>
        <w:tab/>
      </w:r>
      <w:r>
        <w:rPr>
          <w:rFonts w:ascii="Times New Roman" w:eastAsia="宋体" w:cs="Times New Roman" w:hAnsi="Calibri" w:hint="eastAsia"/>
          <w:sz w:val="28"/>
          <w:lang w:val="en-US" w:eastAsia="zh-CN"/>
        </w:rPr>
        <w:t>3</w:t>
      </w:r>
      <w:r>
        <w:rPr>
          <w:rStyle w:val="23"/>
          <w:rFonts w:ascii="Times New Roman" w:eastAsia="方正仿宋_GBK" w:cs="Times New Roman" w:hAnsi="Calibri"/>
          <w:sz w:val="28"/>
          <w:u w:val="none"/>
        </w:rPr>
        <w:fldChar w:fldCharType="end"/>
      </w:r>
    </w:p>
    <w:p>
      <w:pPr>
        <w:pStyle w:val="21"/>
        <w:tabs>
          <w:tab w:val="right" w:leader="dot" w:pos="14789"/>
        </w:tabs>
        <w:jc w:val="center"/>
        <w:rPr>
          <w:rFonts w:ascii="Times New Roman" w:eastAsia="方正仿宋_GBK" w:cs="Times New Roman" w:hAnsi="Calibri"/>
          <w:sz w:val="28"/>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"_Toc68791538"</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Calibri" w:hint="eastAsia"/>
          <w:sz w:val="28"/>
          <w:u w:val="none"/>
        </w:rPr>
        <w:t>部门预算支出总表</w:t>
      </w:r>
      <w:r>
        <w:rPr>
          <w:rFonts w:ascii="Times New Roman" w:eastAsia="方正仿宋_GBK" w:cs="Times New Roman" w:hAnsi="Calibri"/>
          <w:sz w:val="28"/>
        </w:rPr>
        <w:tab/>
      </w:r>
      <w:r>
        <w:rPr>
          <w:rFonts w:ascii="Times New Roman" w:eastAsia="宋体" w:cs="Times New Roman" w:hAnsi="Calibri" w:hint="eastAsia"/>
          <w:sz w:val="28"/>
          <w:lang w:val="en-US" w:eastAsia="zh-CN"/>
        </w:rPr>
        <w:t>5</w:t>
      </w:r>
      <w:r>
        <w:rPr>
          <w:rStyle w:val="23"/>
          <w:rFonts w:ascii="Times New Roman" w:eastAsia="方正仿宋_GBK" w:cs="Times New Roman" w:hAnsi="Calibri"/>
          <w:sz w:val="28"/>
          <w:u w:val="none"/>
        </w:rPr>
        <w:fldChar w:fldCharType="end"/>
      </w:r>
    </w:p>
    <w:p>
      <w:pPr>
        <w:pStyle w:val="21"/>
        <w:tabs>
          <w:tab w:val="right" w:leader="dot" w:pos="14789"/>
        </w:tabs>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"_Toc68791539"</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Calibri" w:hint="eastAsia"/>
          <w:sz w:val="28"/>
          <w:u w:val="none"/>
        </w:rPr>
        <w:t>部门预算财政拨款收支总表</w:t>
      </w:r>
      <w:r>
        <w:rPr>
          <w:rFonts w:ascii="Times New Roman" w:eastAsia="方正仿宋_GBK" w:cs="Times New Roman" w:hAnsi="Calibri"/>
          <w:sz w:val="28"/>
        </w:rPr>
        <w:tab/>
      </w:r>
      <w:r>
        <w:rPr>
          <w:rFonts w:ascii="Times New Roman" w:eastAsia="宋体" w:cs="Times New Roman" w:hAnsi="Calibri" w:hint="eastAsia"/>
          <w:sz w:val="28"/>
          <w:lang w:val="en-US" w:eastAsia="zh-CN"/>
        </w:rPr>
        <w:t>7</w:t>
      </w:r>
      <w:r>
        <w:rPr>
          <w:rStyle w:val="23"/>
          <w:rFonts w:ascii="Times New Roman" w:eastAsia="方正仿宋_GBK" w:cs="Times New Roman" w:hAnsi="Calibri"/>
          <w:sz w:val="28"/>
          <w:u w:val="none"/>
        </w:rPr>
        <w:fldChar w:fldCharType="end"/>
      </w:r>
    </w:p>
    <w:p>
      <w:pPr>
        <w:pStyle w:val="21"/>
        <w:tabs>
          <w:tab w:val="right" w:leader="dot" w:pos="14789"/>
        </w:tabs>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"_Toc68791540"</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Calibri" w:hint="eastAsia"/>
          <w:sz w:val="28"/>
          <w:u w:val="none"/>
        </w:rPr>
        <w:t>部门预算一般公共预算财政拨款支出表</w:t>
      </w:r>
      <w:r>
        <w:rPr>
          <w:rFonts w:ascii="Times New Roman" w:eastAsia="方正仿宋_GBK" w:cs="Times New Roman" w:hAnsi="Calibri"/>
          <w:sz w:val="28"/>
        </w:rPr>
        <w:tab/>
      </w:r>
      <w:r>
        <w:rPr>
          <w:rFonts w:ascii="Times New Roman" w:eastAsia="宋体" w:cs="Times New Roman" w:hAnsi="Calibri" w:hint="eastAsia"/>
          <w:sz w:val="28"/>
          <w:lang w:val="en-US" w:eastAsia="zh-CN"/>
        </w:rPr>
        <w:t>1</w:t>
      </w:r>
      <w:r>
        <w:rPr>
          <w:rStyle w:val="23"/>
          <w:rFonts w:ascii="Times New Roman" w:eastAsia="方正仿宋_GBK" w:cs="Times New Roman" w:hAnsi="Calibri"/>
          <w:sz w:val="28"/>
          <w:u w:val="none"/>
        </w:rPr>
        <w:fldChar w:fldCharType="end"/>
      </w:r>
      <w:r>
        <w:rPr>
          <w:rStyle w:val="23"/>
          <w:rFonts w:ascii="Times New Roman" w:eastAsia="宋体" w:cs="Times New Roman" w:hAnsi="Calibri" w:hint="eastAsia"/>
          <w:sz w:val="28"/>
          <w:u w:val="none"/>
          <w:lang w:val="en-US" w:eastAsia="zh-CN"/>
        </w:rPr>
        <w:t>0</w:t>
      </w:r>
    </w:p>
    <w:p>
      <w:pPr>
        <w:pStyle w:val="21"/>
        <w:tabs>
          <w:tab w:val="right" w:leader="dot" w:pos="14789"/>
        </w:tabs>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"_Toc68791541"</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Calibri" w:hint="eastAsia"/>
          <w:sz w:val="28"/>
          <w:u w:val="none"/>
        </w:rPr>
        <w:t>部门预算一般公共预算财政拨款基本支出表</w:t>
      </w:r>
      <w:r>
        <w:rPr>
          <w:rFonts w:ascii="Times New Roman" w:eastAsia="方正仿宋_GBK" w:cs="Times New Roman" w:hAnsi="Calibri"/>
          <w:sz w:val="28"/>
        </w:rPr>
        <w:tab/>
      </w:r>
      <w:r>
        <w:rPr>
          <w:rFonts w:ascii="Times New Roman" w:eastAsia="宋体" w:cs="Times New Roman" w:hAnsi="Calibri" w:hint="eastAsia"/>
          <w:sz w:val="28"/>
          <w:lang w:val="en-US" w:eastAsia="zh-CN"/>
        </w:rPr>
        <w:t>1</w:t>
      </w:r>
      <w:r>
        <w:rPr>
          <w:rStyle w:val="23"/>
          <w:rFonts w:ascii="Times New Roman" w:eastAsia="方正仿宋_GBK" w:cs="Times New Roman" w:hAnsi="Calibri"/>
          <w:sz w:val="28"/>
          <w:u w:val="none"/>
        </w:rPr>
        <w:fldChar w:fldCharType="end"/>
      </w:r>
      <w:r>
        <w:rPr>
          <w:rStyle w:val="23"/>
          <w:rFonts w:ascii="Times New Roman" w:eastAsia="宋体" w:cs="Times New Roman" w:hAnsi="Calibri" w:hint="eastAsia"/>
          <w:sz w:val="28"/>
          <w:u w:val="none"/>
          <w:lang w:val="en-US" w:eastAsia="zh-CN"/>
        </w:rPr>
        <w:t>2</w:t>
      </w:r>
    </w:p>
    <w:p>
      <w:pPr>
        <w:pStyle w:val="21"/>
        <w:tabs>
          <w:tab w:val="right" w:leader="dot" w:pos="14789"/>
        </w:tabs>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"_Toc68791542"</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Calibri" w:hint="eastAsia"/>
          <w:sz w:val="28"/>
          <w:u w:val="none"/>
        </w:rPr>
        <w:t>部门预算政府基金预算财政拨款支出表</w:t>
      </w:r>
      <w:r>
        <w:rPr>
          <w:rFonts w:ascii="Times New Roman" w:eastAsia="方正仿宋_GBK" w:cs="Times New Roman" w:hAnsi="Calibri"/>
          <w:sz w:val="28"/>
        </w:rPr>
        <w:tab/>
      </w:r>
      <w:r>
        <w:rPr>
          <w:rFonts w:ascii="Times New Roman" w:eastAsia="宋体" w:cs="Times New Roman" w:hAnsi="Calibri" w:hint="eastAsia"/>
          <w:sz w:val="28"/>
          <w:lang w:val="en-US" w:eastAsia="zh-CN"/>
        </w:rPr>
        <w:t>1</w:t>
      </w:r>
      <w:r>
        <w:rPr>
          <w:rStyle w:val="23"/>
          <w:rFonts w:ascii="Times New Roman" w:eastAsia="方正仿宋_GBK" w:cs="Times New Roman" w:hAnsi="Calibri"/>
          <w:sz w:val="28"/>
          <w:u w:val="none"/>
        </w:rPr>
        <w:fldChar w:fldCharType="end"/>
      </w:r>
      <w:r>
        <w:rPr>
          <w:rStyle w:val="23"/>
          <w:rFonts w:ascii="Times New Roman" w:eastAsia="宋体" w:cs="Times New Roman" w:hAnsi="Calibri" w:hint="eastAsia"/>
          <w:sz w:val="28"/>
          <w:u w:val="none"/>
          <w:lang w:val="en-US" w:eastAsia="zh-CN"/>
        </w:rPr>
        <w:t>5</w:t>
      </w:r>
    </w:p>
    <w:p>
      <w:pPr>
        <w:pStyle w:val="21"/>
        <w:tabs>
          <w:tab w:val="right" w:leader="dot" w:pos="14789"/>
        </w:tabs>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"_Toc68791543"</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Calibri" w:hint="eastAsia"/>
          <w:sz w:val="28"/>
          <w:u w:val="none"/>
        </w:rPr>
        <w:t>部门预算国有资本经营预算财政拨款支出表</w:t>
      </w:r>
      <w:r>
        <w:rPr>
          <w:rFonts w:ascii="Times New Roman" w:eastAsia="方正仿宋_GBK" w:cs="Times New Roman" w:hAnsi="Calibri"/>
          <w:sz w:val="28"/>
        </w:rPr>
        <w:tab/>
      </w:r>
      <w:r>
        <w:rPr>
          <w:rFonts w:ascii="Times New Roman" w:eastAsia="宋体" w:cs="Times New Roman" w:hAnsi="Calibri" w:hint="eastAsia"/>
          <w:sz w:val="28"/>
          <w:lang w:val="en-US" w:eastAsia="zh-CN"/>
        </w:rPr>
        <w:t>1</w:t>
      </w:r>
      <w:r>
        <w:rPr>
          <w:rStyle w:val="23"/>
          <w:rFonts w:ascii="Times New Roman" w:eastAsia="方正仿宋_GBK" w:cs="Times New Roman" w:hAnsi="Calibri"/>
          <w:sz w:val="28"/>
          <w:u w:val="none"/>
        </w:rPr>
        <w:fldChar w:fldCharType="end"/>
      </w:r>
      <w:r>
        <w:rPr>
          <w:rStyle w:val="23"/>
          <w:rFonts w:ascii="Times New Roman" w:eastAsia="宋体" w:cs="Times New Roman" w:hAnsi="Calibri" w:hint="eastAsia"/>
          <w:sz w:val="28"/>
          <w:u w:val="none"/>
          <w:lang w:val="en-US" w:eastAsia="zh-CN"/>
        </w:rPr>
        <w:t>6</w:t>
      </w:r>
    </w:p>
    <w:p>
      <w:pPr>
        <w:pStyle w:val="21"/>
        <w:tabs>
          <w:tab w:val="right" w:leader="dot" w:pos="14789"/>
        </w:tabs>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"_Toc68791544"</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Calibri" w:hint="eastAsia"/>
          <w:sz w:val="28"/>
          <w:u w:val="none"/>
        </w:rPr>
        <w:t>部门预算财政拨款“三公”经费支出表</w:t>
      </w:r>
      <w:r>
        <w:rPr>
          <w:rFonts w:ascii="Times New Roman" w:eastAsia="方正仿宋_GBK" w:cs="Times New Roman" w:hAnsi="Calibri"/>
          <w:sz w:val="28"/>
        </w:rPr>
        <w:tab/>
      </w:r>
      <w:r>
        <w:rPr>
          <w:rFonts w:ascii="Times New Roman" w:eastAsia="宋体" w:cs="Times New Roman" w:hAnsi="Calibri" w:hint="eastAsia"/>
          <w:sz w:val="28"/>
          <w:lang w:val="en-US" w:eastAsia="zh-CN"/>
        </w:rPr>
        <w:t>1</w:t>
      </w:r>
      <w:r>
        <w:rPr>
          <w:rStyle w:val="23"/>
          <w:rFonts w:ascii="Times New Roman" w:eastAsia="方正仿宋_GBK" w:cs="Times New Roman" w:hAnsi="Calibri"/>
          <w:sz w:val="28"/>
          <w:u w:val="none"/>
        </w:rPr>
        <w:fldChar w:fldCharType="end"/>
      </w:r>
      <w:r>
        <w:rPr>
          <w:rStyle w:val="23"/>
          <w:rFonts w:ascii="Times New Roman" w:eastAsia="宋体" w:cs="Times New Roman" w:hAnsi="Calibri" w:hint="eastAsia"/>
          <w:sz w:val="28"/>
          <w:u w:val="none"/>
          <w:lang w:val="en-US" w:eastAsia="zh-CN"/>
        </w:rPr>
        <w:t>7</w:t>
      </w:r>
    </w:p>
    <w:p>
      <w:pPr>
        <w:ind w:leftChars="200" w:left="420"/>
        <w:jc w:val="center"/>
        <w:rPr>
          <w:rFonts w:ascii="Times New Roman" w:eastAsia="宋体" w:cs="Times New Roman" w:hAnsi="宋体"/>
        </w:rPr>
      </w:pPr>
      <w:r>
        <w:rPr>
          <w:rFonts w:ascii="Times New Roman" w:eastAsia="方正仿宋_GBK" w:cs="Times New Roman" w:hAnsi="Calibri"/>
          <w:sz w:val="28"/>
        </w:rPr>
        <w:fldChar w:fldCharType="end"/>
      </w:r>
    </w:p>
    <w:p>
      <w:pPr>
        <w:jc w:val="left"/>
        <w:rPr>
          <w:rFonts w:ascii="Times New Roman" w:eastAsia="宋体" w:cs="Times New Roman" w:hAnsi="宋体" w:hint="eastAsia"/>
          <w:b/>
          <w:sz w:val="28"/>
        </w:rPr>
      </w:pPr>
      <w:r>
        <w:rPr>
          <w:rFonts w:ascii="方正楷体_GBK" w:eastAsia="方正楷体_GBK" w:cs="Times New Roman" w:hAnsi="Calibri" w:hint="eastAsia"/>
          <w:b/>
          <w:sz w:val="28"/>
        </w:rPr>
        <w:t>部门预算信息公开情况说明</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Fonts w:ascii="Times New Roman" w:eastAsia="方正仿宋_GBK" w:cs="Times New Roman" w:hAnsi="Calibri"/>
          <w:sz w:val="28"/>
        </w:rPr>
        <w:fldChar w:fldCharType="begin"/>
      </w:r>
      <w:r>
        <w:rPr>
          <w:rFonts w:ascii="Times New Roman" w:eastAsia="方正仿宋_GBK" w:cs="Times New Roman" w:hAnsi="Calibri"/>
          <w:sz w:val="28"/>
        </w:rPr>
        <w:instrText xml:space="preserve"> TOC \o "3-3" \h \z \u \t "-1" </w:instrText>
      </w:r>
      <w:r>
        <w:rPr>
          <w:rFonts w:ascii="Times New Roman" w:eastAsia="方正仿宋_GBK" w:cs="Times New Roman" w:hAnsi="Calibri"/>
          <w:sz w:val="28"/>
        </w:rPr>
        <w:fldChar w:fldCharType="separate"/>
      </w: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"_Toc68791545"</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一、部门职责及机构设置情况</w:t>
      </w:r>
      <w:r>
        <w:rPr>
          <w:rFonts w:ascii="Times New Roman" w:eastAsia="方正仿宋_GBK" w:cs="Times New Roman" w:hAnsi="Calibri"/>
          <w:sz w:val="28"/>
        </w:rPr>
        <w:tab/>
      </w:r>
      <w:r>
        <w:rPr>
          <w:rFonts w:ascii="Times New Roman" w:eastAsia="宋体" w:cs="Times New Roman" w:hAnsi="Calibri" w:hint="eastAsia"/>
          <w:sz w:val="28"/>
          <w:lang w:val="en-US" w:eastAsia="zh-CN"/>
        </w:rPr>
        <w:t>1</w:t>
      </w:r>
      <w:r>
        <w:rPr>
          <w:rStyle w:val="23"/>
          <w:rFonts w:ascii="Times New Roman" w:eastAsia="方正仿宋_GBK" w:cs="Times New Roman" w:hAnsi="Calibri"/>
          <w:sz w:val="28"/>
          <w:u w:val="none"/>
        </w:rPr>
        <w:fldChar w:fldCharType="end"/>
      </w:r>
      <w:r>
        <w:rPr>
          <w:rStyle w:val="23"/>
          <w:rFonts w:ascii="Times New Roman" w:eastAsia="宋体" w:cs="Times New Roman" w:hAnsi="Calibri" w:hint="eastAsia"/>
          <w:sz w:val="28"/>
          <w:u w:val="none"/>
          <w:lang w:val="en-US" w:eastAsia="zh-CN"/>
        </w:rPr>
        <w:t>8</w:t>
      </w:r>
    </w:p>
    <w:p>
      <w:pPr>
        <w:pStyle w:val="17"/>
        <w:tabs>
          <w:tab w:val="right" w:leader="dot" w:pos="14789"/>
        </w:tabs>
        <w:ind w:leftChars="200" w:left="420"/>
        <w:jc w:val="center"/>
        <w:rPr>
          <w:rStyle w:val="23"/>
          <w:rFonts w:ascii="Times New Roman" w:eastAsia="方正仿宋_GBK" w:cs="Times New Roman" w:hAnsi="Calibri"/>
          <w:sz w:val="28"/>
          <w:u w:val="none"/>
        </w:rPr>
        <w:sectPr>
          <w:footerReference w:type="default" r:id="rId2"/>
          <w:pgSz w:w="16839" w:h="11907" w:orient="landscape"/>
          <w:pgMar w:top="680" w:right="1020" w:bottom="680" w:left="1020" w:header="851" w:footer="992" w:gutter="0"/>
          <w:cols w:num="1" w:space="720"/>
          <w:docGrid w:type="lines" w:linePitch="312" w:charSpace="0"/>
        </w:sect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"_Toc68791546"</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二、部门预算安排的总体情况</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1</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"_Toc68791547"</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三、机关运行经费安排情况</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2</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"_Toc68791548"</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四、财政拨款</w:t>
      </w:r>
      <w:r>
        <w:rPr>
          <w:rFonts w:ascii="Times New Roman" w:eastAsia="方正仿宋_GBK" w:cs="Times New Roman" w:hAnsi="黑体"/>
          <w:sz w:val="28"/>
          <w:u w:val="none"/>
        </w:rPr>
        <w:t>“</w:t>
      </w:r>
      <w:r>
        <w:rPr>
          <w:rFonts w:ascii="Times New Roman" w:eastAsia="方正仿宋_GBK" w:cs="Times New Roman" w:hAnsi="黑体" w:hint="eastAsia"/>
          <w:sz w:val="28"/>
          <w:u w:val="none"/>
        </w:rPr>
        <w:t>三公</w:t>
      </w:r>
      <w:r>
        <w:rPr>
          <w:rFonts w:ascii="Times New Roman" w:eastAsia="方正仿宋_GBK" w:cs="Times New Roman" w:hAnsi="黑体"/>
          <w:sz w:val="28"/>
          <w:u w:val="none"/>
        </w:rPr>
        <w:t>”</w:t>
      </w:r>
      <w:r>
        <w:rPr>
          <w:rFonts w:ascii="Times New Roman" w:eastAsia="方正仿宋_GBK" w:cs="Times New Roman" w:hAnsi="黑体" w:hint="eastAsia"/>
          <w:sz w:val="28"/>
          <w:u w:val="none"/>
        </w:rPr>
        <w:t>经费预算情况及增减变化原因</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2</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"_Toc68791549"</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五、预算绩效信息</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3</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"_Toc68791550"</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Calibri" w:hint="eastAsia"/>
          <w:sz w:val="28"/>
          <w:u w:val="none"/>
        </w:rPr>
        <w:t>六、政府采购预算情况</w:t>
      </w:r>
      <w:r>
        <w:rPr>
          <w:rFonts w:ascii="Times New Roman" w:eastAsia="方正仿宋_GBK" w:cs="Times New Roman" w:hAnsi="Calibri"/>
          <w:sz w:val="28"/>
        </w:rPr>
        <w:tab/>
      </w:r>
      <w:r>
        <w:rPr>
          <w:rFonts w:ascii="Times New Roman" w:cs="Times New Roman" w:hAnsi="Times New Roman" w:hint="eastAsia"/>
          <w:sz w:val="28"/>
          <w:lang w:val="en-US" w:eastAsia="zh-CN"/>
        </w:rPr>
        <w:t>4</w:t>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0</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"_Toc68791551"</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七、国有资产信息</w:t>
      </w:r>
      <w:r>
        <w:rPr>
          <w:rFonts w:ascii="Times New Roman" w:eastAsia="方正仿宋_GBK" w:cs="Times New Roman" w:hAnsi="Calibri"/>
          <w:sz w:val="28"/>
        </w:rPr>
        <w:tab/>
      </w:r>
      <w:r>
        <w:rPr>
          <w:rFonts w:ascii="Times New Roman" w:cs="Times New Roman" w:hAnsi="Times New Roman" w:hint="eastAsia"/>
          <w:sz w:val="28"/>
          <w:lang w:val="en-US" w:eastAsia="zh-CN"/>
        </w:rPr>
        <w:t>4</w:t>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0</w:t>
      </w:r>
    </w:p>
    <w:p>
      <w:pPr>
        <w:pStyle w:val="17"/>
        <w:tabs>
          <w:tab w:val="right" w:leader="dot" w:pos="14789"/>
        </w:tabs>
        <w:ind w:leftChars="200" w:left="420"/>
        <w:jc w:val="center"/>
        <w:rPr>
          <w:rFonts w:ascii="Times New Roman" w:eastAsia="宋体" w:cs="Times New Roman" w:hAnsi="Calibri"/>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"_Toc68791552"</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八、名词解释</w:t>
      </w:r>
      <w:r>
        <w:rPr>
          <w:rFonts w:ascii="Times New Roman" w:eastAsia="方正仿宋_GBK" w:cs="Times New Roman" w:hAnsi="Calibri"/>
          <w:sz w:val="28"/>
        </w:rPr>
        <w:tab/>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41</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"_Toc68791553"</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九、其他需要说明的事项</w:t>
      </w:r>
      <w:r>
        <w:rPr>
          <w:rFonts w:ascii="Times New Roman" w:eastAsia="方正仿宋_GBK" w:cs="Times New Roman" w:hAnsi="Calibri"/>
          <w:sz w:val="28"/>
        </w:rPr>
        <w:tab/>
      </w:r>
      <w:r>
        <w:rPr>
          <w:rFonts w:ascii="Times New Roman" w:cs="Times New Roman" w:hAnsi="Times New Roman" w:hint="eastAsia"/>
          <w:sz w:val="28"/>
          <w:lang w:val="en-US" w:eastAsia="zh-CN"/>
        </w:rPr>
        <w:t>4</w:t>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2</w:t>
      </w:r>
    </w:p>
    <w:p>
      <w:pPr>
        <w:ind w:leftChars="200" w:left="420"/>
        <w:jc w:val="center"/>
        <w:rPr>
          <w:rFonts w:ascii="Times New Roman" w:eastAsia="宋体" w:cs="Times New Roman" w:hAnsi="宋体"/>
        </w:rPr>
      </w:pPr>
      <w:r>
        <w:rPr>
          <w:rFonts w:ascii="Times New Roman" w:eastAsia="方正仿宋_GBK" w:cs="Times New Roman" w:hAnsi="Calibri"/>
          <w:sz w:val="28"/>
        </w:rPr>
        <w:fldChar w:fldCharType="end"/>
      </w:r>
    </w:p>
    <w:p>
      <w:pPr>
        <w:pStyle w:val="20"/>
        <w:tabs>
          <w:tab w:val="right" w:leader="dot" w:pos="14789"/>
        </w:tabs>
        <w:ind w:leftChars="200" w:left="420"/>
        <w:jc w:val="center"/>
        <w:rPr>
          <w:rFonts w:ascii="Times New Roman" w:eastAsia="方正仿宋_GBK" w:cs="Times New Roman" w:hAnsi="Calibri"/>
          <w:sz w:val="28"/>
        </w:rPr>
      </w:pPr>
    </w:p>
    <w:p>
      <w:pPr>
        <w:ind w:leftChars="200" w:left="420"/>
        <w:jc w:val="center"/>
        <w:rPr>
          <w:rFonts w:ascii="Times New Roman" w:eastAsia="宋体" w:cs="Times New Roman" w:hAnsi="宋体"/>
        </w:rPr>
      </w:pPr>
    </w:p>
    <w:p>
      <w:pPr>
        <w:jc w:val="center"/>
        <w:rPr>
          <w:rFonts w:ascii="Calibri" w:eastAsia="宋体" w:cs="Times New Roman" w:hAnsi="Calibri"/>
        </w:rPr>
      </w:pPr>
      <w:r>
        <w:rPr>
          <w:rFonts w:ascii="方正小标宋_GBK" w:eastAsia="方正小标宋_GBK" w:cs="Times New Roman" w:hAnsi="Calibri"/>
          <w:sz w:val="44"/>
        </w:rPr>
        <w:t xml:space="preserve"> </w:t>
      </w:r>
    </w:p>
    <w:p>
      <w:pPr>
        <w:ind w:firstLineChars="200" w:firstLine="560"/>
        <w:jc w:val="left"/>
        <w:rPr>
          <w:rFonts w:ascii="Times New Roman" w:eastAsia="方正仿宋_GBK" w:cs="Times New Roman" w:hAnsi="Calibri"/>
          <w:sz w:val="28"/>
        </w:rPr>
      </w:pPr>
    </w:p>
    <w:p>
      <w:pPr>
        <w:spacing w:line="560" w:lineRule="exact"/>
        <w:jc w:val="left"/>
        <w:rPr>
          <w:rStyle w:val="23"/>
          <w:rFonts w:ascii="宋体" w:eastAsia="宋体" w:cs="宋体" w:hAnsi="宋体" w:hint="eastAsia"/>
          <w:color w:val="auto"/>
          <w:sz w:val="28"/>
          <w:u w:val="none"/>
          <w:lang w:eastAsia="zh-CN"/>
        </w:rPr>
      </w:pPr>
    </w:p>
    <w:p>
      <w:pPr>
        <w:spacing w:line="560" w:lineRule="exact"/>
        <w:jc w:val="left"/>
        <w:rPr>
          <w:rStyle w:val="23"/>
          <w:rFonts w:ascii="宋体" w:eastAsia="宋体" w:cs="宋体" w:hAnsi="宋体" w:hint="eastAsia"/>
          <w:color w:val="auto"/>
          <w:sz w:val="28"/>
          <w:u w:val="none"/>
          <w:lang w:eastAsia="zh-CN"/>
        </w:rPr>
      </w:pPr>
    </w:p>
    <w:p>
      <w:pPr>
        <w:spacing w:line="560" w:lineRule="exact"/>
        <w:jc w:val="left"/>
        <w:rPr>
          <w:rStyle w:val="23"/>
          <w:rFonts w:ascii="宋体" w:eastAsia="宋体" w:cs="宋体" w:hAnsi="宋体" w:hint="eastAsia"/>
          <w:color w:val="auto"/>
          <w:sz w:val="28"/>
          <w:u w:val="none"/>
          <w:lang w:eastAsia="zh-CN"/>
        </w:rPr>
        <w:sectPr>
          <w:footerReference w:type="default" r:id="rId3"/>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1-1</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rPr>
        <w:t>部门预算收支总表</w:t>
      </w:r>
    </w:p>
    <w:p>
      <w:pPr>
        <w:spacing w:line="560" w:lineRule="exact"/>
        <w:ind w:firstLineChars="100" w:firstLine="280"/>
        <w:jc w:val="both"/>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szCs w:val="28"/>
          <w:u w:val="none"/>
        </w:rPr>
        <w:tab/>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szCs w:val="28"/>
          <w:u w:val="none"/>
        </w:rPr>
        <w:t>预算年度：2022</w:t>
        <w:tab/>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szCs w:val="28"/>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6"/>
        <w:gridCol w:w="4260"/>
        <w:gridCol w:w="1530"/>
        <w:gridCol w:w="5495"/>
        <w:gridCol w:w="2219"/>
      </w:tblGrid>
      <w:tr>
        <w:trPr>
          <w:trHeight w:hRule="exact" w:val="510"/>
          <w:tblHeader/>
        </w:trPr>
        <w:tc>
          <w:tcPr>
            <w:tcW w:w="1236" w:type="dxa"/>
            <w:vMerge w:val="restart"/>
            <w:vAlign w:val="center"/>
          </w:tcPr>
          <w:p>
            <w:pPr>
              <w:tabs>
                <w:tab w:val="left" w:pos="453"/>
              </w:tabs>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5790" w:type="dxa"/>
            <w:gridSpan w:val="2"/>
            <w:vAlign w:val="center"/>
          </w:tcPr>
          <w:p>
            <w:pPr>
              <w:spacing w:line="560" w:lineRule="exact"/>
              <w:ind w:firstLineChars="600" w:firstLine="1680"/>
              <w:jc w:val="both"/>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收</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rPr>
              <w:t>入</w:t>
            </w:r>
          </w:p>
        </w:tc>
        <w:tc>
          <w:tcPr>
            <w:tcW w:w="7714" w:type="dxa"/>
            <w:gridSpan w:val="2"/>
            <w:vAlign w:val="center"/>
          </w:tcPr>
          <w:p>
            <w:pPr>
              <w:spacing w:line="560" w:lineRule="exact"/>
              <w:ind w:firstLineChars="800" w:firstLine="2240"/>
              <w:jc w:val="both"/>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支</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rPr>
              <w:t>出</w:t>
            </w:r>
          </w:p>
        </w:tc>
      </w:tr>
      <w:tr>
        <w:trPr>
          <w:trHeight w:hRule="exact" w:val="510"/>
          <w:tblHeader/>
        </w:trPr>
        <w:tc>
          <w:tcPr>
            <w:tcW w:w="1236" w:type="dxa"/>
            <w:vMerge/>
            <w:vAlign w:val="center"/>
          </w:tcPr>
          <w:p/>
        </w:tc>
        <w:tc>
          <w:tcPr>
            <w:tcW w:w="4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项  目</w:t>
            </w:r>
          </w:p>
        </w:tc>
        <w:tc>
          <w:tcPr>
            <w:tcW w:w="153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预算数</w:t>
            </w:r>
          </w:p>
        </w:tc>
        <w:tc>
          <w:tcPr>
            <w:tcW w:w="549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项  目</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预算数</w:t>
            </w:r>
          </w:p>
        </w:tc>
      </w:tr>
      <w:tr>
        <w:trPr>
          <w:trHeight w:hRule="exact" w:val="510"/>
        </w:trPr>
        <w:tc>
          <w:tcPr>
            <w:tcW w:w="1236" w:type="dxa"/>
            <w:vAlign w:val="center"/>
          </w:tcPr>
          <w:p>
            <w:pPr>
              <w:spacing w:line="240" w:lineRule="auto"/>
              <w:jc w:val="center"/>
              <w:rPr>
                <w:rStyle w:val="23"/>
                <w:rFonts w:ascii="方正仿宋简体" w:eastAsia="方正仿宋简体" w:cs="方正仿宋简体" w:hAnsi="方正仿宋简体" w:hint="eastAsia"/>
                <w:color w:val="auto"/>
                <w:sz w:val="28"/>
                <w:u w:val="none"/>
                <w:lang w:eastAsia="zh-CN"/>
              </w:rPr>
            </w:pPr>
            <w:r>
              <w:rPr>
                <w:rFonts w:ascii="方正仿宋简体" w:eastAsia="方正仿宋简体" w:cs="方正仿宋简体" w:hAnsi="方正仿宋简体" w:hint="eastAsia"/>
                <w:sz w:val="28"/>
                <w:szCs w:val="28"/>
              </w:rPr>
              <w:t>栏</w:t>
            </w:r>
            <w:r>
              <w:rPr>
                <w:rStyle w:val="23"/>
                <w:rFonts w:ascii="方正仿宋简体" w:eastAsia="方正仿宋简体" w:cs="方正仿宋简体" w:hAnsi="方正仿宋简体" w:hint="eastAsia"/>
                <w:color w:val="auto"/>
                <w:sz w:val="28"/>
                <w:u w:val="none"/>
                <w:lang w:eastAsia="zh-CN"/>
              </w:rPr>
              <w:t>次</w:t>
            </w:r>
          </w:p>
        </w:tc>
        <w:tc>
          <w:tcPr>
            <w:tcW w:w="4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153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549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一、一般公共预算拨款收入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一、一般公共服务支出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901.68</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二、政府性基金预算拨款收入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二、外交支出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三、国有资本经营预算拨款收入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三、国防支出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四、财政专户管理资金收入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四、公共安全支出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五、事业收入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五、教育支出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六、事业单位经营收入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六、科学技术支出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七、上级补助收入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七、文化旅游体育与传媒支出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8</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八、附属单位上缴收入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八、社会保障和就业支出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九、其他收入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九</w:t>
            </w:r>
            <w:r>
              <w:rPr>
                <w:rStyle w:val="23"/>
                <w:rFonts w:ascii="方正仿宋简体" w:eastAsia="方正仿宋简体" w:cs="方正仿宋简体" w:hAnsi="方正仿宋简体" w:hint="eastAsia"/>
                <w:color w:val="auto"/>
                <w:sz w:val="28"/>
                <w:u w:val="none"/>
              </w:rPr>
              <w:t>、卫生健康支出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rPr>
              <w:t>十、节能环保支出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rPr>
              <w:t>十</w:t>
            </w:r>
            <w:r>
              <w:rPr>
                <w:rStyle w:val="23"/>
                <w:rFonts w:ascii="方正仿宋简体" w:eastAsia="方正仿宋简体" w:cs="方正仿宋简体" w:hAnsi="方正仿宋简体" w:hint="eastAsia"/>
                <w:color w:val="auto"/>
                <w:sz w:val="28"/>
                <w:u w:val="none"/>
                <w:lang w:eastAsia="zh-CN"/>
              </w:rPr>
              <w:t>一</w:t>
            </w:r>
            <w:r>
              <w:rPr>
                <w:rStyle w:val="23"/>
                <w:rFonts w:ascii="方正仿宋简体" w:eastAsia="方正仿宋简体" w:cs="方正仿宋简体" w:hAnsi="方正仿宋简体" w:hint="eastAsia"/>
                <w:color w:val="auto"/>
                <w:sz w:val="28"/>
                <w:u w:val="none"/>
              </w:rPr>
              <w:t>、城乡社区支出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12</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rPr>
              <w:t>十</w:t>
            </w:r>
            <w:r>
              <w:rPr>
                <w:rStyle w:val="23"/>
                <w:rFonts w:ascii="方正仿宋简体" w:eastAsia="方正仿宋简体" w:cs="方正仿宋简体" w:hAnsi="方正仿宋简体" w:hint="eastAsia"/>
                <w:color w:val="auto"/>
                <w:sz w:val="28"/>
                <w:u w:val="none"/>
                <w:lang w:eastAsia="zh-CN"/>
              </w:rPr>
              <w:t>二</w:t>
            </w:r>
            <w:r>
              <w:rPr>
                <w:rStyle w:val="23"/>
                <w:rFonts w:ascii="方正仿宋简体" w:eastAsia="方正仿宋简体" w:cs="方正仿宋简体" w:hAnsi="方正仿宋简体" w:hint="eastAsia"/>
                <w:color w:val="auto"/>
                <w:sz w:val="28"/>
                <w:u w:val="none"/>
              </w:rPr>
              <w:t>、农林水支出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13</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rPr>
              <w:t>十</w:t>
            </w:r>
            <w:r>
              <w:rPr>
                <w:rStyle w:val="23"/>
                <w:rFonts w:ascii="方正仿宋简体" w:eastAsia="方正仿宋简体" w:cs="方正仿宋简体" w:hAnsi="方正仿宋简体" w:hint="eastAsia"/>
                <w:color w:val="auto"/>
                <w:sz w:val="28"/>
                <w:u w:val="none"/>
                <w:lang w:eastAsia="zh-CN"/>
              </w:rPr>
              <w:t>三</w:t>
            </w:r>
            <w:r>
              <w:rPr>
                <w:rStyle w:val="23"/>
                <w:rFonts w:ascii="方正仿宋简体" w:eastAsia="方正仿宋简体" w:cs="方正仿宋简体" w:hAnsi="方正仿宋简体" w:hint="eastAsia"/>
                <w:color w:val="auto"/>
                <w:sz w:val="28"/>
                <w:u w:val="none"/>
              </w:rPr>
              <w:t>、交通运输支出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trHeight w:hRule="exact" w:val="510"/>
        </w:trPr>
        <w:tc>
          <w:tcPr>
            <w:tcW w:w="1236" w:type="dxa"/>
            <w:vAlign w:val="center"/>
          </w:tcPr>
          <w:p>
            <w:pPr>
              <w:tabs>
                <w:tab w:val="left" w:pos="498"/>
              </w:tabs>
              <w:spacing w:line="560" w:lineRule="exact"/>
              <w:jc w:val="center"/>
              <w:rPr>
                <w:rStyle w:val="23"/>
                <w:rFonts w:ascii="方正仿宋简体" w:eastAsia="方正仿宋简体" w:cs="方正仿宋简体" w:hAnsi="方正仿宋简体" w:hint="eastAsia"/>
                <w:color w:val="auto"/>
                <w:sz w:val="28"/>
                <w:u w:val="none"/>
                <w:lang w:eastAsia="zh-CN"/>
              </w:rPr>
            </w:pPr>
            <w:r>
              <w:rPr>
                <w:rFonts w:ascii="方正仿宋简体" w:eastAsia="方正仿宋简体" w:cs="方正仿宋简体" w:hAnsi="方正仿宋简体" w:hint="eastAsia"/>
                <w:sz w:val="28"/>
                <w:szCs w:val="28"/>
              </w:rPr>
              <w:t>栏</w:t>
            </w:r>
            <w:r>
              <w:rPr>
                <w:rStyle w:val="23"/>
                <w:rFonts w:ascii="方正仿宋简体" w:eastAsia="方正仿宋简体" w:cs="方正仿宋简体" w:hAnsi="方正仿宋简体" w:hint="eastAsia"/>
                <w:color w:val="auto"/>
                <w:sz w:val="28"/>
                <w:u w:val="none"/>
                <w:lang w:eastAsia="zh-CN"/>
              </w:rPr>
              <w:t>次</w:t>
            </w:r>
          </w:p>
        </w:tc>
        <w:tc>
          <w:tcPr>
            <w:tcW w:w="4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153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549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十四、资源勘探工业信息等支出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十五、商业服务业等支出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16</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十六、金融支出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17</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十七、援助其他地区支出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18</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十八、自然资源海洋气象等支出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19</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十九、住房保障支出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二十、粮油物资储备支出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21</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二十一、国有资本经营预算支出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22</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二十二、灾害防治及应急管理支出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23</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二十三、债务还本支出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24</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二十四、债务付息支出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25</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二十五、债务发行费用支出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26</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rPr>
              <w:t>二十六、</w:t>
            </w:r>
            <w:r>
              <w:rPr>
                <w:rStyle w:val="23"/>
                <w:rFonts w:ascii="方正仿宋简体" w:eastAsia="方正仿宋简体" w:cs="方正仿宋简体" w:hAnsi="方正仿宋简体" w:hint="eastAsia"/>
                <w:color w:val="auto"/>
                <w:sz w:val="28"/>
                <w:u w:val="none"/>
                <w:lang w:eastAsia="zh-CN"/>
              </w:rPr>
              <w:t>其他支出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27</w:t>
            </w:r>
          </w:p>
        </w:tc>
        <w:tc>
          <w:tcPr>
            <w:tcW w:w="4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本年收入合计</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lang w:val="en-US" w:eastAsia="zh-CN"/>
              </w:rPr>
              <w:t>933.38</w:t>
            </w:r>
          </w:p>
        </w:tc>
        <w:tc>
          <w:tcPr>
            <w:tcW w:w="5495"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本年支出合计</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28</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上年结转结余</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年终结转结余</w:t>
            </w:r>
          </w:p>
        </w:tc>
        <w:tc>
          <w:tcPr>
            <w:tcW w:w="2219"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29</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收入总计</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lang w:val="en-US" w:eastAsia="zh-CN"/>
              </w:rPr>
              <w:t>933.38</w:t>
            </w:r>
          </w:p>
        </w:tc>
        <w:tc>
          <w:tcPr>
            <w:tcW w:w="5495"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支出总计</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lang w:val="en-US" w:eastAsia="zh-CN"/>
              </w:rPr>
              <w:t>933.38</w:t>
            </w:r>
          </w:p>
        </w:tc>
      </w:tr>
    </w:tbl>
    <w:p>
      <w:pPr>
        <w:spacing w:line="560" w:lineRule="exact"/>
        <w:jc w:val="left"/>
        <w:rPr>
          <w:rStyle w:val="23"/>
          <w:rFonts w:ascii="宋体" w:eastAsia="宋体" w:cs="宋体" w:hAnsi="宋体" w:hint="eastAsia"/>
          <w:color w:val="auto"/>
          <w:sz w:val="28"/>
          <w:u w:val="none"/>
        </w:rPr>
        <w:sectPr>
          <w:footerReference w:type="default" r:id="rId4"/>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1-2</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rPr>
        <w:t>部门预算收入总表</w:t>
      </w:r>
    </w:p>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ab/>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预算年度：2022</w:t>
        <w:tab/>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单位：万元</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38"/>
        <w:gridCol w:w="1493"/>
        <w:gridCol w:w="2504"/>
        <w:gridCol w:w="1234"/>
        <w:gridCol w:w="1131"/>
        <w:gridCol w:w="1142"/>
        <w:gridCol w:w="796"/>
        <w:gridCol w:w="701"/>
        <w:gridCol w:w="851"/>
        <w:gridCol w:w="1088"/>
        <w:gridCol w:w="1346"/>
        <w:gridCol w:w="917"/>
        <w:gridCol w:w="874"/>
      </w:tblGrid>
      <w:tr>
        <w:trPr>
          <w:cantSplit/>
          <w:trHeight w:val="369"/>
          <w:tblHeader/>
        </w:trPr>
        <w:tc>
          <w:tcPr>
            <w:tcW w:w="938" w:type="dxa"/>
            <w:vMerge w:val="restart"/>
            <w:vAlign w:val="center"/>
          </w:tcPr>
          <w:p>
            <w:pPr>
              <w:tabs>
                <w:tab w:val="left" w:pos="243"/>
              </w:tabs>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3997" w:type="dxa"/>
            <w:gridSpan w:val="2"/>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目</w:t>
            </w:r>
          </w:p>
        </w:tc>
        <w:tc>
          <w:tcPr>
            <w:tcW w:w="1234"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合计</w:t>
            </w:r>
          </w:p>
        </w:tc>
        <w:tc>
          <w:tcPr>
            <w:tcW w:w="7972" w:type="dxa"/>
            <w:gridSpan w:val="8"/>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本年收入</w:t>
            </w:r>
          </w:p>
        </w:tc>
        <w:tc>
          <w:tcPr>
            <w:tcW w:w="874"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上年结转</w:t>
            </w:r>
          </w:p>
        </w:tc>
      </w:tr>
      <w:tr>
        <w:trPr>
          <w:cantSplit/>
          <w:trHeight w:hRule="exact" w:val="1425"/>
          <w:tblHeader/>
        </w:trPr>
        <w:tc>
          <w:tcPr>
            <w:tcW w:w="938" w:type="dxa"/>
            <w:vMerge/>
            <w:vAlign w:val="center"/>
          </w:tcPr>
          <w:p/>
        </w:tc>
        <w:tc>
          <w:tcPr>
            <w:tcW w:w="149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功能科目编码</w:t>
            </w:r>
          </w:p>
        </w:tc>
        <w:tc>
          <w:tcPr>
            <w:tcW w:w="250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科目名称</w:t>
            </w:r>
          </w:p>
        </w:tc>
        <w:tc>
          <w:tcPr>
            <w:tcW w:w="1234" w:type="dxa"/>
            <w:vMerge/>
            <w:tcBorders>
              <w:left w:val="single" w:sz="6" w:space="0" w:color="000000"/>
            </w:tcBorders>
            <w:vAlign w:val="center"/>
          </w:tcP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小计</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财政拨款收入</w:t>
            </w:r>
          </w:p>
        </w:tc>
        <w:tc>
          <w:tcPr>
            <w:tcW w:w="79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财政专户收入</w:t>
            </w:r>
          </w:p>
        </w:tc>
        <w:tc>
          <w:tcPr>
            <w:tcW w:w="70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事业收入</w:t>
            </w:r>
          </w:p>
        </w:tc>
        <w:tc>
          <w:tcPr>
            <w:tcW w:w="85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经营收入</w:t>
            </w:r>
          </w:p>
        </w:tc>
        <w:tc>
          <w:tcPr>
            <w:tcW w:w="1088"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上级补助收入</w:t>
            </w:r>
          </w:p>
        </w:tc>
        <w:tc>
          <w:tcPr>
            <w:tcW w:w="134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附属单位上缴收入</w:t>
            </w:r>
          </w:p>
        </w:tc>
        <w:tc>
          <w:tcPr>
            <w:tcW w:w="91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其他收入</w:t>
            </w:r>
          </w:p>
        </w:tc>
        <w:tc>
          <w:tcPr>
            <w:tcW w:w="874" w:type="dxa"/>
            <w:vMerge/>
            <w:tcBorders>
              <w:left w:val="single" w:sz="6" w:space="0" w:color="000000"/>
            </w:tcBorders>
            <w:vAlign w:val="center"/>
          </w:tc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栏次</w:t>
            </w:r>
          </w:p>
        </w:tc>
        <w:tc>
          <w:tcPr>
            <w:tcW w:w="149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250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79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70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85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8</w:t>
            </w:r>
          </w:p>
        </w:tc>
        <w:tc>
          <w:tcPr>
            <w:tcW w:w="1088"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w:t>
            </w:r>
          </w:p>
        </w:tc>
        <w:tc>
          <w:tcPr>
            <w:tcW w:w="134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w:t>
            </w:r>
          </w:p>
        </w:tc>
        <w:tc>
          <w:tcPr>
            <w:tcW w:w="91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w:t>
            </w:r>
          </w:p>
        </w:tc>
        <w:tc>
          <w:tcPr>
            <w:tcW w:w="87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12</w:t>
            </w: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149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50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计</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933.38</w:t>
            </w:r>
            <w:r>
              <w:rPr>
                <w:rStyle w:val="23"/>
                <w:rFonts w:ascii="方正仿宋简体" w:eastAsia="方正仿宋简体" w:cs="方正仿宋简体" w:hAnsi="方正仿宋简体" w:hint="eastAsia"/>
                <w:color w:val="auto"/>
                <w:sz w:val="28"/>
                <w:u w:val="none"/>
                <w:lang w:eastAsia="zh-CN"/>
              </w:rPr>
              <w:t>5</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933.38</w:t>
            </w:r>
            <w:r>
              <w:rPr>
                <w:rStyle w:val="23"/>
                <w:rFonts w:ascii="方正仿宋简体" w:eastAsia="方正仿宋简体" w:cs="方正仿宋简体" w:hAnsi="方正仿宋简体" w:hint="eastAsia"/>
                <w:color w:val="auto"/>
                <w:sz w:val="28"/>
                <w:u w:val="none"/>
                <w:lang w:eastAsia="zh-CN"/>
              </w:rPr>
              <w:t>5</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79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201</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一般公共服务支出</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901.68886</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901.68</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901.68</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15"/>
                <w:szCs w:val="15"/>
                <w:u w:val="none"/>
                <w:lang w:eastAsia="zh-CN"/>
              </w:rPr>
            </w:pPr>
            <w:r>
              <w:rPr>
                <w:rStyle w:val="23"/>
                <w:rFonts w:ascii="方正仿宋简体" w:eastAsia="方正仿宋简体" w:cs="方正仿宋简体" w:hAnsi="方正仿宋简体" w:hint="eastAsia"/>
                <w:color w:val="auto"/>
                <w:sz w:val="15"/>
                <w:szCs w:val="15"/>
                <w:u w:val="none"/>
                <w:lang w:eastAsia="zh-CN"/>
              </w:rPr>
              <w:t>党委办公厅（室）及相关机构事务事务</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758.68</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758.68</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758.68</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31011</w:t>
            </w:r>
            <w:r>
              <w:rPr>
                <w:rStyle w:val="23"/>
                <w:rFonts w:ascii="方正仿宋简体" w:eastAsia="方正仿宋简体" w:cs="方正仿宋简体" w:hAnsi="方正仿宋简体" w:hint="eastAsia"/>
                <w:color w:val="auto"/>
                <w:sz w:val="28"/>
                <w:u w:val="none"/>
                <w:lang w:eastAsia="zh-CN"/>
              </w:rPr>
              <w:t>1</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行政运行</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166.64</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166.64</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166.64</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3102</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一般行政管理事务</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592.04</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592.04</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592.04</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36</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4"/>
                <w:szCs w:val="24"/>
                <w:u w:val="none"/>
                <w:lang w:val="en-US" w:eastAsia="zh-CN"/>
              </w:rPr>
            </w:pPr>
            <w:r>
              <w:rPr>
                <w:rStyle w:val="23"/>
                <w:rFonts w:ascii="方正仿宋简体" w:eastAsia="方正仿宋简体" w:cs="方正仿宋简体" w:hAnsi="方正仿宋简体" w:hint="eastAsia"/>
                <w:color w:val="auto"/>
                <w:sz w:val="24"/>
                <w:szCs w:val="24"/>
                <w:u w:val="none"/>
                <w:lang w:eastAsia="zh-CN"/>
              </w:rPr>
              <w:t>其他共产党事务支出</w:t>
            </w:r>
            <w:r>
              <w:rPr>
                <w:rStyle w:val="23"/>
                <w:rFonts w:ascii="方正仿宋简体" w:eastAsia="方正仿宋简体" w:cs="方正仿宋简体" w:hAnsi="方正仿宋简体" w:hint="eastAsia"/>
                <w:color w:val="auto"/>
                <w:sz w:val="24"/>
                <w:szCs w:val="24"/>
                <w:u w:val="none"/>
                <w:lang w:val="en-US" w:eastAsia="zh-CN"/>
              </w:rPr>
              <w:t xml:space="preserve"> </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114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2013699</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4"/>
                <w:szCs w:val="24"/>
                <w:u w:val="none"/>
                <w:lang w:eastAsia="zh-CN"/>
              </w:rPr>
              <w:t>其他共产党事务支出</w:t>
            </w:r>
            <w:r>
              <w:rPr>
                <w:rStyle w:val="23"/>
                <w:rFonts w:ascii="方正仿宋简体" w:eastAsia="方正仿宋简体" w:cs="方正仿宋简体" w:hAnsi="方正仿宋简体" w:hint="eastAsia"/>
                <w:color w:val="auto"/>
                <w:sz w:val="24"/>
                <w:szCs w:val="24"/>
                <w:u w:val="none"/>
                <w:lang w:val="en-US" w:eastAsia="zh-CN"/>
              </w:rPr>
              <w:t xml:space="preserve"> </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1155"/>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8</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208</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社会保障和就业支出</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20.04</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600"/>
        </w:trPr>
        <w:tc>
          <w:tcPr>
            <w:tcW w:w="938"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栏次</w:t>
            </w:r>
          </w:p>
        </w:tc>
        <w:tc>
          <w:tcPr>
            <w:tcW w:w="1493"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w:t>
            </w:r>
          </w:p>
        </w:tc>
        <w:tc>
          <w:tcPr>
            <w:tcW w:w="2504"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w:t>
            </w:r>
          </w:p>
        </w:tc>
        <w:tc>
          <w:tcPr>
            <w:tcW w:w="1234"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3</w:t>
            </w:r>
          </w:p>
        </w:tc>
        <w:tc>
          <w:tcPr>
            <w:tcW w:w="1131"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w:t>
            </w:r>
          </w:p>
        </w:tc>
        <w:tc>
          <w:tcPr>
            <w:tcW w:w="1142"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w:t>
            </w:r>
          </w:p>
        </w:tc>
        <w:tc>
          <w:tcPr>
            <w:tcW w:w="79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6</w:t>
            </w:r>
          </w:p>
        </w:tc>
        <w:tc>
          <w:tcPr>
            <w:tcW w:w="701"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7</w:t>
            </w:r>
          </w:p>
        </w:tc>
        <w:tc>
          <w:tcPr>
            <w:tcW w:w="851"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8</w:t>
            </w:r>
          </w:p>
        </w:tc>
        <w:tc>
          <w:tcPr>
            <w:tcW w:w="1088"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9</w:t>
            </w:r>
          </w:p>
        </w:tc>
        <w:tc>
          <w:tcPr>
            <w:tcW w:w="134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10</w:t>
            </w:r>
          </w:p>
        </w:tc>
        <w:tc>
          <w:tcPr>
            <w:tcW w:w="917"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w:t>
            </w:r>
          </w:p>
        </w:tc>
        <w:tc>
          <w:tcPr>
            <w:tcW w:w="874"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12</w:t>
            </w:r>
          </w:p>
        </w:tc>
      </w:tr>
      <w:tr>
        <w:trPr>
          <w:cantSplit/>
          <w:trHeight w:hRule="exact" w:val="114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20805</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行政事业单位养老支出</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20.04</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11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208050</w:t>
            </w:r>
            <w:r>
              <w:rPr>
                <w:rStyle w:val="23"/>
                <w:rFonts w:ascii="方正仿宋简体" w:eastAsia="方正仿宋简体" w:cs="方正仿宋简体" w:hAnsi="方正仿宋简体" w:hint="eastAsia"/>
                <w:color w:val="auto"/>
                <w:sz w:val="28"/>
                <w:u w:val="none"/>
                <w:lang w:val="en-US" w:eastAsia="zh-CN"/>
              </w:rPr>
              <w:t>5</w:t>
            </w:r>
          </w:p>
        </w:tc>
        <w:tc>
          <w:tcPr>
            <w:tcW w:w="250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机关事业单位基本养老保险缴费支出</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15.54</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15.54</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15.54</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497"/>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2080506</w:t>
            </w:r>
          </w:p>
        </w:tc>
        <w:tc>
          <w:tcPr>
            <w:tcW w:w="250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18"/>
                <w:szCs w:val="18"/>
                <w:u w:val="none"/>
                <w:lang w:val="en-US" w:eastAsia="zh-CN" w:bidi="ar-SA"/>
              </w:rPr>
            </w:pPr>
            <w:r>
              <w:rPr>
                <w:rStyle w:val="23"/>
                <w:rFonts w:ascii="方正仿宋简体" w:eastAsia="方正仿宋简体" w:cs="方正仿宋简体" w:hAnsi="方正仿宋简体" w:hint="eastAsia"/>
                <w:color w:val="auto"/>
                <w:sz w:val="18"/>
                <w:szCs w:val="18"/>
                <w:u w:val="none"/>
                <w:lang w:eastAsia="zh-CN"/>
              </w:rPr>
              <w:t>机关事业单位职业年金缴费支出</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4.50</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4.50</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4.50</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12</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2</w:t>
            </w:r>
            <w:r>
              <w:rPr>
                <w:rStyle w:val="23"/>
                <w:rFonts w:ascii="方正仿宋简体" w:eastAsia="方正仿宋简体" w:cs="方正仿宋简体" w:hAnsi="方正仿宋简体" w:hint="eastAsia"/>
                <w:color w:val="auto"/>
                <w:sz w:val="28"/>
                <w:u w:val="none"/>
                <w:lang w:val="en-US" w:eastAsia="zh-CN"/>
              </w:rPr>
              <w:t>21</w:t>
            </w:r>
          </w:p>
        </w:tc>
        <w:tc>
          <w:tcPr>
            <w:tcW w:w="250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住房保障支出</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13</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2</w:t>
            </w:r>
            <w:r>
              <w:rPr>
                <w:rStyle w:val="23"/>
                <w:rFonts w:ascii="方正仿宋简体" w:eastAsia="方正仿宋简体" w:cs="方正仿宋简体" w:hAnsi="方正仿宋简体" w:hint="eastAsia"/>
                <w:color w:val="auto"/>
                <w:sz w:val="28"/>
                <w:u w:val="none"/>
                <w:lang w:val="en-US" w:eastAsia="zh-CN"/>
              </w:rPr>
              <w:t>2102</w:t>
            </w:r>
          </w:p>
        </w:tc>
        <w:tc>
          <w:tcPr>
            <w:tcW w:w="250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住房改革支出</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221</w:t>
            </w:r>
            <w:r>
              <w:rPr>
                <w:rStyle w:val="23"/>
                <w:rFonts w:ascii="方正仿宋简体" w:eastAsia="方正仿宋简体" w:cs="方正仿宋简体" w:hAnsi="方正仿宋简体" w:hint="eastAsia"/>
                <w:color w:val="auto"/>
                <w:sz w:val="28"/>
                <w:u w:val="none"/>
                <w:lang w:val="en-US" w:eastAsia="zh-CN"/>
              </w:rPr>
              <w:t>0201</w:t>
            </w:r>
          </w:p>
        </w:tc>
        <w:tc>
          <w:tcPr>
            <w:tcW w:w="250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住房公积金</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bl>
    <w:p>
      <w:pPr>
        <w:spacing w:line="560" w:lineRule="exact"/>
        <w:jc w:val="left"/>
        <w:rPr>
          <w:rStyle w:val="23"/>
          <w:rFonts w:ascii="宋体" w:eastAsia="宋体" w:cs="宋体" w:hAnsi="宋体" w:hint="eastAsia"/>
          <w:color w:val="auto"/>
          <w:sz w:val="28"/>
          <w:u w:val="none"/>
        </w:rPr>
        <w:sectPr>
          <w:pgSz w:w="16839" w:h="11907" w:orient="landscape"/>
          <w:pgMar w:top="680" w:right="1020" w:bottom="680" w:left="1020" w:header="851" w:footer="992" w:gutter="0"/>
          <w:pgNumType/>
          <w:cols w:num="1" w:space="720"/>
          <w:docGrid w:type="lines" w:linePitch="312" w:charSpace="0"/>
        </w:sectPr>
      </w:pPr>
    </w:p>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1-3</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rPr>
        <w:t>部门预算支出总表</w:t>
      </w:r>
    </w:p>
    <w:p>
      <w:pPr>
        <w:spacing w:line="560" w:lineRule="exact"/>
        <w:ind w:firstLineChars="100" w:firstLine="280"/>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ab/>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预算年度：2022</w:t>
        <w:tab/>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534"/>
        <w:gridCol w:w="4676"/>
        <w:gridCol w:w="1455"/>
        <w:gridCol w:w="1410"/>
        <w:gridCol w:w="1380"/>
        <w:gridCol w:w="960"/>
        <w:gridCol w:w="900"/>
        <w:gridCol w:w="1354"/>
      </w:tblGrid>
      <w:tr>
        <w:trPr>
          <w:cantSplit/>
          <w:trHeight w:hRule="exact" w:val="510"/>
          <w:tblHeader/>
        </w:trPr>
        <w:tc>
          <w:tcPr>
            <w:tcW w:w="1071" w:type="dxa"/>
            <w:vMerge w:val="restart"/>
            <w:vAlign w:val="center"/>
          </w:tcPr>
          <w:p>
            <w:pPr>
              <w:tabs>
                <w:tab w:val="left" w:pos="408"/>
              </w:tabs>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6210" w:type="dxa"/>
            <w:gridSpan w:val="2"/>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目</w:t>
            </w:r>
          </w:p>
        </w:tc>
        <w:tc>
          <w:tcPr>
            <w:tcW w:w="1455"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本年支出合计</w:t>
            </w:r>
          </w:p>
        </w:tc>
        <w:tc>
          <w:tcPr>
            <w:tcW w:w="1410"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基本支出</w:t>
            </w:r>
          </w:p>
        </w:tc>
        <w:tc>
          <w:tcPr>
            <w:tcW w:w="1380"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项目支出</w:t>
            </w:r>
          </w:p>
        </w:tc>
        <w:tc>
          <w:tcPr>
            <w:tcW w:w="960"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经营支出</w:t>
            </w:r>
          </w:p>
        </w:tc>
        <w:tc>
          <w:tcPr>
            <w:tcW w:w="900"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上缴上级支出</w:t>
            </w:r>
          </w:p>
        </w:tc>
        <w:tc>
          <w:tcPr>
            <w:tcW w:w="1354"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对附属单位补助支出</w:t>
            </w:r>
          </w:p>
        </w:tc>
      </w:tr>
      <w:tr>
        <w:trPr>
          <w:cantSplit/>
          <w:trHeight w:hRule="exact" w:val="1185"/>
          <w:tblHeader/>
        </w:trPr>
        <w:tc>
          <w:tcPr>
            <w:tcW w:w="1071" w:type="dxa"/>
            <w:vMerge/>
            <w:vAlign w:val="center"/>
          </w:tcP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功能分类科目编码</w:t>
            </w:r>
          </w:p>
        </w:tc>
        <w:tc>
          <w:tcPr>
            <w:tcW w:w="46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科目名称</w:t>
            </w:r>
          </w:p>
        </w:tc>
        <w:tc>
          <w:tcPr>
            <w:tcW w:w="1455" w:type="dxa"/>
            <w:vMerge/>
            <w:tcBorders>
              <w:left w:val="single" w:sz="6" w:space="0" w:color="000000"/>
            </w:tcBorders>
            <w:vAlign w:val="center"/>
          </w:tcPr>
          <w:p/>
        </w:tc>
        <w:tc>
          <w:tcPr>
            <w:tcW w:w="1410" w:type="dxa"/>
            <w:vMerge/>
            <w:tcBorders>
              <w:left w:val="single" w:sz="6" w:space="0" w:color="000000"/>
            </w:tcBorders>
            <w:vAlign w:val="center"/>
          </w:tcPr>
          <w:p/>
        </w:tc>
        <w:tc>
          <w:tcPr>
            <w:tcW w:w="1380" w:type="dxa"/>
            <w:vMerge/>
            <w:tcBorders>
              <w:left w:val="single" w:sz="6" w:space="0" w:color="000000"/>
            </w:tcBorders>
            <w:vAlign w:val="center"/>
          </w:tcPr>
          <w:p/>
        </w:tc>
        <w:tc>
          <w:tcPr>
            <w:tcW w:w="960" w:type="dxa"/>
            <w:vMerge/>
            <w:tcBorders>
              <w:left w:val="single" w:sz="6" w:space="0" w:color="000000"/>
            </w:tcBorders>
            <w:vAlign w:val="center"/>
          </w:tcPr>
          <w:p/>
        </w:tc>
        <w:tc>
          <w:tcPr>
            <w:tcW w:w="900" w:type="dxa"/>
            <w:vMerge/>
            <w:tcBorders>
              <w:left w:val="single" w:sz="6" w:space="0" w:color="000000"/>
            </w:tcBorders>
            <w:vAlign w:val="center"/>
          </w:tcPr>
          <w:p/>
        </w:tc>
        <w:tc>
          <w:tcPr>
            <w:tcW w:w="1354" w:type="dxa"/>
            <w:vMerge/>
            <w:tcBorders>
              <w:left w:val="single" w:sz="6" w:space="0" w:color="000000"/>
            </w:tcBorders>
            <w:vAlign w:val="center"/>
          </w:tcPr>
          <w:p/>
        </w:tc>
      </w:tr>
      <w:tr>
        <w:trPr>
          <w:cantSplit/>
          <w:trHeight w:hRule="exact" w:val="510"/>
        </w:trPr>
        <w:tc>
          <w:tcPr>
            <w:tcW w:w="1071"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栏次</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46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9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9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135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8</w:t>
            </w:r>
          </w:p>
        </w:tc>
      </w:tr>
      <w:tr>
        <w:trPr>
          <w:cantSplit/>
          <w:trHeight w:hRule="exact" w:val="510"/>
        </w:trPr>
        <w:tc>
          <w:tcPr>
            <w:tcW w:w="1071"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46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合计</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933.38</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687.38</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246.00</w:t>
            </w:r>
          </w:p>
        </w:tc>
        <w:tc>
          <w:tcPr>
            <w:tcW w:w="9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kern w:val="2"/>
                <w:sz w:val="28"/>
                <w:szCs w:val="22"/>
                <w:u w:val="none"/>
                <w:lang w:val="en-US" w:eastAsia="zh-CN" w:bidi="ar-SA"/>
              </w:rPr>
              <w:t>2</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201</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一般公共服务支出</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901.68</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655.68</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246</w:t>
            </w:r>
            <w:r>
              <w:rPr>
                <w:rStyle w:val="23"/>
                <w:rFonts w:ascii="方正仿宋简体" w:eastAsia="方正仿宋简体" w:cs="方正仿宋简体" w:hAnsi="方正仿宋简体" w:hint="eastAsia"/>
                <w:color w:val="auto"/>
                <w:sz w:val="28"/>
                <w:u w:val="none"/>
                <w:lang w:eastAsia="zh-CN"/>
              </w:rPr>
              <w:t>.00</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3</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15"/>
                <w:szCs w:val="15"/>
                <w:u w:val="none"/>
                <w:lang w:val="en-US" w:eastAsia="zh-CN" w:bidi="ar-SA"/>
              </w:rPr>
            </w:pPr>
            <w:r>
              <w:rPr>
                <w:rStyle w:val="23"/>
                <w:rFonts w:ascii="方正仿宋简体" w:eastAsia="方正仿宋简体" w:cs="方正仿宋简体" w:hAnsi="方正仿宋简体" w:hint="eastAsia"/>
                <w:color w:val="auto"/>
                <w:sz w:val="28"/>
                <w:szCs w:val="28"/>
                <w:u w:val="none"/>
                <w:lang w:eastAsia="zh-CN"/>
              </w:rPr>
              <w:t>党委办公厅（室）及相关机构事务事务</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758.68</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655.68</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103</w:t>
            </w:r>
            <w:r>
              <w:rPr>
                <w:rStyle w:val="23"/>
                <w:rFonts w:ascii="方正仿宋简体" w:eastAsia="方正仿宋简体" w:cs="方正仿宋简体" w:hAnsi="方正仿宋简体" w:hint="eastAsia"/>
                <w:color w:val="auto"/>
                <w:sz w:val="28"/>
                <w:u w:val="none"/>
                <w:lang w:eastAsia="zh-CN"/>
              </w:rPr>
              <w:t>.00</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4</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31011</w:t>
            </w:r>
            <w:r>
              <w:rPr>
                <w:rStyle w:val="23"/>
                <w:rFonts w:ascii="方正仿宋简体" w:eastAsia="方正仿宋简体" w:cs="方正仿宋简体" w:hAnsi="方正仿宋简体" w:hint="eastAsia"/>
                <w:color w:val="auto"/>
                <w:sz w:val="28"/>
                <w:u w:val="none"/>
                <w:lang w:eastAsia="zh-CN"/>
              </w:rPr>
              <w:t>1</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行政运行</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166.64</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166.64</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5</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3102</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一般行政管理事务</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592.04</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489.04</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103.00</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6</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36</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8"/>
                <w:u w:val="none"/>
                <w:lang w:val="en-US" w:eastAsia="zh-CN" w:bidi="ar-SA"/>
              </w:rPr>
            </w:pPr>
            <w:r>
              <w:rPr>
                <w:rStyle w:val="23"/>
                <w:rFonts w:ascii="方正仿宋简体" w:eastAsia="方正仿宋简体" w:cs="方正仿宋简体" w:hAnsi="方正仿宋简体" w:hint="eastAsia"/>
                <w:color w:val="auto"/>
                <w:sz w:val="28"/>
                <w:szCs w:val="28"/>
                <w:u w:val="none"/>
                <w:lang w:eastAsia="zh-CN"/>
              </w:rPr>
              <w:t>其他共产党事务支出</w:t>
            </w:r>
            <w:r>
              <w:rPr>
                <w:rStyle w:val="23"/>
                <w:rFonts w:ascii="方正仿宋简体" w:eastAsia="方正仿宋简体" w:cs="方正仿宋简体" w:hAnsi="方正仿宋简体" w:hint="eastAsia"/>
                <w:color w:val="auto"/>
                <w:sz w:val="28"/>
                <w:szCs w:val="28"/>
                <w:u w:val="none"/>
                <w:lang w:val="en-US" w:eastAsia="zh-CN"/>
              </w:rPr>
              <w:t xml:space="preserve"> </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143.00</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7</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2013699</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8"/>
                <w:u w:val="none"/>
                <w:lang w:val="en-US" w:eastAsia="zh-CN" w:bidi="ar-SA"/>
              </w:rPr>
            </w:pPr>
            <w:r>
              <w:rPr>
                <w:rStyle w:val="23"/>
                <w:rFonts w:ascii="方正仿宋简体" w:eastAsia="方正仿宋简体" w:cs="方正仿宋简体" w:hAnsi="方正仿宋简体" w:hint="eastAsia"/>
                <w:color w:val="auto"/>
                <w:sz w:val="28"/>
                <w:szCs w:val="28"/>
                <w:u w:val="none"/>
                <w:lang w:eastAsia="zh-CN"/>
              </w:rPr>
              <w:t>其他共产党事务支出</w:t>
            </w:r>
            <w:r>
              <w:rPr>
                <w:rStyle w:val="23"/>
                <w:rFonts w:ascii="方正仿宋简体" w:eastAsia="方正仿宋简体" w:cs="方正仿宋简体" w:hAnsi="方正仿宋简体" w:hint="eastAsia"/>
                <w:color w:val="auto"/>
                <w:sz w:val="28"/>
                <w:szCs w:val="28"/>
                <w:u w:val="none"/>
                <w:lang w:val="en-US" w:eastAsia="zh-CN"/>
              </w:rPr>
              <w:t xml:space="preserve"> </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143.00</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8</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208</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社会保障和就业支出</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20.04</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9</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20805</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行政事业单位养老支出</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10</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208050</w:t>
            </w:r>
            <w:r>
              <w:rPr>
                <w:rStyle w:val="23"/>
                <w:rFonts w:ascii="方正仿宋简体" w:eastAsia="方正仿宋简体" w:cs="方正仿宋简体" w:hAnsi="方正仿宋简体" w:hint="eastAsia"/>
                <w:color w:val="auto"/>
                <w:sz w:val="28"/>
                <w:u w:val="none"/>
                <w:lang w:val="en-US" w:eastAsia="zh-CN"/>
              </w:rPr>
              <w:t>5</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机关事业单位基本养老保险缴费支出</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15.54</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15.54</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11</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2080506</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18"/>
                <w:szCs w:val="18"/>
                <w:u w:val="none"/>
                <w:lang w:val="en-US" w:eastAsia="zh-CN" w:bidi="ar-SA"/>
              </w:rPr>
            </w:pPr>
            <w:r>
              <w:rPr>
                <w:rStyle w:val="23"/>
                <w:rFonts w:ascii="方正仿宋简体" w:eastAsia="方正仿宋简体" w:cs="方正仿宋简体" w:hAnsi="方正仿宋简体" w:hint="eastAsia"/>
                <w:color w:val="auto"/>
                <w:sz w:val="28"/>
                <w:szCs w:val="28"/>
                <w:u w:val="none"/>
                <w:lang w:eastAsia="zh-CN"/>
              </w:rPr>
              <w:t>机关事业单位职业年金缴费支出</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4.50</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4.50</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栏次</w:t>
            </w:r>
          </w:p>
        </w:tc>
        <w:tc>
          <w:tcPr>
            <w:tcW w:w="1534"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w:t>
            </w:r>
          </w:p>
        </w:tc>
        <w:tc>
          <w:tcPr>
            <w:tcW w:w="467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3</w:t>
            </w:r>
          </w:p>
        </w:tc>
        <w:tc>
          <w:tcPr>
            <w:tcW w:w="141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w:t>
            </w:r>
          </w:p>
        </w:tc>
        <w:tc>
          <w:tcPr>
            <w:tcW w:w="138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w:t>
            </w:r>
          </w:p>
        </w:tc>
        <w:tc>
          <w:tcPr>
            <w:tcW w:w="96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6</w:t>
            </w:r>
          </w:p>
        </w:tc>
        <w:tc>
          <w:tcPr>
            <w:tcW w:w="90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7</w:t>
            </w:r>
          </w:p>
        </w:tc>
        <w:tc>
          <w:tcPr>
            <w:tcW w:w="1354"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8</w:t>
            </w:r>
          </w:p>
        </w:tc>
      </w:tr>
      <w:tr>
        <w:trPr>
          <w:cantSplit/>
          <w:trHeight w:hRule="exact" w:val="510"/>
        </w:trPr>
        <w:tc>
          <w:tcPr>
            <w:tcW w:w="1071"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12</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221</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住房保障支出</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41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38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p>
        </w:tc>
        <w:tc>
          <w:tcPr>
            <w:tcW w:w="960" w:type="dxa"/>
            <w:tcBorders>
              <w:left w:val="single" w:sz="6" w:space="0" w:color="000000"/>
            </w:tcBorders>
            <w:vAlign w:val="center"/>
          </w:tcPr>
          <w:p>
            <w:pPr>
              <w:spacing w:line="560" w:lineRule="exact"/>
              <w:jc w:val="left"/>
              <w:rPr>
                <w:rFonts w:ascii="方正仿宋简体" w:eastAsia="方正仿宋简体" w:cs="方正仿宋简体" w:hAnsi="方正仿宋简体"/>
                <w:color w:val="auto"/>
                <w:kern w:val="2"/>
                <w:sz w:val="28"/>
                <w:szCs w:val="22"/>
                <w:u w:val="none"/>
                <w:lang w:val="en-US" w:eastAsia="zh-CN" w:bidi="ar-SA"/>
              </w:rPr>
            </w:pPr>
          </w:p>
        </w:tc>
        <w:tc>
          <w:tcPr>
            <w:tcW w:w="900" w:type="dxa"/>
            <w:tcBorders>
              <w:left w:val="single" w:sz="6" w:space="0" w:color="000000"/>
            </w:tcBorders>
            <w:vAlign w:val="center"/>
          </w:tcPr>
          <w:p>
            <w:pPr>
              <w:spacing w:line="560" w:lineRule="exact"/>
              <w:jc w:val="left"/>
              <w:rPr>
                <w:rFonts w:ascii="方正仿宋简体" w:eastAsia="方正仿宋简体" w:cs="方正仿宋简体" w:hAnsi="方正仿宋简体"/>
                <w:color w:val="auto"/>
                <w:kern w:val="2"/>
                <w:sz w:val="28"/>
                <w:szCs w:val="22"/>
                <w:u w:val="none"/>
                <w:lang w:val="en-US" w:eastAsia="zh-CN" w:bidi="ar-SA"/>
              </w:rPr>
            </w:pPr>
          </w:p>
        </w:tc>
        <w:tc>
          <w:tcPr>
            <w:tcW w:w="1354" w:type="dxa"/>
            <w:tcBorders>
              <w:left w:val="single" w:sz="6" w:space="0" w:color="000000"/>
            </w:tcBorders>
            <w:vAlign w:val="center"/>
          </w:tcPr>
          <w:p>
            <w:pPr>
              <w:spacing w:line="560" w:lineRule="exact"/>
              <w:jc w:val="left"/>
              <w:rPr>
                <w:rFonts w:ascii="方正仿宋简体" w:eastAsia="方正仿宋简体" w:cs="方正仿宋简体" w:hAnsi="方正仿宋简体"/>
                <w:color w:val="auto"/>
                <w:kern w:val="2"/>
                <w:sz w:val="28"/>
                <w:szCs w:val="22"/>
                <w:u w:val="none"/>
                <w:lang w:val="en-US" w:eastAsia="zh-CN" w:bidi="ar-SA"/>
              </w:rPr>
            </w:pPr>
          </w:p>
        </w:tc>
      </w:tr>
      <w:tr>
        <w:trPr>
          <w:cantSplit/>
          <w:trHeight w:hRule="exact" w:val="510"/>
        </w:trPr>
        <w:tc>
          <w:tcPr>
            <w:tcW w:w="1071"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13</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22102</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住房改革支出</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14</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2210201</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住房公积金</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3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bl>
    <w:p>
      <w:pPr>
        <w:spacing w:line="560" w:lineRule="exact"/>
        <w:jc w:val="left"/>
        <w:rPr>
          <w:rStyle w:val="23"/>
          <w:rFonts w:ascii="方正仿宋简体" w:eastAsia="方正仿宋简体" w:cs="方正仿宋简体" w:hAnsi="方正仿宋简体" w:hint="eastAsia"/>
          <w:color w:val="auto"/>
          <w:sz w:val="28"/>
          <w:u w:val="none"/>
          <w:lang w:eastAsia="zh-CN"/>
        </w:rPr>
        <w:sectPr>
          <w:pgSz w:w="16839" w:h="11907" w:orient="landscape"/>
          <w:pgMar w:top="680" w:right="1020" w:bottom="680" w:left="1020" w:header="851" w:footer="992" w:gutter="0"/>
          <w:pgNumType/>
          <w:cols w:num="1" w:space="720"/>
          <w:docGrid w:type="lines" w:linePitch="312" w:charSpace="0"/>
        </w:sectPr>
      </w:pPr>
    </w:p>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1-4</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rPr>
        <w:t>部门预算财政拨款收支总表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260"/>
        <w:gridCol w:w="4200"/>
        <w:gridCol w:w="1170"/>
        <w:gridCol w:w="1180"/>
        <w:gridCol w:w="965"/>
        <w:gridCol w:w="1339"/>
      </w:tblGrid>
      <w:tr>
        <w:trPr>
          <w:trHeight w:val="369"/>
          <w:tblHeader/>
        </w:trPr>
        <w:tc>
          <w:tcPr>
            <w:tcW w:w="14740" w:type="dxa"/>
            <w:gridSpan w:val="8"/>
            <w:tcBorders>
              <w:top w:val="single" w:sz="6" w:space="0" w:color="FFFFFF"/>
              <w:left w:val="single" w:sz="6" w:space="0" w:color="FFFFFF"/>
              <w:right w:val="single" w:sz="6" w:space="0" w:color="FFFFFF"/>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 预算年度：2022</w:t>
              <w:tab/>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     单位：万元</w:t>
            </w:r>
          </w:p>
        </w:tc>
      </w:tr>
      <w:tr>
        <w:trPr>
          <w:trHeight w:hRule="exact" w:val="510"/>
          <w:tblHeader/>
        </w:trPr>
        <w:tc>
          <w:tcPr>
            <w:tcW w:w="1101"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4785" w:type="dxa"/>
            <w:gridSpan w:val="2"/>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收</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入</w:t>
            </w:r>
          </w:p>
        </w:tc>
        <w:tc>
          <w:tcPr>
            <w:tcW w:w="8854" w:type="dxa"/>
            <w:gridSpan w:val="5"/>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支</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出</w:t>
            </w:r>
          </w:p>
        </w:tc>
      </w:tr>
      <w:tr>
        <w:trPr>
          <w:trHeight w:hRule="exact" w:val="2220"/>
          <w:tblHeader/>
        </w:trPr>
        <w:tc>
          <w:tcPr>
            <w:tcW w:w="1101" w:type="dxa"/>
            <w:vMerge/>
            <w:vAlign w:val="center"/>
          </w:tcPr>
          <w:p/>
        </w:tc>
        <w:tc>
          <w:tcPr>
            <w:tcW w:w="35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项  目</w:t>
            </w:r>
          </w:p>
        </w:tc>
        <w:tc>
          <w:tcPr>
            <w:tcW w:w="1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金额</w:t>
            </w:r>
          </w:p>
        </w:tc>
        <w:tc>
          <w:tcPr>
            <w:tcW w:w="42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项  目</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合计</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一般公共预算财政拨款</w:t>
            </w:r>
          </w:p>
        </w:tc>
        <w:tc>
          <w:tcPr>
            <w:tcW w:w="9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政府性基金预算财政拨款</w:t>
            </w:r>
          </w:p>
        </w:tc>
        <w:tc>
          <w:tcPr>
            <w:tcW w:w="133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国有资本经营预算财政拨款</w:t>
            </w:r>
          </w:p>
        </w:tc>
      </w:tr>
      <w:tr>
        <w:trPr>
          <w:trHeight w:val="369"/>
          <w:tblHeader/>
        </w:trPr>
        <w:tc>
          <w:tcPr>
            <w:tcW w:w="1101"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栏次</w:t>
            </w:r>
          </w:p>
        </w:tc>
        <w:tc>
          <w:tcPr>
            <w:tcW w:w="35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1</w:t>
            </w:r>
          </w:p>
        </w:tc>
        <w:tc>
          <w:tcPr>
            <w:tcW w:w="1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w:t>
            </w:r>
          </w:p>
        </w:tc>
        <w:tc>
          <w:tcPr>
            <w:tcW w:w="42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4</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5</w:t>
            </w:r>
          </w:p>
        </w:tc>
        <w:tc>
          <w:tcPr>
            <w:tcW w:w="9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6</w:t>
            </w:r>
          </w:p>
        </w:tc>
        <w:tc>
          <w:tcPr>
            <w:tcW w:w="133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7</w:t>
            </w: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一、一般公共预算拨款</w:t>
            </w:r>
          </w:p>
        </w:tc>
        <w:tc>
          <w:tcPr>
            <w:tcW w:w="1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一、一般公共服务支出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901.68</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901.68</w:t>
            </w: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二、政府性基金预算拨款</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二、外交支出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三、国有资本经营预算拨款</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三、国防支出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四、公共安全支出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五、教育支出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六、科学技术支出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七、文化旅游体育与传媒支出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8</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八、社会保障和就业支出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val="369"/>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9</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 xml:space="preserve"> </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九、卫生健康支出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10</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十、节能环保支出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11</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十一、城乡社区支出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12</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十二、农林水支出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13</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十三、交通运输支出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14</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十四、资源勘探工业信息等支出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15</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十五、商业服务业等支出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16</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十六、金融支出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17</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十七、援助其他地区支出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18</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十八、自然资源海洋气象等支出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19</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十九、住房保障支出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20</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二十、粮油物资储备支出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510"/>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21</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二十一、国有资本经营预算支出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22</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二十二、灾害防治及应急管理支出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23</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二十三、债务还本支出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24</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二十四、债务付息支出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25</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二十五、债务发行费用支出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26</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二十六、其他支出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27</w:t>
            </w:r>
          </w:p>
        </w:tc>
        <w:tc>
          <w:tcPr>
            <w:tcW w:w="35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本年收入合计</w:t>
            </w:r>
          </w:p>
        </w:tc>
        <w:tc>
          <w:tcPr>
            <w:tcW w:w="1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42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本年支出合计</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28</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年初财政拨款结转和结余</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年末财政拨款结转和结余</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 xml:space="preserve">  </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29</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一、一般公共预算拨款</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p>
        </w:tc>
        <w:tc>
          <w:tcPr>
            <w:tcW w:w="42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30</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二、政府性基金预算拨款</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31</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三、国有资本经营预算拨款</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32</w:t>
            </w:r>
          </w:p>
        </w:tc>
        <w:tc>
          <w:tcPr>
            <w:tcW w:w="35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总计</w:t>
            </w:r>
          </w:p>
        </w:tc>
        <w:tc>
          <w:tcPr>
            <w:tcW w:w="1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42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总计</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9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bl>
    <w:p>
      <w:pPr>
        <w:spacing w:line="560" w:lineRule="exact"/>
        <w:jc w:val="left"/>
        <w:rPr>
          <w:rStyle w:val="23"/>
          <w:rFonts w:ascii="方正仿宋简体" w:eastAsia="方正仿宋简体" w:cs="方正仿宋简体" w:hAnsi="方正仿宋简体" w:hint="eastAsia"/>
          <w:color w:val="auto"/>
          <w:sz w:val="28"/>
          <w:u w:val="none"/>
          <w:lang w:eastAsia="zh-CN"/>
        </w:rPr>
        <w:sectPr>
          <w:pgSz w:w="16839" w:h="11907" w:orient="landscape"/>
          <w:pgMar w:top="680" w:right="1020" w:bottom="680" w:left="1020" w:header="851" w:footer="992" w:gutter="0"/>
          <w:pgNumType/>
          <w:cols w:num="1" w:space="720"/>
          <w:docGrid w:type="lines" w:linePitch="312" w:charSpace="0"/>
        </w:sectPr>
      </w:pPr>
    </w:p>
    <w:p>
      <w:pPr>
        <w:spacing w:line="560" w:lineRule="exact"/>
        <w:jc w:val="left"/>
        <w:rPr>
          <w:rFonts w:ascii="宋体" w:eastAsia="宋体" w:cs="宋体" w:hAnsi="宋体" w:hint="eastAsia"/>
          <w:sz w:val="24"/>
          <w:szCs w:val="24"/>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1-5</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rPr>
        <w:t>部门预算一般公共预算财政拨款支出表</w:t>
      </w:r>
    </w:p>
    <w:p>
      <w:pPr>
        <w:spacing w:line="560" w:lineRule="exact"/>
        <w:ind w:firstLineChars="100" w:firstLine="280"/>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预算年度：2022</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单位：万元</w:t>
        <w:tab/>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6"/>
        <w:gridCol w:w="1729"/>
        <w:gridCol w:w="4586"/>
        <w:gridCol w:w="1515"/>
        <w:gridCol w:w="1560"/>
        <w:gridCol w:w="1485"/>
        <w:gridCol w:w="1455"/>
        <w:gridCol w:w="1534"/>
      </w:tblGrid>
      <w:tr>
        <w:trPr>
          <w:cantSplit/>
          <w:trHeight w:hRule="exact" w:val="510"/>
          <w:tblHeader/>
        </w:trPr>
        <w:tc>
          <w:tcPr>
            <w:tcW w:w="876"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6315" w:type="dxa"/>
            <w:gridSpan w:val="2"/>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目</w:t>
            </w:r>
          </w:p>
        </w:tc>
        <w:tc>
          <w:tcPr>
            <w:tcW w:w="1515"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合计</w:t>
            </w:r>
          </w:p>
        </w:tc>
        <w:tc>
          <w:tcPr>
            <w:tcW w:w="4500" w:type="dxa"/>
            <w:gridSpan w:val="3"/>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基本支出</w:t>
            </w:r>
          </w:p>
        </w:tc>
        <w:tc>
          <w:tcPr>
            <w:tcW w:w="1534"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项目支出</w:t>
            </w:r>
          </w:p>
        </w:tc>
      </w:tr>
      <w:tr>
        <w:trPr>
          <w:cantSplit/>
          <w:trHeight w:hRule="exact" w:val="312"/>
          <w:tblHeader/>
        </w:trPr>
        <w:tc>
          <w:tcPr>
            <w:tcW w:w="876" w:type="dxa"/>
            <w:vMerge/>
            <w:vAlign w:val="center"/>
          </w:tcPr>
          <w:p/>
        </w:tc>
        <w:tc>
          <w:tcPr>
            <w:tcW w:w="6315" w:type="dxa"/>
            <w:gridSpan w:val="2"/>
            <w:vMerge/>
            <w:tcBorders>
              <w:left w:val="single" w:sz="6" w:space="0" w:color="000000"/>
            </w:tcBorders>
            <w:vAlign w:val="center"/>
          </w:tcPr>
          <w:p/>
        </w:tc>
        <w:tc>
          <w:tcPr>
            <w:tcW w:w="1515" w:type="dxa"/>
            <w:vMerge/>
            <w:tcBorders>
              <w:left w:val="single" w:sz="6" w:space="0" w:color="000000"/>
            </w:tcBorders>
            <w:vAlign w:val="center"/>
          </w:tcPr>
          <w:p/>
        </w:tc>
        <w:tc>
          <w:tcPr>
            <w:tcW w:w="1560"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小计</w:t>
            </w:r>
          </w:p>
        </w:tc>
        <w:tc>
          <w:tcPr>
            <w:tcW w:w="1485"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人员经费</w:t>
            </w:r>
          </w:p>
        </w:tc>
        <w:tc>
          <w:tcPr>
            <w:tcW w:w="1455"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公用经费</w:t>
            </w:r>
          </w:p>
        </w:tc>
        <w:tc>
          <w:tcPr>
            <w:tcW w:w="1534" w:type="dxa"/>
            <w:vMerge/>
            <w:tcBorders>
              <w:left w:val="single" w:sz="6" w:space="0" w:color="000000"/>
            </w:tcBorders>
            <w:vAlign w:val="center"/>
          </w:tcPr>
          <w:p/>
        </w:tc>
      </w:tr>
      <w:tr>
        <w:trPr>
          <w:cantSplit/>
          <w:trHeight w:hRule="exact" w:val="1080"/>
          <w:tblHeader/>
        </w:trPr>
        <w:tc>
          <w:tcPr>
            <w:tcW w:w="876" w:type="dxa"/>
            <w:vMerge/>
            <w:vAlign w:val="center"/>
          </w:tcP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功能分类科目编码</w:t>
            </w:r>
          </w:p>
        </w:tc>
        <w:tc>
          <w:tcPr>
            <w:tcW w:w="458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科目名称</w:t>
            </w:r>
          </w:p>
        </w:tc>
        <w:tc>
          <w:tcPr>
            <w:tcW w:w="1515" w:type="dxa"/>
            <w:vMerge/>
            <w:tcBorders>
              <w:left w:val="single" w:sz="6" w:space="0" w:color="000000"/>
            </w:tcBorders>
            <w:vAlign w:val="center"/>
          </w:tcPr>
          <w:p/>
        </w:tc>
        <w:tc>
          <w:tcPr>
            <w:tcW w:w="1560" w:type="dxa"/>
            <w:vMerge/>
            <w:tcBorders>
              <w:left w:val="single" w:sz="6" w:space="0" w:color="000000"/>
            </w:tcBorders>
            <w:vAlign w:val="center"/>
          </w:tcPr>
          <w:p/>
        </w:tc>
        <w:tc>
          <w:tcPr>
            <w:tcW w:w="1485" w:type="dxa"/>
            <w:vMerge/>
            <w:tcBorders>
              <w:left w:val="single" w:sz="6" w:space="0" w:color="000000"/>
            </w:tcBorders>
            <w:vAlign w:val="center"/>
          </w:tcPr>
          <w:p/>
        </w:tc>
        <w:tc>
          <w:tcPr>
            <w:tcW w:w="1455" w:type="dxa"/>
            <w:vMerge/>
            <w:tcBorders>
              <w:left w:val="single" w:sz="6" w:space="0" w:color="000000"/>
            </w:tcBorders>
            <w:vAlign w:val="center"/>
          </w:tcPr>
          <w:p/>
        </w:tc>
        <w:tc>
          <w:tcPr>
            <w:tcW w:w="1534" w:type="dxa"/>
            <w:vMerge/>
            <w:tcBorders>
              <w:left w:val="single" w:sz="6" w:space="0" w:color="000000"/>
            </w:tcBorders>
            <w:vAlign w:val="center"/>
          </w:tcPr>
          <w:p/>
        </w:tc>
      </w:tr>
      <w:tr>
        <w:trPr>
          <w:cantSplit/>
          <w:trHeight w:val="510"/>
        </w:trPr>
        <w:tc>
          <w:tcPr>
            <w:tcW w:w="876"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栏次</w:t>
            </w:r>
          </w:p>
        </w:tc>
        <w:tc>
          <w:tcPr>
            <w:tcW w:w="17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458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w:t>
            </w:r>
          </w:p>
        </w:tc>
        <w:tc>
          <w:tcPr>
            <w:tcW w:w="17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458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933.38</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687.38</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179.87</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507.51</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246.00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201</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一般公共服务支出</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901.68</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655.68</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148.17</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507.51</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246.00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3</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4"/>
                <w:szCs w:val="24"/>
                <w:u w:val="none"/>
                <w:lang w:eastAsia="zh-CN"/>
              </w:rPr>
              <w:t>党委办公厅（室）及相关机构事务事务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758.68</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655.68</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148.17</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507.51</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103.00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3101</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行政运行</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166.64</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166.64</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148.17</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18.47</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3102</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一般行政管理事务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592.04</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489.04</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489.04</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103.00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6</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36</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4"/>
                <w:szCs w:val="24"/>
                <w:u w:val="none"/>
                <w:lang w:eastAsia="zh-CN"/>
              </w:rPr>
              <w:t>其他共产党事务支出</w:t>
            </w:r>
            <w:r>
              <w:rPr>
                <w:rStyle w:val="23"/>
                <w:rFonts w:ascii="方正仿宋简体" w:eastAsia="方正仿宋简体" w:cs="方正仿宋简体" w:hAnsi="方正仿宋简体" w:hint="eastAsia"/>
                <w:color w:val="auto"/>
                <w:sz w:val="24"/>
                <w:szCs w:val="24"/>
                <w:u w:val="none"/>
                <w:lang w:val="en-US" w:eastAsia="zh-CN"/>
              </w:rPr>
              <w:t xml:space="preserve"> </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143.00</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143.00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7</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2013699</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4"/>
                <w:szCs w:val="24"/>
                <w:u w:val="none"/>
                <w:lang w:eastAsia="zh-CN"/>
              </w:rPr>
              <w:t>其他共产党事务支出</w:t>
            </w:r>
            <w:r>
              <w:rPr>
                <w:rStyle w:val="23"/>
                <w:rFonts w:ascii="方正仿宋简体" w:eastAsia="方正仿宋简体" w:cs="方正仿宋简体" w:hAnsi="方正仿宋简体" w:hint="eastAsia"/>
                <w:color w:val="auto"/>
                <w:sz w:val="24"/>
                <w:szCs w:val="24"/>
                <w:u w:val="none"/>
                <w:lang w:val="en-US" w:eastAsia="zh-CN"/>
              </w:rPr>
              <w:t xml:space="preserve"> </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143.00</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143.00</w:t>
            </w:r>
          </w:p>
        </w:tc>
      </w:tr>
      <w:tr>
        <w:trPr>
          <w:cantSplit/>
          <w:trHeight w:val="510"/>
        </w:trPr>
        <w:tc>
          <w:tcPr>
            <w:tcW w:w="876"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8</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208</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社会保障和就业支出</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20.04</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r>
      <w:tr>
        <w:trPr>
          <w:cantSplit/>
          <w:trHeight w:val="510"/>
        </w:trPr>
        <w:tc>
          <w:tcPr>
            <w:tcW w:w="876"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9</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20805</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行政事业单位养老支出</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20.04</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栏次</w:t>
            </w:r>
          </w:p>
        </w:tc>
        <w:tc>
          <w:tcPr>
            <w:tcW w:w="17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w:t>
            </w:r>
          </w:p>
        </w:tc>
        <w:tc>
          <w:tcPr>
            <w:tcW w:w="458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3</w:t>
            </w:r>
          </w:p>
        </w:tc>
        <w:tc>
          <w:tcPr>
            <w:tcW w:w="156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w:t>
            </w:r>
          </w:p>
        </w:tc>
        <w:tc>
          <w:tcPr>
            <w:tcW w:w="148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6</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r>
      <w:tr>
        <w:trPr>
          <w:cantSplit/>
          <w:trHeight w:val="510"/>
        </w:trPr>
        <w:tc>
          <w:tcPr>
            <w:tcW w:w="876"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10</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2080505</w:t>
            </w:r>
          </w:p>
        </w:tc>
        <w:tc>
          <w:tcPr>
            <w:tcW w:w="458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4"/>
                <w:szCs w:val="24"/>
                <w:u w:val="none"/>
                <w:lang w:val="en-US" w:eastAsia="zh-CN" w:bidi="ar-SA"/>
              </w:rPr>
            </w:pPr>
            <w:r>
              <w:rPr>
                <w:rStyle w:val="23"/>
                <w:rFonts w:ascii="方正仿宋简体" w:eastAsia="方正仿宋简体" w:cs="方正仿宋简体" w:hAnsi="方正仿宋简体" w:hint="eastAsia"/>
                <w:color w:val="auto"/>
                <w:sz w:val="24"/>
                <w:szCs w:val="24"/>
                <w:u w:val="none"/>
                <w:lang w:eastAsia="zh-CN"/>
              </w:rPr>
              <w:t>机关事业单位基本养老保险缴费支出</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15.54</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15.54</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15.54</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0.00</w:t>
            </w:r>
          </w:p>
        </w:tc>
      </w:tr>
      <w:tr>
        <w:trPr>
          <w:cantSplit/>
          <w:trHeight w:val="510"/>
        </w:trPr>
        <w:tc>
          <w:tcPr>
            <w:tcW w:w="876"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11</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2080506</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机关事业单位职业年金缴费支出</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4.50</w:t>
            </w:r>
          </w:p>
        </w:tc>
        <w:tc>
          <w:tcPr>
            <w:tcW w:w="156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4.50</w:t>
            </w:r>
          </w:p>
        </w:tc>
        <w:tc>
          <w:tcPr>
            <w:tcW w:w="1485"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4.50</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r>
      <w:tr>
        <w:trPr>
          <w:cantSplit/>
          <w:trHeight w:val="510"/>
        </w:trPr>
        <w:tc>
          <w:tcPr>
            <w:tcW w:w="876"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12</w:t>
            </w:r>
          </w:p>
        </w:tc>
        <w:tc>
          <w:tcPr>
            <w:tcW w:w="1729"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221</w:t>
            </w:r>
          </w:p>
        </w:tc>
        <w:tc>
          <w:tcPr>
            <w:tcW w:w="458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住房保障支出</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56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48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r>
      <w:tr>
        <w:trPr>
          <w:cantSplit/>
          <w:trHeight w:val="510"/>
        </w:trPr>
        <w:tc>
          <w:tcPr>
            <w:tcW w:w="876"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13</w:t>
            </w:r>
          </w:p>
        </w:tc>
        <w:tc>
          <w:tcPr>
            <w:tcW w:w="1729"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22102</w:t>
            </w:r>
          </w:p>
        </w:tc>
        <w:tc>
          <w:tcPr>
            <w:tcW w:w="458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住房改革支出</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56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48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r>
      <w:tr>
        <w:trPr>
          <w:cantSplit/>
          <w:trHeight w:val="510"/>
        </w:trPr>
        <w:tc>
          <w:tcPr>
            <w:tcW w:w="876" w:type="dxa"/>
            <w:vAlign w:val="center"/>
          </w:tcPr>
          <w:p>
            <w:pPr>
              <w:pStyle w:val="29"/>
              <w:ind w:firstLine="0"/>
              <w:rPr>
                <w:rFonts w:ascii="方正仿宋简体" w:eastAsia="方正仿宋简体" w:cs="方正仿宋简体" w:hAnsi="方正仿宋简体"/>
                <w:color w:val="auto"/>
                <w:kern w:val="2"/>
                <w:sz w:val="28"/>
                <w:szCs w:val="22"/>
                <w:u w:val="none"/>
                <w:lang w:val="en-US" w:eastAsia="zh-CN" w:bidi="ar-SA"/>
              </w:rPr>
            </w:pPr>
            <w:r>
              <w:rPr>
                <w:rFonts w:ascii="方正仿宋简体" w:eastAsia="方正仿宋简体" w:cs="方正仿宋简体" w:hAnsi="方正仿宋简体" w:hint="eastAsia"/>
                <w:color w:val="auto"/>
                <w:kern w:val="2"/>
                <w:sz w:val="28"/>
                <w:szCs w:val="22"/>
                <w:u w:val="none"/>
                <w:lang w:val="en-US" w:eastAsia="zh-CN" w:bidi="ar-SA"/>
              </w:rPr>
              <w:t>14</w:t>
            </w:r>
          </w:p>
        </w:tc>
        <w:tc>
          <w:tcPr>
            <w:tcW w:w="1729"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2210201</w:t>
            </w:r>
          </w:p>
        </w:tc>
        <w:tc>
          <w:tcPr>
            <w:tcW w:w="458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住房公积金</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56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48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r>
    </w:tbl>
    <w:p>
      <w:pPr>
        <w:spacing w:line="560" w:lineRule="exact"/>
        <w:jc w:val="left"/>
        <w:rPr>
          <w:rStyle w:val="23"/>
          <w:rFonts w:ascii="方正仿宋简体" w:eastAsia="方正仿宋简体" w:cs="方正仿宋简体" w:hAnsi="方正仿宋简体" w:hint="eastAsia"/>
          <w:color w:val="auto"/>
          <w:sz w:val="28"/>
          <w:u w:val="none"/>
          <w:lang w:eastAsia="zh-CN"/>
        </w:rPr>
        <w:sectPr>
          <w:pgSz w:w="16839" w:h="11907" w:orient="landscape"/>
          <w:pgMar w:top="680" w:right="1020" w:bottom="680" w:left="1020" w:header="851" w:footer="992" w:gutter="0"/>
          <w:pgNumType/>
          <w:cols w:num="1" w:space="720"/>
          <w:docGrid w:type="lines" w:linePitch="312" w:charSpace="0"/>
        </w:sectPr>
      </w:pPr>
    </w:p>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1-6</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rPr>
        <w:t>部门预算一般公共预算财政拨款基本支出表</w:t>
      </w:r>
    </w:p>
    <w:p>
      <w:pPr>
        <w:spacing w:line="560" w:lineRule="exact"/>
        <w:ind w:firstLineChars="100" w:firstLine="280"/>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预算年度：2022</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单位：万元</w:t>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41"/>
        <w:gridCol w:w="1515"/>
        <w:gridCol w:w="4650"/>
        <w:gridCol w:w="2640"/>
        <w:gridCol w:w="2565"/>
        <w:gridCol w:w="2329"/>
      </w:tblGrid>
      <w:tr>
        <w:trPr>
          <w:cantSplit/>
          <w:trHeight w:hRule="exact" w:val="510"/>
          <w:tblHeader/>
        </w:trPr>
        <w:tc>
          <w:tcPr>
            <w:tcW w:w="1041"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6165" w:type="dxa"/>
            <w:gridSpan w:val="2"/>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目</w:t>
            </w:r>
          </w:p>
        </w:tc>
        <w:tc>
          <w:tcPr>
            <w:tcW w:w="7534" w:type="dxa"/>
            <w:gridSpan w:val="3"/>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基本支出</w:t>
            </w:r>
          </w:p>
        </w:tc>
      </w:tr>
      <w:tr>
        <w:trPr>
          <w:cantSplit/>
          <w:trHeight w:hRule="exact" w:val="1080"/>
          <w:tblHeader/>
        </w:trPr>
        <w:tc>
          <w:tcPr>
            <w:tcW w:w="1041" w:type="dxa"/>
            <w:vMerge/>
            <w:vAlign w:val="center"/>
          </w:tcP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经济分类科目编码</w:t>
            </w:r>
          </w:p>
        </w:tc>
        <w:tc>
          <w:tcPr>
            <w:tcW w:w="46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科目名称</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合计</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人员经费</w:t>
            </w:r>
          </w:p>
        </w:tc>
        <w:tc>
          <w:tcPr>
            <w:tcW w:w="23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公用经费</w:t>
            </w:r>
          </w:p>
        </w:tc>
      </w:tr>
      <w:tr>
        <w:trPr>
          <w:cantSplit/>
          <w:trHeight w:hRule="exact" w:val="510"/>
        </w:trPr>
        <w:tc>
          <w:tcPr>
            <w:tcW w:w="1041"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栏次</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46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23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r>
      <w:tr>
        <w:trPr>
          <w:cantSplit/>
          <w:trHeight w:hRule="exact" w:val="510"/>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4650" w:type="dxa"/>
            <w:tcBorders>
              <w:left w:val="single" w:sz="6" w:space="0" w:color="000000"/>
            </w:tcBorders>
            <w:vAlign w:val="center"/>
          </w:tcPr>
          <w:p>
            <w:pPr>
              <w:spacing w:line="560" w:lineRule="exact"/>
              <w:ind w:firstLineChars="500" w:firstLine="1400"/>
              <w:jc w:val="both"/>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计</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687.38</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179.87</w:t>
            </w:r>
          </w:p>
        </w:tc>
        <w:tc>
          <w:tcPr>
            <w:tcW w:w="23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507.51</w:t>
            </w:r>
          </w:p>
        </w:tc>
      </w:tr>
      <w:tr>
        <w:trPr>
          <w:cantSplit/>
          <w:trHeight w:hRule="exact" w:val="510"/>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工资福利支出</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154.67</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154.67</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30101</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基本工资</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50.25</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50.25</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30102</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津贴补贴</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47.37</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47.37</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30103</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奖金</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3.63</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3.63</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30107</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绩效工资</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6.29</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6.29</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30108</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机关事业单位基本养老保险缴费</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15.54</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15.54</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8</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30109</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职业年金缴费</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4.50</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4.50</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30110</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职工基本医疗保险缴费</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6.86</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6.86</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30111</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公务员医疗补助缴费</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7.83</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7.83</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30112</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其他社会保障缴费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0.74</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0.74</w:t>
            </w:r>
          </w:p>
        </w:tc>
        <w:tc>
          <w:tcPr>
            <w:tcW w:w="2329"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栏次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w:t>
            </w:r>
          </w:p>
        </w:tc>
        <w:tc>
          <w:tcPr>
            <w:tcW w:w="465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3</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w:t>
            </w: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w:t>
            </w: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12</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30113</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住房公积金</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23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13</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商品和服务支出</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507.51</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507.51</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14</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30201</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办公费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0.39</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0.39</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15</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30206</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电费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0.26</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0.26</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16</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30207</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邮电费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0.50</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0.50</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17</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30208</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取暖费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6.07</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6.07</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18</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30211</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差旅费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0.26</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0.26</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19</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30215</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会议费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0.06</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0.06</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30216</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培训费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0.07</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0.07</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21</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30217</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公务接待费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0.42</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0.42</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22</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30228</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工会经费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1.17</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1.17</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23</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30229</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福利费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1.27</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1.27</w:t>
            </w: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24</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30231</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公务用车运行维护费</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2.05</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2.05</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栏次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w:t>
            </w:r>
          </w:p>
        </w:tc>
        <w:tc>
          <w:tcPr>
            <w:tcW w:w="465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3</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w:t>
            </w: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w:t>
            </w: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25</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30239</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其他交通费用</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5.82</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3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5.82</w:t>
            </w: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26</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30299</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其他商品和服务支出</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489.04</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3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489.04</w:t>
            </w: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27</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303</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对个人和家庭的补助</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25.20</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25.20</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28</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30302</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退休费</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10.75</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10.75</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29</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30304</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抚恤金</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3.57</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3.57</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30</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30307</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医疗费补助</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10.87</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10.87</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31</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30309</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奖励金</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0.01</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0.01</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bl>
    <w:p>
      <w:pPr>
        <w:spacing w:line="560" w:lineRule="exact"/>
        <w:jc w:val="left"/>
        <w:rPr>
          <w:rStyle w:val="23"/>
          <w:rFonts w:ascii="方正仿宋简体" w:eastAsia="方正仿宋简体" w:cs="方正仿宋简体" w:hAnsi="方正仿宋简体" w:hint="eastAsia"/>
          <w:color w:val="auto"/>
          <w:sz w:val="28"/>
          <w:u w:val="none"/>
          <w:lang w:eastAsia="zh-CN"/>
        </w:rPr>
        <w:sectPr>
          <w:pgSz w:w="16839" w:h="11907" w:orient="landscape"/>
          <w:pgMar w:top="680" w:right="1020" w:bottom="680" w:left="1020" w:header="851" w:footer="992" w:gutter="0"/>
          <w:pgNumType/>
          <w:cols w:num="1" w:space="720"/>
          <w:docGrid w:type="lines" w:linePitch="312" w:charSpace="0"/>
        </w:sectPr>
      </w:pPr>
    </w:p>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1-7</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rPr>
        <w:t>部门预算政府基金预算财政拨款支出表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预算年度：2022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  单位：万元</w:t>
            </w:r>
          </w:p>
        </w:tc>
      </w:tr>
      <w:tr>
        <w:trPr>
          <w:cantSplit/>
          <w:trHeight w:hRule="exact" w:val="510"/>
          <w:tblHeader/>
        </w:trPr>
        <w:tc>
          <w:tcPr>
            <w:tcW w:w="1070" w:type="dxa"/>
            <w:vMerge w:val="restart"/>
          </w:tcPr>
          <w:p>
            <w:pPr>
              <w:spacing w:line="560" w:lineRule="exact"/>
              <w:jc w:val="center"/>
              <w:rPr>
                <w:rStyle w:val="23"/>
                <w:rFonts w:ascii="方正仿宋简体" w:eastAsia="方正仿宋简体" w:cs="方正仿宋简体" w:hAnsi="方正仿宋简体" w:hint="eastAsia"/>
                <w:color w:val="auto"/>
                <w:sz w:val="28"/>
                <w:u w:val="none"/>
                <w:lang w:eastAsia="zh-CN"/>
              </w:rPr>
            </w:pPr>
          </w:p>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5956" w:type="dxa"/>
            <w:gridSpan w:val="2"/>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目</w:t>
            </w:r>
          </w:p>
        </w:tc>
        <w:tc>
          <w:tcPr>
            <w:tcW w:w="2747"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合计</w:t>
            </w:r>
          </w:p>
        </w:tc>
        <w:tc>
          <w:tcPr>
            <w:tcW w:w="2473"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基本支出</w:t>
            </w:r>
          </w:p>
        </w:tc>
        <w:tc>
          <w:tcPr>
            <w:tcW w:w="2494"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项目支出</w:t>
            </w:r>
          </w:p>
        </w:tc>
      </w:tr>
      <w:tr>
        <w:trPr>
          <w:cantSplit/>
          <w:trHeight w:hRule="exact" w:val="1005"/>
          <w:tblHeader/>
        </w:trPr>
        <w:tc>
          <w:tcPr>
            <w:tcW w:w="1070" w:type="dxa"/>
            <w:vMerge/>
            <w:vAlign w:val="center"/>
          </w:tcP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功能分类科目编码</w:t>
            </w: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科目名称</w:t>
            </w:r>
          </w:p>
        </w:tc>
        <w:tc>
          <w:tcPr>
            <w:tcW w:w="2747" w:type="dxa"/>
            <w:vMerge/>
            <w:tcBorders>
              <w:left w:val="single" w:sz="6" w:space="0" w:color="000000"/>
            </w:tcBorders>
            <w:vAlign w:val="center"/>
          </w:tcPr>
          <w:p/>
        </w:tc>
        <w:tc>
          <w:tcPr>
            <w:tcW w:w="2473" w:type="dxa"/>
            <w:vMerge/>
            <w:tcBorders>
              <w:left w:val="single" w:sz="6" w:space="0" w:color="000000"/>
            </w:tcBorders>
            <w:vAlign w:val="center"/>
          </w:tcPr>
          <w:p/>
        </w:tc>
        <w:tc>
          <w:tcPr>
            <w:tcW w:w="2494" w:type="dxa"/>
            <w:vMerge/>
            <w:tcBorders>
              <w:left w:val="single" w:sz="6" w:space="0" w:color="000000"/>
            </w:tcBorders>
            <w:vAlign w:val="center"/>
          </w:tcPr>
          <w:p/>
        </w:tc>
      </w:tr>
      <w:tr>
        <w:trPr>
          <w:cantSplit/>
          <w:trHeight w:hRule="exact" w:val="510"/>
          <w:tblHeader/>
        </w:trPr>
        <w:tc>
          <w:tcPr>
            <w:tcW w:w="1070"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栏次</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r>
      <w:tr>
        <w:trPr>
          <w:cantSplit/>
          <w:trHeight w:hRule="exact" w:val="510"/>
          <w:tblHeader/>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5956" w:type="dxa"/>
            <w:gridSpan w:val="2"/>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计</w:t>
            </w: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8</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bl>
    <w:p>
      <w:pPr>
        <w:spacing w:line="560" w:lineRule="exact"/>
        <w:ind w:firstLineChars="200" w:firstLine="560"/>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注：无政府基金预算财政拨款预算，空表列示。</w:t>
      </w:r>
    </w:p>
    <w:p>
      <w:pPr>
        <w:spacing w:line="560" w:lineRule="exact"/>
        <w:jc w:val="left"/>
        <w:rPr>
          <w:rStyle w:val="23"/>
          <w:rFonts w:ascii="方正仿宋简体" w:eastAsia="方正仿宋简体" w:cs="方正仿宋简体" w:hAnsi="方正仿宋简体" w:hint="eastAsia"/>
          <w:color w:val="auto"/>
          <w:sz w:val="28"/>
          <w:u w:val="none"/>
          <w:lang w:eastAsia="zh-CN"/>
        </w:rPr>
        <w:sectPr>
          <w:pgSz w:w="16839" w:h="11907" w:orient="landscape"/>
          <w:pgMar w:top="680" w:right="1020" w:bottom="1134" w:left="1020" w:header="851" w:footer="992" w:gutter="0"/>
          <w:pgNumType/>
          <w:cols w:num="1" w:space="720"/>
          <w:docGrid w:type="lines" w:linePitch="312" w:charSpace="0"/>
        </w:sectPr>
      </w:pPr>
    </w:p>
    <w:p>
      <w:pPr>
        <w:spacing w:line="560" w:lineRule="exact"/>
        <w:jc w:val="left"/>
        <w:rPr>
          <w:rStyle w:val="23"/>
          <w:rFonts w:ascii="方正小标宋简体" w:eastAsia="方正小标宋简体" w:cs="方正小标宋简体" w:hAnsi="方正小标宋简体" w:hint="eastAsia"/>
          <w:color w:val="auto"/>
          <w:sz w:val="44"/>
          <w:szCs w:val="44"/>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1-8</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rPr>
        <w:t>部门预算国有资本经营预算财政拨款支出表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color w:val="auto"/>
                <w:sz w:val="28"/>
                <w:u w:val="none"/>
                <w:lang w:val="en-US" w:eastAsia="zh-CN"/>
              </w:rPr>
              <w:t>预算年度：2022                                    单位：万元</w:t>
            </w:r>
          </w:p>
        </w:tc>
      </w:tr>
      <w:tr>
        <w:trPr>
          <w:cantSplit/>
          <w:trHeight w:hRule="exact" w:val="510"/>
          <w:tblHeader/>
        </w:trPr>
        <w:tc>
          <w:tcPr>
            <w:tcW w:w="1326"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序号</w:t>
            </w:r>
          </w:p>
        </w:tc>
        <w:tc>
          <w:tcPr>
            <w:tcW w:w="5535" w:type="dxa"/>
            <w:gridSpan w:val="2"/>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科  目</w:t>
            </w:r>
          </w:p>
        </w:tc>
        <w:tc>
          <w:tcPr>
            <w:tcW w:w="2640"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合计</w:t>
            </w:r>
          </w:p>
        </w:tc>
        <w:tc>
          <w:tcPr>
            <w:tcW w:w="2580"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基本支出</w:t>
            </w:r>
          </w:p>
        </w:tc>
        <w:tc>
          <w:tcPr>
            <w:tcW w:w="2659"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项目支出</w:t>
            </w:r>
          </w:p>
        </w:tc>
      </w:tr>
      <w:tr>
        <w:trPr>
          <w:cantSplit/>
          <w:trHeight w:hRule="exact" w:val="510"/>
          <w:tblHeader/>
        </w:trPr>
        <w:tc>
          <w:tcPr>
            <w:tcW w:w="1326" w:type="dxa"/>
            <w:vMerge/>
            <w:vAlign w:val="center"/>
          </w:tcP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功能分类科目编码</w:t>
            </w: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科目名称</w:t>
            </w:r>
          </w:p>
        </w:tc>
        <w:tc>
          <w:tcPr>
            <w:tcW w:w="2640" w:type="dxa"/>
            <w:vMerge/>
            <w:tcBorders>
              <w:left w:val="single" w:sz="6" w:space="0" w:color="000000"/>
            </w:tcBorders>
            <w:vAlign w:val="center"/>
          </w:tcPr>
          <w:p/>
        </w:tc>
        <w:tc>
          <w:tcPr>
            <w:tcW w:w="2580" w:type="dxa"/>
            <w:vMerge/>
            <w:tcBorders>
              <w:left w:val="single" w:sz="6" w:space="0" w:color="000000"/>
            </w:tcBorders>
            <w:vAlign w:val="center"/>
          </w:tcPr>
          <w:p/>
        </w:tc>
        <w:tc>
          <w:tcPr>
            <w:tcW w:w="2659" w:type="dxa"/>
            <w:vMerge/>
            <w:tcBorders>
              <w:left w:val="single" w:sz="6" w:space="0" w:color="000000"/>
            </w:tcBorders>
            <w:vAlign w:val="center"/>
          </w:tcPr>
          <w:p/>
        </w:tc>
      </w:tr>
      <w:tr>
        <w:trPr>
          <w:cantSplit/>
          <w:trHeight w:hRule="exact" w:val="510"/>
          <w:tblHeader/>
        </w:trPr>
        <w:tc>
          <w:tcPr>
            <w:tcW w:w="1326" w:type="dxa"/>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栏次</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8</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bl>
    <w:p>
      <w:pPr>
        <w:spacing w:line="560" w:lineRule="exact"/>
        <w:ind w:firstLineChars="100" w:firstLine="280"/>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注：无国有资本经营预算财政拨款预算，空表列示。</w:t>
      </w:r>
    </w:p>
    <w:p>
      <w:pPr>
        <w:spacing w:line="560" w:lineRule="exact"/>
        <w:jc w:val="left"/>
        <w:rPr>
          <w:rStyle w:val="23"/>
          <w:rFonts w:ascii="方正仿宋简体" w:eastAsia="方正仿宋简体" w:cs="方正仿宋简体" w:hAnsi="方正仿宋简体" w:hint="eastAsia"/>
          <w:color w:val="auto"/>
          <w:sz w:val="28"/>
          <w:u w:val="none"/>
          <w:lang w:val="en-US" w:eastAsia="zh-CN"/>
        </w:rPr>
      </w:pPr>
    </w:p>
    <w:p>
      <w:pPr>
        <w:spacing w:line="560" w:lineRule="exact"/>
        <w:jc w:val="left"/>
        <w:rPr>
          <w:rStyle w:val="23"/>
          <w:rFonts w:ascii="方正仿宋简体" w:eastAsia="方正仿宋简体" w:cs="方正仿宋简体" w:hAnsi="方正仿宋简体" w:hint="eastAsia"/>
          <w:color w:val="auto"/>
          <w:sz w:val="28"/>
          <w:u w:val="none"/>
          <w:lang w:val="en-US" w:eastAsia="zh-CN"/>
        </w:rPr>
      </w:pPr>
    </w:p>
    <w:p>
      <w:pPr>
        <w:spacing w:line="560" w:lineRule="exact"/>
        <w:jc w:val="left"/>
        <w:rPr>
          <w:rStyle w:val="23"/>
          <w:rFonts w:ascii="宋体" w:eastAsia="宋体" w:cs="宋体" w:hAnsi="宋体" w:hint="eastAsia"/>
          <w:color w:val="auto"/>
          <w:sz w:val="28"/>
          <w:u w:val="none"/>
        </w:rPr>
      </w:pPr>
    </w:p>
    <w:p>
      <w:pPr>
        <w:spacing w:line="560" w:lineRule="exact"/>
        <w:jc w:val="both"/>
        <w:rPr>
          <w:rStyle w:val="23"/>
          <w:rFonts w:ascii="方正小标宋简体" w:eastAsia="方正小标宋简体" w:cs="方正小标宋简体" w:hAnsi="方正小标宋简体" w:hint="eastAsia"/>
          <w:color w:val="auto"/>
          <w:sz w:val="44"/>
          <w:szCs w:val="44"/>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1-9</w:t>
      </w:r>
    </w:p>
    <w:p>
      <w:pPr>
        <w:spacing w:line="560" w:lineRule="exact"/>
        <w:jc w:val="center"/>
        <w:rPr>
          <w:rStyle w:val="23"/>
          <w:rFonts w:ascii="方正小标宋简体" w:eastAsia="方正小标宋简体" w:cs="方正小标宋简体" w:hAnsi="方正小标宋简体" w:hint="eastAsia"/>
          <w:color w:val="auto"/>
          <w:sz w:val="44"/>
          <w:szCs w:val="44"/>
          <w:u w:val="none"/>
          <w:lang w:val="en-US" w:eastAsia="zh-CN"/>
        </w:rPr>
      </w:pPr>
      <w:r>
        <w:rPr>
          <w:rStyle w:val="23"/>
          <w:rFonts w:ascii="方正小标宋简体" w:eastAsia="方正小标宋简体" w:cs="方正小标宋简体" w:hAnsi="方正小标宋简体" w:hint="eastAsia"/>
          <w:color w:val="auto"/>
          <w:sz w:val="44"/>
          <w:szCs w:val="44"/>
          <w:u w:val="none"/>
          <w:lang w:val="en-US" w:eastAsia="zh-CN"/>
        </w:rPr>
        <w:t>部门预算财政拨款“三公”经费支出表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预算年度：2022</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单位：万元</w:t>
            </w:r>
          </w:p>
        </w:tc>
      </w:tr>
      <w:tr>
        <w:trPr>
          <w:cantSplit/>
          <w:trHeight w:hRule="exact" w:val="510"/>
          <w:tblHeader/>
        </w:trPr>
        <w:tc>
          <w:tcPr>
            <w:tcW w:w="884"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3950"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 xml:space="preserve">项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 目</w:t>
            </w:r>
          </w:p>
        </w:tc>
        <w:tc>
          <w:tcPr>
            <w:tcW w:w="9906" w:type="dxa"/>
            <w:gridSpan w:val="4"/>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资 金 性 质</w:t>
            </w:r>
          </w:p>
        </w:tc>
      </w:tr>
      <w:tr>
        <w:trPr>
          <w:cantSplit/>
          <w:trHeight w:hRule="exact" w:val="510"/>
          <w:tblHeader/>
        </w:trPr>
        <w:tc>
          <w:tcPr>
            <w:tcW w:w="884" w:type="dxa"/>
            <w:vMerge/>
            <w:vAlign w:val="center"/>
          </w:tcPr>
          <w:p/>
        </w:tc>
        <w:tc>
          <w:tcPr>
            <w:tcW w:w="3950" w:type="dxa"/>
            <w:vMerge/>
            <w:tcBorders>
              <w:left w:val="single" w:sz="6" w:space="0" w:color="000000"/>
            </w:tcBorders>
            <w:vAlign w:val="center"/>
          </w:tcP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合计</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一般公共预算       财政拨款</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政府性基金         预算拨款</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国有资本经营       预算财政拨款</w:t>
            </w:r>
          </w:p>
        </w:tc>
      </w:tr>
      <w:tr>
        <w:trPr>
          <w:cantSplit/>
          <w:trHeight w:hRule="exact" w:val="510"/>
          <w:tblHeader/>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栏次</w:t>
            </w:r>
          </w:p>
        </w:tc>
        <w:tc>
          <w:tcPr>
            <w:tcW w:w="39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1</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4</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5</w:t>
            </w: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1</w:t>
            </w:r>
          </w:p>
        </w:tc>
        <w:tc>
          <w:tcPr>
            <w:tcW w:w="39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计</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2.47</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2.47</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一、因公出国（境）费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c>
          <w:tcPr>
            <w:tcW w:w="247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0.00</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二、公务用车购置及运维费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2.05</w:t>
            </w:r>
          </w:p>
        </w:tc>
        <w:tc>
          <w:tcPr>
            <w:tcW w:w="247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2.05</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4</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其中：公务用车购置费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c>
          <w:tcPr>
            <w:tcW w:w="247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0.00</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5</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公务用车运行维护费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2.05</w:t>
            </w:r>
          </w:p>
        </w:tc>
        <w:tc>
          <w:tcPr>
            <w:tcW w:w="247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2.05</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6</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三、公务接待费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0.</w:t>
            </w:r>
            <w:r>
              <w:rPr>
                <w:rStyle w:val="23"/>
                <w:rFonts w:ascii="方正仿宋简体" w:eastAsia="方正仿宋简体" w:cs="方正仿宋简体" w:hAnsi="方正仿宋简体" w:hint="eastAsia"/>
                <w:color w:val="auto"/>
                <w:sz w:val="28"/>
                <w:u w:val="none"/>
                <w:lang w:val="en-US" w:eastAsia="zh-CN"/>
              </w:rPr>
              <w:t>42</w:t>
            </w:r>
          </w:p>
        </w:tc>
        <w:tc>
          <w:tcPr>
            <w:tcW w:w="247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0.</w:t>
            </w:r>
            <w:r>
              <w:rPr>
                <w:rStyle w:val="23"/>
                <w:rFonts w:ascii="方正仿宋简体" w:eastAsia="方正仿宋简体" w:cs="方正仿宋简体" w:hAnsi="方正仿宋简体" w:hint="eastAsia"/>
                <w:color w:val="auto"/>
                <w:sz w:val="28"/>
                <w:u w:val="none"/>
                <w:lang w:val="en-US" w:eastAsia="zh-CN"/>
              </w:rPr>
              <w:t>42</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bl>
    <w:p>
      <w:pPr>
        <w:spacing w:line="560" w:lineRule="exact"/>
        <w:jc w:val="both"/>
        <w:rPr>
          <w:rFonts w:ascii="宋体" w:eastAsia="宋体" w:cs="宋体" w:hAnsi="宋体" w:hint="eastAsia"/>
          <w:sz w:val="44"/>
          <w:szCs w:val="44"/>
        </w:rPr>
      </w:pPr>
    </w:p>
    <w:p>
      <w:pPr>
        <w:spacing w:line="560" w:lineRule="exact"/>
        <w:jc w:val="both"/>
        <w:rPr>
          <w:rFonts w:ascii="宋体" w:eastAsia="宋体" w:cs="宋体" w:hAnsi="宋体" w:hint="eastAsia"/>
          <w:sz w:val="44"/>
          <w:szCs w:val="44"/>
        </w:rPr>
      </w:pPr>
    </w:p>
    <w:p>
      <w:pPr>
        <w:spacing w:line="560" w:lineRule="exact"/>
        <w:jc w:val="both"/>
        <w:rPr>
          <w:rFonts w:ascii="宋体" w:eastAsia="宋体" w:cs="宋体" w:hAnsi="宋体" w:hint="eastAsia"/>
          <w:sz w:val="44"/>
          <w:szCs w:val="44"/>
        </w:rPr>
      </w:pPr>
    </w:p>
    <w:p>
      <w:pPr>
        <w:spacing w:line="560" w:lineRule="exact"/>
        <w:jc w:val="both"/>
        <w:rPr>
          <w:rFonts w:ascii="宋体" w:eastAsia="宋体" w:cs="宋体" w:hAnsi="宋体" w:hint="eastAsia"/>
          <w:sz w:val="44"/>
          <w:szCs w:val="44"/>
        </w:rPr>
      </w:pPr>
    </w:p>
    <w:p>
      <w:pPr>
        <w:spacing w:line="560" w:lineRule="exact"/>
        <w:jc w:val="both"/>
        <w:rPr>
          <w:rFonts w:ascii="宋体" w:eastAsia="宋体" w:cs="宋体" w:hAnsi="宋体" w:hint="eastAsia"/>
          <w:sz w:val="44"/>
          <w:szCs w:val="44"/>
        </w:rPr>
      </w:pPr>
    </w:p>
    <w:p>
      <w:pPr>
        <w:spacing w:line="560" w:lineRule="exact"/>
        <w:jc w:val="center"/>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b/>
          <w:sz w:val="44"/>
          <w:szCs w:val="44"/>
        </w:rPr>
        <w:t>遵化市委老干部局</w:t>
      </w:r>
      <w:r>
        <w:rPr>
          <w:rFonts w:ascii="方正小标宋简体" w:eastAsia="方正小标宋简体" w:cs="方正小标宋简体" w:hAnsi="方正小标宋简体" w:hint="eastAsia"/>
          <w:sz w:val="44"/>
          <w:szCs w:val="44"/>
        </w:rPr>
        <w:t>部门2022年部门</w:t>
      </w:r>
    </w:p>
    <w:p>
      <w:pPr>
        <w:spacing w:line="560" w:lineRule="exact"/>
        <w:jc w:val="center"/>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预算信息公开情况说明</w:t>
      </w:r>
    </w:p>
    <w:p>
      <w:pPr>
        <w:spacing w:line="560" w:lineRule="exact"/>
        <w:jc w:val="center"/>
        <w:rPr>
          <w:rFonts w:ascii="宋体" w:cs="宋体" w:hAnsi="宋体" w:hint="eastAsia"/>
          <w:sz w:val="44"/>
          <w:szCs w:val="44"/>
        </w:rPr>
      </w:pPr>
    </w:p>
    <w:p>
      <w:pPr>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按照《中华人民共和国预算法》、《地方预决算公开操作规程》和《河北省省级预算公开办法》规定，现将遵化市委老干部局</w:t>
      </w:r>
      <w:r>
        <w:rPr>
          <w:rFonts w:ascii="方正仿宋简体" w:eastAsia="方正仿宋简体" w:cs="方正仿宋简体" w:hAnsi="方正仿宋简体" w:hint="eastAsia"/>
          <w:sz w:val="32"/>
          <w:szCs w:val="32"/>
          <w:lang w:eastAsia="zh-CN"/>
        </w:rPr>
        <w:t>2022</w:t>
      </w:r>
      <w:r>
        <w:rPr>
          <w:rFonts w:ascii="方正仿宋简体" w:eastAsia="方正仿宋简体" w:cs="方正仿宋简体" w:hAnsi="方正仿宋简体" w:hint="eastAsia"/>
          <w:sz w:val="32"/>
          <w:szCs w:val="32"/>
        </w:rPr>
        <w:t>年部门预算公开如下：</w:t>
      </w:r>
    </w:p>
    <w:p>
      <w:pPr>
        <w:ind w:firstLine="640"/>
        <w:rPr>
          <w:rFonts w:ascii="方正黑体简体" w:eastAsia="方正黑体简体" w:cs="方正黑体简体" w:hAnsi="方正黑体简体" w:hint="eastAsia"/>
          <w:b/>
          <w:bCs/>
          <w:sz w:val="32"/>
          <w:szCs w:val="32"/>
        </w:rPr>
      </w:pPr>
      <w:r>
        <w:rPr>
          <w:rFonts w:ascii="方正黑体简体" w:eastAsia="方正黑体简体" w:cs="方正黑体简体" w:hAnsi="方正黑体简体" w:hint="eastAsia"/>
          <w:b/>
          <w:bCs/>
          <w:sz w:val="32"/>
          <w:szCs w:val="32"/>
        </w:rPr>
        <w:t>一、部门职责及机构设置情况</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b/>
          <w:bCs/>
          <w:sz w:val="32"/>
          <w:szCs w:val="32"/>
        </w:rPr>
      </w:pPr>
      <w:r>
        <w:rPr>
          <w:rFonts w:ascii="方正楷体简体" w:eastAsia="方正楷体简体" w:cs="方正楷体简体" w:hAnsi="方正楷体简体" w:hint="eastAsia"/>
          <w:b w:val="0"/>
          <w:bCs w:val="0"/>
          <w:sz w:val="32"/>
          <w:szCs w:val="32"/>
          <w:lang w:eastAsia="zh-CN"/>
        </w:rPr>
        <w:t>（一）</w:t>
      </w:r>
      <w:r>
        <w:rPr>
          <w:rFonts w:ascii="方正楷体简体" w:eastAsia="方正楷体简体" w:cs="方正楷体简体" w:hAnsi="方正楷体简体" w:hint="eastAsia"/>
          <w:b w:val="0"/>
          <w:bCs w:val="0"/>
          <w:sz w:val="32"/>
          <w:szCs w:val="32"/>
        </w:rPr>
        <w:t>部门职责：</w:t>
      </w:r>
    </w:p>
    <w:p>
      <w:pPr>
        <w:ind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    根据</w:t>
      </w:r>
      <w:r>
        <w:rPr>
          <w:rFonts w:ascii="方正仿宋简体" w:eastAsia="方正仿宋简体" w:cs="方正仿宋简体" w:hAnsi="方正仿宋简体" w:hint="eastAsia"/>
          <w:sz w:val="32"/>
          <w:szCs w:val="32"/>
          <w:lang w:eastAsia="zh-CN"/>
        </w:rPr>
        <w:t>遵办字</w:t>
      </w:r>
      <w:r>
        <w:rPr>
          <w:rFonts w:ascii="方正仿宋简体" w:eastAsia="方正仿宋简体" w:cs="方正仿宋简体" w:hAnsi="方正仿宋简体" w:hint="eastAsia"/>
          <w:sz w:val="32"/>
          <w:szCs w:val="32"/>
          <w:lang w:val="en-US" w:eastAsia="zh-CN"/>
        </w:rPr>
        <w:t>[2020]29</w:t>
      </w:r>
      <w:r>
        <w:rPr>
          <w:rFonts w:ascii="方正仿宋简体" w:eastAsia="方正仿宋简体" w:cs="方正仿宋简体" w:hAnsi="方正仿宋简体" w:hint="eastAsia"/>
          <w:sz w:val="32"/>
          <w:szCs w:val="32"/>
        </w:rPr>
        <w:t>号</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遵机编字【</w:t>
      </w:r>
      <w:r>
        <w:rPr>
          <w:rFonts w:ascii="方正仿宋简体" w:eastAsia="方正仿宋简体" w:cs="方正仿宋简体" w:hAnsi="方正仿宋简体" w:hint="eastAsia"/>
          <w:sz w:val="32"/>
          <w:szCs w:val="32"/>
          <w:lang w:eastAsia="zh-CN"/>
        </w:rPr>
        <w:t>2020</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45</w:t>
      </w:r>
      <w:r>
        <w:rPr>
          <w:rFonts w:ascii="方正仿宋简体" w:eastAsia="方正仿宋简体" w:cs="方正仿宋简体" w:hAnsi="方正仿宋简体" w:hint="eastAsia"/>
          <w:sz w:val="32"/>
          <w:szCs w:val="32"/>
        </w:rPr>
        <w:t>号文件，我局主要职责是：</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1、</w:t>
      </w:r>
      <w:r>
        <w:rPr>
          <w:rFonts w:ascii="方正仿宋简体" w:eastAsia="方正仿宋简体" w:cs="方正仿宋简体" w:hAnsi="方正仿宋简体" w:hint="eastAsia"/>
          <w:kern w:val="0"/>
          <w:sz w:val="32"/>
          <w:szCs w:val="32"/>
        </w:rPr>
        <w:t>全面贯彻加强党对离退休干部工作集中统一领导要求。负责宣传贯彻落实党中央、国务院，省委、省政府、唐山市委、唐山市政府和遵化市委、遵化市政府关于离退休干部工作的方针政策；拟订或参与拟订全市离退休干部工作有关具体规定和办法；总结宣传全市离退休干部工作和先进典型。</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2、</w:t>
      </w:r>
      <w:r>
        <w:rPr>
          <w:rFonts w:ascii="方正仿宋简体" w:eastAsia="方正仿宋简体" w:cs="方正仿宋简体" w:hAnsi="方正仿宋简体" w:hint="eastAsia"/>
          <w:kern w:val="0"/>
          <w:sz w:val="32"/>
          <w:szCs w:val="32"/>
        </w:rPr>
        <w:t>负责指导、督促、检查全市各单位、各部门离退休干部工作；组织和协调有关部门做好离退休干部工作。</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3、</w:t>
      </w:r>
      <w:r>
        <w:rPr>
          <w:rFonts w:ascii="方正仿宋简体" w:eastAsia="方正仿宋简体" w:cs="方正仿宋简体" w:hAnsi="方正仿宋简体" w:hint="eastAsia"/>
          <w:kern w:val="0"/>
          <w:sz w:val="32"/>
          <w:szCs w:val="32"/>
        </w:rPr>
        <w:t>负责督促检查全市各单位、各部门落实离退休干部的政治和生活待遇，做好走访慰问工作。抓好离休干部“两费”（离休费、医药费）的落实；调查研究离退休干部政治和生活待遇中存在的问题，协调有关部门提出解决办法。</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4、</w:t>
      </w:r>
      <w:r>
        <w:rPr>
          <w:rFonts w:ascii="方正仿宋简体" w:eastAsia="方正仿宋简体" w:cs="方正仿宋简体" w:hAnsi="方正仿宋简体" w:hint="eastAsia"/>
          <w:kern w:val="0"/>
          <w:sz w:val="32"/>
          <w:szCs w:val="32"/>
        </w:rPr>
        <w:t>加强对全市离退休干部的政治引领和教育管理。组织拟订和研究制定加强新形势下离退休干部党组织建设、做好离退休干部思想政治工作的制度办法和措施；指导加强对离退休干部党组织书记的教育培训工作。</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5、</w:t>
      </w:r>
      <w:r>
        <w:rPr>
          <w:rFonts w:ascii="方正仿宋简体" w:eastAsia="方正仿宋简体" w:cs="方正仿宋简体" w:hAnsi="方正仿宋简体" w:hint="eastAsia"/>
          <w:kern w:val="0"/>
          <w:sz w:val="32"/>
          <w:szCs w:val="32"/>
        </w:rPr>
        <w:t>指导各级老干部活动中心（站、室）、老年大学（学校）和老干部门诊部等学习活动阵地建设与管理；指导离退休干部休养，开展各种文体活动。</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6、</w:t>
      </w:r>
      <w:r>
        <w:rPr>
          <w:rFonts w:ascii="方正仿宋简体" w:eastAsia="方正仿宋简体" w:cs="方正仿宋简体" w:hAnsi="方正仿宋简体" w:hint="eastAsia"/>
          <w:kern w:val="0"/>
          <w:sz w:val="32"/>
          <w:szCs w:val="32"/>
        </w:rPr>
        <w:t>指导全市各单位、各部门组织离退休干部利用自身优势，在政治、经济、文化和青少年教育等各领域发挥作用，增添正能量。</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7、</w:t>
      </w:r>
      <w:r>
        <w:rPr>
          <w:rFonts w:ascii="方正仿宋简体" w:eastAsia="方正仿宋简体" w:cs="方正仿宋简体" w:hAnsi="方正仿宋简体" w:hint="eastAsia"/>
          <w:kern w:val="0"/>
          <w:sz w:val="32"/>
          <w:szCs w:val="32"/>
        </w:rPr>
        <w:t>了解离退休干部对医疗保健方面的意见和要求。组织指导离退休干部开展健康科学的文化健身、保健讲座、健康疗养、参观学习等活动。</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8、</w:t>
      </w:r>
      <w:r>
        <w:rPr>
          <w:rFonts w:ascii="方正仿宋简体" w:eastAsia="方正仿宋简体" w:cs="方正仿宋简体" w:hAnsi="方正仿宋简体" w:hint="eastAsia"/>
          <w:kern w:val="0"/>
          <w:sz w:val="32"/>
          <w:szCs w:val="32"/>
        </w:rPr>
        <w:t>负责易地安置离休干部服务管理工作；代办离休荣誉证。</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9、</w:t>
      </w:r>
      <w:r>
        <w:rPr>
          <w:rFonts w:ascii="方正仿宋简体" w:eastAsia="方正仿宋简体" w:cs="方正仿宋简体" w:hAnsi="方正仿宋简体" w:hint="eastAsia"/>
          <w:kern w:val="0"/>
          <w:sz w:val="32"/>
          <w:szCs w:val="32"/>
        </w:rPr>
        <w:t>负责回市老干部探亲访友和各省区市老干部工作部门到遵的联络接待工作。</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10、</w:t>
      </w:r>
      <w:r>
        <w:rPr>
          <w:rFonts w:ascii="方正仿宋简体" w:eastAsia="方正仿宋简体" w:cs="方正仿宋简体" w:hAnsi="方正仿宋简体" w:hint="eastAsia"/>
          <w:kern w:val="0"/>
          <w:sz w:val="32"/>
          <w:szCs w:val="32"/>
        </w:rPr>
        <w:t>会同有关部门拟订离退休干部去世治丧办法。指导逝世老干部的善后工作，协助承办市委交办的丧葬事宜。</w:t>
      </w:r>
    </w:p>
    <w:p>
      <w:pPr>
        <w:ind w:firstLineChars="200" w:firstLine="640"/>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11、</w:t>
      </w:r>
      <w:r>
        <w:rPr>
          <w:rFonts w:ascii="方正仿宋简体" w:eastAsia="方正仿宋简体" w:cs="方正仿宋简体" w:hAnsi="方正仿宋简体" w:hint="eastAsia"/>
          <w:kern w:val="0"/>
          <w:sz w:val="32"/>
          <w:szCs w:val="32"/>
        </w:rPr>
        <w:t>承担市老干部工作领导小组的日常工作。</w:t>
      </w:r>
    </w:p>
    <w:p>
      <w:pPr>
        <w:ind w:firstLineChars="200" w:firstLine="640"/>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kern w:val="0"/>
          <w:sz w:val="32"/>
          <w:szCs w:val="32"/>
          <w:lang w:val="en-US" w:eastAsia="zh-CN"/>
        </w:rPr>
        <w:t>12、完成市委交办的其他任务。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（二）机构设置</w:t>
      </w:r>
    </w:p>
    <w:p>
      <w:pPr>
        <w:widowControl w:val="0"/>
        <w:ind w:firstLine="624"/>
        <w:rPr>
          <w:rFonts w:ascii="方正仿宋简体" w:eastAsia="方正仿宋简体" w:cs="方正仿宋简体" w:hAnsi="方正仿宋简体" w:hint="eastAsia"/>
          <w:sz w:val="32"/>
          <w:szCs w:val="32"/>
          <w:lang w:eastAsia="zh-CN"/>
        </w:rPr>
      </w:pPr>
      <w:r>
        <w:rPr>
          <w:rFonts w:ascii="方正楷体简体" w:eastAsia="方正楷体简体" w:cs="方正楷体简体" w:hAnsi="方正楷体简体" w:hint="eastAsia"/>
          <w:sz w:val="32"/>
          <w:szCs w:val="32"/>
        </w:rPr>
        <w:t>1、办公室</w:t>
      </w:r>
      <w:r>
        <w:rPr>
          <w:rFonts w:ascii="方正楷体简体" w:eastAsia="方正楷体简体" w:cs="方正楷体简体" w:hAnsi="方正楷体简体" w:hint="eastAsia"/>
          <w:sz w:val="32"/>
          <w:szCs w:val="32"/>
          <w:lang w:eastAsia="zh-CN"/>
        </w:rPr>
        <w:t>。</w:t>
      </w:r>
      <w:r>
        <w:rPr>
          <w:rFonts w:ascii="方正仿宋简体" w:eastAsia="方正仿宋简体" w:cs="方正仿宋简体" w:hAnsi="方正仿宋简体" w:hint="eastAsia"/>
          <w:sz w:val="32"/>
        </w:rPr>
        <w:t>负责研究制定离退休干部工作有关具体规定和办法；负责机关内外联系和科室业务协调工作；负责机关文秘、档案、机要、信访、会务、财务、老干部管理和后勤服务等工作；负责日常文字材料起草、把关及审核工作；负责调查研究全市离退休老干部情况及时反馈有关信息；负责编印《老干部工作简报》；承担宣传调研职能，负责宣传中央、省、市委关于离退休干部工作的方针政策；承办表彰老干部工作先进单位和先进个人等工作；负责全市老干部工作人员的培训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lang w:eastAsia="zh-CN"/>
        </w:rPr>
      </w:pPr>
      <w:r>
        <w:rPr>
          <w:rFonts w:ascii="方正楷体简体" w:eastAsia="方正楷体简体" w:cs="方正楷体简体" w:hAnsi="方正楷体简体" w:hint="eastAsia"/>
          <w:sz w:val="32"/>
          <w:szCs w:val="32"/>
        </w:rPr>
        <w:t>2、</w:t>
      </w:r>
      <w:r>
        <w:rPr>
          <w:rFonts w:ascii="方正楷体简体" w:eastAsia="方正楷体简体" w:cs="方正楷体简体" w:hAnsi="方正楷体简体" w:hint="eastAsia"/>
          <w:sz w:val="32"/>
          <w:szCs w:val="32"/>
          <w:lang w:eastAsia="zh-CN"/>
        </w:rPr>
        <w:t>安置科。</w:t>
      </w:r>
      <w:r>
        <w:rPr>
          <w:rFonts w:ascii="方正仿宋简体" w:eastAsia="方正仿宋简体" w:cs="方正仿宋简体" w:hAnsi="方正仿宋简体" w:hint="eastAsia"/>
          <w:sz w:val="32"/>
        </w:rPr>
        <w:t>负责检查指导全市离退休干部政治、生活待遇的落实；负责退休干部的安置工作及易地离休干部的管理工作；负责全市离退休干部的统计和信息库建设；负责审核办理离休干部荣誉证；会同有关部门搞好离退休干部党支部建设；指导离退休干部在两个文明建设中发挥作用；检查、指导老干部公用经费、特需经费的使用和管理；检查指导老干部医疗政策的贯彻落实，组织、指导离退休干部健康疗养、体检；负责老干部护理费的审批；负责老干部慰问工作；负责指导逝世老干部的善后工作；负责对鳏寡老干部和遗属的管理、照顾工作。</w:t>
      </w:r>
    </w:p>
    <w:p>
      <w:pPr>
        <w:widowControl w:val="0"/>
        <w:ind w:firstLine="624"/>
        <w:rPr>
          <w:rFonts w:ascii="方正仿宋简体" w:eastAsia="方正仿宋简体" w:cs="方正仿宋简体" w:hAnsi="方正仿宋简体" w:hint="eastAsia"/>
          <w:sz w:val="32"/>
        </w:rPr>
      </w:pPr>
      <w:r>
        <w:rPr>
          <w:rFonts w:ascii="方正楷体简体" w:eastAsia="方正楷体简体" w:cs="方正楷体简体" w:hAnsi="方正楷体简体" w:hint="eastAsia"/>
          <w:sz w:val="32"/>
          <w:szCs w:val="32"/>
        </w:rPr>
        <w:t>3、</w:t>
      </w:r>
      <w:r>
        <w:rPr>
          <w:rFonts w:ascii="方正楷体简体" w:eastAsia="方正楷体简体" w:cs="方正楷体简体" w:hAnsi="方正楷体简体" w:hint="eastAsia"/>
          <w:sz w:val="32"/>
          <w:szCs w:val="32"/>
          <w:lang w:eastAsia="zh-CN"/>
        </w:rPr>
        <w:t>保健所。</w:t>
      </w:r>
      <w:r>
        <w:rPr>
          <w:rFonts w:ascii="方正仿宋简体" w:eastAsia="方正仿宋简体" w:cs="方正仿宋简体" w:hAnsi="方正仿宋简体" w:hint="eastAsia"/>
          <w:sz w:val="32"/>
        </w:rPr>
        <w:t>负责老干部医疗保健工作，主要包括督促老干部药费报销，组织老干部体检，护理费检查核定，保健知识讲座等项工作，不断提高退休干部的保健水平。</w:t>
      </w:r>
    </w:p>
    <w:p>
      <w:pPr>
        <w:widowControl w:val="0"/>
        <w:ind w:firstLine="567"/>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sz w:val="32"/>
          <w:szCs w:val="32"/>
        </w:rPr>
        <w:t>4、</w:t>
      </w:r>
      <w:r>
        <w:rPr>
          <w:rFonts w:ascii="方正楷体简体" w:eastAsia="方正楷体简体" w:cs="方正楷体简体" w:hAnsi="方正楷体简体" w:hint="eastAsia"/>
          <w:sz w:val="32"/>
          <w:szCs w:val="32"/>
          <w:lang w:eastAsia="zh-CN"/>
        </w:rPr>
        <w:t>老干部活动中心。</w:t>
      </w:r>
      <w:r>
        <w:rPr>
          <w:rFonts w:ascii="方正仿宋简体" w:eastAsia="方正仿宋简体" w:cs="方正仿宋简体" w:hAnsi="方正仿宋简体" w:hint="eastAsia"/>
          <w:sz w:val="32"/>
        </w:rPr>
        <w:t>组织老干部参加老年教育;组织老干部参加文体活动，组织召开春、秋两季运动会及有关赛事;组织老干部排练文艺节目，参加各类演出活动;抓好老干部活动中心的建设和环境改造以及相应的服务工作;负责活动中心参加活动人员的管理，体现节约、效果明显等原则。</w:t>
      </w:r>
    </w:p>
    <w:p>
      <w:pPr>
        <w:widowControl w:val="0"/>
        <w:ind w:firstLine="567"/>
        <w:rPr>
          <w:rFonts w:ascii="方正仿宋简体" w:eastAsia="方正仿宋简体" w:cs="方正仿宋简体" w:hAnsi="方正仿宋简体" w:hint="eastAsia"/>
          <w:sz w:val="32"/>
          <w:szCs w:val="32"/>
          <w:lang w:eastAsia="zh-CN"/>
        </w:rPr>
      </w:pPr>
      <w:r>
        <w:rPr>
          <w:rFonts w:ascii="方正楷体简体" w:eastAsia="方正楷体简体" w:cs="方正楷体简体" w:hAnsi="方正楷体简体" w:hint="eastAsia"/>
          <w:sz w:val="32"/>
          <w:szCs w:val="32"/>
        </w:rPr>
        <w:t>5、</w:t>
      </w:r>
      <w:r>
        <w:rPr>
          <w:rFonts w:ascii="方正楷体简体" w:eastAsia="方正楷体简体" w:cs="方正楷体简体" w:hAnsi="方正楷体简体" w:hint="eastAsia"/>
          <w:sz w:val="32"/>
          <w:szCs w:val="32"/>
          <w:lang w:eastAsia="zh-CN"/>
        </w:rPr>
        <w:t>关心下一代工作委员会服务中心。</w:t>
      </w:r>
      <w:r>
        <w:rPr>
          <w:rFonts w:ascii="方正仿宋简体" w:eastAsia="方正仿宋简体" w:cs="方正仿宋简体" w:hAnsi="方正仿宋简体" w:hint="eastAsia"/>
          <w:sz w:val="32"/>
        </w:rPr>
        <w:t>贯彻落实国家、省、市关心下一代工作条例及有关方针政策;协调指导全市各关心下一代工作协会的工作，结合当地实际，发挥好离退休干部在关心下一代成长中的作用。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遵化市委老干部局</w:t>
      </w:r>
      <w:r>
        <w:rPr>
          <w:rFonts w:ascii="方正仿宋简体" w:eastAsia="方正仿宋简体" w:cs="方正仿宋简体" w:hAnsi="方正仿宋简体" w:hint="eastAsia"/>
          <w:sz w:val="32"/>
          <w:szCs w:val="32"/>
        </w:rPr>
        <w:t>机关编制</w:t>
      </w:r>
      <w:r>
        <w:rPr>
          <w:rFonts w:ascii="方正仿宋简体" w:eastAsia="方正仿宋简体" w:cs="方正仿宋简体" w:hAnsi="方正仿宋简体" w:hint="eastAsia"/>
          <w:sz w:val="32"/>
          <w:szCs w:val="32"/>
          <w:lang w:val="en-US" w:eastAsia="zh-CN"/>
        </w:rPr>
        <w:t>16</w:t>
      </w:r>
      <w:r>
        <w:rPr>
          <w:rFonts w:ascii="方正仿宋简体" w:eastAsia="方正仿宋简体" w:cs="方正仿宋简体" w:hAnsi="方正仿宋简体" w:hint="eastAsia"/>
          <w:sz w:val="32"/>
          <w:szCs w:val="32"/>
        </w:rPr>
        <w:t>名（行政编制</w:t>
      </w: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rPr>
        <w:t>名、</w:t>
      </w:r>
      <w:r>
        <w:rPr>
          <w:rFonts w:ascii="方正仿宋简体" w:eastAsia="方正仿宋简体" w:cs="方正仿宋简体" w:hAnsi="方正仿宋简体" w:hint="eastAsia"/>
          <w:sz w:val="32"/>
          <w:szCs w:val="32"/>
          <w:lang w:eastAsia="zh-CN"/>
        </w:rPr>
        <w:t>全额</w:t>
      </w:r>
      <w:r>
        <w:rPr>
          <w:rFonts w:ascii="方正仿宋简体" w:eastAsia="方正仿宋简体" w:cs="方正仿宋简体" w:hAnsi="方正仿宋简体" w:hint="eastAsia"/>
          <w:sz w:val="32"/>
          <w:szCs w:val="32"/>
        </w:rPr>
        <w:t>事业编制</w:t>
      </w: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rPr>
        <w:t>名）。</w:t>
      </w:r>
      <w:r>
        <w:rPr>
          <w:rFonts w:ascii="方正仿宋简体" w:eastAsia="方正仿宋简体" w:cs="方正仿宋简体" w:hAnsi="方正仿宋简体" w:hint="eastAsia"/>
          <w:sz w:val="32"/>
          <w:szCs w:val="32"/>
          <w:lang w:eastAsia="zh-CN"/>
        </w:rPr>
        <w:t>实有行政人数</w:t>
      </w:r>
      <w:r>
        <w:rPr>
          <w:rFonts w:ascii="方正仿宋简体" w:eastAsia="方正仿宋简体" w:cs="方正仿宋简体" w:hAnsi="方正仿宋简体" w:hint="eastAsia"/>
          <w:sz w:val="32"/>
          <w:szCs w:val="32"/>
          <w:lang w:val="en-US" w:eastAsia="zh-CN"/>
        </w:rPr>
        <w:t>7名，全额事业参照公务员管理人数4名，全额事业人数2名</w:t>
      </w:r>
      <w:r>
        <w:rPr>
          <w:rFonts w:ascii="方正仿宋简体" w:eastAsia="方正仿宋简体" w:cs="方正仿宋简体" w:hAnsi="方正仿宋简体" w:hint="eastAsia"/>
          <w:sz w:val="32"/>
          <w:szCs w:val="32"/>
        </w:rPr>
        <w:t>。</w:t>
      </w:r>
    </w:p>
    <w:p>
      <w:pPr>
        <w:spacing w:line="560" w:lineRule="exact"/>
        <w:ind w:firstLine="560"/>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部门机构设置情况</w:t>
      </w:r>
    </w:p>
    <w:tbl>
      <w:tblPr>
        <w:jc w:val="center"/>
        <w:tblW w:w="138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850"/>
        <w:gridCol w:w="2250"/>
        <w:gridCol w:w="2385"/>
        <w:gridCol w:w="3345"/>
      </w:tblGrid>
      <w:tr>
        <w:trPr>
          <w:cantSplit/>
          <w:trHeight w:val="622"/>
          <w:tblHeader/>
        </w:trPr>
        <w:tc>
          <w:tcPr>
            <w:tcW w:w="5850" w:type="dxa"/>
            <w:vAlign w:val="center"/>
          </w:tcPr>
          <w:p>
            <w:pPr>
              <w:spacing w:line="560" w:lineRule="exact"/>
              <w:ind w:firstLine="560"/>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单位名称</w:t>
            </w:r>
          </w:p>
        </w:tc>
        <w:tc>
          <w:tcPr>
            <w:tcW w:w="2250"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单位性质</w:t>
            </w:r>
          </w:p>
        </w:tc>
        <w:tc>
          <w:tcPr>
            <w:tcW w:w="2385"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单位规格</w:t>
            </w:r>
          </w:p>
        </w:tc>
        <w:tc>
          <w:tcPr>
            <w:tcW w:w="3345"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经费保障形式</w:t>
            </w:r>
          </w:p>
        </w:tc>
      </w:tr>
      <w:tr>
        <w:trPr>
          <w:cantSplit/>
          <w:trHeight w:val="637"/>
        </w:trPr>
        <w:tc>
          <w:tcPr>
            <w:tcW w:w="5850"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w:t>
            </w:r>
            <w:r>
              <w:rPr>
                <w:rFonts w:ascii="方正仿宋简体" w:eastAsia="方正仿宋简体" w:cs="方正仿宋简体" w:hAnsi="方正仿宋简体" w:hint="eastAsia"/>
                <w:sz w:val="32"/>
                <w:szCs w:val="32"/>
                <w:lang w:eastAsia="zh-CN"/>
              </w:rPr>
              <w:t>委老干部</w:t>
            </w:r>
            <w:r>
              <w:rPr>
                <w:rFonts w:ascii="方正仿宋简体" w:eastAsia="方正仿宋简体" w:cs="方正仿宋简体" w:hAnsi="方正仿宋简体" w:hint="eastAsia"/>
                <w:sz w:val="32"/>
                <w:szCs w:val="32"/>
              </w:rPr>
              <w:t>局</w:t>
            </w:r>
            <w:r>
              <w:rPr>
                <w:rFonts w:ascii="方正仿宋简体" w:eastAsia="方正仿宋简体" w:cs="方正仿宋简体" w:hAnsi="方正仿宋简体" w:hint="eastAsia"/>
                <w:sz w:val="32"/>
                <w:szCs w:val="32"/>
                <w:lang w:eastAsia="zh-CN"/>
              </w:rPr>
              <w:t>本</w:t>
            </w:r>
            <w:r>
              <w:rPr>
                <w:rFonts w:ascii="方正仿宋简体" w:eastAsia="方正仿宋简体" w:cs="方正仿宋简体" w:hAnsi="方正仿宋简体" w:hint="eastAsia"/>
                <w:sz w:val="32"/>
                <w:szCs w:val="32"/>
              </w:rPr>
              <w:t>级</w:t>
            </w:r>
          </w:p>
        </w:tc>
        <w:tc>
          <w:tcPr>
            <w:tcW w:w="2250" w:type="dxa"/>
            <w:tcBorders>
              <w:left w:val="single" w:sz="6" w:space="0" w:color="000000"/>
            </w:tcBorders>
            <w:vAlign w:val="center"/>
          </w:tcPr>
          <w:p>
            <w:pPr>
              <w:spacing w:line="560" w:lineRule="exact"/>
              <w:ind w:firstLineChars="100" w:firstLine="320"/>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行政</w:t>
            </w:r>
          </w:p>
        </w:tc>
        <w:tc>
          <w:tcPr>
            <w:tcW w:w="2385" w:type="dxa"/>
            <w:tcBorders>
              <w:left w:val="single" w:sz="6" w:space="0" w:color="000000"/>
            </w:tcBorders>
            <w:vAlign w:val="center"/>
          </w:tcPr>
          <w:p>
            <w:pPr>
              <w:spacing w:line="560" w:lineRule="exact"/>
              <w:ind w:firstLineChars="100" w:firstLine="320"/>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正科级</w:t>
            </w:r>
          </w:p>
        </w:tc>
        <w:tc>
          <w:tcPr>
            <w:tcW w:w="334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财政拨款</w:t>
            </w:r>
          </w:p>
        </w:tc>
      </w:tr>
    </w:tbl>
    <w:p>
      <w:pPr>
        <w:rPr>
          <w:rFonts w:ascii="Times New Roman" w:eastAsia="方正仿宋_GBK" w:cs="方正仿宋_GBK" w:hAnsi="Times New Roman"/>
          <w:b/>
          <w:bCs/>
          <w:sz w:val="32"/>
          <w:szCs w:val="32"/>
        </w:rPr>
      </w:pPr>
    </w:p>
    <w:p>
      <w:pPr>
        <w:ind w:firstLineChars="200" w:firstLine="640"/>
        <w:rPr>
          <w:rFonts w:ascii="Times New Roman" w:eastAsia="方正仿宋_GBK" w:cs="方正仿宋_GBK" w:hAnsi="Times New Roman"/>
          <w:b/>
          <w:bCs/>
          <w:sz w:val="32"/>
          <w:szCs w:val="32"/>
        </w:rPr>
      </w:pPr>
    </w:p>
    <w:p>
      <w:pPr>
        <w:ind w:firstLine="640"/>
        <w:rPr>
          <w:rFonts w:ascii="方正黑体简体" w:eastAsia="方正黑体简体" w:cs="方正黑体简体" w:hAnsi="方正黑体简体" w:hint="eastAsia"/>
          <w:b/>
          <w:bCs/>
          <w:sz w:val="32"/>
          <w:szCs w:val="32"/>
        </w:rPr>
      </w:pPr>
      <w:bookmarkStart w:id="1" w:name="_Toc68791546"/>
      <w:r>
        <w:rPr>
          <w:rFonts w:ascii="方正黑体简体" w:eastAsia="方正黑体简体" w:cs="方正黑体简体" w:hAnsi="方正黑体简体" w:hint="eastAsia"/>
          <w:b/>
          <w:bCs/>
          <w:sz w:val="32"/>
          <w:szCs w:val="32"/>
        </w:rPr>
        <w:t>二、部门预算安排的总体情况</w:t>
      </w:r>
    </w:p>
    <w:p>
      <w:pPr>
        <w:ind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按照预算管理有关规定，目前我市部门预算的编制实行综合预算制度，即全部收入和支出都反映在预算中。</w:t>
      </w:r>
    </w:p>
    <w:p>
      <w:pPr>
        <w:ind w:firstLine="640"/>
        <w:rPr>
          <w:rFonts w:ascii="方正楷体简体" w:eastAsia="方正楷体简体" w:cs="方正楷体简体" w:hAnsi="方正楷体简体" w:hint="eastAsia"/>
          <w:b/>
          <w:sz w:val="32"/>
          <w:szCs w:val="32"/>
        </w:rPr>
      </w:pPr>
      <w:r>
        <w:rPr>
          <w:rFonts w:ascii="方正楷体简体" w:eastAsia="方正楷体简体" w:cs="方正楷体简体" w:hAnsi="方正楷体简体" w:hint="eastAsia"/>
          <w:b/>
          <w:sz w:val="32"/>
          <w:szCs w:val="32"/>
        </w:rPr>
        <w:t>1、收入说明</w:t>
      </w:r>
    </w:p>
    <w:p>
      <w:pPr>
        <w:ind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反映本部门当年全部收入。</w:t>
      </w:r>
      <w:r>
        <w:rPr>
          <w:rFonts w:ascii="方正仿宋简体" w:eastAsia="方正仿宋简体" w:cs="方正仿宋简体" w:hAnsi="方正仿宋简体" w:hint="eastAsia"/>
          <w:sz w:val="32"/>
          <w:szCs w:val="32"/>
          <w:lang w:eastAsia="zh-CN"/>
        </w:rPr>
        <w:t>2022</w:t>
      </w:r>
      <w:r>
        <w:rPr>
          <w:rFonts w:ascii="方正仿宋简体" w:eastAsia="方正仿宋简体" w:cs="方正仿宋简体" w:hAnsi="方正仿宋简体" w:hint="eastAsia"/>
          <w:sz w:val="32"/>
          <w:szCs w:val="32"/>
        </w:rPr>
        <w:t>年预算收入</w:t>
      </w:r>
      <w:r>
        <w:rPr>
          <w:rFonts w:ascii="方正仿宋简体" w:eastAsia="方正仿宋简体" w:cs="方正仿宋简体" w:hAnsi="方正仿宋简体" w:hint="eastAsia"/>
          <w:sz w:val="32"/>
          <w:szCs w:val="32"/>
          <w:lang w:val="en-US" w:eastAsia="zh-CN"/>
        </w:rPr>
        <w:t>933.38</w:t>
      </w:r>
      <w:r>
        <w:rPr>
          <w:rFonts w:ascii="方正仿宋简体" w:eastAsia="方正仿宋简体" w:cs="方正仿宋简体" w:hAnsi="方正仿宋简体" w:hint="eastAsia"/>
          <w:sz w:val="32"/>
          <w:szCs w:val="32"/>
        </w:rPr>
        <w:t>万元，其中：一般公共预算收入</w:t>
      </w:r>
      <w:r>
        <w:rPr>
          <w:rFonts w:ascii="方正仿宋简体" w:eastAsia="方正仿宋简体" w:cs="方正仿宋简体" w:hAnsi="方正仿宋简体" w:hint="eastAsia"/>
          <w:sz w:val="32"/>
          <w:szCs w:val="32"/>
          <w:lang w:val="en-US" w:eastAsia="zh-CN"/>
        </w:rPr>
        <w:t>933.38</w:t>
      </w:r>
      <w:r>
        <w:rPr>
          <w:rFonts w:ascii="方正仿宋简体" w:eastAsia="方正仿宋简体" w:cs="方正仿宋简体" w:hAnsi="方正仿宋简体" w:hint="eastAsia"/>
          <w:sz w:val="32"/>
          <w:szCs w:val="32"/>
        </w:rPr>
        <w:t>万元，基金预算收入0万元，财政专户核拨收入0万元，其他来源收入0万元。</w:t>
      </w:r>
    </w:p>
    <w:p>
      <w:pPr>
        <w:ind w:firstLine="640"/>
        <w:rPr>
          <w:rFonts w:ascii="方正楷体简体" w:eastAsia="方正楷体简体" w:cs="方正楷体简体" w:hAnsi="方正楷体简体" w:hint="eastAsia"/>
          <w:b/>
          <w:bCs/>
          <w:sz w:val="32"/>
          <w:szCs w:val="32"/>
        </w:rPr>
      </w:pPr>
      <w:r>
        <w:rPr>
          <w:rFonts w:ascii="方正楷体简体" w:eastAsia="方正楷体简体" w:cs="方正楷体简体" w:hAnsi="方正楷体简体" w:hint="eastAsia"/>
          <w:b/>
          <w:bCs/>
          <w:sz w:val="32"/>
          <w:szCs w:val="32"/>
        </w:rPr>
        <w:t>2、支出说明</w:t>
      </w:r>
    </w:p>
    <w:p>
      <w:pPr>
        <w:ind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收支预算总表支出栏、基本支出表、项目支出表按经济分类和支出功能分类科目编制，反映遵化市委老干部局</w:t>
      </w:r>
      <w:r>
        <w:rPr>
          <w:rFonts w:ascii="方正仿宋简体" w:eastAsia="方正仿宋简体" w:cs="方正仿宋简体" w:hAnsi="方正仿宋简体" w:hint="eastAsia"/>
          <w:sz w:val="32"/>
          <w:szCs w:val="32"/>
          <w:lang w:eastAsia="zh-CN"/>
        </w:rPr>
        <w:t>2022</w:t>
      </w:r>
      <w:r>
        <w:rPr>
          <w:rFonts w:ascii="方正仿宋简体" w:eastAsia="方正仿宋简体" w:cs="方正仿宋简体" w:hAnsi="方正仿宋简体" w:hint="eastAsia"/>
          <w:sz w:val="32"/>
          <w:szCs w:val="32"/>
        </w:rPr>
        <w:t>年度部门预算中支出预算的总体情况。</w:t>
      </w:r>
      <w:r>
        <w:rPr>
          <w:rFonts w:ascii="方正仿宋简体" w:eastAsia="方正仿宋简体" w:cs="方正仿宋简体" w:hAnsi="方正仿宋简体" w:hint="eastAsia"/>
          <w:sz w:val="32"/>
          <w:szCs w:val="32"/>
          <w:lang w:eastAsia="zh-CN"/>
        </w:rPr>
        <w:t>2022</w:t>
      </w:r>
      <w:r>
        <w:rPr>
          <w:rFonts w:ascii="方正仿宋简体" w:eastAsia="方正仿宋简体" w:cs="方正仿宋简体" w:hAnsi="方正仿宋简体" w:hint="eastAsia"/>
          <w:sz w:val="32"/>
          <w:szCs w:val="32"/>
        </w:rPr>
        <w:t>年支出预算</w:t>
      </w:r>
      <w:r>
        <w:rPr>
          <w:rFonts w:ascii="方正仿宋简体" w:eastAsia="方正仿宋简体" w:cs="方正仿宋简体" w:hAnsi="方正仿宋简体" w:hint="eastAsia"/>
          <w:sz w:val="32"/>
          <w:szCs w:val="32"/>
          <w:lang w:val="en-US" w:eastAsia="zh-CN"/>
        </w:rPr>
        <w:t>933.38</w:t>
      </w:r>
      <w:r>
        <w:rPr>
          <w:rFonts w:ascii="方正仿宋简体" w:eastAsia="方正仿宋简体" w:cs="方正仿宋简体" w:hAnsi="方正仿宋简体" w:hint="eastAsia"/>
          <w:sz w:val="32"/>
          <w:szCs w:val="32"/>
        </w:rPr>
        <w:t>万元，其中基本支出</w:t>
      </w:r>
      <w:r>
        <w:rPr>
          <w:rFonts w:ascii="方正仿宋简体" w:eastAsia="方正仿宋简体" w:cs="方正仿宋简体" w:hAnsi="方正仿宋简体" w:hint="eastAsia"/>
          <w:sz w:val="32"/>
          <w:szCs w:val="32"/>
          <w:lang w:val="en-US" w:eastAsia="zh-CN"/>
        </w:rPr>
        <w:t>687.38</w:t>
      </w:r>
      <w:r>
        <w:rPr>
          <w:rFonts w:ascii="方正仿宋简体" w:eastAsia="方正仿宋简体" w:cs="方正仿宋简体" w:hAnsi="方正仿宋简体" w:hint="eastAsia"/>
          <w:sz w:val="32"/>
          <w:szCs w:val="32"/>
        </w:rPr>
        <w:t>万元，包括人员经费</w:t>
      </w:r>
      <w:r>
        <w:rPr>
          <w:rFonts w:ascii="方正仿宋简体" w:eastAsia="方正仿宋简体" w:cs="方正仿宋简体" w:hAnsi="方正仿宋简体" w:hint="eastAsia"/>
          <w:sz w:val="32"/>
          <w:szCs w:val="32"/>
          <w:lang w:val="en-US" w:eastAsia="zh-CN"/>
        </w:rPr>
        <w:t>179.87</w:t>
      </w:r>
      <w:r>
        <w:rPr>
          <w:rFonts w:ascii="方正仿宋简体" w:eastAsia="方正仿宋简体" w:cs="方正仿宋简体" w:hAnsi="方正仿宋简体" w:hint="eastAsia"/>
          <w:sz w:val="32"/>
          <w:szCs w:val="32"/>
        </w:rPr>
        <w:t>万元和日常公用经费</w:t>
      </w:r>
      <w:r>
        <w:rPr>
          <w:rFonts w:ascii="方正仿宋简体" w:eastAsia="方正仿宋简体" w:cs="方正仿宋简体" w:hAnsi="方正仿宋简体" w:hint="eastAsia"/>
          <w:sz w:val="32"/>
          <w:szCs w:val="32"/>
          <w:lang w:val="en-US" w:eastAsia="zh-CN"/>
        </w:rPr>
        <w:t>507.51</w:t>
      </w:r>
      <w:r>
        <w:rPr>
          <w:rFonts w:ascii="方正仿宋简体" w:eastAsia="方正仿宋简体" w:cs="方正仿宋简体" w:hAnsi="方正仿宋简体" w:hint="eastAsia"/>
          <w:sz w:val="32"/>
          <w:szCs w:val="32"/>
        </w:rPr>
        <w:t>万元；项目支出</w:t>
      </w:r>
      <w:r>
        <w:rPr>
          <w:rFonts w:ascii="方正仿宋简体" w:eastAsia="方正仿宋简体" w:cs="方正仿宋简体" w:hAnsi="方正仿宋简体" w:hint="eastAsia"/>
          <w:sz w:val="32"/>
          <w:szCs w:val="32"/>
          <w:lang w:val="en-US" w:eastAsia="zh-CN"/>
        </w:rPr>
        <w:t>246</w:t>
      </w:r>
      <w:r>
        <w:rPr>
          <w:rFonts w:ascii="方正仿宋简体" w:eastAsia="方正仿宋简体" w:cs="方正仿宋简体" w:hAnsi="方正仿宋简体" w:hint="eastAsia"/>
          <w:sz w:val="32"/>
          <w:szCs w:val="32"/>
        </w:rPr>
        <w:t>万元，包括本级支出，主要为老促会帮扶资金、慰问经费、关心下一代经费、老干部支部书记补助等。</w:t>
      </w:r>
    </w:p>
    <w:p>
      <w:pPr>
        <w:ind w:firstLine="640"/>
        <w:rPr>
          <w:rFonts w:ascii="方正楷体简体" w:eastAsia="方正楷体简体" w:cs="方正楷体简体" w:hAnsi="方正楷体简体" w:hint="eastAsia"/>
          <w:b/>
          <w:bCs/>
          <w:sz w:val="32"/>
          <w:szCs w:val="32"/>
        </w:rPr>
      </w:pPr>
      <w:r>
        <w:rPr>
          <w:rFonts w:ascii="方正楷体简体" w:eastAsia="方正楷体简体" w:cs="方正楷体简体" w:hAnsi="方正楷体简体" w:hint="eastAsia"/>
          <w:b/>
          <w:bCs/>
          <w:sz w:val="32"/>
          <w:szCs w:val="32"/>
        </w:rPr>
        <w:t>3、比上年增减情况</w:t>
      </w:r>
    </w:p>
    <w:p>
      <w:pPr>
        <w:ind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2022</w:t>
      </w:r>
      <w:r>
        <w:rPr>
          <w:rFonts w:ascii="方正仿宋简体" w:eastAsia="方正仿宋简体" w:cs="方正仿宋简体" w:hAnsi="方正仿宋简体" w:hint="eastAsia"/>
          <w:sz w:val="32"/>
          <w:szCs w:val="32"/>
        </w:rPr>
        <w:t>年预算收支安排</w:t>
      </w:r>
      <w:r>
        <w:rPr>
          <w:rFonts w:ascii="方正仿宋简体" w:eastAsia="方正仿宋简体" w:cs="方正仿宋简体" w:hAnsi="方正仿宋简体" w:hint="eastAsia"/>
          <w:sz w:val="32"/>
          <w:szCs w:val="32"/>
          <w:lang w:val="en-US" w:eastAsia="zh-CN"/>
        </w:rPr>
        <w:t>933.38</w:t>
      </w:r>
      <w:r>
        <w:rPr>
          <w:rFonts w:ascii="方正仿宋简体" w:eastAsia="方正仿宋简体" w:cs="方正仿宋简体" w:hAnsi="方正仿宋简体" w:hint="eastAsia"/>
          <w:sz w:val="32"/>
          <w:szCs w:val="32"/>
        </w:rPr>
        <w:t>万元，较20</w:t>
      </w:r>
      <w:r>
        <w:rPr>
          <w:rFonts w:ascii="方正仿宋简体" w:eastAsia="方正仿宋简体" w:cs="方正仿宋简体" w:hAnsi="方正仿宋简体" w:hint="eastAsia"/>
          <w:sz w:val="32"/>
          <w:szCs w:val="32"/>
          <w:lang w:val="en-US" w:eastAsia="zh-CN"/>
        </w:rPr>
        <w:t>21</w:t>
      </w:r>
      <w:r>
        <w:rPr>
          <w:rFonts w:ascii="方正仿宋简体" w:eastAsia="方正仿宋简体" w:cs="方正仿宋简体" w:hAnsi="方正仿宋简体" w:hint="eastAsia"/>
          <w:sz w:val="32"/>
          <w:szCs w:val="32"/>
        </w:rPr>
        <w:t>年预算</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26.75</w:t>
      </w:r>
      <w:r>
        <w:rPr>
          <w:rFonts w:ascii="方正仿宋简体" w:eastAsia="方正仿宋简体" w:cs="方正仿宋简体" w:hAnsi="方正仿宋简体" w:hint="eastAsia"/>
          <w:sz w:val="32"/>
          <w:szCs w:val="32"/>
        </w:rPr>
        <w:t>万元，其中：基本支出</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25.43</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离退休干部</w:t>
      </w:r>
      <w:r>
        <w:rPr>
          <w:rFonts w:ascii="方正仿宋简体" w:eastAsia="方正仿宋简体" w:cs="方正仿宋简体" w:hAnsi="方正仿宋简体" w:hint="eastAsia"/>
          <w:sz w:val="32"/>
          <w:szCs w:val="32"/>
        </w:rPr>
        <w:t>人员</w:t>
      </w:r>
      <w:r>
        <w:rPr>
          <w:rFonts w:ascii="方正仿宋简体" w:eastAsia="方正仿宋简体" w:cs="方正仿宋简体" w:hAnsi="方正仿宋简体" w:hint="eastAsia"/>
          <w:sz w:val="32"/>
          <w:szCs w:val="32"/>
          <w:lang w:eastAsia="zh-CN"/>
        </w:rPr>
        <w:t>公用及特需</w:t>
      </w:r>
      <w:r>
        <w:rPr>
          <w:rFonts w:ascii="方正仿宋简体" w:eastAsia="方正仿宋简体" w:cs="方正仿宋简体" w:hAnsi="方正仿宋简体" w:hint="eastAsia"/>
          <w:sz w:val="32"/>
          <w:szCs w:val="32"/>
        </w:rPr>
        <w:t>经费</w:t>
      </w:r>
      <w:r>
        <w:rPr>
          <w:rFonts w:ascii="方正仿宋简体" w:eastAsia="方正仿宋简体" w:cs="方正仿宋简体" w:hAnsi="方正仿宋简体" w:hint="eastAsia"/>
          <w:sz w:val="32"/>
          <w:szCs w:val="32"/>
          <w:lang w:eastAsia="zh-CN"/>
        </w:rPr>
        <w:t>增加</w:t>
      </w:r>
      <w:r>
        <w:rPr>
          <w:rFonts w:ascii="方正仿宋简体" w:eastAsia="方正仿宋简体" w:cs="方正仿宋简体" w:hAnsi="方正仿宋简体" w:hint="eastAsia"/>
          <w:sz w:val="32"/>
          <w:szCs w:val="32"/>
          <w:lang w:val="en-US" w:eastAsia="zh-CN"/>
        </w:rPr>
        <w:t>6.68元</w:t>
      </w:r>
      <w:r>
        <w:rPr>
          <w:rFonts w:ascii="方正仿宋简体" w:eastAsia="方正仿宋简体" w:cs="方正仿宋简体" w:hAnsi="方正仿宋简体" w:hint="eastAsia"/>
          <w:sz w:val="32"/>
          <w:szCs w:val="32"/>
        </w:rPr>
        <w:t>支出；项目支出</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rPr>
        <w:t>万元，主要</w:t>
      </w:r>
      <w:r>
        <w:rPr>
          <w:rFonts w:ascii="方正仿宋简体" w:eastAsia="方正仿宋简体" w:cs="方正仿宋简体" w:hAnsi="方正仿宋简体" w:hint="eastAsia"/>
          <w:sz w:val="32"/>
          <w:szCs w:val="32"/>
          <w:lang w:eastAsia="zh-CN"/>
        </w:rPr>
        <w:t>是老年体协经费项目取消造成</w:t>
      </w:r>
      <w:r>
        <w:rPr>
          <w:rFonts w:ascii="方正仿宋简体" w:eastAsia="方正仿宋简体" w:cs="方正仿宋简体" w:hAnsi="方正仿宋简体" w:hint="eastAsia"/>
          <w:sz w:val="32"/>
          <w:szCs w:val="32"/>
        </w:rPr>
        <w:t>。</w:t>
      </w:r>
    </w:p>
    <w:p>
      <w:pPr>
        <w:autoSpaceDE w:val="0"/>
        <w:autoSpaceDN w:val="0"/>
        <w:adjustRightInd w:val="0"/>
        <w:ind w:left="198" w:firstLineChars="200" w:firstLine="640"/>
        <w:jc w:val="left"/>
        <w:rPr>
          <w:rFonts w:ascii="方正黑体简体" w:eastAsia="方正黑体简体" w:cs="方正黑体简体" w:hAnsi="方正黑体简体" w:hint="eastAsia"/>
          <w:b/>
          <w:bCs/>
          <w:sz w:val="32"/>
          <w:szCs w:val="32"/>
        </w:rPr>
      </w:pPr>
      <w:r>
        <w:rPr>
          <w:rFonts w:ascii="方正黑体简体" w:eastAsia="方正黑体简体" w:cs="方正黑体简体" w:hAnsi="方正黑体简体" w:hint="eastAsia"/>
          <w:b/>
          <w:bCs/>
          <w:sz w:val="32"/>
          <w:szCs w:val="32"/>
        </w:rPr>
        <w:t>三、机关运行经费安排情况</w:t>
      </w:r>
    </w:p>
    <w:p>
      <w:pPr>
        <w:autoSpaceDE w:val="0"/>
        <w:autoSpaceDN w:val="0"/>
        <w:adjustRightInd w:val="0"/>
        <w:ind w:left="198"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2022</w:t>
      </w:r>
      <w:r>
        <w:rPr>
          <w:rFonts w:ascii="方正仿宋简体" w:eastAsia="方正仿宋简体" w:cs="方正仿宋简体" w:hAnsi="方正仿宋简体" w:hint="eastAsia"/>
          <w:sz w:val="32"/>
          <w:szCs w:val="32"/>
        </w:rPr>
        <w:t>年，我局机关运行经费共计安排1</w:t>
      </w:r>
      <w:r>
        <w:rPr>
          <w:rFonts w:ascii="方正仿宋简体" w:eastAsia="方正仿宋简体" w:cs="方正仿宋简体" w:hAnsi="方正仿宋简体" w:hint="eastAsia"/>
          <w:sz w:val="32"/>
          <w:szCs w:val="32"/>
          <w:lang w:val="en-US" w:eastAsia="zh-CN"/>
        </w:rPr>
        <w:t>6.03</w:t>
      </w:r>
      <w:r>
        <w:rPr>
          <w:rFonts w:ascii="方正仿宋简体" w:eastAsia="方正仿宋简体" w:cs="方正仿宋简体" w:hAnsi="方正仿宋简体" w:hint="eastAsia"/>
          <w:sz w:val="32"/>
          <w:szCs w:val="32"/>
        </w:rPr>
        <w:t>万元，主要用于办公区的日常费用</w:t>
      </w:r>
      <w:r>
        <w:rPr>
          <w:rFonts w:ascii="方正仿宋简体" w:eastAsia="方正仿宋简体" w:cs="方正仿宋简体" w:hAnsi="方正仿宋简体" w:hint="eastAsia"/>
          <w:sz w:val="32"/>
          <w:szCs w:val="32"/>
          <w:lang w:val="en-US" w:eastAsia="zh-CN"/>
        </w:rPr>
        <w:t>10.21</w:t>
      </w:r>
      <w:r>
        <w:rPr>
          <w:rFonts w:ascii="方正仿宋简体" w:eastAsia="方正仿宋简体" w:cs="方正仿宋简体" w:hAnsi="方正仿宋简体" w:hint="eastAsia"/>
          <w:sz w:val="32"/>
          <w:szCs w:val="32"/>
        </w:rPr>
        <w:t>万元、办公用房水电费0.</w:t>
      </w:r>
      <w:r>
        <w:rPr>
          <w:rFonts w:ascii="方正仿宋简体" w:eastAsia="方正仿宋简体" w:cs="方正仿宋简体" w:hAnsi="方正仿宋简体" w:hint="eastAsia"/>
          <w:sz w:val="32"/>
          <w:szCs w:val="32"/>
          <w:lang w:val="en-US" w:eastAsia="zh-CN"/>
        </w:rPr>
        <w:t>26</w:t>
      </w:r>
      <w:r>
        <w:rPr>
          <w:rFonts w:ascii="方正仿宋简体" w:eastAsia="方正仿宋简体" w:cs="方正仿宋简体" w:hAnsi="方正仿宋简体" w:hint="eastAsia"/>
          <w:sz w:val="32"/>
          <w:szCs w:val="32"/>
        </w:rPr>
        <w:t>万元、办公用房取暖费6.07万元、办公邮电费等日常运行支出0.5万元。</w:t>
      </w:r>
    </w:p>
    <w:p>
      <w:pPr>
        <w:autoSpaceDE w:val="0"/>
        <w:autoSpaceDN w:val="0"/>
        <w:adjustRightInd w:val="0"/>
        <w:ind w:left="198" w:firstLineChars="200" w:firstLine="640"/>
        <w:jc w:val="left"/>
        <w:rPr>
          <w:rFonts w:ascii="方正黑体简体" w:eastAsia="方正黑体简体" w:cs="方正黑体简体" w:hAnsi="方正黑体简体" w:hint="eastAsia"/>
          <w:b/>
          <w:bCs/>
          <w:sz w:val="32"/>
          <w:szCs w:val="32"/>
        </w:rPr>
      </w:pPr>
      <w:r>
        <w:rPr>
          <w:rFonts w:ascii="方正黑体简体" w:eastAsia="方正黑体简体" w:cs="方正黑体简体" w:hAnsi="方正黑体简体" w:hint="eastAsia"/>
          <w:b/>
          <w:bCs/>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bookmarkStart w:id="2" w:name="_Toc68791549"/>
      <w:bookmarkEnd w:id="1"/>
      <w:r>
        <w:rPr>
          <w:rFonts w:ascii="方正仿宋简体" w:eastAsia="方正仿宋简体" w:cs="方正仿宋简体" w:hAnsi="方正仿宋简体" w:hint="eastAsia"/>
          <w:sz w:val="32"/>
          <w:szCs w:val="32"/>
          <w:lang w:eastAsia="zh-CN"/>
        </w:rPr>
        <w:t>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年，我局“三公”经费预算安排</w:t>
      </w:r>
      <w:r>
        <w:rPr>
          <w:rFonts w:ascii="方正仿宋简体" w:eastAsia="方正仿宋简体" w:cs="方正仿宋简体" w:hAnsi="方正仿宋简体" w:hint="eastAsia"/>
          <w:sz w:val="32"/>
          <w:szCs w:val="32"/>
        </w:rPr>
        <w:t>2. 47</w:t>
      </w:r>
      <w:r>
        <w:rPr>
          <w:rFonts w:ascii="方正仿宋简体" w:eastAsia="方正仿宋简体" w:cs="方正仿宋简体" w:hAnsi="方正仿宋简体" w:hint="eastAsia"/>
          <w:sz w:val="32"/>
          <w:szCs w:val="32"/>
          <w:lang w:eastAsia="zh-CN"/>
        </w:rPr>
        <w:t>万元，</w:t>
      </w:r>
      <w:r>
        <w:rPr>
          <w:rFonts w:ascii="方正仿宋简体" w:eastAsia="方正仿宋简体" w:cs="方正仿宋简体" w:hAnsi="方正仿宋简体" w:hint="eastAsia"/>
          <w:sz w:val="32"/>
          <w:szCs w:val="32"/>
        </w:rPr>
        <w:t>与202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年相比持平</w:t>
      </w:r>
      <w:r>
        <w:rPr>
          <w:rFonts w:ascii="方正仿宋简体" w:eastAsia="方正仿宋简体" w:cs="方正仿宋简体" w:hAnsi="方正仿宋简体" w:hint="eastAsia"/>
          <w:sz w:val="32"/>
          <w:szCs w:val="32"/>
          <w:lang w:eastAsia="zh-CN"/>
        </w:rPr>
        <w:t>。具体安排情况为：</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公务用车购置及运行费。共计安排</w:t>
      </w:r>
      <w:r>
        <w:rPr>
          <w:rFonts w:ascii="方正仿宋简体" w:eastAsia="方正仿宋简体" w:cs="方正仿宋简体" w:hAnsi="方正仿宋简体" w:hint="eastAsia"/>
          <w:sz w:val="32"/>
          <w:szCs w:val="32"/>
          <w:lang w:val="en-US" w:eastAsia="zh-CN"/>
        </w:rPr>
        <w:t>2.05</w:t>
      </w:r>
      <w:r>
        <w:rPr>
          <w:rFonts w:ascii="方正仿宋简体" w:eastAsia="方正仿宋简体" w:cs="方正仿宋简体" w:hAnsi="方正仿宋简体" w:hint="eastAsia"/>
          <w:sz w:val="32"/>
          <w:szCs w:val="32"/>
          <w:lang w:eastAsia="zh-CN"/>
        </w:rPr>
        <w:t>万元，与202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年相比持平，车辆运行维护费严格按照统一定额标准，公车数量未发生增减，车辆运行维护费无变化。</w:t>
      </w:r>
      <w:r>
        <w:rPr>
          <w:rFonts w:ascii="宋体" w:eastAsia="方正仿宋简体" w:hAnsi="宋体" w:hint="eastAsia"/>
          <w:color w:val="000000"/>
          <w:sz w:val="32"/>
          <w:szCs w:val="32"/>
          <w:lang w:eastAsia="zh-CN"/>
        </w:rPr>
        <w:t>其中：（1）公务用车购置费安排0万元，与202</w:t>
      </w:r>
      <w:r>
        <w:rPr>
          <w:rFonts w:ascii="宋体" w:eastAsia="方正仿宋简体" w:hAnsi="宋体" w:hint="eastAsia"/>
          <w:color w:val="000000"/>
          <w:sz w:val="32"/>
          <w:szCs w:val="32"/>
          <w:lang w:val="en-US" w:eastAsia="zh-CN"/>
        </w:rPr>
        <w:t>1</w:t>
      </w:r>
      <w:r>
        <w:rPr>
          <w:rFonts w:ascii="宋体" w:eastAsia="方正仿宋简体" w:hAnsi="宋体" w:hint="eastAsia"/>
          <w:color w:val="000000"/>
          <w:sz w:val="32"/>
          <w:szCs w:val="32"/>
          <w:lang w:eastAsia="zh-CN"/>
        </w:rPr>
        <w:t>年相比持平，无增减变化。（2）公务用车运行维护费</w:t>
      </w:r>
      <w:r>
        <w:rPr>
          <w:rFonts w:ascii="宋体" w:eastAsia="方正仿宋简体" w:hAnsi="宋体" w:hint="eastAsia"/>
          <w:color w:val="000000"/>
          <w:sz w:val="32"/>
          <w:szCs w:val="32"/>
          <w:lang w:val="en-US" w:eastAsia="zh-CN"/>
        </w:rPr>
        <w:t>2.05</w:t>
      </w:r>
      <w:r>
        <w:rPr>
          <w:rFonts w:ascii="宋体" w:eastAsia="方正仿宋简体" w:hAnsi="宋体" w:hint="eastAsia"/>
          <w:color w:val="000000"/>
          <w:sz w:val="32"/>
          <w:szCs w:val="32"/>
          <w:lang w:eastAsia="zh-CN"/>
        </w:rPr>
        <w:t>万元，与202</w:t>
      </w:r>
      <w:r>
        <w:rPr>
          <w:rFonts w:ascii="宋体" w:eastAsia="方正仿宋简体" w:hAnsi="宋体" w:hint="eastAsia"/>
          <w:color w:val="000000"/>
          <w:sz w:val="32"/>
          <w:szCs w:val="32"/>
          <w:lang w:val="en-US" w:eastAsia="zh-CN"/>
        </w:rPr>
        <w:t>1</w:t>
      </w:r>
      <w:r>
        <w:rPr>
          <w:rFonts w:ascii="宋体" w:eastAsia="方正仿宋简体" w:hAnsi="宋体" w:hint="eastAsia"/>
          <w:color w:val="000000"/>
          <w:sz w:val="32"/>
          <w:szCs w:val="32"/>
          <w:lang w:eastAsia="zh-CN"/>
        </w:rPr>
        <w:t>年相比持平，无增减变化。</w:t>
      </w:r>
      <w:r>
        <w:rPr>
          <w:rFonts w:ascii="方正仿宋简体" w:eastAsia="方正仿宋简体" w:cs="方正仿宋简体" w:hAnsi="方正仿宋简体" w:hint="eastAsia"/>
          <w:sz w:val="32"/>
          <w:szCs w:val="32"/>
          <w:lang w:eastAsia="zh-CN"/>
        </w:rPr>
        <w:t>车辆运行维护费严格按照统一定额标准，公车数量未发生增减，车辆运行维护费无变化。</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公务接待费。安排</w:t>
      </w:r>
      <w:r>
        <w:rPr>
          <w:rFonts w:ascii="方正仿宋简体" w:eastAsia="方正仿宋简体" w:cs="方正仿宋简体" w:hAnsi="方正仿宋简体" w:hint="eastAsia"/>
          <w:sz w:val="32"/>
          <w:szCs w:val="32"/>
          <w:lang w:val="en-US" w:eastAsia="zh-CN"/>
        </w:rPr>
        <w:t>0.42</w:t>
      </w:r>
      <w:r>
        <w:rPr>
          <w:rFonts w:ascii="方正仿宋简体" w:eastAsia="方正仿宋简体" w:cs="方正仿宋简体" w:hAnsi="方正仿宋简体" w:hint="eastAsia"/>
          <w:sz w:val="32"/>
          <w:szCs w:val="32"/>
          <w:lang w:eastAsia="zh-CN"/>
        </w:rPr>
        <w:t>万元，按照统一定额标准计算，无增加变化。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（三）因公出国（境）费安排0万元，与202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年相比持平，无增减变化，</w:t>
      </w:r>
      <w:r>
        <w:rPr>
          <w:rFonts w:ascii="方正仿宋简体" w:eastAsia="方正仿宋简体" w:cs="方正仿宋简体" w:hAnsi="方正仿宋简体" w:hint="eastAsia"/>
          <w:kern w:val="2"/>
          <w:sz w:val="32"/>
          <w:szCs w:val="32"/>
          <w:lang w:val="en-US" w:eastAsia="zh-CN"/>
        </w:rPr>
        <w:t>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五、预算绩效信息</w:t>
      </w:r>
      <w:bookmarkEnd w:id="2"/>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lang w:eastAsia="zh-CN"/>
        </w:rPr>
        <w:t>（</w:t>
      </w:r>
      <w:r>
        <w:rPr>
          <w:rFonts w:ascii="方正楷体简体" w:eastAsia="方正楷体简体" w:cs="方正楷体简体" w:hAnsi="方正楷体简体" w:hint="eastAsia"/>
          <w:sz w:val="32"/>
          <w:szCs w:val="32"/>
        </w:rPr>
        <w:t>一</w:t>
      </w:r>
      <w:r>
        <w:rPr>
          <w:rFonts w:ascii="方正楷体简体" w:eastAsia="方正楷体简体" w:cs="方正楷体简体" w:hAnsi="方正楷体简体" w:hint="eastAsia"/>
          <w:sz w:val="32"/>
          <w:szCs w:val="32"/>
          <w:lang w:eastAsia="zh-CN"/>
        </w:rPr>
        <w:t>）</w:t>
      </w:r>
      <w:r>
        <w:rPr>
          <w:rFonts w:ascii="方正楷体简体" w:eastAsia="方正楷体简体" w:cs="方正楷体简体" w:hAnsi="方正楷体简体" w:hint="eastAsia"/>
          <w:sz w:val="32"/>
          <w:szCs w:val="32"/>
        </w:rPr>
        <w:t>总体绩效目标</w:t>
      </w:r>
    </w:p>
    <w:p>
      <w:pPr>
        <w:pStyle w:val="31"/>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坚持以习近平新时代中国特色社会主义思想为指导，认真学习贯彻落实中央、省、市老干部工作的部署要求及国家关于离退休干部的方针政策，组织落实离退休干部的政治、生活待遇，建设、管理、使用好老年活动阵地，指导全市各单位老干部工作，结合实际，求真务实，开拓创新，围绕建设“书香遵化、富强遵化、文明遵化”的总目标，以让市委放心、让离退休干部满意为根本标准，进一步加强离退休干部政治建设、思想建设、组织建设，强化精准服务意识，提升服务质量，不断丰富离退休干部的精神文化生活，最大程度地引导组织离退休干部为全市经济社会发展做贡献。做好老干部管理服务设施的维修改造、后勤保障、日常运转。为遵化市老促会做好帮扶老区建设的服务工作。</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lang w:eastAsia="zh-CN"/>
        </w:rPr>
        <w:t>（</w:t>
      </w:r>
      <w:r>
        <w:rPr>
          <w:rFonts w:ascii="方正楷体简体" w:eastAsia="方正楷体简体" w:cs="方正楷体简体" w:hAnsi="方正楷体简体" w:hint="eastAsia"/>
          <w:sz w:val="32"/>
          <w:szCs w:val="32"/>
        </w:rPr>
        <w:t>二</w:t>
      </w:r>
      <w:r>
        <w:rPr>
          <w:rFonts w:ascii="方正楷体简体" w:eastAsia="方正楷体简体" w:cs="方正楷体简体" w:hAnsi="方正楷体简体" w:hint="eastAsia"/>
          <w:sz w:val="32"/>
          <w:szCs w:val="32"/>
          <w:lang w:eastAsia="zh-CN"/>
        </w:rPr>
        <w:t>）</w:t>
      </w:r>
      <w:r>
        <w:rPr>
          <w:rFonts w:ascii="方正楷体简体" w:eastAsia="方正楷体简体" w:cs="方正楷体简体" w:hAnsi="方正楷体简体" w:hint="eastAsia"/>
          <w:sz w:val="32"/>
          <w:szCs w:val="32"/>
        </w:rPr>
        <w:t>分项绩效目标</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扎实做好离退休干部双待遇落实工作。</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绩效目标：落实离退休干部政治待遇和生活待遇。</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绩效指标：已落实的政治生活待遇占应享受的政治生活待遇的比例=100%。</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抓好离退休干部活动及阵地建设。</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绩效目标：建设、管理、使用好老年活动阵地，并指导全县阵地建设。</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绩效指标：老干部对组织活动情况的反馈，满意率≥98%。</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做好老年教育和关心下一代工作。</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绩效目标：贯彻执行老年教育和关心下一代工作，构建终身教育体系,组织老同志参加青少年教育工作。</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绩效指标：通过调查、抽查，了解老干部满意度≥98%、开展青少年教育活动次数≥4次。</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rPr>
        <w:t>抓好老干部管理服务设施维护及日常运转工作。</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绩效目标：老干部管理服务设施维修改造、后勤保障、日常运转。</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绩效指标：考核综合事务保障工作，保障完成率≥98%。</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5、</w:t>
      </w:r>
      <w:r>
        <w:rPr>
          <w:rFonts w:ascii="方正仿宋简体" w:eastAsia="方正仿宋简体" w:cs="方正仿宋简体" w:hAnsi="方正仿宋简体" w:hint="eastAsia"/>
          <w:sz w:val="32"/>
          <w:szCs w:val="32"/>
        </w:rPr>
        <w:t>协助老促会做好帮扶老区村，促进老区村经济建设发展工作。</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绩效目标：协助老促会帮扶老区村，促进老区村经济发展。</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绩效指标：老促会完成当年的帮扶项目比率≥98%。</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lang w:eastAsia="zh-CN"/>
        </w:rPr>
        <w:t>（</w:t>
      </w:r>
      <w:r>
        <w:rPr>
          <w:rFonts w:ascii="方正楷体简体" w:eastAsia="方正楷体简体" w:cs="方正楷体简体" w:hAnsi="方正楷体简体" w:hint="eastAsia"/>
          <w:sz w:val="32"/>
          <w:szCs w:val="32"/>
        </w:rPr>
        <w:t>三</w:t>
      </w:r>
      <w:r>
        <w:rPr>
          <w:rFonts w:ascii="方正楷体简体" w:eastAsia="方正楷体简体" w:cs="方正楷体简体" w:hAnsi="方正楷体简体" w:hint="eastAsia"/>
          <w:sz w:val="32"/>
          <w:szCs w:val="32"/>
          <w:lang w:eastAsia="zh-CN"/>
        </w:rPr>
        <w:t>）</w:t>
      </w:r>
      <w:r>
        <w:rPr>
          <w:rFonts w:ascii="方正楷体简体" w:eastAsia="方正楷体简体" w:cs="方正楷体简体" w:hAnsi="方正楷体简体" w:hint="eastAsia"/>
          <w:sz w:val="32"/>
          <w:szCs w:val="32"/>
        </w:rPr>
        <w:t>工作保障措施</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保障措施：做好各项老干部工作1、开展好离退休干部党支部和离退休干部干部党员年度考核工作，适应老同志特点创新组织设置形式，选好配强党支部书记，健全完善各项制度。2、按照国家有关规定做好老干部报刊订阅、组织老干部上站学习、参观工农业生产和重大节日走访慰问等工作。3、加强对离退休干部生活待遇落实的协调监督，结合本市实际，协调财政部门，落实离退休干部公用经费、特需费提标政策，进一步增强财力保障，使改革发展成果更好地惠及广大离退休干部。4、做好离退休干部困难补助和涉老服务工作。5、进一步做好老干部医疗保健工作。6、积极组织离退休干部老有所为，为遵化高质量发展贡献余热。7、抓好老干部活动中心建设。进一步加强管理、搞好服务，为老干部创造优美舒适的活动环境。完善各项制度建设。制定完善老干部局预算绩效管理制度、资金管理办法、工作保障制度等，为全年老干部局预算绩效目标的实现奠定制度基础。加强预算资金支出管理。通过优化支出结构、编细编实老干部局预算、加快履行政府采购手续、尽快启动项目、及时支付资金、按规定及时下达资金等多种措施，确保支出进度达标。努力加强绩效运行监控。按要求开展老干部局绩效运行监控，发现问题及时采取措施，确保绩效目标如期保质实现。认真做好老干部局绩效自评。按要求开展老干部局上年度部门预算绩效自评和重点评价工作，对评价中发现的问题及时整改，调整优化支出结构，提高财政资金使用效益。全面规范财务资产管理。完善老干部局财务管理制度，严格审批程序，加强固定资产登记、使用和报废处置管理，做到支出合理，物尽其用。严格加强内部监督。加强老干部局内部监督制度建设，对绩效运行情况、重大支出决策、资产处置及其他重要经济业务事项的决策和执行进行督导，对会计资料进行内部审计，并配合做好审计、财政监督等外部监督工作，确保财政资金安全有效。加强宣传培训调研等。加强老干部局财务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0"/>
        <w:jc w:val="both"/>
        <w:outlineLvl w:val="9"/>
        <w:rPr>
          <w:rFonts w:ascii="方正仿宋简体" w:eastAsia="方正仿宋简体" w:cs="方正仿宋简体" w:hAnsi="方正仿宋简体" w:hint="eastAsia"/>
          <w:sz w:val="32"/>
          <w:szCs w:val="32"/>
        </w:rPr>
        <w:sectPr>
          <w:pgSz w:w="16840" w:h="11900" w:orient="landscape"/>
          <w:pgMar w:top="1304" w:right="1984" w:bottom="1304" w:left="1134" w:header="720" w:footer="720" w:gutter="0"/>
          <w:pgNumType/>
          <w:cols w:num="1" w:space="720"/>
          <w:rtlGutter/>
          <w:docGrid w:linePitch="285" w:charSpace="0"/>
        </w:sectPr>
      </w:pPr>
    </w:p>
    <w:p>
      <w:pPr>
        <w:pStyle w:val="32"/>
        <w:keepNext w:val="0"/>
        <w:keepLines w:val="0"/>
        <w:pageBreakBefore w:val="0"/>
        <w:widowControl w:val="0"/>
        <w:kinsoku/>
        <w:wordWrap/>
        <w:overflowPunct/>
        <w:topLinePunct w:val="0"/>
        <w:autoSpaceDE/>
        <w:autoSpaceDN/>
        <w:bidi w:val="0"/>
        <w:adjustRightInd/>
        <w:snapToGrid/>
        <w:spacing w:line="62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第二部分 部门</w:t>
      </w:r>
      <w:r>
        <w:rPr>
          <w:rFonts w:ascii="方正仿宋简体" w:eastAsia="方正仿宋简体" w:cs="方正仿宋简体" w:hAnsi="方正仿宋简体" w:hint="eastAsia"/>
          <w:sz w:val="32"/>
          <w:szCs w:val="32"/>
        </w:rPr>
        <w:t>预算项目绩效目标</w:t>
      </w:r>
      <w:bookmarkStart w:id="3" w:name="_Toc_4_4_0000000004"/>
      <w:bookmarkStart w:id="4" w:name="_Toc68791550"/>
    </w:p>
    <w:p>
      <w:pPr>
        <w:spacing w:line="560" w:lineRule="exact"/>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color w:val="000000"/>
          <w:sz w:val="32"/>
          <w:szCs w:val="32"/>
        </w:rPr>
        <w:t>关心下一代专项工作经费</w:t>
      </w:r>
      <w:r>
        <w:rPr>
          <w:rFonts w:ascii="方正仿宋简体" w:eastAsia="方正仿宋简体" w:cs="方正仿宋简体" w:hAnsi="方正仿宋简体" w:hint="eastAsia"/>
          <w:sz w:val="32"/>
          <w:szCs w:val="32"/>
        </w:rPr>
        <w:t>绩效目标表</w:t>
      </w:r>
      <w:bookmarkEnd w:id="3"/>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600"/>
        <w:gridCol w:w="1505"/>
        <w:gridCol w:w="1581"/>
        <w:gridCol w:w="2660"/>
        <w:gridCol w:w="2401"/>
        <w:gridCol w:w="1654"/>
        <w:gridCol w:w="1339"/>
      </w:tblGrid>
      <w:tr>
        <w:trPr>
          <w:trHeight w:val="471"/>
        </w:trPr>
        <w:tc>
          <w:tcPr>
            <w:tcW w:w="13401"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 xml:space="preserve">287 </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339" w:type="dxa"/>
            <w:tcBorders>
              <w:top w:val="single" w:sz="6" w:space="0" w:color="FFFFFF"/>
              <w:left w:val="single" w:sz="6" w:space="0" w:color="FFFFFF"/>
              <w:right w:val="single" w:sz="6" w:space="0" w:color="FFFFFF"/>
            </w:tcBorders>
            <w:vAlign w:val="center"/>
          </w:tcPr>
          <w:p>
            <w:pPr>
              <w:pStyle w:val="26"/>
              <w:jc w:val="both"/>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w:t>
            </w:r>
            <w:r>
              <w:rPr>
                <w:rFonts w:ascii="方正仿宋简体" w:eastAsia="方正仿宋简体" w:cs="方正仿宋简体" w:hAnsi="方正仿宋简体" w:hint="eastAsia"/>
                <w:b w:val="0"/>
                <w:bCs/>
                <w:lang w:eastAsia="zh-CN"/>
              </w:rPr>
              <w:t>万</w:t>
            </w:r>
            <w:r>
              <w:rPr>
                <w:rFonts w:ascii="方正仿宋简体" w:eastAsia="方正仿宋简体" w:cs="方正仿宋简体" w:hAnsi="方正仿宋简体" w:hint="eastAsia"/>
                <w:b w:val="0"/>
                <w:bCs/>
              </w:rPr>
              <w:t>元</w:t>
            </w:r>
          </w:p>
        </w:tc>
      </w:tr>
      <w:tr>
        <w:trPr>
          <w:trHeight w:val="510"/>
        </w:trPr>
        <w:tc>
          <w:tcPr>
            <w:tcW w:w="3600"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86"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sz w:val="21"/>
                <w:szCs w:val="21"/>
              </w:rPr>
              <w:t>13028122P006G8510001C</w:t>
            </w:r>
          </w:p>
        </w:tc>
        <w:tc>
          <w:tcPr>
            <w:tcW w:w="266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5394"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关心下一代专项工作经费</w:t>
            </w:r>
          </w:p>
        </w:tc>
      </w:tr>
      <w:tr>
        <w:trPr>
          <w:trHeight w:val="510"/>
        </w:trPr>
        <w:tc>
          <w:tcPr>
            <w:tcW w:w="3600"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50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58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8</w:t>
            </w:r>
            <w:r>
              <w:rPr>
                <w:rFonts w:ascii="方正仿宋简体" w:eastAsia="方正仿宋简体" w:cs="方正仿宋简体" w:hAnsi="方正仿宋简体" w:hint="eastAsia"/>
                <w:b w:val="0"/>
                <w:bCs/>
              </w:rPr>
              <w:t>.00</w:t>
            </w:r>
          </w:p>
        </w:tc>
        <w:tc>
          <w:tcPr>
            <w:tcW w:w="266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240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8</w:t>
            </w:r>
            <w:r>
              <w:rPr>
                <w:rFonts w:ascii="方正仿宋简体" w:eastAsia="方正仿宋简体" w:cs="方正仿宋简体" w:hAnsi="方正仿宋简体" w:hint="eastAsia"/>
                <w:b w:val="0"/>
                <w:bCs/>
              </w:rPr>
              <w:t>.00</w:t>
            </w:r>
          </w:p>
        </w:tc>
        <w:tc>
          <w:tcPr>
            <w:tcW w:w="16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33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3600" w:type="dxa"/>
            <w:vMerge/>
          </w:tcPr>
          <w:p/>
        </w:tc>
        <w:tc>
          <w:tcPr>
            <w:tcW w:w="11140" w:type="dxa"/>
            <w:gridSpan w:val="6"/>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sz w:val="21"/>
                <w:szCs w:val="21"/>
              </w:rPr>
              <w:t>预算项目资金主要</w:t>
            </w:r>
            <w:r>
              <w:rPr>
                <w:rFonts w:ascii="方正仿宋简体" w:eastAsia="方正仿宋简体" w:cs="方正仿宋简体" w:hAnsi="方正仿宋简体" w:hint="eastAsia"/>
                <w:sz w:val="21"/>
                <w:szCs w:val="21"/>
              </w:rPr>
              <w:t>用于关心下一代各项活动开支</w:t>
            </w:r>
            <w:r>
              <w:rPr>
                <w:rFonts w:ascii="方正仿宋简体" w:eastAsia="方正仿宋简体" w:cs="方正仿宋简体" w:hAnsi="方正仿宋简体" w:hint="eastAsia"/>
                <w:b w:val="0"/>
                <w:bCs/>
                <w:sz w:val="21"/>
                <w:szCs w:val="21"/>
              </w:rPr>
              <w:t>。</w:t>
            </w:r>
          </w:p>
        </w:tc>
      </w:tr>
      <w:tr>
        <w:trPr>
          <w:trHeight w:val="510"/>
        </w:trPr>
        <w:tc>
          <w:tcPr>
            <w:tcW w:w="3600"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86"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266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240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2993"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cantSplit/>
          <w:trHeight w:val="510"/>
        </w:trPr>
        <w:tc>
          <w:tcPr>
            <w:tcW w:w="3600" w:type="dxa"/>
            <w:vMerge/>
          </w:tcPr>
          <w:p/>
        </w:tc>
        <w:tc>
          <w:tcPr>
            <w:tcW w:w="3086"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266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240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2993"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32"/>
        </w:trPr>
        <w:tc>
          <w:tcPr>
            <w:tcW w:w="3600"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1140" w:type="dxa"/>
            <w:gridSpan w:val="6"/>
            <w:tcBorders>
              <w:left w:val="single" w:sz="6" w:space="0" w:color="000000"/>
            </w:tcBorders>
            <w:vAlign w:val="center"/>
          </w:tcPr>
          <w:p>
            <w:pPr>
              <w:pStyle w:val="28"/>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21"/>
                <w:szCs w:val="21"/>
              </w:rPr>
              <w:t>1.目标内容保障我市关心下一代工作正常开展，促进我市青少年儿童的健康成长。</w:t>
            </w:r>
          </w:p>
          <w:p>
            <w:pPr>
              <w:pStyle w:val="28"/>
              <w:jc w:val="left"/>
              <w:rPr>
                <w:rFonts w:ascii="方正仿宋简体" w:eastAsia="方正仿宋简体" w:cs="方正仿宋简体" w:hAnsi="方正仿宋简体" w:hint="eastAsia"/>
                <w:b w:val="0"/>
                <w:bCs/>
              </w:rPr>
            </w:pP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08"/>
        <w:gridCol w:w="2202"/>
        <w:gridCol w:w="2154"/>
        <w:gridCol w:w="4885"/>
        <w:gridCol w:w="1623"/>
        <w:gridCol w:w="2468"/>
      </w:tblGrid>
      <w:tr>
        <w:trPr>
          <w:trHeight w:val="510"/>
          <w:tblHeader/>
        </w:trPr>
        <w:tc>
          <w:tcPr>
            <w:tcW w:w="140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202"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215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4885"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1623"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46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469"/>
        </w:trPr>
        <w:tc>
          <w:tcPr>
            <w:tcW w:w="1408"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组织开展家教宣传活动次数</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组织开展家教宣传活动次数</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≥4次</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Merge/>
            <w:vAlign w:val="center"/>
          </w:tcP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年度工作任务计划完成率</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年度工作任务计划完成率</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Merge/>
            <w:vAlign w:val="center"/>
          </w:tcP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工作任务完成及时率</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工作任务完成及时率</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Merge/>
            <w:vAlign w:val="center"/>
          </w:tcP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按预算资金完成率</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按预算资金完成率</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提高效率</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提高效率</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Merge/>
            <w:vAlign w:val="center"/>
          </w:tcP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直接、间接总受益人数</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直接、间接总受益人数</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≥5000人</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Merge/>
            <w:vAlign w:val="center"/>
          </w:tcP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≥90%</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Merge/>
            <w:vAlign w:val="center"/>
          </w:tcP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活动参加人数</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活动参加人数</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≥3000人</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服务对象满意率</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服务对象满意率</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≥90%</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bl>
    <w:p>
      <w:pPr>
        <w:rPr>
          <w:rFonts w:ascii="方正仿宋简体" w:eastAsia="方正仿宋简体" w:cs="方正仿宋简体" w:hAnsi="方正仿宋简体" w:hint="eastAsia"/>
          <w:b w:val="0"/>
          <w:bCs/>
        </w:rPr>
        <w:sectPr>
          <w:pgSz w:w="16840" w:h="11900" w:orient="landscape"/>
          <w:pgMar w:top="680" w:right="1440" w:bottom="680" w:left="1440" w:header="720" w:footer="720" w:gutter="0"/>
          <w:pgNumType/>
          <w:cols w:num="1" w:space="720"/>
          <w:docGrid w:linePitch="312" w:charSpace="0"/>
        </w:sectPr>
      </w:pPr>
    </w:p>
    <w:p>
      <w:pPr>
        <w:rPr>
          <w:rFonts w:ascii="方正仿宋简体" w:eastAsia="方正仿宋简体" w:cs="方正仿宋简体" w:hAnsi="方正仿宋简体" w:hint="eastAsia"/>
          <w:b w:val="0"/>
          <w:bCs/>
          <w:sz w:val="32"/>
          <w:szCs w:val="32"/>
        </w:rPr>
      </w:pPr>
      <w:bookmarkStart w:id="5" w:name="_Toc_4_4_0000000005"/>
      <w:r>
        <w:rPr>
          <w:rFonts w:ascii="方正仿宋简体" w:eastAsia="方正仿宋简体" w:cs="方正仿宋简体" w:hAnsi="方正仿宋简体" w:hint="eastAsia"/>
          <w:b w:val="0"/>
          <w:bCs/>
          <w:color w:val="000000"/>
          <w:sz w:val="32"/>
          <w:szCs w:val="32"/>
        </w:rPr>
        <w:t>2.</w:t>
      </w:r>
      <w:r>
        <w:rPr>
          <w:rFonts w:ascii="方正仿宋简体" w:eastAsia="方正仿宋简体" w:cs="方正仿宋简体" w:hAnsi="方正仿宋简体" w:hint="eastAsia"/>
          <w:color w:val="000000"/>
          <w:sz w:val="32"/>
          <w:szCs w:val="32"/>
        </w:rPr>
        <w:t>老干部局老年大学经费</w:t>
      </w:r>
      <w:r>
        <w:rPr>
          <w:rFonts w:ascii="方正仿宋简体" w:eastAsia="方正仿宋简体" w:cs="方正仿宋简体" w:hAnsi="方正仿宋简体" w:hint="eastAsia"/>
          <w:b w:val="0"/>
          <w:bCs/>
          <w:color w:val="000000"/>
          <w:sz w:val="32"/>
          <w:szCs w:val="32"/>
        </w:rPr>
        <w:t>绩效目标表</w:t>
      </w:r>
      <w:bookmarkEnd w:id="5"/>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5"/>
        <w:gridCol w:w="1620"/>
        <w:gridCol w:w="3315"/>
        <w:gridCol w:w="3300"/>
        <w:gridCol w:w="1815"/>
        <w:gridCol w:w="1831"/>
      </w:tblGrid>
      <w:tr>
        <w:trPr>
          <w:trHeight w:val="397"/>
        </w:trPr>
        <w:tc>
          <w:tcPr>
            <w:tcW w:w="12909"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 xml:space="preserve">287 </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831"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31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13028122P0097X310001T</w:t>
            </w:r>
          </w:p>
          <w:p>
            <w:pPr>
              <w:pStyle w:val="28"/>
              <w:jc w:val="center"/>
              <w:rPr>
                <w:rFonts w:ascii="方正仿宋简体" w:eastAsia="方正仿宋简体" w:cs="方正仿宋简体" w:hAnsi="方正仿宋简体" w:hint="eastAsia"/>
                <w:b w:val="0"/>
                <w:bCs/>
              </w:rPr>
            </w:pPr>
          </w:p>
        </w:tc>
        <w:tc>
          <w:tcPr>
            <w:tcW w:w="331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946"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老干部局老年大学经费</w:t>
            </w:r>
          </w:p>
        </w:tc>
      </w:tr>
      <w:tr>
        <w:trPr>
          <w:trHeight w:val="510"/>
        </w:trPr>
        <w:tc>
          <w:tcPr>
            <w:tcW w:w="131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54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62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8</w:t>
            </w:r>
            <w:r>
              <w:rPr>
                <w:rFonts w:ascii="方正仿宋简体" w:eastAsia="方正仿宋简体" w:cs="方正仿宋简体" w:hAnsi="方正仿宋简体" w:hint="eastAsia"/>
                <w:b w:val="0"/>
                <w:bCs/>
              </w:rPr>
              <w:t>.00</w:t>
            </w:r>
          </w:p>
        </w:tc>
        <w:tc>
          <w:tcPr>
            <w:tcW w:w="331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30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8</w:t>
            </w:r>
            <w:r>
              <w:rPr>
                <w:rFonts w:ascii="方正仿宋简体" w:eastAsia="方正仿宋简体" w:cs="方正仿宋简体" w:hAnsi="方正仿宋简体" w:hint="eastAsia"/>
                <w:b w:val="0"/>
                <w:bCs/>
              </w:rPr>
              <w:t>.00</w:t>
            </w:r>
          </w:p>
        </w:tc>
        <w:tc>
          <w:tcPr>
            <w:tcW w:w="181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83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314" w:type="dxa"/>
            <w:vMerge/>
          </w:tcPr>
          <w:p/>
        </w:tc>
        <w:tc>
          <w:tcPr>
            <w:tcW w:w="13426" w:type="dxa"/>
            <w:gridSpan w:val="6"/>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按学时进度发放老年大学教师工资，购置教学用具。 上区域责任险。维修教室和各种教学用具。保障大学正常运转。</w:t>
            </w:r>
          </w:p>
          <w:p>
            <w:pPr>
              <w:pStyle w:val="28"/>
              <w:jc w:val="left"/>
              <w:rPr>
                <w:rFonts w:ascii="方正仿宋简体" w:eastAsia="方正仿宋简体" w:cs="方正仿宋简体" w:hAnsi="方正仿宋简体" w:hint="eastAsia"/>
                <w:b w:val="0"/>
                <w:bCs/>
              </w:rPr>
            </w:pPr>
          </w:p>
        </w:tc>
      </w:tr>
      <w:tr>
        <w:trPr>
          <w:trHeight w:val="510"/>
        </w:trPr>
        <w:tc>
          <w:tcPr>
            <w:tcW w:w="131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30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646"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510"/>
        </w:trPr>
        <w:tc>
          <w:tcPr>
            <w:tcW w:w="1314" w:type="dxa"/>
            <w:vMerge/>
          </w:tcPr>
          <w:p/>
        </w:tc>
        <w:tc>
          <w:tcPr>
            <w:tcW w:w="3165"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3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30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646"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31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3426" w:type="dxa"/>
            <w:gridSpan w:val="6"/>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sz w:val="21"/>
                <w:szCs w:val="21"/>
              </w:rPr>
              <w:t>1.目标内容按学时进度发放老年大学教师工资，购置教学用具。 上区域责任险。维修教室和各种教学用具。保障大学正常运转</w:t>
            </w:r>
            <w:r>
              <w:rPr>
                <w:rFonts w:ascii="方正仿宋简体" w:eastAsia="方正仿宋简体" w:cs="方正仿宋简体" w:hAnsi="方正仿宋简体" w:hint="eastAsia"/>
                <w:b w:val="0"/>
                <w:bCs/>
              </w:rPr>
              <w:t>。</w:t>
            </w: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2175"/>
        <w:gridCol w:w="1965"/>
        <w:gridCol w:w="6045"/>
        <w:gridCol w:w="1110"/>
        <w:gridCol w:w="2116"/>
      </w:tblGrid>
      <w:tr>
        <w:trPr>
          <w:trHeight w:val="362"/>
          <w:tblHeader/>
        </w:trPr>
        <w:tc>
          <w:tcPr>
            <w:tcW w:w="1329"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175"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1965"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6045"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1110"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116"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学员数量</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学员数量</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≥390人</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Merge/>
            <w:vAlign w:val="center"/>
          </w:tcP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教学工作完成情况</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教学工作完成率</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ab/>
            </w: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Merge/>
            <w:vAlign w:val="center"/>
          </w:tcP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教学工作任务完成及时情况</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教学工作任务完成及时率</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Merge/>
            <w:vAlign w:val="center"/>
          </w:tcP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ab/>
            </w: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提升学员素质</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提升学员素质</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Merge/>
            <w:vAlign w:val="center"/>
          </w:tcP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创新教学工作完成情况</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创新教学工作完成率</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ab/>
            </w: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Merge/>
            <w:vAlign w:val="center"/>
          </w:tcP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Merge/>
            <w:vAlign w:val="center"/>
          </w:tcP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教学工作及效果影响率</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教学工作及效果影响率</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ab/>
            </w: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服务对象满意率</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服务对象满意率</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≥90%</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遵组发[2010]5号、《关于增加老年大学经费并列入预算的请示》</w:t>
            </w:r>
          </w:p>
        </w:tc>
      </w:tr>
    </w:tbl>
    <w:p>
      <w:pPr>
        <w:rPr>
          <w:rFonts w:ascii="方正仿宋简体" w:eastAsia="方正仿宋简体" w:cs="方正仿宋简体" w:hAnsi="方正仿宋简体" w:hint="eastAsia"/>
          <w:b w:val="0"/>
          <w:bCs/>
        </w:rPr>
        <w:sectPr>
          <w:pgSz w:w="16840" w:h="11900" w:orient="landscape"/>
          <w:pgMar w:top="1020" w:right="1020" w:bottom="1020" w:left="1134" w:header="720" w:footer="720" w:gutter="0"/>
          <w:pgNumType/>
          <w:cols w:num="1" w:space="720"/>
          <w:docGrid w:linePitch="312" w:charSpace="0"/>
        </w:sectPr>
      </w:pPr>
    </w:p>
    <w:p>
      <w:pPr>
        <w:rPr>
          <w:rFonts w:ascii="方正仿宋简体" w:eastAsia="方正仿宋简体" w:cs="方正仿宋简体" w:hAnsi="方正仿宋简体" w:hint="eastAsia"/>
          <w:b w:val="0"/>
          <w:bCs/>
        </w:rPr>
      </w:pPr>
      <w:bookmarkStart w:id="6" w:name="_Toc_4_4_0000000006"/>
      <w:r>
        <w:rPr>
          <w:rFonts w:ascii="方正仿宋简体" w:eastAsia="方正仿宋简体" w:cs="方正仿宋简体" w:hAnsi="方正仿宋简体" w:hint="eastAsia"/>
          <w:b w:val="0"/>
          <w:bCs/>
          <w:color w:val="000000"/>
          <w:sz w:val="32"/>
          <w:szCs w:val="32"/>
        </w:rPr>
        <w:t>3.</w:t>
      </w:r>
      <w:r>
        <w:rPr>
          <w:rFonts w:ascii="方正仿宋简体" w:eastAsia="方正仿宋简体" w:cs="方正仿宋简体" w:hAnsi="方正仿宋简体" w:hint="eastAsia"/>
          <w:color w:val="000000"/>
          <w:sz w:val="32"/>
          <w:szCs w:val="32"/>
        </w:rPr>
        <w:t>老促会帮扶项目专项资金及办公经费</w:t>
      </w:r>
      <w:r>
        <w:rPr>
          <w:rFonts w:ascii="方正仿宋简体" w:eastAsia="方正仿宋简体" w:cs="方正仿宋简体" w:hAnsi="方正仿宋简体" w:hint="eastAsia"/>
          <w:b w:val="0"/>
          <w:bCs/>
          <w:color w:val="000000"/>
          <w:sz w:val="32"/>
          <w:szCs w:val="32"/>
        </w:rPr>
        <w:t>绩效目标表</w:t>
      </w:r>
      <w:bookmarkEnd w:id="6"/>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551"/>
        <w:gridCol w:w="1515"/>
        <w:gridCol w:w="1545"/>
        <w:gridCol w:w="3180"/>
        <w:gridCol w:w="3405"/>
        <w:gridCol w:w="1395"/>
        <w:gridCol w:w="2149"/>
      </w:tblGrid>
      <w:tr>
        <w:trPr>
          <w:trHeight w:val="397"/>
        </w:trPr>
        <w:tc>
          <w:tcPr>
            <w:tcW w:w="12591"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287</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2149"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55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60" w:type="dxa"/>
            <w:gridSpan w:val="2"/>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13028122P00W38A10002G</w:t>
            </w:r>
          </w:p>
          <w:p>
            <w:pPr>
              <w:pStyle w:val="28"/>
              <w:jc w:val="center"/>
              <w:rPr>
                <w:rFonts w:ascii="方正仿宋简体" w:eastAsia="方正仿宋简体" w:cs="方正仿宋简体" w:hAnsi="方正仿宋简体" w:hint="eastAsia"/>
                <w:b w:val="0"/>
                <w:bCs/>
              </w:rPr>
            </w:pPr>
          </w:p>
        </w:tc>
        <w:tc>
          <w:tcPr>
            <w:tcW w:w="31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949"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老促会帮扶项目专项资金及办公经费</w:t>
            </w:r>
          </w:p>
        </w:tc>
      </w:tr>
      <w:tr>
        <w:trPr>
          <w:trHeight w:val="510"/>
        </w:trPr>
        <w:tc>
          <w:tcPr>
            <w:tcW w:w="1551"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51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54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143</w:t>
            </w:r>
            <w:r>
              <w:rPr>
                <w:rFonts w:ascii="方正仿宋简体" w:eastAsia="方正仿宋简体" w:cs="方正仿宋简体" w:hAnsi="方正仿宋简体" w:hint="eastAsia"/>
                <w:b w:val="0"/>
                <w:bCs/>
              </w:rPr>
              <w:t>.00</w:t>
            </w:r>
          </w:p>
        </w:tc>
        <w:tc>
          <w:tcPr>
            <w:tcW w:w="31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40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143</w:t>
            </w:r>
            <w:r>
              <w:rPr>
                <w:rFonts w:ascii="方正仿宋简体" w:eastAsia="方正仿宋简体" w:cs="方正仿宋简体" w:hAnsi="方正仿宋简体" w:hint="eastAsia"/>
                <w:b w:val="0"/>
                <w:bCs/>
              </w:rPr>
              <w:t>.00</w:t>
            </w:r>
          </w:p>
        </w:tc>
        <w:tc>
          <w:tcPr>
            <w:tcW w:w="13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214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551" w:type="dxa"/>
            <w:vMerge/>
          </w:tcPr>
          <w:p/>
        </w:tc>
        <w:tc>
          <w:tcPr>
            <w:tcW w:w="13189" w:type="dxa"/>
            <w:gridSpan w:val="6"/>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预算项目资金主要用于</w:t>
            </w:r>
            <w:r>
              <w:rPr>
                <w:rFonts w:ascii="方正仿宋简体" w:eastAsia="方正仿宋简体" w:cs="方正仿宋简体" w:hAnsi="方正仿宋简体" w:hint="eastAsia"/>
                <w:sz w:val="21"/>
                <w:szCs w:val="21"/>
              </w:rPr>
              <w:t>拨付老区经济建设帮扶项目资金及办公开支。 促进全市各老区帮扶村的经济发展，增加老区人民收入</w:t>
            </w:r>
            <w:r>
              <w:rPr>
                <w:rFonts w:ascii="方正仿宋简体" w:eastAsia="方正仿宋简体" w:cs="方正仿宋简体" w:hAnsi="方正仿宋简体" w:hint="eastAsia"/>
                <w:b w:val="0"/>
                <w:bCs/>
                <w:sz w:val="21"/>
                <w:szCs w:val="21"/>
              </w:rPr>
              <w:t>。</w:t>
            </w:r>
          </w:p>
        </w:tc>
      </w:tr>
      <w:tr>
        <w:trPr>
          <w:trHeight w:val="450"/>
        </w:trPr>
        <w:tc>
          <w:tcPr>
            <w:tcW w:w="1551"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60"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1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40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544"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480"/>
        </w:trPr>
        <w:tc>
          <w:tcPr>
            <w:tcW w:w="1551" w:type="dxa"/>
            <w:vMerge/>
          </w:tcPr>
          <w:p/>
        </w:tc>
        <w:tc>
          <w:tcPr>
            <w:tcW w:w="3060"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40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544"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55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3189" w:type="dxa"/>
            <w:gridSpan w:val="6"/>
            <w:tcBorders>
              <w:left w:val="single" w:sz="6" w:space="0" w:color="000000"/>
            </w:tcBorders>
            <w:vAlign w:val="center"/>
          </w:tcPr>
          <w:p>
            <w:pPr>
              <w:rPr>
                <w:rFonts w:ascii="方正仿宋简体" w:eastAsia="方正仿宋简体" w:cs="方正仿宋简体" w:hAnsi="方正仿宋简体" w:hint="eastAsia"/>
                <w:sz w:val="21"/>
                <w:szCs w:val="21"/>
                <w:lang w:eastAsia="zh-CN"/>
              </w:rPr>
            </w:pPr>
            <w:r>
              <w:rPr>
                <w:rFonts w:ascii="方正仿宋简体" w:eastAsia="方正仿宋简体" w:cs="方正仿宋简体" w:hAnsi="方正仿宋简体" w:hint="eastAsia"/>
                <w:sz w:val="21"/>
                <w:szCs w:val="21"/>
              </w:rPr>
              <w:t>1.目标内容 保障老区经济建设帮扶项目高质量的正常完工。 促进全市各老区帮扶村的经济发展，增加老区人民收入</w:t>
            </w:r>
            <w:r>
              <w:rPr>
                <w:rFonts w:ascii="方正仿宋简体" w:eastAsia="方正仿宋简体" w:cs="方正仿宋简体" w:hAnsi="方正仿宋简体" w:hint="eastAsia"/>
                <w:sz w:val="21"/>
                <w:szCs w:val="21"/>
                <w:lang w:eastAsia="zh-CN"/>
              </w:rPr>
              <w:t>。</w:t>
            </w:r>
          </w:p>
          <w:p>
            <w:pPr>
              <w:pStyle w:val="28"/>
              <w:jc w:val="left"/>
              <w:rPr>
                <w:rFonts w:ascii="方正仿宋简体" w:eastAsia="方正仿宋简体" w:cs="方正仿宋简体" w:hAnsi="方正仿宋简体" w:hint="eastAsia"/>
                <w:b w:val="0"/>
                <w:bCs/>
              </w:rPr>
            </w:pP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551"/>
        <w:gridCol w:w="2251"/>
        <w:gridCol w:w="1984"/>
        <w:gridCol w:w="4307"/>
        <w:gridCol w:w="1901"/>
        <w:gridCol w:w="2746"/>
      </w:tblGrid>
      <w:tr>
        <w:trPr>
          <w:trHeight w:val="510"/>
          <w:tblHeader/>
        </w:trPr>
        <w:tc>
          <w:tcPr>
            <w:tcW w:w="155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25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198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430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190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746"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510"/>
        </w:trPr>
        <w:tc>
          <w:tcPr>
            <w:tcW w:w="1551"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lang w:eastAsia="zh-CN"/>
              </w:rPr>
            </w:pPr>
            <w:r>
              <w:rPr>
                <w:rFonts w:ascii="方正仿宋简体" w:eastAsia="方正仿宋简体" w:cs="方正仿宋简体" w:hAnsi="方正仿宋简体" w:hint="eastAsia"/>
                <w:sz w:val="21"/>
                <w:szCs w:val="21"/>
              </w:rPr>
              <w:t>扶持老区村重点村数量</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扶持老区村重点村数量</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≥26人</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lang w:eastAsia="zh-CN"/>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Merge/>
            <w:vAlign w:val="center"/>
          </w:tcP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资金按帮扶进度支付的进度占应支付的比率　 </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资金按帮扶进度支付的进度占应支付的比率　 </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100%</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Merge/>
            <w:vAlign w:val="center"/>
          </w:tcP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帮扶资金到位及时率（%）</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帮扶资金到位及时率（%）</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100%</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Merge/>
            <w:vAlign w:val="center"/>
          </w:tcP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预算执行率</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预算执行率</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村集体经济年收入增长率</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村集体经济年收入增长率</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Merge/>
            <w:vAlign w:val="center"/>
          </w:tcP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在全市产生的重要影响，得到广大受众的充分认可。</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在全市产生的重要影响，得到广大受众的充分认可。</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Merge/>
            <w:vAlign w:val="center"/>
          </w:tcP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宣传绿色生产方式</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宣传绿色生产方式</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Merge/>
            <w:vAlign w:val="center"/>
          </w:tcP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项目建成效果</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项目建成效果</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老区村满意度</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老区村满意度</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bl>
    <w:p>
      <w:pPr>
        <w:rPr>
          <w:rFonts w:ascii="方正仿宋简体" w:eastAsia="方正仿宋简体" w:cs="方正仿宋简体" w:hAnsi="方正仿宋简体" w:hint="eastAsia"/>
          <w:b w:val="0"/>
          <w:bCs/>
        </w:rPr>
        <w:sectPr>
          <w:pgSz w:w="16840" w:h="11900" w:orient="landscape"/>
          <w:pgMar w:top="964" w:right="1020" w:bottom="850" w:left="1020" w:header="720" w:footer="720" w:gutter="0"/>
          <w:pgNumType/>
          <w:cols w:num="1" w:space="720"/>
          <w:docGrid w:linePitch="312" w:charSpace="0"/>
        </w:sectPr>
      </w:pPr>
    </w:p>
    <w:p>
      <w:pPr>
        <w:spacing w:before="0" w:after="0" w:line="240" w:lineRule="auto"/>
        <w:ind w:firstLine="0"/>
        <w:jc w:val="both"/>
        <w:outlineLvl w:val="9"/>
        <w:rPr>
          <w:rFonts w:ascii="方正仿宋简体" w:eastAsia="方正仿宋简体" w:cs="方正仿宋简体" w:hAnsi="方正仿宋简体" w:hint="eastAsia"/>
          <w:b w:val="0"/>
          <w:bCs/>
          <w:color w:val="000000"/>
          <w:sz w:val="28"/>
        </w:rPr>
      </w:pPr>
      <w:bookmarkStart w:id="7" w:name="_Toc_4_4_0000000007"/>
    </w:p>
    <w:p>
      <w:pPr>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color w:val="000000"/>
          <w:sz w:val="32"/>
          <w:szCs w:val="32"/>
        </w:rPr>
        <w:t>4.</w:t>
      </w:r>
      <w:r>
        <w:rPr>
          <w:rFonts w:ascii="方正仿宋简体" w:eastAsia="方正仿宋简体" w:cs="方正仿宋简体" w:hAnsi="方正仿宋简体" w:hint="eastAsia"/>
          <w:color w:val="000000"/>
          <w:sz w:val="32"/>
          <w:szCs w:val="32"/>
        </w:rPr>
        <w:t>老干部局各类慰问救助资金</w:t>
      </w:r>
      <w:r>
        <w:rPr>
          <w:rFonts w:ascii="方正仿宋简体" w:eastAsia="方正仿宋简体" w:cs="方正仿宋简体" w:hAnsi="方正仿宋简体" w:hint="eastAsia"/>
          <w:b w:val="0"/>
          <w:bCs/>
          <w:color w:val="000000"/>
          <w:sz w:val="32"/>
          <w:szCs w:val="32"/>
        </w:rPr>
        <w:t>绩效目标表</w:t>
      </w:r>
      <w:bookmarkEnd w:id="7"/>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01"/>
        <w:gridCol w:w="1485"/>
        <w:gridCol w:w="1515"/>
        <w:gridCol w:w="3600"/>
        <w:gridCol w:w="3060"/>
        <w:gridCol w:w="1860"/>
        <w:gridCol w:w="1819"/>
      </w:tblGrid>
      <w:tr>
        <w:trPr>
          <w:trHeight w:val="397"/>
        </w:trPr>
        <w:tc>
          <w:tcPr>
            <w:tcW w:w="12921"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287</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819"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40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00" w:type="dxa"/>
            <w:gridSpan w:val="2"/>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13028122P00X0ED100028</w:t>
            </w:r>
          </w:p>
          <w:p>
            <w:pPr>
              <w:pStyle w:val="28"/>
              <w:jc w:val="center"/>
              <w:rPr>
                <w:rFonts w:ascii="方正仿宋简体" w:eastAsia="方正仿宋简体" w:cs="方正仿宋简体" w:hAnsi="方正仿宋简体" w:hint="eastAsia"/>
                <w:b w:val="0"/>
                <w:bCs/>
              </w:rPr>
            </w:pPr>
          </w:p>
        </w:tc>
        <w:tc>
          <w:tcPr>
            <w:tcW w:w="360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739"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老干部局各类慰问救助资金</w:t>
            </w:r>
          </w:p>
        </w:tc>
      </w:tr>
      <w:tr>
        <w:trPr>
          <w:trHeight w:val="510"/>
        </w:trPr>
        <w:tc>
          <w:tcPr>
            <w:tcW w:w="1401"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48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51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22</w:t>
            </w:r>
            <w:r>
              <w:rPr>
                <w:rFonts w:ascii="方正仿宋简体" w:eastAsia="方正仿宋简体" w:cs="方正仿宋简体" w:hAnsi="方正仿宋简体" w:hint="eastAsia"/>
                <w:b w:val="0"/>
                <w:bCs/>
              </w:rPr>
              <w:t>.00</w:t>
            </w:r>
          </w:p>
        </w:tc>
        <w:tc>
          <w:tcPr>
            <w:tcW w:w="360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06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w:t>
            </w:r>
            <w:r>
              <w:rPr>
                <w:rFonts w:ascii="方正仿宋简体" w:eastAsia="方正仿宋简体" w:cs="方正仿宋简体" w:hAnsi="方正仿宋简体" w:hint="eastAsia"/>
                <w:b w:val="0"/>
                <w:bCs/>
              </w:rPr>
              <w:t>2.00</w:t>
            </w:r>
          </w:p>
        </w:tc>
        <w:tc>
          <w:tcPr>
            <w:tcW w:w="186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81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401" w:type="dxa"/>
            <w:vMerge/>
          </w:tcPr>
          <w:p/>
        </w:tc>
        <w:tc>
          <w:tcPr>
            <w:tcW w:w="13339" w:type="dxa"/>
            <w:gridSpan w:val="6"/>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sz w:val="21"/>
                <w:szCs w:val="21"/>
              </w:rPr>
              <w:t>预算项目资金主要用于</w:t>
            </w:r>
            <w:r>
              <w:rPr>
                <w:rFonts w:ascii="方正仿宋简体" w:eastAsia="方正仿宋简体" w:cs="方正仿宋简体" w:hAnsi="方正仿宋简体" w:hint="eastAsia"/>
                <w:sz w:val="21"/>
                <w:szCs w:val="21"/>
              </w:rPr>
              <w:t>各类老干部慰问救助</w:t>
            </w:r>
            <w:r>
              <w:rPr>
                <w:rFonts w:ascii="方正仿宋简体" w:eastAsia="方正仿宋简体" w:cs="方正仿宋简体" w:hAnsi="方正仿宋简体" w:hint="eastAsia"/>
                <w:b w:val="0"/>
                <w:bCs/>
              </w:rPr>
              <w:t>。</w:t>
            </w:r>
          </w:p>
        </w:tc>
      </w:tr>
      <w:tr>
        <w:trPr>
          <w:trHeight w:val="510"/>
        </w:trPr>
        <w:tc>
          <w:tcPr>
            <w:tcW w:w="1401"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00"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60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06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679"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510"/>
        </w:trPr>
        <w:tc>
          <w:tcPr>
            <w:tcW w:w="1401" w:type="dxa"/>
            <w:vMerge/>
          </w:tcPr>
          <w:p/>
        </w:tc>
        <w:tc>
          <w:tcPr>
            <w:tcW w:w="3000"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60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0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679"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40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3339" w:type="dxa"/>
            <w:gridSpan w:val="6"/>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sz w:val="21"/>
                <w:szCs w:val="21"/>
              </w:rPr>
              <w:t>1.目标内容全面落实离退休干部的生活待遇，对所有直接和代管理的老干部进行入户慰问。对全市生活有困难的老干部进行慰问救助，让他们感受到组织的温暖</w:t>
            </w:r>
            <w:r>
              <w:rPr>
                <w:rFonts w:ascii="方正仿宋简体" w:eastAsia="方正仿宋简体" w:cs="方正仿宋简体" w:hAnsi="方正仿宋简体" w:hint="eastAsia"/>
                <w:b w:val="0"/>
                <w:bCs/>
                <w:sz w:val="21"/>
                <w:szCs w:val="21"/>
              </w:rPr>
              <w:t>。</w:t>
            </w: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01"/>
        <w:gridCol w:w="1770"/>
        <w:gridCol w:w="2220"/>
        <w:gridCol w:w="5475"/>
        <w:gridCol w:w="1128"/>
        <w:gridCol w:w="2746"/>
      </w:tblGrid>
      <w:tr>
        <w:trPr>
          <w:trHeight w:val="397"/>
          <w:tblHeader/>
        </w:trPr>
        <w:tc>
          <w:tcPr>
            <w:tcW w:w="140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1770"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2220"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5475"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112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746"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702"/>
        </w:trPr>
        <w:tc>
          <w:tcPr>
            <w:tcW w:w="1401"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年度慰问救助数量</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年度慰问救助人数</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≥226人</w:t>
            </w:r>
          </w:p>
        </w:tc>
        <w:tc>
          <w:tcPr>
            <w:tcW w:w="2746" w:type="dxa"/>
            <w:tcBorders>
              <w:left w:val="single" w:sz="6" w:space="0" w:color="000000"/>
            </w:tcBorders>
            <w:vAlign w:val="center"/>
          </w:tcPr>
          <w:p>
            <w:pPr>
              <w:pStyle w:val="28"/>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Merge/>
            <w:vAlign w:val="center"/>
          </w:tcP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全市困难离退休干部救助率</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全市困难离退休干部救助率</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　 </w:t>
            </w: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Merge/>
            <w:vAlign w:val="center"/>
          </w:tcP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慰问金到位及时率（%）</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慰问金到位及时率（%）</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Merge/>
            <w:vAlign w:val="center"/>
          </w:tcP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w:t>
            </w: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增强影响力</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增强影响力</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Merge/>
            <w:vAlign w:val="center"/>
          </w:tcP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资金的使用效率</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资金的使用效率</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w:t>
            </w: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Merge/>
            <w:vAlign w:val="center"/>
          </w:tcP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受益总人数</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受益总人数</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Merge/>
            <w:vAlign w:val="center"/>
          </w:tcP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老干部经费保障覆盖率</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老干部经费保障覆盖率</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w:t>
            </w: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服务对象满意度</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接受服务的老干部对所提供服务的满意程度</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　 </w:t>
            </w: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bl>
    <w:p>
      <w:pPr>
        <w:rPr>
          <w:rFonts w:ascii="方正仿宋简体" w:eastAsia="方正仿宋简体" w:cs="方正仿宋简体" w:hAnsi="方正仿宋简体" w:hint="eastAsia"/>
          <w:b w:val="0"/>
          <w:bCs/>
        </w:rPr>
        <w:sectPr>
          <w:pgSz w:w="16840" w:h="11900" w:orient="landscape"/>
          <w:pgMar w:top="1077" w:right="1020" w:bottom="1077" w:left="1020" w:header="720" w:footer="720" w:gutter="0"/>
          <w:pgNumType/>
          <w:cols w:num="1" w:space="720"/>
          <w:docGrid w:linePitch="312" w:charSpace="0"/>
        </w:sectPr>
      </w:pPr>
    </w:p>
    <w:p>
      <w:pPr>
        <w:rPr>
          <w:rFonts w:ascii="方正仿宋简体" w:eastAsia="方正仿宋简体" w:cs="方正仿宋简体" w:hAnsi="方正仿宋简体" w:hint="eastAsia"/>
          <w:b w:val="0"/>
          <w:bCs/>
          <w:color w:val="000000"/>
          <w:sz w:val="32"/>
          <w:szCs w:val="32"/>
        </w:rPr>
      </w:pPr>
      <w:bookmarkStart w:id="8" w:name="_Toc_4_4_0000000008"/>
      <w:r>
        <w:rPr>
          <w:rFonts w:ascii="方正仿宋简体" w:eastAsia="方正仿宋简体" w:cs="方正仿宋简体" w:hAnsi="方正仿宋简体" w:hint="eastAsia"/>
          <w:b w:val="0"/>
          <w:bCs/>
          <w:color w:val="000000"/>
          <w:sz w:val="32"/>
          <w:szCs w:val="32"/>
        </w:rPr>
        <w:t>5.</w:t>
      </w:r>
      <w:r>
        <w:rPr>
          <w:rFonts w:ascii="方正仿宋简体" w:eastAsia="方正仿宋简体" w:cs="方正仿宋简体" w:hAnsi="方正仿宋简体" w:hint="eastAsia"/>
          <w:color w:val="000000"/>
          <w:sz w:val="32"/>
          <w:szCs w:val="32"/>
        </w:rPr>
        <w:t>老干部局印制《金秋文苑》经费</w:t>
      </w:r>
      <w:r>
        <w:rPr>
          <w:rFonts w:ascii="方正仿宋简体" w:eastAsia="方正仿宋简体" w:cs="方正仿宋简体" w:hAnsi="方正仿宋简体" w:hint="eastAsia"/>
          <w:b w:val="0"/>
          <w:bCs/>
          <w:color w:val="000000"/>
          <w:sz w:val="32"/>
          <w:szCs w:val="32"/>
        </w:rPr>
        <w:t>绩效目标表</w:t>
      </w:r>
      <w:bookmarkEnd w:id="8"/>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1"/>
        <w:gridCol w:w="1677"/>
        <w:gridCol w:w="1407"/>
        <w:gridCol w:w="3219"/>
        <w:gridCol w:w="3489"/>
        <w:gridCol w:w="1392"/>
        <w:gridCol w:w="1785"/>
      </w:tblGrid>
      <w:tr>
        <w:trPr>
          <w:trHeight w:val="397"/>
        </w:trPr>
        <w:tc>
          <w:tcPr>
            <w:tcW w:w="12952"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287</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788"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90"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13028122P007HUN100024</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678"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老干部局印制《金秋文苑》经费</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6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4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4</w:t>
            </w:r>
            <w:r>
              <w:rPr>
                <w:rFonts w:ascii="方正仿宋简体" w:eastAsia="方正仿宋简体" w:cs="方正仿宋简体" w:hAnsi="方正仿宋简体" w:hint="eastAsia"/>
                <w:b w:val="0"/>
                <w:bCs/>
              </w:rPr>
              <w:t>.00</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4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4</w:t>
            </w:r>
            <w:r>
              <w:rPr>
                <w:rFonts w:ascii="方正仿宋简体" w:eastAsia="方正仿宋简体" w:cs="方正仿宋简体" w:hAnsi="方正仿宋简体" w:hint="eastAsia"/>
                <w:b w:val="0"/>
                <w:bCs/>
              </w:rPr>
              <w:t>.00</w:t>
            </w:r>
          </w:p>
        </w:tc>
        <w:tc>
          <w:tcPr>
            <w:tcW w:w="13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78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774" w:type="dxa"/>
            <w:vMerge/>
          </w:tcP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eastAsia="zh-CN"/>
              </w:rPr>
            </w:pPr>
            <w:r>
              <w:rPr>
                <w:rFonts w:ascii="方正仿宋简体" w:eastAsia="方正仿宋简体" w:cs="方正仿宋简体" w:hAnsi="方正仿宋简体" w:hint="eastAsia"/>
                <w:sz w:val="21"/>
                <w:szCs w:val="21"/>
              </w:rPr>
              <w:t>保障全市老干部能够人手一份的订阅《金秋文苑》，支付编辑及印刷费用</w:t>
            </w:r>
            <w:r>
              <w:rPr>
                <w:rFonts w:ascii="方正仿宋简体" w:eastAsia="方正仿宋简体" w:cs="方正仿宋简体" w:hAnsi="方正仿宋简体" w:hint="eastAsia"/>
                <w:sz w:val="21"/>
                <w:szCs w:val="21"/>
                <w:lang w:eastAsia="zh-CN"/>
              </w:rPr>
              <w:t>。</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90"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4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183"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510"/>
        </w:trPr>
        <w:tc>
          <w:tcPr>
            <w:tcW w:w="1774" w:type="dxa"/>
            <w:vMerge/>
          </w:tcPr>
          <w:p/>
        </w:tc>
        <w:tc>
          <w:tcPr>
            <w:tcW w:w="3090"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49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18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val="en-US" w:eastAsia="zh-CN"/>
              </w:rPr>
            </w:pPr>
            <w:r>
              <w:rPr>
                <w:rFonts w:ascii="方正仿宋简体" w:eastAsia="方正仿宋简体" w:cs="方正仿宋简体" w:hAnsi="方正仿宋简体" w:hint="eastAsia"/>
                <w:sz w:val="21"/>
                <w:szCs w:val="21"/>
              </w:rPr>
              <w:t>1.目标内容保障全市老干部能够人手一份的订阅《金秋文苑》。全面落实老干部政治生活待遇</w:t>
            </w:r>
            <w:r>
              <w:rPr>
                <w:rFonts w:ascii="方正仿宋简体" w:eastAsia="方正仿宋简体" w:cs="方正仿宋简体" w:hAnsi="方正仿宋简体" w:hint="eastAsia"/>
                <w:sz w:val="21"/>
                <w:szCs w:val="21"/>
                <w:lang w:eastAsia="zh-CN"/>
              </w:rPr>
              <w:t>。</w:t>
            </w: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7"/>
        <w:gridCol w:w="2548"/>
        <w:gridCol w:w="2372"/>
        <w:gridCol w:w="3497"/>
        <w:gridCol w:w="2039"/>
        <w:gridCol w:w="2507"/>
      </w:tblGrid>
      <w:tr>
        <w:trPr>
          <w:trHeight w:val="510"/>
          <w:tblHeader/>
        </w:trPr>
        <w:tc>
          <w:tcPr>
            <w:tcW w:w="177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54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2372"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349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2039"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50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印制《金秋文苑》本数</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印制《金秋文苑》本数</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5500本</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《金秋文苑》印制合格率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《金秋文苑》印制合格率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≥99%</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印刷任务完成及时率（%）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印刷任务完成及时率（%）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≥5000人</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资金成本</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资金成本</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成本节约率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成本节约率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全市老干部《金秋文苑》放发率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全市老干部《金秋文苑》放发率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提升人员素质比率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提升人员素质比率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≥90%</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老干部满意率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老干部满意率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≥90%</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bl>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6</w:t>
      </w:r>
      <w:r>
        <w:rPr>
          <w:rFonts w:ascii="方正仿宋简体" w:eastAsia="方正仿宋简体" w:cs="方正仿宋简体" w:hAnsi="方正仿宋简体" w:hint="eastAsia"/>
          <w:b w:val="0"/>
          <w:bCs/>
          <w:color w:val="000000"/>
          <w:sz w:val="32"/>
          <w:szCs w:val="32"/>
        </w:rPr>
        <w:t>.</w:t>
      </w:r>
      <w:r>
        <w:rPr>
          <w:rFonts w:ascii="方正仿宋简体" w:eastAsia="方正仿宋简体" w:cs="方正仿宋简体" w:hAnsi="方正仿宋简体" w:hint="eastAsia"/>
          <w:color w:val="000000"/>
          <w:sz w:val="32"/>
          <w:szCs w:val="32"/>
        </w:rPr>
        <w:t>老干部特困基金</w:t>
      </w:r>
      <w:r>
        <w:rPr>
          <w:rFonts w:ascii="方正仿宋简体" w:eastAsia="方正仿宋简体" w:cs="方正仿宋简体" w:hAnsi="方正仿宋简体" w:hint="eastAsia"/>
          <w:b w:val="0"/>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1"/>
        <w:gridCol w:w="1677"/>
        <w:gridCol w:w="1407"/>
        <w:gridCol w:w="3219"/>
        <w:gridCol w:w="3489"/>
        <w:gridCol w:w="1392"/>
        <w:gridCol w:w="1785"/>
      </w:tblGrid>
      <w:tr>
        <w:trPr>
          <w:trHeight w:val="397"/>
        </w:trPr>
        <w:tc>
          <w:tcPr>
            <w:tcW w:w="12952"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 xml:space="preserve">287 </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788"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90" w:type="dxa"/>
            <w:gridSpan w:val="2"/>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sz w:val="21"/>
                <w:szCs w:val="21"/>
              </w:rPr>
              <w:t>13028122P00169F10002M</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678"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老干部特困基金</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6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4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8</w:t>
            </w:r>
            <w:r>
              <w:rPr>
                <w:rFonts w:ascii="方正仿宋简体" w:eastAsia="方正仿宋简体" w:cs="方正仿宋简体" w:hAnsi="方正仿宋简体" w:hint="eastAsia"/>
                <w:b w:val="0"/>
                <w:bCs/>
              </w:rPr>
              <w:t>.00</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4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8</w:t>
            </w:r>
            <w:r>
              <w:rPr>
                <w:rFonts w:ascii="方正仿宋简体" w:eastAsia="方正仿宋简体" w:cs="方正仿宋简体" w:hAnsi="方正仿宋简体" w:hint="eastAsia"/>
                <w:b w:val="0"/>
                <w:bCs/>
              </w:rPr>
              <w:t>.00</w:t>
            </w:r>
          </w:p>
        </w:tc>
        <w:tc>
          <w:tcPr>
            <w:tcW w:w="13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78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774" w:type="dxa"/>
            <w:vMerge/>
          </w:tcP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eastAsia="zh-CN"/>
              </w:rPr>
            </w:pPr>
            <w:r>
              <w:rPr>
                <w:rFonts w:ascii="方正仿宋简体" w:eastAsia="方正仿宋简体" w:cs="方正仿宋简体" w:hAnsi="方正仿宋简体" w:hint="eastAsia"/>
                <w:sz w:val="21"/>
                <w:szCs w:val="21"/>
              </w:rPr>
              <w:t>向全市生活特别困难离退休干部发放困难补助</w:t>
            </w:r>
            <w:r>
              <w:rPr>
                <w:rFonts w:ascii="方正仿宋简体" w:eastAsia="方正仿宋简体" w:cs="方正仿宋简体" w:hAnsi="方正仿宋简体" w:hint="eastAsia"/>
                <w:sz w:val="21"/>
                <w:szCs w:val="21"/>
                <w:lang w:eastAsia="zh-CN"/>
              </w:rPr>
              <w:t>。</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90"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4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183"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510"/>
        </w:trPr>
        <w:tc>
          <w:tcPr>
            <w:tcW w:w="1774" w:type="dxa"/>
            <w:vMerge/>
          </w:tcPr>
          <w:p/>
        </w:tc>
        <w:tc>
          <w:tcPr>
            <w:tcW w:w="3090"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49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18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val="en-US" w:eastAsia="zh-CN"/>
              </w:rPr>
            </w:pPr>
            <w:r>
              <w:rPr>
                <w:rFonts w:ascii="方正仿宋简体" w:eastAsia="方正仿宋简体" w:cs="方正仿宋简体" w:hAnsi="方正仿宋简体" w:hint="eastAsia"/>
                <w:sz w:val="21"/>
                <w:szCs w:val="21"/>
              </w:rPr>
              <w:t>1.目标内容救助有特殊困难的老干部，感受组织温暖。落实老干部生活待遇</w:t>
            </w:r>
            <w:r>
              <w:rPr>
                <w:rFonts w:ascii="方正仿宋简体" w:eastAsia="方正仿宋简体" w:cs="方正仿宋简体" w:hAnsi="方正仿宋简体" w:hint="eastAsia"/>
                <w:sz w:val="21"/>
                <w:szCs w:val="21"/>
                <w:lang w:eastAsia="zh-CN"/>
              </w:rPr>
              <w:t>。</w:t>
            </w: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7"/>
        <w:gridCol w:w="2548"/>
        <w:gridCol w:w="2372"/>
        <w:gridCol w:w="3497"/>
        <w:gridCol w:w="2039"/>
        <w:gridCol w:w="2507"/>
      </w:tblGrid>
      <w:tr>
        <w:trPr>
          <w:trHeight w:val="510"/>
          <w:tblHeader/>
        </w:trPr>
        <w:tc>
          <w:tcPr>
            <w:tcW w:w="177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54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2372"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349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2039"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50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受补助老干部人数</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受补助老干部人数</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≥25人</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特困补助发放到位率（%）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特困补助按时足额发放人数占应发放人数的比率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≥96%</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各项任务完成及时率（%）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各项任务完成及时率（%）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100%</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100%</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改善生活状况比率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改善生活状况比率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≥96%</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资金的使用效率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资金的使用效率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≥96%</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困难老干部生活水平提升率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困难老干部生活水平提升率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≥96%</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老干部特困经费保障覆盖率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老干部特困经费保障覆盖率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≥96%</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p>
        </w:tc>
      </w:tr>
      <w:tr>
        <w:trPr>
          <w:trHeight w:val="510"/>
        </w:trPr>
        <w:tc>
          <w:tcPr>
            <w:tcW w:w="1777"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老干部满意率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老干部满意率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≥96%</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遵组发[2010]5号</w:t>
            </w:r>
          </w:p>
        </w:tc>
      </w:tr>
    </w:tbl>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7</w:t>
      </w:r>
      <w:r>
        <w:rPr>
          <w:rFonts w:ascii="方正仿宋简体" w:eastAsia="方正仿宋简体" w:cs="方正仿宋简体" w:hAnsi="方正仿宋简体" w:hint="eastAsia"/>
          <w:b w:val="0"/>
          <w:bCs/>
          <w:color w:val="000000"/>
          <w:sz w:val="32"/>
          <w:szCs w:val="32"/>
        </w:rPr>
        <w:t>.</w:t>
      </w:r>
      <w:r>
        <w:rPr>
          <w:rFonts w:ascii="方正仿宋简体" w:eastAsia="方正仿宋简体" w:cs="方正仿宋简体" w:hAnsi="方正仿宋简体" w:hint="eastAsia"/>
          <w:color w:val="000000"/>
          <w:sz w:val="32"/>
          <w:szCs w:val="32"/>
        </w:rPr>
        <w:t>离退休干部体检费</w:t>
      </w:r>
      <w:r>
        <w:rPr>
          <w:rFonts w:ascii="方正仿宋简体" w:eastAsia="方正仿宋简体" w:cs="方正仿宋简体" w:hAnsi="方正仿宋简体" w:hint="eastAsia"/>
          <w:b w:val="0"/>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1"/>
        <w:gridCol w:w="1677"/>
        <w:gridCol w:w="1407"/>
        <w:gridCol w:w="3219"/>
        <w:gridCol w:w="3489"/>
        <w:gridCol w:w="1392"/>
        <w:gridCol w:w="1785"/>
      </w:tblGrid>
      <w:tr>
        <w:trPr>
          <w:trHeight w:val="397"/>
        </w:trPr>
        <w:tc>
          <w:tcPr>
            <w:tcW w:w="12952"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 xml:space="preserve">287 </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788"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90" w:type="dxa"/>
            <w:gridSpan w:val="2"/>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sz w:val="21"/>
                <w:szCs w:val="21"/>
              </w:rPr>
              <w:t>13028122P00U8B810002Y</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678" w:type="dxa"/>
            <w:gridSpan w:val="3"/>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离退休干部体检费</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6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4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25</w:t>
            </w:r>
            <w:r>
              <w:rPr>
                <w:rFonts w:ascii="方正仿宋简体" w:eastAsia="方正仿宋简体" w:cs="方正仿宋简体" w:hAnsi="方正仿宋简体" w:hint="eastAsia"/>
                <w:b w:val="0"/>
                <w:bCs/>
              </w:rPr>
              <w:t>.00</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4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25</w:t>
            </w:r>
            <w:r>
              <w:rPr>
                <w:rFonts w:ascii="方正仿宋简体" w:eastAsia="方正仿宋简体" w:cs="方正仿宋简体" w:hAnsi="方正仿宋简体" w:hint="eastAsia"/>
                <w:b w:val="0"/>
                <w:bCs/>
              </w:rPr>
              <w:t>.00</w:t>
            </w:r>
          </w:p>
        </w:tc>
        <w:tc>
          <w:tcPr>
            <w:tcW w:w="13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78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774" w:type="dxa"/>
            <w:vMerge/>
          </w:tcP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eastAsia="zh-CN"/>
              </w:rPr>
            </w:pPr>
            <w:r>
              <w:rPr>
                <w:rFonts w:ascii="方正仿宋简体" w:eastAsia="方正仿宋简体" w:cs="方正仿宋简体" w:hAnsi="方正仿宋简体" w:hint="eastAsia"/>
                <w:sz w:val="21"/>
                <w:szCs w:val="21"/>
              </w:rPr>
              <w:t>用于支付离退干部体检费</w:t>
            </w:r>
            <w:r>
              <w:rPr>
                <w:rFonts w:ascii="方正仿宋简体" w:eastAsia="方正仿宋简体" w:cs="方正仿宋简体" w:hAnsi="方正仿宋简体" w:hint="eastAsia"/>
                <w:sz w:val="21"/>
                <w:szCs w:val="21"/>
                <w:lang w:eastAsia="zh-CN"/>
              </w:rPr>
              <w:t>。</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90"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4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183"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510"/>
        </w:trPr>
        <w:tc>
          <w:tcPr>
            <w:tcW w:w="1774" w:type="dxa"/>
            <w:vMerge/>
          </w:tcPr>
          <w:p/>
        </w:tc>
        <w:tc>
          <w:tcPr>
            <w:tcW w:w="3090"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49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18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val="en-US" w:eastAsia="zh-CN"/>
              </w:rPr>
            </w:pPr>
            <w:r>
              <w:rPr>
                <w:rFonts w:ascii="方正仿宋简体" w:eastAsia="方正仿宋简体" w:cs="方正仿宋简体" w:hAnsi="方正仿宋简体" w:hint="eastAsia"/>
                <w:sz w:val="21"/>
                <w:szCs w:val="21"/>
              </w:rPr>
              <w:t>1.目标内容提高老干部医疗保障水平。 落实老干部生活待遇</w:t>
            </w:r>
            <w:r>
              <w:rPr>
                <w:rFonts w:ascii="方正仿宋简体" w:eastAsia="方正仿宋简体" w:cs="方正仿宋简体" w:hAnsi="方正仿宋简体" w:hint="eastAsia"/>
                <w:sz w:val="21"/>
                <w:szCs w:val="21"/>
                <w:lang w:eastAsia="zh-CN"/>
              </w:rPr>
              <w:t>。</w:t>
            </w: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7"/>
        <w:gridCol w:w="2548"/>
        <w:gridCol w:w="2372"/>
        <w:gridCol w:w="3497"/>
        <w:gridCol w:w="2039"/>
        <w:gridCol w:w="2507"/>
      </w:tblGrid>
      <w:tr>
        <w:trPr>
          <w:trHeight w:val="510"/>
          <w:tblHeader/>
        </w:trPr>
        <w:tc>
          <w:tcPr>
            <w:tcW w:w="177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54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2372"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349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2039"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50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参加体检总人数</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参加体检总人数</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≥300人</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建立档案人数占体检人数比率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建立档案人数占体检人数比率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100%</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体检结果发放及时率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体检结果发放及时率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100%</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实际参检人数</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实际参检人数</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≥300人</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老干部健康水平保持稳定</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老干部健康水平保持稳定</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老干部应享受政策落实</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老干部应享受政策落实</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老干部经费保障覆盖率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老干部经费保障覆盖率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相关文件政策规定</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接受体检老干部的满意程度</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 遵组发[2010]5号</w:t>
            </w:r>
          </w:p>
        </w:tc>
      </w:tr>
    </w:tbl>
    <w:p>
      <w:pPr>
        <w:jc w:val="center"/>
        <w:rPr>
          <w:rFonts w:ascii="方正仿宋简体" w:eastAsia="方正仿宋简体" w:cs="方正仿宋简体" w:hAnsi="方正仿宋简体" w:hint="eastAsia"/>
          <w:b w:val="0"/>
          <w:bCs/>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8</w:t>
      </w:r>
      <w:r>
        <w:rPr>
          <w:rFonts w:ascii="方正仿宋简体" w:eastAsia="方正仿宋简体" w:cs="方正仿宋简体" w:hAnsi="方正仿宋简体" w:hint="eastAsia"/>
          <w:b w:val="0"/>
          <w:bCs/>
          <w:color w:val="000000"/>
          <w:sz w:val="32"/>
          <w:szCs w:val="32"/>
        </w:rPr>
        <w:t>.</w:t>
      </w:r>
      <w:r>
        <w:rPr>
          <w:rFonts w:ascii="方正仿宋简体" w:eastAsia="方正仿宋简体" w:cs="方正仿宋简体" w:hAnsi="方正仿宋简体" w:hint="eastAsia"/>
          <w:color w:val="000000"/>
          <w:sz w:val="32"/>
          <w:szCs w:val="32"/>
        </w:rPr>
        <w:t>离休干部遗属医保费</w:t>
      </w:r>
      <w:r>
        <w:rPr>
          <w:rFonts w:ascii="方正仿宋简体" w:eastAsia="方正仿宋简体" w:cs="方正仿宋简体" w:hAnsi="方正仿宋简体" w:hint="eastAsia"/>
          <w:b w:val="0"/>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1"/>
        <w:gridCol w:w="1677"/>
        <w:gridCol w:w="1407"/>
        <w:gridCol w:w="3219"/>
        <w:gridCol w:w="3489"/>
        <w:gridCol w:w="1392"/>
        <w:gridCol w:w="1785"/>
      </w:tblGrid>
      <w:tr>
        <w:trPr>
          <w:trHeight w:val="397"/>
        </w:trPr>
        <w:tc>
          <w:tcPr>
            <w:tcW w:w="12952"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 xml:space="preserve">287 </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788"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90" w:type="dxa"/>
            <w:gridSpan w:val="2"/>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sz w:val="21"/>
                <w:szCs w:val="21"/>
              </w:rPr>
              <w:t>13028122P0075H9100025</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678" w:type="dxa"/>
            <w:gridSpan w:val="3"/>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离休干部遗属医保费</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6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4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4</w:t>
            </w:r>
            <w:r>
              <w:rPr>
                <w:rFonts w:ascii="方正仿宋简体" w:eastAsia="方正仿宋简体" w:cs="方正仿宋简体" w:hAnsi="方正仿宋简体" w:hint="eastAsia"/>
                <w:b w:val="0"/>
                <w:bCs/>
              </w:rPr>
              <w:t>.00</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4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4</w:t>
            </w:r>
            <w:r>
              <w:rPr>
                <w:rFonts w:ascii="方正仿宋简体" w:eastAsia="方正仿宋简体" w:cs="方正仿宋简体" w:hAnsi="方正仿宋简体" w:hint="eastAsia"/>
                <w:b w:val="0"/>
                <w:bCs/>
              </w:rPr>
              <w:t>.00</w:t>
            </w:r>
          </w:p>
        </w:tc>
        <w:tc>
          <w:tcPr>
            <w:tcW w:w="13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78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774" w:type="dxa"/>
            <w:vMerge/>
          </w:tcP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eastAsia="zh-CN"/>
              </w:rPr>
            </w:pPr>
            <w:r>
              <w:rPr>
                <w:rFonts w:ascii="方正仿宋简体" w:eastAsia="方正仿宋简体" w:cs="方正仿宋简体" w:hAnsi="方正仿宋简体" w:hint="eastAsia"/>
                <w:sz w:val="21"/>
                <w:szCs w:val="21"/>
              </w:rPr>
              <w:t>为全市无工资收入的离休干部遗属交医保</w:t>
            </w:r>
            <w:r>
              <w:rPr>
                <w:rFonts w:ascii="方正仿宋简体" w:eastAsia="方正仿宋简体" w:cs="方正仿宋简体" w:hAnsi="方正仿宋简体" w:hint="eastAsia"/>
                <w:sz w:val="21"/>
                <w:szCs w:val="21"/>
                <w:lang w:eastAsia="zh-CN"/>
              </w:rPr>
              <w:t>。</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90"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4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183"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510"/>
        </w:trPr>
        <w:tc>
          <w:tcPr>
            <w:tcW w:w="1774" w:type="dxa"/>
            <w:vMerge/>
          </w:tcPr>
          <w:p/>
        </w:tc>
        <w:tc>
          <w:tcPr>
            <w:tcW w:w="3090"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49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18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val="en-US" w:eastAsia="zh-CN"/>
              </w:rPr>
            </w:pPr>
            <w:r>
              <w:rPr>
                <w:rFonts w:ascii="方正仿宋简体" w:eastAsia="方正仿宋简体" w:cs="方正仿宋简体" w:hAnsi="方正仿宋简体" w:hint="eastAsia"/>
                <w:sz w:val="21"/>
                <w:szCs w:val="21"/>
              </w:rPr>
              <w:t>1.目标内容保证无工资收入的已故离休干部配偶正常医保报销。落实老干部各项待遇</w:t>
            </w:r>
            <w:r>
              <w:rPr>
                <w:rFonts w:ascii="方正仿宋简体" w:eastAsia="方正仿宋简体" w:cs="方正仿宋简体" w:hAnsi="方正仿宋简体" w:hint="eastAsia"/>
                <w:sz w:val="21"/>
                <w:szCs w:val="21"/>
                <w:lang w:eastAsia="zh-CN"/>
              </w:rPr>
              <w:t>。</w:t>
            </w: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7"/>
        <w:gridCol w:w="2548"/>
        <w:gridCol w:w="2372"/>
        <w:gridCol w:w="3497"/>
        <w:gridCol w:w="2039"/>
        <w:gridCol w:w="2507"/>
      </w:tblGrid>
      <w:tr>
        <w:trPr>
          <w:trHeight w:val="510"/>
          <w:tblHeader/>
        </w:trPr>
        <w:tc>
          <w:tcPr>
            <w:tcW w:w="177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54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2372"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349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2039"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50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已故无工资收入离休干部配偶入医保人数</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已故无工资收入离休干部配偶入医保人数</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≥98人</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遵老干部字[2008]8号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受益人数比率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受益人数比率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遵老干部字[2008]8号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工作完成时限</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工作完成时限</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遵老干部字[2008]8号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预算执行率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预算执行率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遵老干部字[2008]8号</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提高效率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提高效率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遵老干部字[2008]8号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8"/>
                <w:szCs w:val="18"/>
              </w:rPr>
              <w:t>通过</w:t>
            </w:r>
            <w:r>
              <w:rPr>
                <w:rFonts w:ascii="方正仿宋简体" w:eastAsia="方正仿宋简体" w:cs="方正仿宋简体" w:hAnsi="方正仿宋简体" w:hint="eastAsia"/>
                <w:sz w:val="18"/>
                <w:szCs w:val="18"/>
                <w:lang w:eastAsia="zh-CN"/>
              </w:rPr>
              <w:t>为</w:t>
            </w:r>
            <w:r>
              <w:rPr>
                <w:rFonts w:ascii="方正仿宋简体" w:eastAsia="方正仿宋简体" w:cs="方正仿宋简体" w:hAnsi="方正仿宋简体" w:hint="eastAsia"/>
                <w:sz w:val="18"/>
                <w:szCs w:val="18"/>
              </w:rPr>
              <w:t>已故无工资收入离休干部配偶交保费政策促进社会稳定水平逐步提高</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8"/>
                <w:szCs w:val="18"/>
              </w:rPr>
              <w:t>通过实施已故无工资收入离休干部配偶交保费政策促进社会稳定水平逐步提高</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遵老干部字[2008]8号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遵老干部字[2008]8号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8"/>
                <w:szCs w:val="18"/>
              </w:rPr>
              <w:t>在全市产生的重要影响，得到广大受众的充分认可。</w:t>
            </w:r>
            <w:r>
              <w:rPr>
                <w:rFonts w:ascii="方正仿宋简体" w:eastAsia="方正仿宋简体" w:cs="方正仿宋简体" w:hAnsi="方正仿宋简体" w:hint="eastAsia"/>
                <w:sz w:val="21"/>
                <w:szCs w:val="21"/>
              </w:rPr>
              <w:t xml:space="preserve">　 </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在全市产生的重要影响，得到广大受众的充分认可。　 </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遵老干部字[2008]8号</w:t>
            </w:r>
          </w:p>
        </w:tc>
      </w:tr>
      <w:tr>
        <w:trPr>
          <w:trHeight w:val="510"/>
        </w:trPr>
        <w:tc>
          <w:tcPr>
            <w:tcW w:w="1777"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接受服务的对象满意程度</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接受服务的对象满意程度</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遵老干部字[2008]8号</w:t>
            </w:r>
          </w:p>
        </w:tc>
      </w:tr>
    </w:tbl>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9</w:t>
      </w:r>
      <w:r>
        <w:rPr>
          <w:rFonts w:ascii="方正仿宋简体" w:eastAsia="方正仿宋简体" w:cs="方正仿宋简体" w:hAnsi="方正仿宋简体" w:hint="eastAsia"/>
          <w:b w:val="0"/>
          <w:bCs/>
          <w:color w:val="000000"/>
          <w:sz w:val="32"/>
          <w:szCs w:val="32"/>
        </w:rPr>
        <w:t>.</w:t>
      </w:r>
      <w:r>
        <w:rPr>
          <w:rFonts w:ascii="方正仿宋简体" w:eastAsia="方正仿宋简体" w:cs="方正仿宋简体" w:hAnsi="方正仿宋简体" w:hint="eastAsia"/>
          <w:color w:val="000000"/>
          <w:sz w:val="32"/>
          <w:szCs w:val="32"/>
        </w:rPr>
        <w:t>支部书记补助</w:t>
      </w:r>
      <w:r>
        <w:rPr>
          <w:rFonts w:ascii="方正仿宋简体" w:eastAsia="方正仿宋简体" w:cs="方正仿宋简体" w:hAnsi="方正仿宋简体" w:hint="eastAsia"/>
          <w:b w:val="0"/>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1"/>
        <w:gridCol w:w="1677"/>
        <w:gridCol w:w="1407"/>
        <w:gridCol w:w="3219"/>
        <w:gridCol w:w="3489"/>
        <w:gridCol w:w="1392"/>
        <w:gridCol w:w="1785"/>
      </w:tblGrid>
      <w:tr>
        <w:trPr>
          <w:trHeight w:val="397"/>
        </w:trPr>
        <w:tc>
          <w:tcPr>
            <w:tcW w:w="12952"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 xml:space="preserve">287 </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788"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90" w:type="dxa"/>
            <w:gridSpan w:val="2"/>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sz w:val="21"/>
                <w:szCs w:val="21"/>
              </w:rPr>
              <w:t>13028122P003342100012</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678"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支部书记补助</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6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4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24</w:t>
            </w:r>
            <w:r>
              <w:rPr>
                <w:rFonts w:ascii="方正仿宋简体" w:eastAsia="方正仿宋简体" w:cs="方正仿宋简体" w:hAnsi="方正仿宋简体" w:hint="eastAsia"/>
                <w:b w:val="0"/>
                <w:bCs/>
              </w:rPr>
              <w:t>.00</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4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24</w:t>
            </w:r>
            <w:r>
              <w:rPr>
                <w:rFonts w:ascii="方正仿宋简体" w:eastAsia="方正仿宋简体" w:cs="方正仿宋简体" w:hAnsi="方正仿宋简体" w:hint="eastAsia"/>
                <w:b w:val="0"/>
                <w:bCs/>
              </w:rPr>
              <w:t>.00</w:t>
            </w:r>
          </w:p>
        </w:tc>
        <w:tc>
          <w:tcPr>
            <w:tcW w:w="13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78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774" w:type="dxa"/>
            <w:vMerge/>
          </w:tcP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eastAsia="zh-CN"/>
              </w:rPr>
            </w:pPr>
            <w:r>
              <w:rPr>
                <w:rFonts w:ascii="方正仿宋简体" w:eastAsia="方正仿宋简体" w:cs="方正仿宋简体" w:hAnsi="方正仿宋简体" w:hint="eastAsia"/>
                <w:sz w:val="21"/>
                <w:szCs w:val="21"/>
              </w:rPr>
              <w:t>每年5、11月份分两次发放全市离退休干部党支部书记补助，每次发6个月</w:t>
            </w:r>
            <w:r>
              <w:rPr>
                <w:rFonts w:ascii="方正仿宋简体" w:eastAsia="方正仿宋简体" w:cs="方正仿宋简体" w:hAnsi="方正仿宋简体" w:hint="eastAsia"/>
                <w:sz w:val="21"/>
                <w:szCs w:val="21"/>
                <w:lang w:eastAsia="zh-CN"/>
              </w:rPr>
              <w:t>。</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90"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4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183"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510"/>
        </w:trPr>
        <w:tc>
          <w:tcPr>
            <w:tcW w:w="1774" w:type="dxa"/>
            <w:vMerge/>
          </w:tcPr>
          <w:p/>
        </w:tc>
        <w:tc>
          <w:tcPr>
            <w:tcW w:w="3090"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49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18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val="en-US" w:eastAsia="zh-CN"/>
              </w:rPr>
            </w:pPr>
            <w:r>
              <w:rPr>
                <w:rFonts w:ascii="方正仿宋简体" w:eastAsia="方正仿宋简体" w:cs="方正仿宋简体" w:hAnsi="方正仿宋简体" w:hint="eastAsia"/>
                <w:sz w:val="21"/>
                <w:szCs w:val="21"/>
              </w:rPr>
              <w:t>1.目标内容按时足额发放离退休干部党支部书记补助，保证支部活动正常开展</w:t>
            </w:r>
            <w:r>
              <w:rPr>
                <w:rFonts w:ascii="方正仿宋简体" w:eastAsia="方正仿宋简体" w:cs="方正仿宋简体" w:hAnsi="方正仿宋简体" w:hint="eastAsia"/>
                <w:sz w:val="21"/>
                <w:szCs w:val="21"/>
                <w:lang w:eastAsia="zh-CN"/>
              </w:rPr>
              <w:t>。</w:t>
            </w: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7"/>
        <w:gridCol w:w="2548"/>
        <w:gridCol w:w="2372"/>
        <w:gridCol w:w="3497"/>
        <w:gridCol w:w="2039"/>
        <w:gridCol w:w="2507"/>
      </w:tblGrid>
      <w:tr>
        <w:trPr>
          <w:trHeight w:val="510"/>
          <w:tblHeader/>
        </w:trPr>
        <w:tc>
          <w:tcPr>
            <w:tcW w:w="177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54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2372"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349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2039"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50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补助老干部支部书记人数量（人）</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补助老干部支部书记人数量（人）</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lang w:eastAsia="zh-CN"/>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补助资金发放完成率（%）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补助资金发放完成率（%）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ab/>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资金发放准时率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资金发放准时率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预算执行率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预算执行率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ab/>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社会效益指标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社会效益指标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补助人群生活改善情况</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补助人群在生活方面的改善情况</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ab/>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生态影响</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生态影响</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生活补贴发放完成率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生活补贴发放完成率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生活补贴发放完成率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接受补助人员的满意程度</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lang w:eastAsia="zh-CN"/>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bl>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0" w:after="0" w:line="240" w:lineRule="auto"/>
        <w:ind w:firstLineChars="200" w:firstLine="640"/>
        <w:jc w:val="both"/>
        <w:outlineLvl w:val="9"/>
        <w:rPr>
          <w:rFonts w:ascii="方正黑体简体" w:eastAsia="方正黑体简体" w:cs="方正黑体简体" w:hAnsi="方正黑体简体" w:hint="eastAsia"/>
          <w:b w:val="0"/>
          <w:bCs/>
          <w:color w:val="000000"/>
          <w:sz w:val="32"/>
          <w:szCs w:val="32"/>
        </w:rPr>
      </w:pPr>
      <w:r>
        <w:rPr>
          <w:rFonts w:ascii="方正黑体简体" w:eastAsia="方正黑体简体" w:cs="方正黑体简体" w:hAnsi="方正黑体简体" w:hint="eastAsia"/>
          <w:b w:val="0"/>
          <w:bCs/>
          <w:color w:val="000000"/>
          <w:sz w:val="32"/>
          <w:szCs w:val="32"/>
        </w:rPr>
        <w:t>六、政府采购预算情况</w:t>
      </w:r>
      <w:bookmarkEnd w:id="4"/>
    </w:p>
    <w:p>
      <w:pPr>
        <w:ind w:firstLine="630"/>
        <w:outlineLvl w:val="0"/>
        <w:rPr>
          <w:rFonts w:ascii="方正仿宋简体" w:eastAsia="方正仿宋简体" w:cs="方正仿宋简体" w:hAnsi="方正仿宋简体" w:hint="eastAsia"/>
          <w:sz w:val="32"/>
          <w:szCs w:val="32"/>
        </w:rPr>
      </w:pPr>
      <w:bookmarkStart w:id="9" w:name="_Toc471398468"/>
      <w:bookmarkStart w:id="10" w:name="_Toc68791552"/>
      <w:r>
        <w:rPr>
          <w:rFonts w:ascii="方正仿宋简体" w:eastAsia="方正仿宋简体" w:cs="方正仿宋简体" w:hAnsi="方正仿宋简体" w:hint="eastAsia"/>
          <w:sz w:val="32"/>
          <w:szCs w:val="32"/>
          <w:lang w:eastAsia="zh-CN"/>
        </w:rPr>
        <w:t>2022</w:t>
      </w:r>
      <w:r>
        <w:rPr>
          <w:rFonts w:ascii="方正仿宋简体" w:eastAsia="方正仿宋简体" w:cs="方正仿宋简体" w:hAnsi="方正仿宋简体" w:hint="eastAsia"/>
          <w:sz w:val="32"/>
          <w:szCs w:val="32"/>
        </w:rPr>
        <w:t>年，我局安排政府采购预算1.35万元，较20</w:t>
      </w:r>
      <w:r>
        <w:rPr>
          <w:rFonts w:ascii="方正仿宋简体" w:eastAsia="方正仿宋简体" w:cs="方正仿宋简体" w:hAnsi="方正仿宋简体" w:hint="eastAsia"/>
          <w:sz w:val="32"/>
          <w:szCs w:val="32"/>
          <w:lang w:val="en-US" w:eastAsia="zh-CN"/>
        </w:rPr>
        <w:t>21</w:t>
      </w:r>
      <w:r>
        <w:rPr>
          <w:rFonts w:ascii="方正仿宋简体" w:eastAsia="方正仿宋简体" w:cs="方正仿宋简体" w:hAnsi="方正仿宋简体" w:hint="eastAsia"/>
          <w:sz w:val="32"/>
          <w:szCs w:val="32"/>
        </w:rPr>
        <w:t>年同比持平。具体内容见下表。</w:t>
      </w:r>
    </w:p>
    <w:p>
      <w:pPr>
        <w:jc w:val="center"/>
        <w:outlineLvl w:val="0"/>
        <w:rPr>
          <w:rFonts w:ascii="方正仿宋简体" w:eastAsia="方正仿宋简体" w:cs="方正仿宋简体" w:hAnsi="方正仿宋简体" w:hint="eastAsia"/>
          <w:sz w:val="32"/>
          <w:szCs w:val="32"/>
        </w:rPr>
      </w:pPr>
      <w:bookmarkStart w:id="11" w:name="_Toc504489153"/>
      <w:r>
        <w:rPr>
          <w:rFonts w:ascii="方正仿宋简体" w:eastAsia="方正仿宋简体" w:cs="方正仿宋简体" w:hAnsi="方正仿宋简体" w:hint="eastAsia"/>
          <w:sz w:val="32"/>
          <w:szCs w:val="32"/>
        </w:rPr>
        <w:t>部门政府采购预算</w:t>
      </w:r>
      <w:bookmarkEnd w:id="11"/>
    </w:p>
    <w:p>
      <w:pPr>
        <w:ind w:firstLine="630"/>
        <w:outlineLvl w:val="0"/>
        <w:rPr>
          <w:rFonts w:ascii="方正仿宋简体" w:eastAsia="方正仿宋简体" w:cs="方正仿宋简体" w:hAnsi="方正仿宋简体" w:hint="eastAsia"/>
          <w:sz w:val="32"/>
          <w:szCs w:val="32"/>
        </w:rPr>
      </w:pPr>
    </w:p>
    <w:tbl>
      <w:tblPr>
        <w:jc w:val="center"/>
        <w:tblW w:w="14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744"/>
        <w:gridCol w:w="742"/>
        <w:gridCol w:w="2071"/>
        <w:gridCol w:w="1371"/>
        <w:gridCol w:w="829"/>
        <w:gridCol w:w="946"/>
        <w:gridCol w:w="741"/>
        <w:gridCol w:w="1045"/>
        <w:gridCol w:w="947"/>
        <w:gridCol w:w="994"/>
        <w:gridCol w:w="656"/>
        <w:gridCol w:w="472"/>
        <w:gridCol w:w="583"/>
        <w:gridCol w:w="427"/>
      </w:tblGrid>
      <w:tr>
        <w:trPr>
          <w:tblHeader/>
        </w:trPr>
        <w:tc>
          <w:tcPr>
            <w:tcW w:w="9444" w:type="dxa"/>
            <w:gridSpan w:val="7"/>
            <w:tcBorders>
              <w:top w:val="single" w:sz="6" w:space="0" w:color="FFFFFF"/>
              <w:left w:val="single" w:sz="6" w:space="0" w:color="FFFFFF"/>
              <w:right w:val="single" w:sz="6" w:space="0" w:color="FFFFFF"/>
            </w:tcBorders>
            <w:vAlign w:val="center"/>
          </w:tcPr>
          <w:p>
            <w:pPr>
              <w:spacing w:line="300" w:lineRule="exact"/>
              <w:jc w:val="left"/>
              <w:rPr>
                <w:rFonts w:ascii="方正仿宋简体" w:eastAsia="方正仿宋简体" w:cs="方正仿宋简体" w:hAnsi="方正仿宋简体" w:hint="eastAsia"/>
                <w:sz w:val="24"/>
                <w:szCs w:val="24"/>
              </w:rPr>
            </w:pPr>
            <w:bookmarkEnd w:id="9"/>
            <w:r>
              <w:rPr>
                <w:rFonts w:ascii="方正仿宋简体" w:eastAsia="方正仿宋简体" w:cs="方正仿宋简体" w:hAnsi="方正仿宋简体" w:hint="eastAsia"/>
                <w:sz w:val="24"/>
                <w:szCs w:val="24"/>
              </w:rPr>
              <w:t>151遵化市委老干部局部门</w:t>
            </w:r>
          </w:p>
        </w:tc>
        <w:tc>
          <w:tcPr>
            <w:tcW w:w="5124" w:type="dxa"/>
            <w:gridSpan w:val="7"/>
            <w:tcBorders>
              <w:top w:val="single" w:sz="6" w:space="0" w:color="FFFFFF"/>
              <w:left w:val="single" w:sz="6" w:space="0" w:color="FFFFFF"/>
              <w:right w:val="single" w:sz="6" w:space="0" w:color="FFFFFF"/>
            </w:tcBorders>
            <w:vAlign w:val="center"/>
          </w:tcPr>
          <w:p>
            <w:pPr>
              <w:spacing w:line="300" w:lineRule="exact"/>
              <w:jc w:val="right"/>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单位：万元</w:t>
            </w:r>
          </w:p>
        </w:tc>
      </w:tr>
      <w:tr>
        <w:trPr>
          <w:tblHeader/>
        </w:trPr>
        <w:tc>
          <w:tcPr>
            <w:tcW w:w="3486" w:type="dxa"/>
            <w:gridSpan w:val="2"/>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政府采购项目来源</w:t>
            </w:r>
          </w:p>
        </w:tc>
        <w:tc>
          <w:tcPr>
            <w:tcW w:w="2071"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采购物品名称</w:t>
            </w:r>
          </w:p>
        </w:tc>
        <w:tc>
          <w:tcPr>
            <w:tcW w:w="1371"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政府采购目录序号</w:t>
            </w:r>
          </w:p>
        </w:tc>
        <w:tc>
          <w:tcPr>
            <w:tcW w:w="829"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数量  单位</w:t>
            </w:r>
          </w:p>
        </w:tc>
        <w:tc>
          <w:tcPr>
            <w:tcW w:w="946"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数量</w:t>
            </w:r>
          </w:p>
        </w:tc>
        <w:tc>
          <w:tcPr>
            <w:tcW w:w="741"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单价</w:t>
            </w:r>
          </w:p>
        </w:tc>
        <w:tc>
          <w:tcPr>
            <w:tcW w:w="5124" w:type="dxa"/>
            <w:gridSpan w:val="7"/>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政府采购金额</w:t>
            </w:r>
          </w:p>
        </w:tc>
      </w:tr>
      <w:tr>
        <w:trPr>
          <w:tblHeader/>
        </w:trPr>
        <w:tc>
          <w:tcPr>
            <w:tcW w:w="2744" w:type="dxa"/>
            <w:vMerge w:val="restart"/>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项目名称</w:t>
            </w:r>
          </w:p>
        </w:tc>
        <w:tc>
          <w:tcPr>
            <w:tcW w:w="742"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预算资金</w:t>
            </w:r>
          </w:p>
        </w:tc>
        <w:tc>
          <w:tcPr>
            <w:tcW w:w="2071" w:type="dxa"/>
            <w:vMerge/>
            <w:tcBorders>
              <w:left w:val="single" w:sz="6" w:space="0" w:color="000000"/>
            </w:tcBorders>
            <w:vAlign w:val="center"/>
          </w:tcPr>
          <w:p/>
        </w:tc>
        <w:tc>
          <w:tcPr>
            <w:tcW w:w="1371" w:type="dxa"/>
            <w:vMerge/>
            <w:tcBorders>
              <w:left w:val="single" w:sz="6" w:space="0" w:color="000000"/>
            </w:tcBorders>
            <w:vAlign w:val="center"/>
          </w:tcPr>
          <w:p/>
        </w:tc>
        <w:tc>
          <w:tcPr>
            <w:tcW w:w="829" w:type="dxa"/>
            <w:vMerge/>
            <w:tcBorders>
              <w:left w:val="single" w:sz="6" w:space="0" w:color="000000"/>
            </w:tcBorders>
            <w:vAlign w:val="center"/>
          </w:tcPr>
          <w:p/>
        </w:tc>
        <w:tc>
          <w:tcPr>
            <w:tcW w:w="946" w:type="dxa"/>
            <w:vMerge/>
            <w:tcBorders>
              <w:left w:val="single" w:sz="6" w:space="0" w:color="000000"/>
            </w:tcBorders>
            <w:vAlign w:val="center"/>
          </w:tcPr>
          <w:p/>
        </w:tc>
        <w:tc>
          <w:tcPr>
            <w:tcW w:w="741" w:type="dxa"/>
            <w:vMerge/>
            <w:tcBorders>
              <w:left w:val="single" w:sz="6" w:space="0" w:color="000000"/>
            </w:tcBorders>
            <w:vAlign w:val="center"/>
          </w:tcPr>
          <w:p/>
        </w:tc>
        <w:tc>
          <w:tcPr>
            <w:tcW w:w="1045"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总计</w:t>
            </w:r>
          </w:p>
        </w:tc>
        <w:tc>
          <w:tcPr>
            <w:tcW w:w="3652" w:type="dxa"/>
            <w:gridSpan w:val="5"/>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当年部门预算安排资金</w:t>
            </w:r>
          </w:p>
        </w:tc>
        <w:tc>
          <w:tcPr>
            <w:tcW w:w="427"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其他渠道资金</w:t>
            </w:r>
          </w:p>
        </w:tc>
      </w:tr>
      <w:tr>
        <w:trPr>
          <w:trHeight w:val="1231"/>
          <w:tblHeader/>
        </w:trPr>
        <w:tc>
          <w:tcPr>
            <w:tcW w:w="2744" w:type="dxa"/>
            <w:vMerge/>
            <w:vAlign w:val="center"/>
          </w:tcPr>
          <w:p/>
        </w:tc>
        <w:tc>
          <w:tcPr>
            <w:tcW w:w="742" w:type="dxa"/>
            <w:vMerge/>
            <w:tcBorders>
              <w:left w:val="single" w:sz="6" w:space="0" w:color="000000"/>
            </w:tcBorders>
            <w:vAlign w:val="center"/>
          </w:tcPr>
          <w:p/>
        </w:tc>
        <w:tc>
          <w:tcPr>
            <w:tcW w:w="2071" w:type="dxa"/>
            <w:vMerge/>
            <w:tcBorders>
              <w:left w:val="single" w:sz="6" w:space="0" w:color="000000"/>
            </w:tcBorders>
            <w:vAlign w:val="center"/>
          </w:tcPr>
          <w:p/>
        </w:tc>
        <w:tc>
          <w:tcPr>
            <w:tcW w:w="1371" w:type="dxa"/>
            <w:vMerge/>
            <w:tcBorders>
              <w:left w:val="single" w:sz="6" w:space="0" w:color="000000"/>
            </w:tcBorders>
            <w:vAlign w:val="center"/>
          </w:tcPr>
          <w:p/>
        </w:tc>
        <w:tc>
          <w:tcPr>
            <w:tcW w:w="829" w:type="dxa"/>
            <w:vMerge/>
            <w:tcBorders>
              <w:left w:val="single" w:sz="6" w:space="0" w:color="000000"/>
            </w:tcBorders>
            <w:vAlign w:val="center"/>
          </w:tcPr>
          <w:p/>
        </w:tc>
        <w:tc>
          <w:tcPr>
            <w:tcW w:w="946" w:type="dxa"/>
            <w:vMerge/>
            <w:tcBorders>
              <w:left w:val="single" w:sz="6" w:space="0" w:color="000000"/>
            </w:tcBorders>
            <w:vAlign w:val="center"/>
          </w:tcPr>
          <w:p/>
        </w:tc>
        <w:tc>
          <w:tcPr>
            <w:tcW w:w="741" w:type="dxa"/>
            <w:vMerge/>
            <w:tcBorders>
              <w:left w:val="single" w:sz="6" w:space="0" w:color="000000"/>
            </w:tcBorders>
            <w:vAlign w:val="center"/>
          </w:tcPr>
          <w:p/>
        </w:tc>
        <w:tc>
          <w:tcPr>
            <w:tcW w:w="1045" w:type="dxa"/>
            <w:vMerge/>
            <w:tcBorders>
              <w:left w:val="single" w:sz="6" w:space="0" w:color="000000"/>
            </w:tcBorders>
            <w:vAlign w:val="center"/>
          </w:tcPr>
          <w:p/>
        </w:tc>
        <w:tc>
          <w:tcPr>
            <w:tcW w:w="947"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合计</w:t>
            </w:r>
          </w:p>
        </w:tc>
        <w:tc>
          <w:tcPr>
            <w:tcW w:w="994"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一般公共预算拨款</w:t>
            </w:r>
          </w:p>
        </w:tc>
        <w:tc>
          <w:tcPr>
            <w:tcW w:w="656"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基金预算拨款</w:t>
            </w:r>
          </w:p>
        </w:tc>
        <w:tc>
          <w:tcPr>
            <w:tcW w:w="472"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财政专户核拨</w:t>
            </w:r>
          </w:p>
        </w:tc>
        <w:tc>
          <w:tcPr>
            <w:tcW w:w="583"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其他来源收入</w:t>
            </w:r>
          </w:p>
        </w:tc>
        <w:tc>
          <w:tcPr>
            <w:tcW w:w="427" w:type="dxa"/>
            <w:vMerge/>
            <w:tcBorders>
              <w:left w:val="single" w:sz="6" w:space="0" w:color="000000"/>
            </w:tcBorders>
            <w:vAlign w:val="center"/>
          </w:tcPr>
          <w:p/>
        </w:tc>
      </w:tr>
      <w:tr>
        <w:tc>
          <w:tcPr>
            <w:tcW w:w="2744" w:type="dxa"/>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合　计</w:t>
            </w:r>
          </w:p>
        </w:tc>
        <w:tc>
          <w:tcPr>
            <w:tcW w:w="742" w:type="dxa"/>
            <w:tcBorders>
              <w:left w:val="single" w:sz="6" w:space="0" w:color="000000"/>
            </w:tcBorders>
            <w:vAlign w:val="center"/>
          </w:tcPr>
          <w:p>
            <w:pPr>
              <w:spacing w:line="300" w:lineRule="exact"/>
              <w:jc w:val="right"/>
              <w:rPr>
                <w:rFonts w:ascii="方正仿宋简体" w:eastAsia="方正仿宋简体" w:cs="方正仿宋简体" w:hAnsi="方正仿宋简体"/>
                <w:b/>
                <w:bCs/>
                <w:lang w:val="en-US" w:eastAsia="zh-CN"/>
              </w:rPr>
            </w:pPr>
            <w:r>
              <w:rPr>
                <w:rFonts w:ascii="方正仿宋简体" w:eastAsia="方正仿宋简体" w:cs="方正仿宋简体" w:hAnsi="方正仿宋简体" w:hint="eastAsia"/>
                <w:b/>
                <w:bCs/>
                <w:lang w:val="en-US" w:eastAsia="zh-CN"/>
              </w:rPr>
              <w:t>1.35</w:t>
            </w:r>
          </w:p>
        </w:tc>
        <w:tc>
          <w:tcPr>
            <w:tcW w:w="20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bCs/>
              </w:rPr>
            </w:pPr>
          </w:p>
        </w:tc>
        <w:tc>
          <w:tcPr>
            <w:tcW w:w="13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bCs/>
              </w:rPr>
            </w:pPr>
          </w:p>
        </w:tc>
        <w:tc>
          <w:tcPr>
            <w:tcW w:w="829"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bCs/>
              </w:rPr>
            </w:pPr>
          </w:p>
        </w:tc>
        <w:tc>
          <w:tcPr>
            <w:tcW w:w="94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c>
          <w:tcPr>
            <w:tcW w:w="741"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c>
          <w:tcPr>
            <w:tcW w:w="1045"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1.35</w:t>
            </w:r>
          </w:p>
        </w:tc>
        <w:tc>
          <w:tcPr>
            <w:tcW w:w="94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1.35</w:t>
            </w:r>
          </w:p>
        </w:tc>
        <w:tc>
          <w:tcPr>
            <w:tcW w:w="99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1.35</w:t>
            </w:r>
          </w:p>
        </w:tc>
        <w:tc>
          <w:tcPr>
            <w:tcW w:w="65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0</w:t>
            </w:r>
          </w:p>
        </w:tc>
        <w:tc>
          <w:tcPr>
            <w:tcW w:w="472"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0</w:t>
            </w:r>
          </w:p>
        </w:tc>
        <w:tc>
          <w:tcPr>
            <w:tcW w:w="583"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0</w:t>
            </w:r>
          </w:p>
        </w:tc>
        <w:tc>
          <w:tcPr>
            <w:tcW w:w="42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r>
      <w:tr>
        <w:tc>
          <w:tcPr>
            <w:tcW w:w="2744" w:type="dxa"/>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遵化市委老干部局小计</w:t>
            </w:r>
          </w:p>
        </w:tc>
        <w:tc>
          <w:tcPr>
            <w:tcW w:w="742" w:type="dxa"/>
            <w:tcBorders>
              <w:left w:val="single" w:sz="6" w:space="0" w:color="000000"/>
            </w:tcBorders>
            <w:vAlign w:val="center"/>
          </w:tcPr>
          <w:p>
            <w:pPr>
              <w:spacing w:line="300" w:lineRule="exact"/>
              <w:jc w:val="right"/>
              <w:rPr>
                <w:rFonts w:ascii="方正仿宋简体" w:eastAsia="方正仿宋简体" w:cs="方正仿宋简体" w:hAnsi="方正仿宋简体"/>
                <w:b/>
                <w:bCs/>
                <w:lang w:val="en-US" w:eastAsia="zh-CN"/>
              </w:rPr>
            </w:pPr>
            <w:r>
              <w:rPr>
                <w:rFonts w:ascii="方正仿宋简体" w:eastAsia="方正仿宋简体" w:cs="方正仿宋简体" w:hAnsi="方正仿宋简体" w:hint="eastAsia"/>
                <w:b/>
                <w:bCs/>
                <w:lang w:val="en-US" w:eastAsia="zh-CN"/>
              </w:rPr>
              <w:t>1.35</w:t>
            </w:r>
          </w:p>
        </w:tc>
        <w:tc>
          <w:tcPr>
            <w:tcW w:w="20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bCs/>
              </w:rPr>
            </w:pPr>
          </w:p>
        </w:tc>
        <w:tc>
          <w:tcPr>
            <w:tcW w:w="13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bCs/>
              </w:rPr>
            </w:pPr>
          </w:p>
        </w:tc>
        <w:tc>
          <w:tcPr>
            <w:tcW w:w="829"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bCs/>
              </w:rPr>
            </w:pPr>
          </w:p>
        </w:tc>
        <w:tc>
          <w:tcPr>
            <w:tcW w:w="94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c>
          <w:tcPr>
            <w:tcW w:w="741"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c>
          <w:tcPr>
            <w:tcW w:w="1045" w:type="dxa"/>
            <w:tcBorders>
              <w:left w:val="single" w:sz="6" w:space="0" w:color="000000"/>
            </w:tcBorders>
            <w:vAlign w:val="center"/>
          </w:tcPr>
          <w:p>
            <w:pPr>
              <w:spacing w:line="300" w:lineRule="exact"/>
              <w:jc w:val="right"/>
              <w:rPr>
                <w:rFonts w:ascii="方正仿宋简体" w:eastAsia="方正仿宋简体" w:cs="方正仿宋简体" w:hAnsi="方正仿宋简体"/>
                <w:b/>
                <w:bCs/>
                <w:lang w:val="en-US" w:eastAsia="zh-CN"/>
              </w:rPr>
            </w:pPr>
            <w:r>
              <w:rPr>
                <w:rFonts w:ascii="方正仿宋简体" w:eastAsia="方正仿宋简体" w:cs="方正仿宋简体" w:hAnsi="方正仿宋简体" w:hint="eastAsia"/>
                <w:b/>
                <w:bCs/>
                <w:lang w:val="en-US" w:eastAsia="zh-CN"/>
              </w:rPr>
              <w:t>1.35</w:t>
            </w:r>
          </w:p>
        </w:tc>
        <w:tc>
          <w:tcPr>
            <w:tcW w:w="947" w:type="dxa"/>
            <w:tcBorders>
              <w:left w:val="single" w:sz="6" w:space="0" w:color="000000"/>
            </w:tcBorders>
            <w:vAlign w:val="center"/>
          </w:tcPr>
          <w:p>
            <w:pPr>
              <w:spacing w:line="300" w:lineRule="exact"/>
              <w:jc w:val="right"/>
              <w:rPr>
                <w:rFonts w:ascii="方正仿宋简体" w:eastAsia="方正仿宋简体" w:cs="方正仿宋简体" w:hAnsi="方正仿宋简体"/>
                <w:b/>
                <w:bCs/>
                <w:lang w:val="en-US" w:eastAsia="zh-CN"/>
              </w:rPr>
            </w:pPr>
            <w:r>
              <w:rPr>
                <w:rFonts w:ascii="方正仿宋简体" w:eastAsia="方正仿宋简体" w:cs="方正仿宋简体" w:hAnsi="方正仿宋简体" w:hint="eastAsia"/>
                <w:b/>
                <w:bCs/>
                <w:lang w:val="en-US" w:eastAsia="zh-CN"/>
              </w:rPr>
              <w:t>1.35</w:t>
            </w:r>
          </w:p>
        </w:tc>
        <w:tc>
          <w:tcPr>
            <w:tcW w:w="994" w:type="dxa"/>
            <w:tcBorders>
              <w:left w:val="single" w:sz="6" w:space="0" w:color="000000"/>
            </w:tcBorders>
            <w:vAlign w:val="center"/>
          </w:tcPr>
          <w:p>
            <w:pPr>
              <w:spacing w:line="300" w:lineRule="exact"/>
              <w:jc w:val="right"/>
              <w:rPr>
                <w:rFonts w:ascii="方正仿宋简体" w:eastAsia="方正仿宋简体" w:cs="方正仿宋简体" w:hAnsi="方正仿宋简体"/>
                <w:b/>
                <w:bCs/>
                <w:lang w:val="en-US" w:eastAsia="zh-CN"/>
              </w:rPr>
            </w:pPr>
            <w:r>
              <w:rPr>
                <w:rFonts w:ascii="方正仿宋简体" w:eastAsia="方正仿宋简体" w:cs="方正仿宋简体" w:hAnsi="方正仿宋简体" w:hint="eastAsia"/>
                <w:b/>
                <w:bCs/>
                <w:lang w:val="en-US" w:eastAsia="zh-CN"/>
              </w:rPr>
              <w:t>1.35</w:t>
            </w:r>
          </w:p>
        </w:tc>
        <w:tc>
          <w:tcPr>
            <w:tcW w:w="65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c>
          <w:tcPr>
            <w:tcW w:w="472"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c>
          <w:tcPr>
            <w:tcW w:w="583"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c>
          <w:tcPr>
            <w:tcW w:w="42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r>
      <w:tr>
        <w:tc>
          <w:tcPr>
            <w:tcW w:w="2744" w:type="dxa"/>
            <w:vAlign w:val="center"/>
          </w:tcPr>
          <w:p>
            <w:pPr>
              <w:spacing w:line="300" w:lineRule="exact"/>
              <w:jc w:val="left"/>
              <w:rPr>
                <w:rFonts w:ascii="方正仿宋简体" w:eastAsia="方正仿宋简体" w:cs="方正仿宋简体" w:hAnsi="方正仿宋简体" w:hint="eastAsia"/>
                <w:sz w:val="18"/>
                <w:szCs w:val="18"/>
              </w:rPr>
            </w:pPr>
            <w:r>
              <w:rPr>
                <w:rFonts w:ascii="方正仿宋简体" w:eastAsia="方正仿宋简体" w:cs="方正仿宋简体" w:hAnsi="方正仿宋简体" w:hint="eastAsia"/>
              </w:rPr>
              <w:t>汽车维修费</w:t>
            </w:r>
          </w:p>
        </w:tc>
        <w:tc>
          <w:tcPr>
            <w:tcW w:w="742"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1.00</w:t>
            </w:r>
          </w:p>
        </w:tc>
        <w:tc>
          <w:tcPr>
            <w:tcW w:w="20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车辆设备维修和保养服务</w:t>
            </w:r>
          </w:p>
        </w:tc>
        <w:tc>
          <w:tcPr>
            <w:tcW w:w="13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C0503</w:t>
            </w:r>
          </w:p>
        </w:tc>
        <w:tc>
          <w:tcPr>
            <w:tcW w:w="829"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rPr>
            </w:pPr>
          </w:p>
        </w:tc>
        <w:tc>
          <w:tcPr>
            <w:tcW w:w="94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741"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1045"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94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99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65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c>
          <w:tcPr>
            <w:tcW w:w="472"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c>
          <w:tcPr>
            <w:tcW w:w="583"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c>
          <w:tcPr>
            <w:tcW w:w="42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r>
      <w:tr>
        <w:tc>
          <w:tcPr>
            <w:tcW w:w="2744" w:type="dxa"/>
            <w:vAlign w:val="center"/>
          </w:tcPr>
          <w:p>
            <w:pPr>
              <w:spacing w:line="300" w:lineRule="exact"/>
              <w:jc w:val="left"/>
              <w:rPr>
                <w:rFonts w:ascii="方正仿宋简体" w:eastAsia="方正仿宋简体" w:cs="方正仿宋简体" w:hAnsi="方正仿宋简体" w:hint="eastAsia"/>
                <w:sz w:val="18"/>
                <w:szCs w:val="18"/>
              </w:rPr>
            </w:pPr>
            <w:r>
              <w:rPr>
                <w:rFonts w:ascii="方正仿宋简体" w:eastAsia="方正仿宋简体" w:cs="方正仿宋简体" w:hAnsi="方正仿宋简体" w:hint="eastAsia"/>
              </w:rPr>
              <w:t>汽车保险费</w:t>
            </w:r>
          </w:p>
        </w:tc>
        <w:tc>
          <w:tcPr>
            <w:tcW w:w="742"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0.35</w:t>
            </w:r>
          </w:p>
        </w:tc>
        <w:tc>
          <w:tcPr>
            <w:tcW w:w="20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保险服务</w:t>
            </w:r>
          </w:p>
        </w:tc>
        <w:tc>
          <w:tcPr>
            <w:tcW w:w="13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C1504</w:t>
            </w:r>
          </w:p>
        </w:tc>
        <w:tc>
          <w:tcPr>
            <w:tcW w:w="829"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rPr>
            </w:pPr>
          </w:p>
        </w:tc>
        <w:tc>
          <w:tcPr>
            <w:tcW w:w="94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741"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0.35</w:t>
            </w:r>
          </w:p>
        </w:tc>
        <w:tc>
          <w:tcPr>
            <w:tcW w:w="1045"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0.35</w:t>
            </w:r>
          </w:p>
        </w:tc>
        <w:tc>
          <w:tcPr>
            <w:tcW w:w="94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0.35</w:t>
            </w:r>
          </w:p>
        </w:tc>
        <w:tc>
          <w:tcPr>
            <w:tcW w:w="99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0.35</w:t>
            </w:r>
          </w:p>
        </w:tc>
        <w:tc>
          <w:tcPr>
            <w:tcW w:w="65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c>
          <w:tcPr>
            <w:tcW w:w="472"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c>
          <w:tcPr>
            <w:tcW w:w="583"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c>
          <w:tcPr>
            <w:tcW w:w="42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r>
    </w:tbl>
    <w:p>
      <w:pPr>
        <w:autoSpaceDE w:val="0"/>
        <w:autoSpaceDN w:val="0"/>
        <w:adjustRightInd w:val="0"/>
        <w:jc w:val="left"/>
        <w:rPr>
          <w:rFonts w:ascii="方正仿宋简体" w:eastAsia="方正仿宋简体" w:cs="方正仿宋简体" w:hAnsi="方正仿宋简体" w:hint="eastAsia"/>
          <w:b/>
          <w:bCs/>
          <w:sz w:val="32"/>
          <w:szCs w:val="32"/>
        </w:rPr>
      </w:pPr>
    </w:p>
    <w:p>
      <w:pPr>
        <w:autoSpaceDE w:val="0"/>
        <w:autoSpaceDN w:val="0"/>
        <w:adjustRightInd w:val="0"/>
        <w:ind w:firstLineChars="200" w:firstLine="640"/>
        <w:jc w:val="left"/>
        <w:rPr>
          <w:rFonts w:ascii="方正黑体简体" w:eastAsia="方正黑体简体" w:cs="方正黑体简体" w:hAnsi="方正黑体简体" w:hint="eastAsia"/>
          <w:b/>
          <w:bCs/>
          <w:sz w:val="32"/>
          <w:szCs w:val="32"/>
        </w:rPr>
      </w:pPr>
      <w:r>
        <w:rPr>
          <w:rFonts w:ascii="方正黑体简体" w:eastAsia="方正黑体简体" w:cs="方正黑体简体" w:hAnsi="方正黑体简体" w:hint="eastAsia"/>
          <w:b/>
          <w:bCs/>
          <w:sz w:val="32"/>
          <w:szCs w:val="32"/>
        </w:rPr>
        <w:t>七、国有资产信息</w:t>
      </w:r>
    </w:p>
    <w:p>
      <w:pPr>
        <w:ind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遵化市委老干部局上年末固定资产金额为</w:t>
      </w:r>
      <w:r>
        <w:rPr>
          <w:rFonts w:ascii="方正仿宋简体" w:eastAsia="方正仿宋简体" w:cs="方正仿宋简体" w:hAnsi="方正仿宋简体" w:hint="eastAsia"/>
          <w:sz w:val="32"/>
          <w:szCs w:val="32"/>
          <w:lang w:val="en-US" w:eastAsia="zh-CN"/>
        </w:rPr>
        <w:t>250.75</w:t>
      </w:r>
      <w:r>
        <w:rPr>
          <w:rFonts w:ascii="方正仿宋简体" w:eastAsia="方正仿宋简体" w:cs="方正仿宋简体" w:hAnsi="方正仿宋简体" w:hint="eastAsia"/>
          <w:sz w:val="32"/>
          <w:szCs w:val="32"/>
        </w:rPr>
        <w:t>万元（详见下表）</w:t>
      </w:r>
    </w:p>
    <w:p>
      <w:pPr>
        <w:ind w:firstLine="640"/>
        <w:rPr>
          <w:rFonts w:ascii="方正仿宋简体" w:eastAsia="方正仿宋简体" w:cs="方正仿宋简体" w:hAnsi="方正仿宋简体" w:hint="eastAsia"/>
          <w:sz w:val="32"/>
          <w:szCs w:val="32"/>
        </w:rPr>
      </w:pPr>
    </w:p>
    <w:p>
      <w:pPr>
        <w:ind w:firstLine="640"/>
        <w:rPr>
          <w:rFonts w:ascii="方正仿宋简体" w:eastAsia="方正仿宋简体" w:cs="方正仿宋简体" w:hAnsi="方正仿宋简体" w:hint="eastAsia"/>
          <w:sz w:val="32"/>
          <w:szCs w:val="32"/>
        </w:rPr>
      </w:pPr>
    </w:p>
    <w:p>
      <w:pPr>
        <w:ind w:firstLine="640"/>
        <w:rPr>
          <w:rFonts w:ascii="方正仿宋简体" w:eastAsia="方正仿宋简体" w:cs="方正仿宋简体" w:hAnsi="方正仿宋简体" w:hint="eastAsia"/>
          <w:sz w:val="32"/>
          <w:szCs w:val="32"/>
        </w:rPr>
      </w:pPr>
    </w:p>
    <w:tbl>
      <w:tblPr>
        <w:tblpPr w:leftFromText="180" w:rightFromText="180" w:vertAnchor="text" w:horzAnchor="page" w:tblpX="1698" w:tblpY="616"/>
        <w:tblOverlap w:val="never"/>
        <w:tblW w:w="1348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224"/>
        <w:gridCol w:w="3155"/>
        <w:gridCol w:w="5103"/>
      </w:tblGrid>
      <w:tr>
        <w:trPr>
          <w:trHeight w:val="705"/>
        </w:trPr>
        <w:tc>
          <w:tcPr>
            <w:tcW w:w="13482" w:type="dxa"/>
            <w:gridSpan w:val="3"/>
            <w:tcBorders>
              <w:top w:val="nil"/>
              <w:left w:val="nil"/>
              <w:bottom w:val="nil"/>
              <w:right w:val="nil"/>
            </w:tcBorders>
            <w:vAlign w:val="center"/>
          </w:tcPr>
          <w:p>
            <w:pPr>
              <w:widowControl/>
              <w:jc w:val="center"/>
              <w:rPr>
                <w:rFonts w:ascii="方正仿宋简体" w:eastAsia="方正仿宋简体" w:cs="方正仿宋简体" w:hAnsi="方正仿宋简体" w:hint="eastAsia"/>
                <w:b/>
                <w:bCs/>
                <w:kern w:val="0"/>
                <w:sz w:val="32"/>
                <w:szCs w:val="32"/>
              </w:rPr>
            </w:pPr>
            <w:r>
              <w:rPr>
                <w:rFonts w:ascii="方正小标宋简体" w:eastAsia="方正小标宋简体" w:cs="方正小标宋简体" w:hAnsi="方正小标宋简体" w:hint="eastAsia"/>
                <w:b/>
                <w:bCs/>
                <w:kern w:val="0"/>
                <w:sz w:val="32"/>
                <w:szCs w:val="32"/>
              </w:rPr>
              <w:t>遵化市委老干部局部门固定资产占用情况表</w:t>
            </w:r>
          </w:p>
        </w:tc>
      </w:tr>
      <w:tr>
        <w:trPr>
          <w:trHeight w:val="510"/>
        </w:trPr>
        <w:tc>
          <w:tcPr>
            <w:tcW w:w="8379" w:type="dxa"/>
            <w:gridSpan w:val="2"/>
            <w:tcBorders>
              <w:top w:val="nil"/>
              <w:left w:val="nil"/>
              <w:bottom w:val="nil"/>
              <w:right w:val="nil"/>
            </w:tcBorders>
            <w:vAlign w:val="center"/>
          </w:tcPr>
          <w:p>
            <w:pPr>
              <w:widowControl/>
              <w:jc w:val="left"/>
              <w:rPr>
                <w:rFonts w:ascii="仿宋" w:eastAsia="仿宋" w:cs="仿宋" w:hAnsi="仿宋" w:hint="eastAsia"/>
                <w:kern w:val="0"/>
                <w:sz w:val="22"/>
              </w:rPr>
            </w:pPr>
            <w:r>
              <w:rPr>
                <w:rFonts w:ascii="仿宋" w:eastAsia="仿宋" w:cs="仿宋" w:hAnsi="仿宋" w:hint="eastAsia"/>
                <w:kern w:val="0"/>
                <w:sz w:val="22"/>
                <w:szCs w:val="22"/>
              </w:rPr>
              <w:t>编制部门：遵化市委老干部局</w:t>
            </w:r>
          </w:p>
        </w:tc>
        <w:tc>
          <w:tcPr>
            <w:tcW w:w="5103" w:type="dxa"/>
            <w:tcBorders>
              <w:top w:val="nil"/>
              <w:left w:val="nil"/>
              <w:bottom w:val="nil"/>
              <w:right w:val="nil"/>
            </w:tcBorders>
            <w:vAlign w:val="center"/>
          </w:tcPr>
          <w:p>
            <w:pPr>
              <w:widowControl/>
              <w:jc w:val="left"/>
              <w:rPr>
                <w:rFonts w:ascii="仿宋" w:eastAsia="仿宋" w:cs="仿宋" w:hAnsi="仿宋" w:hint="eastAsia"/>
                <w:kern w:val="0"/>
                <w:sz w:val="22"/>
              </w:rPr>
            </w:pPr>
            <w:r>
              <w:rPr>
                <w:rFonts w:ascii="仿宋" w:eastAsia="仿宋" w:cs="仿宋" w:hAnsi="仿宋" w:hint="eastAsia"/>
                <w:kern w:val="0"/>
                <w:sz w:val="22"/>
                <w:szCs w:val="22"/>
              </w:rPr>
              <w:t>截止时间：20</w:t>
            </w:r>
            <w:r>
              <w:rPr>
                <w:rFonts w:ascii="仿宋" w:eastAsia="仿宋" w:cs="仿宋" w:hAnsi="仿宋" w:hint="eastAsia"/>
                <w:kern w:val="0"/>
                <w:sz w:val="22"/>
                <w:szCs w:val="22"/>
                <w:lang w:val="en-US" w:eastAsia="zh-CN"/>
              </w:rPr>
              <w:t>21</w:t>
            </w:r>
            <w:r>
              <w:rPr>
                <w:rFonts w:ascii="仿宋" w:eastAsia="仿宋" w:cs="仿宋" w:hAnsi="仿宋" w:hint="eastAsia"/>
                <w:kern w:val="0"/>
                <w:sz w:val="22"/>
                <w:szCs w:val="22"/>
              </w:rPr>
              <w:t xml:space="preserve">年12月31日  </w:t>
            </w:r>
          </w:p>
        </w:tc>
      </w:tr>
      <w:tr>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cs="仿宋" w:hAnsi="仿宋" w:hint="eastAsia"/>
                <w:b/>
                <w:bCs/>
                <w:kern w:val="0"/>
                <w:sz w:val="22"/>
              </w:rPr>
            </w:pPr>
            <w:r>
              <w:rPr>
                <w:rFonts w:ascii="仿宋" w:eastAsia="仿宋" w:cs="仿宋" w:hAnsi="仿宋" w:hint="eastAsia"/>
                <w:b/>
                <w:bCs/>
                <w:kern w:val="0"/>
                <w:sz w:val="22"/>
                <w:szCs w:val="22"/>
              </w:rPr>
              <w:t>项   目</w:t>
            </w:r>
          </w:p>
        </w:tc>
        <w:tc>
          <w:tcPr>
            <w:tcW w:w="3155" w:type="dxa"/>
            <w:tcBorders>
              <w:top w:val="single" w:sz="4" w:space="0" w:color="auto"/>
              <w:left w:val="nil"/>
              <w:bottom w:val="single" w:sz="4" w:space="0" w:color="auto"/>
              <w:right w:val="single" w:sz="4" w:space="0" w:color="auto"/>
            </w:tcBorders>
            <w:vAlign w:val="center"/>
          </w:tcPr>
          <w:p>
            <w:pPr>
              <w:widowControl/>
              <w:jc w:val="center"/>
              <w:rPr>
                <w:rFonts w:ascii="仿宋" w:eastAsia="仿宋" w:cs="仿宋" w:hAnsi="仿宋" w:hint="eastAsia"/>
                <w:b/>
                <w:bCs/>
                <w:kern w:val="0"/>
                <w:sz w:val="22"/>
              </w:rPr>
            </w:pPr>
            <w:r>
              <w:rPr>
                <w:rFonts w:ascii="仿宋" w:eastAsia="仿宋" w:cs="仿宋" w:hAnsi="仿宋" w:hint="eastAsia"/>
                <w:b/>
                <w:bCs/>
                <w:kern w:val="0"/>
                <w:sz w:val="22"/>
                <w:szCs w:val="22"/>
              </w:rPr>
              <w:t>数量</w:t>
            </w:r>
          </w:p>
        </w:tc>
        <w:tc>
          <w:tcPr>
            <w:tcW w:w="5103" w:type="dxa"/>
            <w:tcBorders>
              <w:top w:val="single" w:sz="4" w:space="0" w:color="auto"/>
              <w:left w:val="nil"/>
              <w:bottom w:val="single" w:sz="4" w:space="0" w:color="auto"/>
              <w:right w:val="single" w:sz="4" w:space="0" w:color="auto"/>
            </w:tcBorders>
            <w:vAlign w:val="center"/>
          </w:tcPr>
          <w:p>
            <w:pPr>
              <w:widowControl/>
              <w:jc w:val="center"/>
              <w:rPr>
                <w:rFonts w:ascii="仿宋" w:eastAsia="仿宋" w:cs="仿宋" w:hAnsi="仿宋" w:hint="eastAsia"/>
                <w:b/>
                <w:bCs/>
                <w:kern w:val="0"/>
                <w:sz w:val="22"/>
              </w:rPr>
            </w:pPr>
            <w:r>
              <w:rPr>
                <w:rFonts w:ascii="仿宋" w:eastAsia="仿宋" w:cs="仿宋" w:hAnsi="仿宋" w:hint="eastAsia"/>
                <w:b/>
                <w:bCs/>
                <w:kern w:val="0"/>
                <w:sz w:val="22"/>
                <w:szCs w:val="22"/>
              </w:rPr>
              <w:t>价值（金额单位：万元）</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center"/>
              <w:rPr>
                <w:rFonts w:ascii="仿宋" w:eastAsia="仿宋" w:cs="仿宋" w:hAnsi="仿宋" w:hint="eastAsia"/>
                <w:kern w:val="0"/>
                <w:sz w:val="22"/>
              </w:rPr>
            </w:pPr>
            <w:r>
              <w:rPr>
                <w:rFonts w:ascii="仿宋" w:eastAsia="仿宋" w:cs="仿宋" w:hAnsi="仿宋" w:hint="eastAsia"/>
                <w:kern w:val="0"/>
                <w:sz w:val="22"/>
                <w:szCs w:val="22"/>
              </w:rPr>
              <w:t>资产总额</w:t>
            </w:r>
          </w:p>
        </w:tc>
        <w:tc>
          <w:tcPr>
            <w:tcW w:w="3155"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rPr>
            </w:pPr>
            <w:r>
              <w:rPr>
                <w:rFonts w:ascii="仿宋" w:eastAsia="仿宋" w:cs="仿宋" w:hAnsi="仿宋" w:hint="eastAsia"/>
                <w:sz w:val="22"/>
                <w:szCs w:val="22"/>
              </w:rPr>
              <w:t>——</w:t>
            </w:r>
          </w:p>
        </w:tc>
        <w:tc>
          <w:tcPr>
            <w:tcW w:w="5103"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lang w:val="en-US" w:eastAsia="zh-CN"/>
              </w:rPr>
            </w:pPr>
            <w:r>
              <w:rPr>
                <w:rFonts w:ascii="仿宋" w:eastAsia="仿宋" w:cs="仿宋" w:hAnsi="仿宋" w:hint="eastAsia"/>
                <w:sz w:val="22"/>
                <w:lang w:val="en-US" w:eastAsia="zh-CN"/>
              </w:rPr>
              <w:t>250.75</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仿宋" w:eastAsia="仿宋" w:cs="仿宋" w:hAnsi="仿宋" w:hint="eastAsia"/>
                <w:kern w:val="0"/>
                <w:sz w:val="22"/>
              </w:rPr>
            </w:pPr>
            <w:r>
              <w:rPr>
                <w:rFonts w:ascii="仿宋" w:eastAsia="仿宋" w:cs="仿宋" w:hAnsi="仿宋" w:hint="eastAsia"/>
                <w:kern w:val="0"/>
                <w:sz w:val="22"/>
                <w:szCs w:val="22"/>
              </w:rPr>
              <w:t>1、房屋（平方米）</w:t>
            </w:r>
          </w:p>
        </w:tc>
        <w:tc>
          <w:tcPr>
            <w:tcW w:w="3155"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lang w:val="en-US" w:eastAsia="zh-CN"/>
              </w:rPr>
            </w:pPr>
            <w:r>
              <w:rPr>
                <w:rFonts w:ascii="仿宋" w:eastAsia="仿宋" w:cs="仿宋" w:hAnsi="仿宋" w:hint="eastAsia"/>
                <w:sz w:val="22"/>
                <w:lang w:val="en-US" w:eastAsia="zh-CN"/>
              </w:rPr>
              <w:t>3426.6</w:t>
            </w:r>
          </w:p>
        </w:tc>
        <w:tc>
          <w:tcPr>
            <w:tcW w:w="5103"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lang w:val="en-US" w:eastAsia="zh-CN"/>
              </w:rPr>
            </w:pPr>
            <w:r>
              <w:rPr>
                <w:rFonts w:ascii="仿宋" w:eastAsia="仿宋" w:cs="仿宋" w:hAnsi="仿宋" w:hint="eastAsia"/>
                <w:sz w:val="22"/>
                <w:szCs w:val="22"/>
              </w:rPr>
              <w:t>1</w:t>
            </w:r>
            <w:r>
              <w:rPr>
                <w:rFonts w:ascii="仿宋" w:eastAsia="仿宋" w:cs="仿宋" w:hAnsi="仿宋" w:hint="eastAsia"/>
                <w:sz w:val="22"/>
                <w:szCs w:val="22"/>
                <w:lang w:val="en-US" w:eastAsia="zh-CN"/>
              </w:rPr>
              <w:t>45.34</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仿宋" w:eastAsia="仿宋" w:cs="仿宋" w:hAnsi="仿宋" w:hint="eastAsia"/>
                <w:kern w:val="0"/>
                <w:sz w:val="22"/>
              </w:rPr>
            </w:pPr>
            <w:r>
              <w:rPr>
                <w:rFonts w:ascii="仿宋" w:eastAsia="仿宋" w:cs="仿宋" w:hAnsi="仿宋" w:hint="eastAsia"/>
                <w:kern w:val="0"/>
                <w:sz w:val="22"/>
                <w:szCs w:val="22"/>
              </w:rPr>
              <w:t xml:space="preserve">   其中：办公用房（平方米）</w:t>
            </w:r>
          </w:p>
        </w:tc>
        <w:tc>
          <w:tcPr>
            <w:tcW w:w="3155"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lang w:val="en-US" w:eastAsia="zh-CN"/>
              </w:rPr>
            </w:pPr>
            <w:r>
              <w:rPr>
                <w:rFonts w:ascii="仿宋" w:eastAsia="仿宋" w:cs="仿宋" w:hAnsi="仿宋" w:hint="eastAsia"/>
                <w:sz w:val="22"/>
                <w:szCs w:val="22"/>
                <w:lang w:val="en-US" w:eastAsia="zh-CN"/>
              </w:rPr>
              <w:t>3128</w:t>
            </w:r>
          </w:p>
        </w:tc>
        <w:tc>
          <w:tcPr>
            <w:tcW w:w="5103"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lang w:val="en-US" w:eastAsia="zh-CN"/>
              </w:rPr>
            </w:pPr>
            <w:r>
              <w:rPr>
                <w:rFonts w:ascii="仿宋" w:eastAsia="仿宋" w:cs="仿宋" w:hAnsi="仿宋" w:hint="eastAsia"/>
                <w:sz w:val="22"/>
                <w:szCs w:val="22"/>
              </w:rPr>
              <w:t>1</w:t>
            </w:r>
            <w:r>
              <w:rPr>
                <w:rFonts w:ascii="仿宋" w:eastAsia="仿宋" w:cs="仿宋" w:hAnsi="仿宋" w:hint="eastAsia"/>
                <w:sz w:val="22"/>
                <w:szCs w:val="22"/>
                <w:lang w:val="en-US" w:eastAsia="zh-CN"/>
              </w:rPr>
              <w:t>40.18</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仿宋" w:eastAsia="仿宋" w:cs="仿宋" w:hAnsi="仿宋" w:hint="eastAsia"/>
                <w:kern w:val="0"/>
                <w:sz w:val="22"/>
              </w:rPr>
            </w:pPr>
            <w:r>
              <w:rPr>
                <w:rFonts w:ascii="仿宋" w:eastAsia="仿宋" w:cs="仿宋" w:hAnsi="仿宋" w:hint="eastAsia"/>
                <w:kern w:val="0"/>
                <w:sz w:val="22"/>
                <w:szCs w:val="22"/>
              </w:rPr>
              <w:t>2、车辆（台、辆）</w:t>
            </w:r>
          </w:p>
        </w:tc>
        <w:tc>
          <w:tcPr>
            <w:tcW w:w="3155"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rPr>
            </w:pPr>
            <w:r>
              <w:rPr>
                <w:rFonts w:ascii="仿宋" w:eastAsia="仿宋" w:cs="仿宋" w:hAnsi="仿宋" w:hint="eastAsia"/>
                <w:sz w:val="22"/>
                <w:szCs w:val="22"/>
              </w:rPr>
              <w:t>1</w:t>
            </w:r>
          </w:p>
        </w:tc>
        <w:tc>
          <w:tcPr>
            <w:tcW w:w="5103"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rPr>
            </w:pPr>
            <w:r>
              <w:rPr>
                <w:rFonts w:ascii="仿宋" w:eastAsia="仿宋" w:cs="仿宋" w:hAnsi="仿宋" w:hint="eastAsia"/>
                <w:sz w:val="22"/>
              </w:rPr>
              <w:t>22.98</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仿宋" w:eastAsia="仿宋" w:cs="仿宋" w:hAnsi="仿宋" w:hint="eastAsia"/>
                <w:kern w:val="0"/>
                <w:sz w:val="22"/>
              </w:rPr>
            </w:pPr>
            <w:r>
              <w:rPr>
                <w:rFonts w:ascii="仿宋" w:eastAsia="仿宋" w:cs="仿宋" w:hAnsi="仿宋" w:hint="eastAsia"/>
                <w:kern w:val="0"/>
                <w:sz w:val="22"/>
                <w:szCs w:val="22"/>
              </w:rPr>
              <w:t>3、单价在20万元以上的设备</w:t>
            </w:r>
          </w:p>
        </w:tc>
        <w:tc>
          <w:tcPr>
            <w:tcW w:w="3155"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rPr>
            </w:pPr>
            <w:r>
              <w:rPr>
                <w:rFonts w:ascii="仿宋" w:eastAsia="仿宋" w:cs="仿宋" w:hAnsi="仿宋" w:hint="eastAsia"/>
                <w:sz w:val="22"/>
                <w:szCs w:val="22"/>
              </w:rPr>
              <w:t>　0</w:t>
            </w:r>
          </w:p>
        </w:tc>
        <w:tc>
          <w:tcPr>
            <w:tcW w:w="5103"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rPr>
            </w:pPr>
            <w:r>
              <w:rPr>
                <w:rFonts w:ascii="仿宋" w:eastAsia="仿宋" w:cs="仿宋" w:hAnsi="仿宋" w:hint="eastAsia"/>
                <w:sz w:val="22"/>
                <w:szCs w:val="22"/>
              </w:rPr>
              <w:t>0</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仿宋" w:eastAsia="仿宋" w:cs="仿宋" w:hAnsi="仿宋" w:hint="eastAsia"/>
                <w:kern w:val="0"/>
                <w:sz w:val="22"/>
              </w:rPr>
            </w:pPr>
            <w:r>
              <w:rPr>
                <w:rFonts w:ascii="仿宋" w:eastAsia="仿宋" w:cs="仿宋" w:hAnsi="仿宋" w:hint="eastAsia"/>
                <w:kern w:val="0"/>
                <w:sz w:val="22"/>
                <w:szCs w:val="22"/>
              </w:rPr>
              <w:t>4、其他固定资产</w:t>
            </w:r>
          </w:p>
        </w:tc>
        <w:tc>
          <w:tcPr>
            <w:tcW w:w="3155"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lang w:val="en-US" w:eastAsia="zh-CN"/>
              </w:rPr>
            </w:pPr>
            <w:r>
              <w:rPr>
                <w:rFonts w:ascii="仿宋" w:eastAsia="仿宋" w:cs="仿宋" w:hAnsi="仿宋" w:hint="eastAsia"/>
                <w:sz w:val="22"/>
                <w:szCs w:val="22"/>
              </w:rPr>
              <w:t>17</w:t>
            </w:r>
            <w:r>
              <w:rPr>
                <w:rFonts w:ascii="仿宋" w:eastAsia="仿宋" w:cs="仿宋" w:hAnsi="仿宋" w:hint="eastAsia"/>
                <w:sz w:val="22"/>
                <w:szCs w:val="22"/>
                <w:lang w:val="en-US" w:eastAsia="zh-CN"/>
              </w:rPr>
              <w:t>72</w:t>
            </w:r>
          </w:p>
        </w:tc>
        <w:tc>
          <w:tcPr>
            <w:tcW w:w="5103"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lang w:val="en-US" w:eastAsia="zh-CN"/>
              </w:rPr>
            </w:pPr>
            <w:r>
              <w:rPr>
                <w:rFonts w:ascii="仿宋" w:eastAsia="仿宋" w:cs="仿宋" w:hAnsi="仿宋" w:hint="eastAsia"/>
                <w:sz w:val="22"/>
                <w:lang w:val="en-US" w:eastAsia="zh-CN"/>
              </w:rPr>
              <w:t>82.43</w:t>
            </w:r>
          </w:p>
        </w:tc>
      </w:tr>
    </w:tbl>
    <w:p>
      <w:pPr>
        <w:ind w:firstLine="640"/>
        <w:rPr>
          <w:rFonts w:ascii="Times New Roman" w:eastAsia="方正仿宋_GBK" w:cs="Times New Roman" w:hAnsi="Times New Roman"/>
          <w:sz w:val="32"/>
          <w:szCs w:val="32"/>
        </w:rPr>
      </w:pPr>
    </w:p>
    <w:p>
      <w:pPr>
        <w:spacing w:line="560" w:lineRule="exact"/>
        <w:ind w:firstLineChars="200" w:firstLine="640"/>
        <w:jc w:val="left"/>
        <w:rPr>
          <w:rFonts w:ascii="方正黑体简体" w:eastAsia="方正黑体简体" w:cs="方正黑体简体" w:hAnsi="方正黑体简体" w:hint="eastAsia"/>
          <w:sz w:val="32"/>
          <w:szCs w:val="32"/>
        </w:rPr>
      </w:pPr>
    </w:p>
    <w:p>
      <w:pPr>
        <w:spacing w:line="560" w:lineRule="exact"/>
        <w:ind w:firstLineChars="200" w:firstLine="640"/>
        <w:jc w:val="left"/>
        <w:rPr>
          <w:rFonts w:ascii="方正黑体简体" w:eastAsia="方正黑体简体" w:cs="方正黑体简体" w:hAnsi="方正黑体简体" w:hint="eastAsia"/>
          <w:sz w:val="32"/>
          <w:szCs w:val="32"/>
        </w:rPr>
      </w:pPr>
    </w:p>
    <w:p>
      <w:pPr>
        <w:spacing w:line="560" w:lineRule="exact"/>
        <w:ind w:firstLineChars="200" w:firstLine="640"/>
        <w:jc w:val="left"/>
        <w:rPr>
          <w:rFonts w:ascii="方正黑体简体" w:eastAsia="方正黑体简体" w:cs="方正黑体简体" w:hAnsi="方正黑体简体" w:hint="eastAsia"/>
          <w:sz w:val="32"/>
          <w:szCs w:val="32"/>
        </w:rPr>
      </w:pPr>
    </w:p>
    <w:p>
      <w:pPr>
        <w:spacing w:line="560" w:lineRule="exact"/>
        <w:ind w:firstLineChars="200" w:firstLine="640"/>
        <w:jc w:val="left"/>
        <w:rPr>
          <w:rFonts w:ascii="方正黑体简体" w:eastAsia="方正黑体简体" w:cs="方正黑体简体" w:hAnsi="方正黑体简体" w:hint="eastAsia"/>
          <w:sz w:val="32"/>
          <w:szCs w:val="32"/>
        </w:rPr>
      </w:pPr>
    </w:p>
    <w:p>
      <w:pPr>
        <w:spacing w:line="560" w:lineRule="exact"/>
        <w:ind w:firstLineChars="200" w:firstLine="640"/>
        <w:jc w:val="left"/>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八、名词解释</w:t>
      </w:r>
      <w:bookmarkEnd w:id="10"/>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1、一般公共预算拨款收入：指财政当年拨付的资金。</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3、其他收入：指除:“一般公共预算拨款收入”、“事业收入”等以外的收入。主要是按规定动用的租房收入、存款利息收入等。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5、项目支出：指在基本支出之外为完成特定行政任务和事业发展目标所发生的支出。</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6、上缴上级支出：指下级单位上缴上级的支出。</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7、</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三公</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9、上年结转：指以前年度尚未完成、结转到本年仍按原规定用途继续使用的资金。</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10、事业单位经营支出：指事业单位在专业业务活动及其辅助活动之外开展非独立核算经营活动发生的支出。</w:t>
      </w:r>
    </w:p>
    <w:p>
      <w:pPr>
        <w:spacing w:line="560" w:lineRule="exact"/>
        <w:ind w:firstLineChars="200" w:firstLine="640"/>
        <w:jc w:val="left"/>
        <w:rPr>
          <w:rFonts w:ascii="方正仿宋简体" w:eastAsia="方正仿宋简体" w:cs="方正仿宋简体" w:hAnsi="方正仿宋简体" w:hint="eastAsia"/>
          <w:sz w:val="32"/>
          <w:szCs w:val="32"/>
        </w:rPr>
      </w:pPr>
      <w:bookmarkStart w:id="12" w:name="_Toc68791553"/>
    </w:p>
    <w:p>
      <w:pPr>
        <w:spacing w:line="560" w:lineRule="exact"/>
        <w:ind w:firstLineChars="200" w:firstLine="640"/>
        <w:jc w:val="left"/>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九、其他需要说明的事项</w:t>
      </w:r>
      <w:bookmarkEnd w:id="12"/>
    </w:p>
    <w:p>
      <w:pPr>
        <w:spacing w:line="560" w:lineRule="exact"/>
        <w:ind w:firstLineChars="200" w:firstLine="640"/>
        <w:jc w:val="left"/>
        <w:rPr>
          <w:rFonts w:ascii="方正仿宋简体" w:eastAsia="方正仿宋简体" w:cs="方正仿宋简体" w:hAnsi="方正仿宋简体" w:hint="eastAsia"/>
          <w:sz w:val="32"/>
          <w:szCs w:val="32"/>
          <w:lang w:eastAsia="zh-CN"/>
        </w:rPr>
        <w:sectPr>
          <w:footerReference w:type="default" r:id="rId5"/>
          <w:pgSz w:w="16839" w:h="11907" w:orient="landscape"/>
          <w:pgMar w:top="680" w:right="1020" w:bottom="680" w:left="1020" w:header="851" w:footer="992" w:gutter="0"/>
          <w:pgNumType/>
          <w:cols w:num="1" w:space="720"/>
          <w:docGrid w:type="lines" w:linePitch="312" w:charSpace="0"/>
        </w:sectPr>
      </w:pPr>
      <w:r>
        <w:rPr>
          <w:rFonts w:ascii="方正仿宋简体" w:eastAsia="方正仿宋简体" w:cs="方正仿宋简体" w:hAnsi="方正仿宋简体" w:hint="eastAsia"/>
          <w:sz w:val="32"/>
          <w:szCs w:val="32"/>
          <w:lang w:eastAsia="zh-CN"/>
        </w:rPr>
        <w:t>本</w:t>
      </w:r>
      <w:r>
        <w:rPr>
          <w:rFonts w:ascii="方正仿宋简体" w:eastAsia="方正仿宋简体" w:cs="方正仿宋简体" w:hAnsi="方正仿宋简体" w:hint="eastAsia"/>
          <w:sz w:val="32"/>
          <w:szCs w:val="32"/>
        </w:rPr>
        <w:t>部门无其他需要说明的事项</w:t>
      </w:r>
      <w:r>
        <w:rPr>
          <w:rFonts w:ascii="方正仿宋简体" w:eastAsia="方正仿宋简体" w:cs="方正仿宋简体" w:hAnsi="方正仿宋简体" w:hint="eastAsia"/>
          <w:sz w:val="32"/>
          <w:szCs w:val="32"/>
          <w:lang w:eastAsia="zh-CN"/>
        </w:rPr>
        <w:t>。</w:t>
      </w:r>
    </w:p>
    <w:p>
      <w:pPr>
        <w:spacing w:line="560" w:lineRule="exact"/>
        <w:jc w:val="left"/>
        <w:rPr>
          <w:rFonts w:ascii="仿宋" w:eastAsia="仿宋" w:cs="仿宋" w:hAnsi="仿宋" w:hint="eastAsia"/>
          <w:szCs w:val="21"/>
        </w:rPr>
      </w:pPr>
    </w:p>
    <w:sectPr>
      <w:pgSz w:w="16839" w:h="11907" w:orient="landscape"/>
      <w:pgMar w:top="1361" w:right="1020" w:bottom="1361" w:left="1020" w:header="851" w:footer="992" w:gutter="0"/>
      <w:pgNumType/>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方正小标宋_GBK"/>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E0002AFF" w:usb1="C0007841" w:usb2="00000009" w:usb3="00000000" w:csb0="400001FF" w:csb1="FFFF0000"/>
  </w:font>
  <w:font w:name="宋体">
    <w:panose1 w:val="02010600030101010101"/>
    <w:charset w:val="7A"/>
    <w:family w:val="auto"/>
    <w:pitch w:val="variable"/>
    <w:sig w:usb0="00000003" w:usb1="288F0000" w:usb2="00000006" w:usb3="00000000" w:csb0="00040001" w:csb1="00000000"/>
  </w:font>
  <w:font w:name="方正楷体_GBK">
    <w:altName w:val="宋体"/>
    <w:panose1 w:val="00000000000000000000"/>
    <w:charset w:val="86"/>
    <w:family w:val="roman"/>
    <w:pitch w:val="variable"/>
    <w:sig w:usb0="00000000" w:usb1="00000000" w:usb2="00000000" w:usb3="00000000" w:csb0="00040001" w:csb1="00000000"/>
  </w:font>
  <w:font w:name="Calibri">
    <w:panose1 w:val="020F0502020204030204"/>
    <w:charset w:val="00"/>
    <w:family w:val="swiss"/>
    <w:pitch w:val="variable"/>
    <w:sig w:usb0="E00002FF" w:usb1="4000ACFF" w:usb2="00000001" w:usb3="00000000" w:csb0="2000019F" w:csb1="00000000"/>
  </w:font>
  <w:font w:name="方正仿宋_GBK">
    <w:panose1 w:val="03000509000000000000"/>
    <w:charset w:val="86"/>
    <w:family w:val="auto"/>
    <w:pitch w:val="variable"/>
    <w:sig w:usb0="00000001" w:usb1="080E0000" w:usb2="00000000" w:usb3="00000000" w:csb0="00040000" w:csb1="00000000"/>
  </w:font>
  <w:font w:name="方正小标宋_GBK">
    <w:panose1 w:val="03000509000000000000"/>
    <w:charset w:val="86"/>
    <w:family w:val="roman"/>
    <w:pitch w:val="variable"/>
    <w:sig w:usb0="00000001" w:usb1="080E0000" w:usb2="00000000" w:usb3="00000000" w:csb0="00040000" w:csb1="00000000"/>
  </w:font>
  <w:font w:name="方正仿宋简体">
    <w:altName w:val="仿宋"/>
    <w:panose1 w:val="03000509000000000000"/>
    <w:charset w:val="86"/>
    <w:family w:val="auto"/>
    <w:pitch w:val="variable"/>
    <w:sig w:usb0="00000001" w:usb1="080E0000" w:usb2="00000000" w:usb3="00000000" w:csb0="00040000" w:csb1="00000000"/>
  </w:font>
  <w:font w:name="方正黑体简体">
    <w:altName w:val="方正黑体_GBK"/>
    <w:panose1 w:val="02010601030101010101"/>
    <w:charset w:val="86"/>
    <w:family w:val="auto"/>
    <w:pitch w:val="variable"/>
    <w:sig w:usb0="00000001" w:usb1="080E0000" w:usb2="00000000" w:usb3="00000000" w:csb0="00040000" w:csb1="00000000"/>
  </w:font>
  <w:font w:name="方正楷体简体">
    <w:altName w:val="楷体"/>
    <w:panose1 w:val="03000509000000000000"/>
    <w:charset w:val="86"/>
    <w:family w:val="auto"/>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方正书宋_GBK">
    <w:altName w:val="Times New Roman"/>
    <w:panose1 w:val="00000000000000000000"/>
    <w:charset w:val="00"/>
    <w:family w:val="auto"/>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w:rPr>
        <w:rFonts w:hint="eastAsia"/>
        <w:lang w:eastAsia="zh-CN"/>
      </w:rPr>
      <w:tab/>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w:rPr>
        <w:rFonts w:hint="eastAsia"/>
        <w:lang w:eastAsia="zh-CN"/>
      </w:rPr>
      <w:tab/>
      <w:tab/>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w:rPr>
        <w:sz w:val="18"/>
      </w:rPr>
      <mc:AlternateContent>
        <mc:Choice Requires="wps">
          <w:drawing>
            <wp:anchor distT="0" distB="0" distL="114300" distR="114300" simplePos="0" relativeHeight="15"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2" name="文本框 1033"/>
              <wp:cNvGraphicFramePr>
                <a:graphicFrameLocks noChangeAspect="0"/>
              </wp:cNvGraphicFramePr>
              <a:graphic>
                <a:graphicData uri="http://schemas.microsoft.com/office/word/2010/wordprocessingShape">
                  <wps:wsp>
                    <wps:cNvSpPr/>
                    <wps:spPr>
                      <a:xfrm rot="0">
                        <a:off x="0" y="0"/>
                        <a:ext cx="115862" cy="139526"/>
                      </a:xfrm>
                      <a:prstGeom prst="rect"/>
                      <a:noFill/>
                      <a:ln cmpd="sng" cap="flat">
                        <a:noFill/>
                        <a:prstDash val="solid"/>
                        <a:round/>
                      </a:ln>
                    </wps:spPr>
                    <wps:txbx id="1">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033" o:spid="_x0000_s2" filled="f" stroked="f" strokeweight="-1.0pt" style="position:absolute;margin-left:0.0pt;margin-top:0.0pt;width:9.123047pt;height:10.986328pt;z-index:15;mso-position-horizontal:right;mso-position-horizontal-relative:margin;mso-position-vertical:absolute;mso-wrap-style:none;">
              <v:stroke/>
              <v:textbox id="84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lang w:eastAsia="zh-CN"/>
      </w:rPr>
      <w:tab/>
      <w:tab/>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ind w:right="360" w:firstLine="360"/>
    </w:pPr>
    <w:r>
      <w:rPr>
        <w:sz w:val="18"/>
      </w:rPr>
      <mc:AlternateContent>
        <mc:Choice Requires="wps">
          <w:drawing>
            <wp:anchor distT="0" distB="0" distL="114300" distR="114300" simplePos="0" relativeHeight="13"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1" name="文本框 1031"/>
              <wp:cNvGraphicFramePr>
                <a:graphicFrameLocks noChangeAspect="0"/>
              </wp:cNvGraphicFramePr>
              <a:graphic>
                <a:graphicData uri="http://schemas.microsoft.com/office/word/2010/wordprocessingShape">
                  <wps:wsp>
                    <wps:cNvSpPr/>
                    <wps:spPr>
                      <a:xfrm rot="0">
                        <a:off x="0" y="0"/>
                        <a:ext cx="115862" cy="139526"/>
                      </a:xfrm>
                      <a:prstGeom prst="rect"/>
                      <a:noFill/>
                      <a:ln cmpd="sng" cap="flat">
                        <a:noFill/>
                        <a:prstDash val="solid"/>
                        <a:round/>
                      </a:ln>
                    </wps:spPr>
                    <wps:txbx id="3">
                      <w:txbxContent>
                        <w:p>
                          <w:pPr>
                            <w:pStyle w:val="18"/>
                            <w:tabs>
                              <w:tab w:val="center" w:pos="4153"/>
                              <w:tab w:val="right" w:pos="8306"/>
                            </w:tabs>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rect type="#_x0000_t1" id="文本框 1031" o:spid="_x0000_s4" filled="f" stroked="f" strokeweight="-1.0pt" style="position:absolute;margin-left:0.0pt;margin-top:0.0pt;width:9.123047pt;height:10.986328pt;z-index:13;mso-position-horizontal:right;mso-position-horizontal-relative:margin;mso-position-vertical:absolute;mso-wrap-style:none;">
              <v:stroke/>
              <v:textbox id="84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40</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B15025C"/>
    <w:multiLevelType w:val="singleLevel"/>
    <w:tmpl w:val="2B15025C"/>
    <w:lvl w:ilvl="0">
      <w:start w:val="1"/>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 w:type="paragraph" w:styleId="17">
    <w:name w:val="toc 3"/>
    <w:qFormat/>
    <w:basedOn w:val="0"/>
    <w:next w:val="0"/>
    <w:pPr>
      <w:ind w:leftChars="400" w:left="400"/>
    </w:pPr>
  </w:style>
  <w:style w:type="paragraph" w:styleId="18">
    <w:name w:val="footer"/>
    <w:qFormat/>
    <w:basedOn w:val="0"/>
    <w:pPr>
      <w:tabs>
        <w:tab w:val="center" w:pos="4153"/>
        <w:tab w:val="right" w:pos="8306"/>
      </w:tabs>
      <w:snapToGrid w:val="0"/>
      <w:jc w:val="left"/>
    </w:pPr>
    <w:rPr>
      <w:sz w:val="18"/>
      <w:szCs w:val="18"/>
    </w:rPr>
  </w:style>
  <w:style w:type="paragraph" w:styleId="19">
    <w:name w:val="header"/>
    <w:qFormat/>
    <w:basedOn w:val="0"/>
    <w:pPr>
      <w:pBdr>
        <w:bottom w:val="single" w:sz="6" w:space="1" w:color="auto"/>
      </w:pBdr>
      <w:tabs>
        <w:tab w:val="center" w:pos="4153"/>
        <w:tab w:val="right" w:pos="8306"/>
      </w:tabs>
      <w:snapToGrid w:val="0"/>
      <w:jc w:val="center"/>
    </w:pPr>
    <w:rPr>
      <w:sz w:val="18"/>
      <w:szCs w:val="18"/>
    </w:rPr>
  </w:style>
  <w:style w:type="paragraph" w:styleId="20">
    <w:name w:val="toc 4"/>
    <w:qFormat/>
    <w:basedOn w:val="0"/>
    <w:next w:val="0"/>
    <w:pPr>
      <w:ind w:leftChars="600" w:left="600"/>
    </w:pPr>
  </w:style>
  <w:style w:type="paragraph" w:styleId="21">
    <w:name w:val="toc 2"/>
    <w:qFormat/>
    <w:basedOn w:val="0"/>
    <w:next w:val="0"/>
    <w:pPr>
      <w:ind w:leftChars="200" w:left="200"/>
    </w:pPr>
  </w:style>
  <w:style w:type="character" w:styleId="22">
    <w:name w:val="page number"/>
    <w:qFormat/>
    <w:basedOn w:val="10"/>
  </w:style>
  <w:style w:type="character" w:styleId="23">
    <w:name w:val="Hyperlink"/>
    <w:qFormat/>
    <w:basedOn w:val="10"/>
    <w:rPr>
      <w:color w:val="0000FF"/>
      <w:u w:val="single"/>
    </w:rPr>
  </w:style>
  <w:style w:type="paragraph" w:customStyle="1" w:styleId="24">
    <w:name w:val="插入文本样式-插入部门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5">
    <w:name w:val="单元格样式5"/>
    <w:qFormat/>
    <w:basedOn w:val="0"/>
    <w:pPr>
      <w:spacing w:before="0" w:after="0"/>
      <w:ind w:firstLine="0"/>
      <w:jc w:val="left"/>
      <w:outlineLvl w:val="9"/>
    </w:pPr>
    <w:rPr>
      <w:rFonts w:ascii="方正书宋_GBK" w:eastAsia="方正书宋_GBK" w:cs="方正书宋_GBK" w:hAnsi="方正书宋_GBK"/>
      <w:b/>
      <w:sz w:val="21"/>
    </w:rPr>
  </w:style>
  <w:style w:type="paragraph" w:customStyle="1" w:styleId="26">
    <w:name w:val="单元格样式4"/>
    <w:qFormat/>
    <w:basedOn w:val="0"/>
    <w:pPr>
      <w:spacing w:before="0" w:after="0"/>
      <w:ind w:firstLine="0"/>
      <w:jc w:val="right"/>
      <w:outlineLvl w:val="9"/>
    </w:pPr>
    <w:rPr>
      <w:rFonts w:ascii="方正书宋_GBK" w:eastAsia="方正书宋_GBK" w:cs="方正书宋_GBK" w:hAnsi="方正书宋_GBK"/>
      <w:sz w:val="21"/>
    </w:rPr>
  </w:style>
  <w:style w:type="paragraph" w:customStyle="1" w:styleId="27">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28">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29">
    <w:name w:val="单元格样式3"/>
    <w:qFormat/>
    <w:basedOn w:val="0"/>
    <w:pPr>
      <w:spacing w:before="0" w:after="0"/>
      <w:ind w:firstLine="0"/>
      <w:jc w:val="center"/>
      <w:outlineLvl w:val="9"/>
    </w:pPr>
    <w:rPr>
      <w:rFonts w:ascii="方正书宋_GBK" w:eastAsia="方正书宋_GBK" w:cs="方正书宋_GBK" w:hAnsi="方正书宋_GBK"/>
      <w:sz w:val="21"/>
    </w:rPr>
  </w:style>
  <w:style w:type="paragraph" w:customStyle="1" w:styleId="30">
    <w:name w:val="p0"/>
    <w:qFormat/>
    <w:basedOn w:val="0"/>
    <w:pPr>
      <w:widowControl/>
    </w:pPr>
    <w:rPr>
      <w:rFonts w:ascii="宋体" w:cs="宋体" w:hAnsi="宋体"/>
      <w:kern w:val="0"/>
      <w:sz w:val="32"/>
      <w:szCs w:val="32"/>
    </w:rPr>
  </w:style>
  <w:style w:type="paragraph" w:customStyle="1" w:styleId="31">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75A546D-47AB-4236-921D-DCE374F203F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Yozo_Office27021597764231189</Application>
  <Pages>44</Pages>
  <Words>0</Words>
  <Characters>15369</Characters>
  <Lines>0</Lines>
  <Paragraphs>244</Paragraphs>
  <CharactersWithSpaces>20493</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Administrator</cp:lastModifiedBy>
  <cp:revision>3</cp:revision>
  <cp:lastPrinted>2022-04-01T02:04:00Z</cp:lastPrinted>
  <dcterms:created xsi:type="dcterms:W3CDTF">2021-04-08T09:25:00Z</dcterms:created>
  <dcterms:modified xsi:type="dcterms:W3CDTF">2024-03-20T03:05:13Z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