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hint="eastAsia" w:ascii="方正小标宋简体" w:eastAsia="方正小标宋简体"/>
        </w:rPr>
      </w:pPr>
      <w:r>
        <w:rPr>
          <w:rFonts w:hint="eastAsia" w:ascii="方正小标宋简体" w:hAnsi="方正小标宋_GBK" w:eastAsia="方正小标宋简体" w:cs="方正小标宋_GBK"/>
          <w:color w:val="000000"/>
          <w:sz w:val="72"/>
        </w:rPr>
        <w:t>遵化市发展和改革局</w:t>
      </w:r>
    </w:p>
    <w:p>
      <w:pPr>
        <w:jc w:val="center"/>
        <w:rPr>
          <w:rFonts w:hint="eastAsia" w:ascii="方正小标宋简体" w:eastAsia="方正小标宋简体"/>
        </w:rPr>
      </w:pPr>
      <w:r>
        <w:rPr>
          <w:rFonts w:hint="eastAsia" w:ascii="方正小标宋简体" w:hAnsi="方正小标宋_GBK" w:eastAsia="方正小标宋简体" w:cs="方正小标宋_GBK"/>
          <w:color w:val="000000"/>
          <w:sz w:val="72"/>
        </w:rPr>
        <w:t>2023年部门预算</w:t>
      </w:r>
    </w:p>
    <w:p>
      <w:pPr>
        <w:jc w:val="center"/>
        <w:rPr>
          <w:rFonts w:hint="eastAsia" w:ascii="方正小标宋简体" w:eastAsia="方正小标宋简体"/>
        </w:rPr>
      </w:pPr>
      <w:r>
        <w:rPr>
          <w:rFonts w:hint="eastAsia" w:ascii="方正小标宋简体" w:hAnsi="方正小标宋_GBK" w:eastAsia="方正小标宋简体"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hint="eastAsia" w:ascii="方正楷体简体" w:eastAsia="方正楷体简体"/>
        </w:rPr>
      </w:pPr>
      <w:r>
        <w:rPr>
          <w:rFonts w:hint="eastAsia" w:ascii="方正楷体简体" w:eastAsia="方正楷体简体"/>
          <w:b/>
          <w:color w:val="000000"/>
          <w:sz w:val="32"/>
        </w:rPr>
        <w:t>遵化市发展和改革局编制</w:t>
      </w:r>
    </w:p>
    <w:p>
      <w:pPr>
        <w:jc w:val="center"/>
        <w:rPr>
          <w:rFonts w:hint="eastAsia" w:ascii="方正楷体简体" w:eastAsia="方正楷体简体"/>
        </w:rPr>
        <w:sectPr>
          <w:pgSz w:w="11900" w:h="16840"/>
          <w:pgMar w:top="1531" w:right="1134" w:bottom="1474" w:left="1134" w:header="720" w:footer="720" w:gutter="0"/>
          <w:cols w:space="720" w:num="1"/>
          <w:titlePg/>
        </w:sectPr>
      </w:pPr>
      <w:r>
        <w:rPr>
          <w:rFonts w:hint="eastAsia" w:ascii="方正楷体简体" w:eastAsia="方正楷体简体"/>
          <w:b/>
          <w:color w:val="000000"/>
          <w:sz w:val="32"/>
        </w:rPr>
        <w:t>遵化市财政局审核</w:t>
      </w:r>
    </w:p>
    <w:p>
      <w:pPr>
        <w:jc w:val="center"/>
      </w:pPr>
      <w:r>
        <w:rPr>
          <w:rFonts w:ascii="方正小标宋_GBK" w:hAnsi="方正小标宋_GBK" w:eastAsia="方正小标宋_GBK" w:cs="方正小标宋_GBK"/>
          <w:color w:val="000000"/>
          <w:sz w:val="36"/>
        </w:rPr>
        <w:t xml:space="preserve"> </w:t>
      </w:r>
    </w:p>
    <w:p>
      <w:pPr>
        <w:jc w:val="center"/>
        <w:outlineLvl w:val="0"/>
        <w:rPr>
          <w:rFonts w:hint="eastAsia" w:ascii="方正小标宋简体" w:eastAsia="方正小标宋简体"/>
        </w:rPr>
      </w:pPr>
      <w:r>
        <w:rPr>
          <w:rFonts w:hint="eastAsia" w:ascii="方正小标宋简体" w:hAnsi="方正小标宋_GBK" w:eastAsia="方正小标宋简体" w:cs="方正小标宋_GBK"/>
          <w:color w:val="000000"/>
          <w:sz w:val="36"/>
        </w:rPr>
        <w:t>目    录</w:t>
      </w:r>
    </w:p>
    <w:p>
      <w:pPr>
        <w:jc w:val="center"/>
      </w:pPr>
      <w:r>
        <w:rPr>
          <w:rFonts w:ascii="方正小标宋_GBK" w:hAnsi="方正小标宋_GBK" w:eastAsia="方正小标宋_GBK" w:cs="方正小标宋_GBK"/>
          <w:color w:val="000000"/>
          <w:sz w:val="36"/>
        </w:rPr>
        <w:t xml:space="preserve"> </w:t>
      </w:r>
    </w:p>
    <w:p>
      <w:pPr>
        <w:spacing w:line="360" w:lineRule="auto"/>
        <w:jc w:val="center"/>
        <w:rPr>
          <w:rFonts w:hint="eastAsia" w:ascii="方正小标宋简体" w:eastAsia="方正小标宋简体"/>
        </w:rPr>
      </w:pPr>
      <w:r>
        <w:rPr>
          <w:rFonts w:hint="eastAsia" w:ascii="方正小标宋简体" w:hAnsi="方正小标宋_GBK" w:eastAsia="方正小标宋简体" w:cs="方正小标宋_GBK"/>
          <w:color w:val="000000"/>
          <w:sz w:val="30"/>
        </w:rPr>
        <w:t>第一部分 部门预算情况</w:t>
      </w:r>
    </w:p>
    <w:p>
      <w:pPr>
        <w:pStyle w:val="4"/>
        <w:tabs>
          <w:tab w:val="right" w:leader="dot" w:pos="9622"/>
        </w:tabs>
        <w:rPr>
          <w:rFonts w:hint="eastAsia" w:ascii="宋体" w:hAnsi="宋体" w:eastAsia="方正仿宋简体"/>
          <w:szCs w:val="28"/>
        </w:rPr>
      </w:pPr>
      <w:r>
        <w:fldChar w:fldCharType="begin"/>
      </w:r>
      <w:r>
        <w:instrText xml:space="preserve">TOC \o "2-2" \h \z \u</w:instrText>
      </w:r>
      <w:r>
        <w:fldChar w:fldCharType="separate"/>
      </w:r>
      <w:r>
        <w:rPr>
          <w:rFonts w:hint="eastAsia" w:ascii="宋体" w:hAnsi="宋体" w:eastAsia="方正仿宋简体"/>
          <w:szCs w:val="28"/>
        </w:rPr>
        <w:fldChar w:fldCharType="begin"/>
      </w:r>
      <w:r>
        <w:rPr>
          <w:rFonts w:hint="eastAsia" w:ascii="宋体" w:hAnsi="宋体" w:eastAsia="方正仿宋简体"/>
          <w:szCs w:val="28"/>
        </w:rPr>
        <w:instrText xml:space="preserve"> HYPERLINK \l "_Toc_2_2_0000000001" </w:instrText>
      </w:r>
      <w:r>
        <w:rPr>
          <w:rFonts w:hint="eastAsia" w:ascii="宋体" w:hAnsi="宋体" w:eastAsia="方正仿宋简体"/>
          <w:szCs w:val="28"/>
        </w:rPr>
        <w:fldChar w:fldCharType="separate"/>
      </w:r>
      <w:r>
        <w:rPr>
          <w:rFonts w:hint="eastAsia" w:ascii="宋体" w:hAnsi="宋体" w:eastAsia="方正仿宋简体"/>
          <w:szCs w:val="28"/>
        </w:rPr>
        <w:t>部 门 职 责</w:t>
      </w:r>
      <w:r>
        <w:rPr>
          <w:rFonts w:hint="eastAsia" w:ascii="宋体" w:hAnsi="宋体" w:eastAsia="方正仿宋简体"/>
          <w:szCs w:val="28"/>
        </w:rPr>
        <w:tab/>
      </w:r>
      <w:r>
        <w:rPr>
          <w:rFonts w:hint="eastAsia" w:ascii="宋体" w:hAnsi="宋体" w:eastAsia="方正仿宋简体"/>
          <w:szCs w:val="28"/>
        </w:rPr>
        <w:fldChar w:fldCharType="begin"/>
      </w:r>
      <w:r>
        <w:rPr>
          <w:rFonts w:hint="eastAsia" w:ascii="宋体" w:hAnsi="宋体" w:eastAsia="方正仿宋简体"/>
          <w:szCs w:val="28"/>
        </w:rPr>
        <w:instrText xml:space="preserve">PAGEREF _Toc_2_2_0000000001 \h</w:instrText>
      </w:r>
      <w:r>
        <w:rPr>
          <w:rFonts w:hint="eastAsia" w:ascii="宋体" w:hAnsi="宋体" w:eastAsia="方正仿宋简体"/>
          <w:szCs w:val="28"/>
        </w:rPr>
        <w:fldChar w:fldCharType="separate"/>
      </w:r>
      <w:r>
        <w:rPr>
          <w:rFonts w:hint="eastAsia" w:ascii="宋体" w:hAnsi="宋体" w:eastAsia="方正仿宋简体"/>
          <w:szCs w:val="28"/>
        </w:rPr>
        <w:t>1</w:t>
      </w:r>
      <w:r>
        <w:rPr>
          <w:rFonts w:hint="eastAsia" w:ascii="宋体" w:hAnsi="宋体" w:eastAsia="方正仿宋简体"/>
          <w:szCs w:val="28"/>
        </w:rPr>
        <w:fldChar w:fldCharType="end"/>
      </w:r>
      <w:r>
        <w:rPr>
          <w:rFonts w:hint="eastAsia" w:ascii="宋体" w:hAnsi="宋体" w:eastAsia="方正仿宋简体"/>
          <w:szCs w:val="28"/>
        </w:rPr>
        <w:fldChar w:fldCharType="end"/>
      </w:r>
    </w:p>
    <w:p>
      <w:pPr>
        <w:pStyle w:val="4"/>
        <w:tabs>
          <w:tab w:val="right" w:leader="dot" w:pos="9622"/>
        </w:tabs>
        <w:rPr>
          <w:rFonts w:hint="eastAsia" w:ascii="宋体" w:hAnsi="宋体" w:eastAsia="方正仿宋简体"/>
          <w:szCs w:val="28"/>
        </w:rPr>
      </w:pPr>
      <w:r>
        <w:rPr>
          <w:rFonts w:hint="eastAsia" w:ascii="宋体" w:hAnsi="宋体" w:eastAsia="方正仿宋简体"/>
          <w:szCs w:val="28"/>
        </w:rPr>
        <w:fldChar w:fldCharType="begin"/>
      </w:r>
      <w:r>
        <w:rPr>
          <w:rFonts w:hint="eastAsia" w:ascii="宋体" w:hAnsi="宋体" w:eastAsia="方正仿宋简体"/>
          <w:szCs w:val="28"/>
        </w:rPr>
        <w:instrText xml:space="preserve"> HYPERLINK \l "_Toc_2_2_0000000002" </w:instrText>
      </w:r>
      <w:r>
        <w:rPr>
          <w:rFonts w:hint="eastAsia" w:ascii="宋体" w:hAnsi="宋体" w:eastAsia="方正仿宋简体"/>
          <w:szCs w:val="28"/>
        </w:rPr>
        <w:fldChar w:fldCharType="separate"/>
      </w:r>
      <w:r>
        <w:rPr>
          <w:rFonts w:hint="eastAsia" w:ascii="宋体" w:hAnsi="宋体" w:eastAsia="方正仿宋简体"/>
          <w:szCs w:val="28"/>
        </w:rPr>
        <w:t>部门收支预算总表</w:t>
      </w:r>
      <w:r>
        <w:rPr>
          <w:rFonts w:hint="eastAsia" w:ascii="宋体" w:hAnsi="宋体" w:eastAsia="方正仿宋简体"/>
          <w:szCs w:val="28"/>
        </w:rPr>
        <w:tab/>
      </w:r>
      <w:r>
        <w:rPr>
          <w:rFonts w:hint="eastAsia" w:ascii="宋体" w:hAnsi="宋体" w:eastAsia="方正仿宋简体"/>
          <w:szCs w:val="28"/>
          <w:lang w:eastAsia="zh-CN"/>
        </w:rPr>
        <w:t>5</w:t>
      </w:r>
      <w:r>
        <w:rPr>
          <w:rFonts w:hint="eastAsia" w:ascii="宋体" w:hAnsi="宋体" w:eastAsia="方正仿宋简体"/>
          <w:szCs w:val="28"/>
        </w:rPr>
        <w:fldChar w:fldCharType="end"/>
      </w:r>
    </w:p>
    <w:p>
      <w:pPr>
        <w:pStyle w:val="4"/>
        <w:tabs>
          <w:tab w:val="right" w:leader="dot" w:pos="9622"/>
        </w:tabs>
        <w:rPr>
          <w:rFonts w:hint="eastAsia" w:ascii="宋体" w:hAnsi="宋体" w:eastAsia="方正仿宋简体"/>
          <w:szCs w:val="28"/>
        </w:rPr>
      </w:pPr>
      <w:r>
        <w:rPr>
          <w:rFonts w:hint="eastAsia" w:ascii="宋体" w:hAnsi="宋体" w:eastAsia="方正仿宋简体"/>
          <w:szCs w:val="28"/>
        </w:rPr>
        <w:fldChar w:fldCharType="begin"/>
      </w:r>
      <w:r>
        <w:rPr>
          <w:rFonts w:hint="eastAsia" w:ascii="宋体" w:hAnsi="宋体" w:eastAsia="方正仿宋简体"/>
          <w:szCs w:val="28"/>
        </w:rPr>
        <w:instrText xml:space="preserve"> HYPERLINK \l "_Toc_2_2_0000000003" </w:instrText>
      </w:r>
      <w:r>
        <w:rPr>
          <w:rFonts w:hint="eastAsia" w:ascii="宋体" w:hAnsi="宋体" w:eastAsia="方正仿宋简体"/>
          <w:szCs w:val="28"/>
        </w:rPr>
        <w:fldChar w:fldCharType="separate"/>
      </w:r>
      <w:r>
        <w:rPr>
          <w:rFonts w:hint="eastAsia" w:ascii="宋体" w:hAnsi="宋体" w:eastAsia="方正仿宋简体"/>
          <w:szCs w:val="28"/>
        </w:rPr>
        <w:t>部门基本支出预算</w:t>
      </w:r>
      <w:r>
        <w:rPr>
          <w:rFonts w:hint="eastAsia" w:ascii="宋体" w:hAnsi="宋体" w:eastAsia="方正仿宋简体"/>
          <w:szCs w:val="28"/>
        </w:rPr>
        <w:tab/>
      </w:r>
      <w:r>
        <w:rPr>
          <w:rFonts w:hint="eastAsia" w:ascii="宋体" w:hAnsi="宋体" w:eastAsia="方正仿宋简体"/>
          <w:szCs w:val="28"/>
          <w:lang w:eastAsia="zh-CN"/>
        </w:rPr>
        <w:t>7</w:t>
      </w:r>
      <w:r>
        <w:rPr>
          <w:rFonts w:hint="eastAsia" w:ascii="宋体" w:hAnsi="宋体" w:eastAsia="方正仿宋简体"/>
          <w:szCs w:val="28"/>
        </w:rPr>
        <w:fldChar w:fldCharType="end"/>
      </w:r>
    </w:p>
    <w:p>
      <w:pPr>
        <w:pStyle w:val="4"/>
        <w:tabs>
          <w:tab w:val="right" w:leader="dot" w:pos="9622"/>
        </w:tabs>
        <w:rPr>
          <w:rFonts w:hint="eastAsia" w:ascii="宋体" w:hAnsi="宋体" w:eastAsia="方正仿宋简体"/>
          <w:szCs w:val="28"/>
        </w:rPr>
      </w:pPr>
      <w:r>
        <w:rPr>
          <w:rFonts w:hint="eastAsia" w:ascii="宋体" w:hAnsi="宋体" w:eastAsia="方正仿宋简体"/>
          <w:szCs w:val="28"/>
        </w:rPr>
        <w:fldChar w:fldCharType="begin"/>
      </w:r>
      <w:r>
        <w:rPr>
          <w:rFonts w:hint="eastAsia" w:ascii="宋体" w:hAnsi="宋体" w:eastAsia="方正仿宋简体"/>
          <w:szCs w:val="28"/>
        </w:rPr>
        <w:instrText xml:space="preserve"> HYPERLINK \l "_Toc_2_2_0000000004" </w:instrText>
      </w:r>
      <w:r>
        <w:rPr>
          <w:rFonts w:hint="eastAsia" w:ascii="宋体" w:hAnsi="宋体" w:eastAsia="方正仿宋简体"/>
          <w:szCs w:val="28"/>
        </w:rPr>
        <w:fldChar w:fldCharType="separate"/>
      </w:r>
      <w:r>
        <w:rPr>
          <w:rFonts w:hint="eastAsia" w:ascii="宋体" w:hAnsi="宋体" w:eastAsia="方正仿宋简体"/>
          <w:szCs w:val="28"/>
        </w:rPr>
        <w:t>部门项目支出预算</w:t>
      </w:r>
      <w:r>
        <w:rPr>
          <w:rFonts w:hint="eastAsia" w:ascii="宋体" w:hAnsi="宋体" w:eastAsia="方正仿宋简体"/>
          <w:szCs w:val="28"/>
        </w:rPr>
        <w:tab/>
      </w:r>
      <w:r>
        <w:rPr>
          <w:rFonts w:hint="eastAsia" w:ascii="宋体" w:hAnsi="宋体" w:eastAsia="方正仿宋简体"/>
          <w:szCs w:val="28"/>
        </w:rPr>
        <w:fldChar w:fldCharType="begin"/>
      </w:r>
      <w:r>
        <w:rPr>
          <w:rFonts w:hint="eastAsia" w:ascii="宋体" w:hAnsi="宋体" w:eastAsia="方正仿宋简体"/>
          <w:szCs w:val="28"/>
        </w:rPr>
        <w:instrText xml:space="preserve">PAGEREF _Toc_2_2_0000000004 \h</w:instrText>
      </w:r>
      <w:r>
        <w:rPr>
          <w:rFonts w:hint="eastAsia" w:ascii="宋体" w:hAnsi="宋体" w:eastAsia="方正仿宋简体"/>
          <w:szCs w:val="28"/>
        </w:rPr>
        <w:fldChar w:fldCharType="separate"/>
      </w:r>
      <w:r>
        <w:rPr>
          <w:rFonts w:hint="eastAsia" w:ascii="宋体" w:hAnsi="宋体" w:eastAsia="方正仿宋简体"/>
          <w:szCs w:val="28"/>
        </w:rPr>
        <w:t>1</w:t>
      </w:r>
      <w:r>
        <w:rPr>
          <w:rFonts w:hint="eastAsia" w:ascii="宋体" w:hAnsi="宋体" w:eastAsia="方正仿宋简体"/>
          <w:szCs w:val="28"/>
          <w:lang w:eastAsia="zh-CN"/>
        </w:rPr>
        <w:t>7</w:t>
      </w:r>
      <w:r>
        <w:rPr>
          <w:rFonts w:hint="eastAsia" w:ascii="宋体" w:hAnsi="宋体" w:eastAsia="方正仿宋简体"/>
          <w:szCs w:val="28"/>
        </w:rPr>
        <w:fldChar w:fldCharType="end"/>
      </w:r>
      <w:r>
        <w:rPr>
          <w:rFonts w:hint="eastAsia" w:ascii="宋体" w:hAnsi="宋体" w:eastAsia="方正仿宋简体"/>
          <w:szCs w:val="28"/>
        </w:rPr>
        <w:fldChar w:fldCharType="end"/>
      </w:r>
    </w:p>
    <w:p>
      <w:pPr>
        <w:pStyle w:val="4"/>
        <w:tabs>
          <w:tab w:val="right" w:leader="dot" w:pos="9622"/>
        </w:tabs>
        <w:rPr>
          <w:rFonts w:hint="eastAsia" w:ascii="宋体" w:hAnsi="宋体" w:eastAsia="方正仿宋简体"/>
          <w:szCs w:val="28"/>
        </w:rPr>
      </w:pPr>
      <w:r>
        <w:rPr>
          <w:rFonts w:hint="eastAsia" w:ascii="宋体" w:hAnsi="宋体" w:eastAsia="方正仿宋简体"/>
          <w:szCs w:val="28"/>
        </w:rPr>
        <w:fldChar w:fldCharType="begin"/>
      </w:r>
      <w:r>
        <w:rPr>
          <w:rFonts w:hint="eastAsia" w:ascii="宋体" w:hAnsi="宋体" w:eastAsia="方正仿宋简体"/>
          <w:szCs w:val="28"/>
        </w:rPr>
        <w:instrText xml:space="preserve"> HYPERLINK \l "_Toc_2_2_0000000005" </w:instrText>
      </w:r>
      <w:r>
        <w:rPr>
          <w:rFonts w:hint="eastAsia" w:ascii="宋体" w:hAnsi="宋体" w:eastAsia="方正仿宋简体"/>
          <w:szCs w:val="28"/>
        </w:rPr>
        <w:fldChar w:fldCharType="separate"/>
      </w:r>
      <w:r>
        <w:rPr>
          <w:rFonts w:hint="eastAsia" w:ascii="宋体" w:hAnsi="宋体" w:eastAsia="方正仿宋简体"/>
          <w:szCs w:val="28"/>
        </w:rPr>
        <w:t>部门预算政府经济分类表</w:t>
      </w:r>
      <w:r>
        <w:rPr>
          <w:rFonts w:hint="eastAsia" w:ascii="宋体" w:hAnsi="宋体" w:eastAsia="方正仿宋简体"/>
          <w:szCs w:val="28"/>
        </w:rPr>
        <w:tab/>
      </w:r>
      <w:r>
        <w:rPr>
          <w:rFonts w:hint="eastAsia" w:ascii="宋体" w:hAnsi="宋体" w:eastAsia="方正仿宋简体"/>
          <w:szCs w:val="28"/>
        </w:rPr>
        <w:fldChar w:fldCharType="begin"/>
      </w:r>
      <w:r>
        <w:rPr>
          <w:rFonts w:hint="eastAsia" w:ascii="宋体" w:hAnsi="宋体" w:eastAsia="方正仿宋简体"/>
          <w:szCs w:val="28"/>
        </w:rPr>
        <w:instrText xml:space="preserve">PAGEREF _Toc_2_2_0000000005 \h</w:instrText>
      </w:r>
      <w:r>
        <w:rPr>
          <w:rFonts w:hint="eastAsia" w:ascii="宋体" w:hAnsi="宋体" w:eastAsia="方正仿宋简体"/>
          <w:szCs w:val="28"/>
        </w:rPr>
        <w:fldChar w:fldCharType="separate"/>
      </w:r>
      <w:r>
        <w:rPr>
          <w:rFonts w:hint="eastAsia" w:ascii="宋体" w:hAnsi="宋体" w:eastAsia="方正仿宋简体"/>
          <w:szCs w:val="28"/>
        </w:rPr>
        <w:t>1</w:t>
      </w:r>
      <w:r>
        <w:rPr>
          <w:rFonts w:hint="eastAsia" w:ascii="宋体" w:hAnsi="宋体" w:eastAsia="方正仿宋简体"/>
          <w:szCs w:val="28"/>
          <w:lang w:eastAsia="zh-CN"/>
        </w:rPr>
        <w:t>9</w:t>
      </w:r>
      <w:r>
        <w:rPr>
          <w:rFonts w:hint="eastAsia" w:ascii="宋体" w:hAnsi="宋体" w:eastAsia="方正仿宋简体"/>
          <w:szCs w:val="28"/>
        </w:rPr>
        <w:fldChar w:fldCharType="end"/>
      </w:r>
      <w:r>
        <w:rPr>
          <w:rFonts w:hint="eastAsia" w:ascii="宋体" w:hAnsi="宋体" w:eastAsia="方正仿宋简体"/>
          <w:szCs w:val="28"/>
        </w:rPr>
        <w:fldChar w:fldCharType="end"/>
      </w:r>
    </w:p>
    <w:p>
      <w:pPr>
        <w:pStyle w:val="4"/>
        <w:tabs>
          <w:tab w:val="right" w:leader="dot" w:pos="9622"/>
        </w:tabs>
        <w:rPr>
          <w:rFonts w:hint="eastAsia" w:ascii="宋体" w:hAnsi="宋体" w:eastAsia="方正仿宋简体"/>
          <w:szCs w:val="28"/>
        </w:rPr>
      </w:pPr>
      <w:r>
        <w:rPr>
          <w:rFonts w:hint="eastAsia" w:ascii="宋体" w:hAnsi="宋体" w:eastAsia="方正仿宋简体"/>
          <w:szCs w:val="28"/>
        </w:rPr>
        <w:fldChar w:fldCharType="begin"/>
      </w:r>
      <w:r>
        <w:rPr>
          <w:rFonts w:hint="eastAsia" w:ascii="宋体" w:hAnsi="宋体" w:eastAsia="方正仿宋简体"/>
          <w:szCs w:val="28"/>
        </w:rPr>
        <w:instrText xml:space="preserve"> HYPERLINK \l "_Toc_2_2_0000000006" </w:instrText>
      </w:r>
      <w:r>
        <w:rPr>
          <w:rFonts w:hint="eastAsia" w:ascii="宋体" w:hAnsi="宋体" w:eastAsia="方正仿宋简体"/>
          <w:szCs w:val="28"/>
        </w:rPr>
        <w:fldChar w:fldCharType="separate"/>
      </w:r>
      <w:r>
        <w:rPr>
          <w:rFonts w:hint="eastAsia" w:ascii="宋体" w:hAnsi="宋体" w:eastAsia="方正仿宋简体"/>
          <w:szCs w:val="28"/>
        </w:rPr>
        <w:t>部门“三公”及会议培训经费预算</w:t>
      </w:r>
      <w:r>
        <w:rPr>
          <w:rFonts w:hint="eastAsia" w:ascii="宋体" w:hAnsi="宋体" w:eastAsia="方正仿宋简体"/>
          <w:szCs w:val="28"/>
        </w:rPr>
        <w:tab/>
      </w:r>
      <w:r>
        <w:rPr>
          <w:rFonts w:hint="eastAsia" w:ascii="宋体" w:hAnsi="宋体" w:eastAsia="方正仿宋简体"/>
          <w:szCs w:val="28"/>
          <w:lang w:eastAsia="zh-CN"/>
        </w:rPr>
        <w:t>20</w:t>
      </w:r>
      <w:r>
        <w:rPr>
          <w:rFonts w:hint="eastAsia" w:ascii="宋体" w:hAnsi="宋体" w:eastAsia="方正仿宋简体"/>
          <w:szCs w:val="28"/>
        </w:rPr>
        <w:fldChar w:fldCharType="end"/>
      </w:r>
    </w:p>
    <w:p>
      <w:pPr>
        <w:pStyle w:val="4"/>
        <w:tabs>
          <w:tab w:val="right" w:leader="dot" w:pos="9622"/>
        </w:tabs>
        <w:rPr>
          <w:rFonts w:hint="eastAsia" w:ascii="宋体" w:hAnsi="宋体" w:eastAsia="方正仿宋简体"/>
          <w:szCs w:val="28"/>
        </w:rPr>
      </w:pPr>
      <w:r>
        <w:rPr>
          <w:rFonts w:hint="eastAsia" w:ascii="宋体" w:hAnsi="宋体" w:eastAsia="方正仿宋简体"/>
          <w:szCs w:val="28"/>
        </w:rPr>
        <w:fldChar w:fldCharType="begin"/>
      </w:r>
      <w:r>
        <w:rPr>
          <w:rFonts w:hint="eastAsia" w:ascii="宋体" w:hAnsi="宋体" w:eastAsia="方正仿宋简体"/>
          <w:szCs w:val="28"/>
        </w:rPr>
        <w:instrText xml:space="preserve"> HYPERLINK \l "_Toc_2_2_0000000007" </w:instrText>
      </w:r>
      <w:r>
        <w:rPr>
          <w:rFonts w:hint="eastAsia" w:ascii="宋体" w:hAnsi="宋体" w:eastAsia="方正仿宋简体"/>
          <w:szCs w:val="28"/>
        </w:rPr>
        <w:fldChar w:fldCharType="separate"/>
      </w:r>
      <w:r>
        <w:rPr>
          <w:rFonts w:hint="eastAsia" w:ascii="宋体" w:hAnsi="宋体" w:eastAsia="方正仿宋简体"/>
          <w:szCs w:val="28"/>
        </w:rPr>
        <w:t>部门政府采购预算</w:t>
      </w:r>
      <w:r>
        <w:rPr>
          <w:rFonts w:hint="eastAsia" w:ascii="宋体" w:hAnsi="宋体" w:eastAsia="方正仿宋简体"/>
          <w:szCs w:val="28"/>
        </w:rPr>
        <w:tab/>
      </w:r>
      <w:r>
        <w:rPr>
          <w:rFonts w:hint="eastAsia" w:ascii="宋体" w:hAnsi="宋体" w:eastAsia="方正仿宋简体"/>
          <w:szCs w:val="28"/>
        </w:rPr>
        <w:fldChar w:fldCharType="begin"/>
      </w:r>
      <w:r>
        <w:rPr>
          <w:rFonts w:hint="eastAsia" w:ascii="宋体" w:hAnsi="宋体" w:eastAsia="方正仿宋简体"/>
          <w:szCs w:val="28"/>
        </w:rPr>
        <w:instrText xml:space="preserve">PAGEREF _Toc_2_2_0000000007 \h</w:instrText>
      </w:r>
      <w:r>
        <w:rPr>
          <w:rFonts w:hint="eastAsia" w:ascii="宋体" w:hAnsi="宋体" w:eastAsia="方正仿宋简体"/>
          <w:szCs w:val="28"/>
        </w:rPr>
        <w:fldChar w:fldCharType="separate"/>
      </w:r>
      <w:r>
        <w:rPr>
          <w:rFonts w:hint="eastAsia" w:ascii="宋体" w:hAnsi="宋体" w:eastAsia="方正仿宋简体"/>
          <w:szCs w:val="28"/>
        </w:rPr>
        <w:t>2</w:t>
      </w:r>
      <w:r>
        <w:rPr>
          <w:rFonts w:hint="eastAsia" w:ascii="宋体" w:hAnsi="宋体" w:eastAsia="方正仿宋简体"/>
          <w:szCs w:val="28"/>
          <w:lang w:eastAsia="zh-CN"/>
        </w:rPr>
        <w:t>1</w:t>
      </w:r>
      <w:r>
        <w:rPr>
          <w:rFonts w:hint="eastAsia" w:ascii="宋体" w:hAnsi="宋体" w:eastAsia="方正仿宋简体"/>
          <w:szCs w:val="28"/>
        </w:rPr>
        <w:fldChar w:fldCharType="end"/>
      </w:r>
      <w:r>
        <w:rPr>
          <w:rFonts w:hint="eastAsia" w:ascii="宋体" w:hAnsi="宋体" w:eastAsia="方正仿宋简体"/>
          <w:szCs w:val="28"/>
        </w:rPr>
        <w:fldChar w:fldCharType="end"/>
      </w:r>
    </w:p>
    <w:p>
      <w:pPr>
        <w:pStyle w:val="4"/>
        <w:tabs>
          <w:tab w:val="right" w:leader="dot" w:pos="9622"/>
        </w:tabs>
      </w:pPr>
      <w:r>
        <w:rPr>
          <w:rFonts w:hint="eastAsia" w:ascii="宋体" w:hAnsi="宋体" w:eastAsia="方正仿宋简体"/>
          <w:szCs w:val="28"/>
        </w:rPr>
        <w:fldChar w:fldCharType="begin"/>
      </w:r>
      <w:r>
        <w:rPr>
          <w:rFonts w:hint="eastAsia" w:ascii="宋体" w:hAnsi="宋体" w:eastAsia="方正仿宋简体"/>
          <w:szCs w:val="28"/>
        </w:rPr>
        <w:instrText xml:space="preserve"> HYPERLINK \l "_Toc_2_2_0000000008" </w:instrText>
      </w:r>
      <w:r>
        <w:rPr>
          <w:rFonts w:hint="eastAsia" w:ascii="宋体" w:hAnsi="宋体" w:eastAsia="方正仿宋简体"/>
          <w:szCs w:val="28"/>
        </w:rPr>
        <w:fldChar w:fldCharType="separate"/>
      </w:r>
      <w:r>
        <w:rPr>
          <w:rFonts w:hint="eastAsia" w:ascii="宋体" w:hAnsi="宋体" w:eastAsia="方正仿宋简体"/>
          <w:szCs w:val="28"/>
        </w:rPr>
        <w:t>部门基本情况表</w:t>
      </w:r>
      <w:r>
        <w:rPr>
          <w:rFonts w:hint="eastAsia" w:ascii="宋体" w:hAnsi="宋体" w:eastAsia="方正仿宋简体"/>
          <w:szCs w:val="28"/>
        </w:rPr>
        <w:tab/>
      </w:r>
      <w:r>
        <w:rPr>
          <w:rFonts w:hint="eastAsia" w:ascii="宋体" w:hAnsi="宋体" w:eastAsia="方正仿宋简体"/>
          <w:szCs w:val="28"/>
          <w:lang w:eastAsia="zh-CN"/>
        </w:rPr>
        <w:t>22</w:t>
      </w:r>
      <w:r>
        <w:rPr>
          <w:rFonts w:hint="eastAsia" w:ascii="宋体" w:hAnsi="宋体" w:eastAsia="方正仿宋简体"/>
          <w:szCs w:val="28"/>
        </w:rPr>
        <w:fldChar w:fldCharType="end"/>
      </w:r>
    </w:p>
    <w:p>
      <w:r>
        <w:fldChar w:fldCharType="end"/>
      </w:r>
    </w:p>
    <w:p>
      <w:pPr>
        <w:jc w:val="center"/>
      </w:pPr>
      <w:r>
        <w:rPr>
          <w:rFonts w:eastAsia="方正仿宋_GBK"/>
          <w:color w:val="000000"/>
          <w:sz w:val="28"/>
        </w:rPr>
        <w:t xml:space="preserve"> </w:t>
      </w:r>
    </w:p>
    <w:p>
      <w:pPr>
        <w:spacing w:line="360" w:lineRule="auto"/>
        <w:jc w:val="center"/>
        <w:rPr>
          <w:rFonts w:ascii="方正小标宋简体" w:hAnsi="方正小标宋_GBK" w:eastAsia="方正小标宋简体" w:cs="方正小标宋_GBK"/>
          <w:color w:val="000000"/>
          <w:sz w:val="30"/>
        </w:rPr>
      </w:pPr>
      <w:r>
        <w:rPr>
          <w:rFonts w:ascii="方正小标宋简体" w:hAnsi="方正小标宋_GBK" w:eastAsia="方正小标宋简体" w:cs="方正小标宋_GBK"/>
          <w:color w:val="000000"/>
          <w:sz w:val="30"/>
        </w:rPr>
        <w:t>第二部分 预算单位收支预算情况</w:t>
      </w:r>
    </w:p>
    <w:p>
      <w:pPr>
        <w:pStyle w:val="4"/>
        <w:tabs>
          <w:tab w:val="right" w:leader="dot" w:pos="9622"/>
        </w:tabs>
        <w:rPr>
          <w:rFonts w:hint="eastAsia" w:eastAsia="宋体"/>
          <w:lang w:eastAsia="zh-CN"/>
        </w:rPr>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rPr>
          <w:rFonts w:ascii="宋体" w:hAnsi="宋体" w:eastAsia="方正仿宋简体"/>
          <w:szCs w:val="28"/>
        </w:rPr>
        <w:t>一、遵化市发展和改革局本级收支预算</w:t>
      </w:r>
      <w:r>
        <w:rPr>
          <w:rFonts w:ascii="宋体" w:hAnsi="宋体" w:eastAsia="方正仿宋简体"/>
          <w:szCs w:val="28"/>
        </w:rPr>
        <w:tab/>
      </w:r>
      <w:r>
        <w:rPr>
          <w:rFonts w:ascii="宋体" w:hAnsi="宋体" w:eastAsia="方正仿宋简体"/>
          <w:szCs w:val="28"/>
        </w:rPr>
        <w:fldChar w:fldCharType="begin"/>
      </w:r>
      <w:r>
        <w:rPr>
          <w:rFonts w:ascii="宋体" w:hAnsi="宋体" w:eastAsia="方正仿宋简体"/>
          <w:szCs w:val="28"/>
        </w:rPr>
        <w:instrText xml:space="preserve">PAGEREF _Toc_4_4_0000000009 \h</w:instrText>
      </w:r>
      <w:r>
        <w:rPr>
          <w:rFonts w:ascii="宋体" w:hAnsi="宋体" w:eastAsia="方正仿宋简体"/>
          <w:szCs w:val="28"/>
        </w:rPr>
        <w:fldChar w:fldCharType="separate"/>
      </w:r>
      <w:r>
        <w:rPr>
          <w:rFonts w:ascii="宋体" w:hAnsi="宋体" w:eastAsia="方正仿宋简体"/>
          <w:szCs w:val="28"/>
        </w:rPr>
        <w:t>2</w:t>
      </w:r>
      <w:r>
        <w:rPr>
          <w:rFonts w:hint="eastAsia" w:ascii="宋体" w:hAnsi="宋体" w:eastAsia="方正仿宋简体"/>
          <w:szCs w:val="28"/>
          <w:lang w:eastAsia="zh-CN"/>
        </w:rPr>
        <w:t>4</w:t>
      </w:r>
      <w:r>
        <w:rPr>
          <w:rFonts w:ascii="宋体" w:hAnsi="宋体" w:eastAsia="方正仿宋简体"/>
          <w:szCs w:val="28"/>
        </w:rPr>
        <w:fldChar w:fldCharType="end"/>
      </w:r>
      <w:r>
        <w:fldChar w:fldCharType="end"/>
      </w:r>
      <w:r>
        <w:fldChar w:fldCharType="end"/>
      </w: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rPr>
          <w:rFonts w:hint="eastAsia" w:eastAsia="宋体"/>
          <w:lang w:eastAsia="zh-CN"/>
        </w:rPr>
      </w:pPr>
    </w:p>
    <w:p>
      <w:pPr>
        <w:pStyle w:val="4"/>
        <w:tabs>
          <w:tab w:val="right" w:leader="dot" w:pos="9622"/>
        </w:tabs>
      </w:pPr>
      <w:r>
        <w:rPr>
          <w:rFonts w:ascii="宋体" w:hAnsi="宋体" w:eastAsia="宋体" w:cs="宋体"/>
          <w:sz w:val="21"/>
        </w:rPr>
        <w:t xml:space="preserve"> </w:t>
      </w:r>
    </w:p>
    <w:p>
      <w:pPr>
        <w:jc w:val="center"/>
      </w:pPr>
      <w:r>
        <w:rPr>
          <w:rFonts w:ascii="宋体" w:hAnsi="宋体" w:eastAsia="宋体" w:cs="宋体"/>
          <w:color w:val="000000"/>
          <w:sz w:val="21"/>
        </w:rPr>
        <w:t xml:space="preserve"> </w:t>
      </w:r>
    </w:p>
    <w:p>
      <w:pPr>
        <w:jc w:val="center"/>
        <w:outlineLvl w:val="0"/>
        <w:rPr>
          <w:rFonts w:hint="eastAsia" w:ascii="方正小标宋简体" w:hAnsi="方正小标宋_GBK" w:eastAsia="方正小标宋简体" w:cs="方正小标宋_GBK"/>
          <w:color w:val="000000"/>
          <w:sz w:val="44"/>
          <w:lang w:eastAsia="zh-CN"/>
        </w:rPr>
      </w:pPr>
    </w:p>
    <w:p>
      <w:pPr>
        <w:jc w:val="center"/>
        <w:outlineLvl w:val="0"/>
        <w:rPr>
          <w:rFonts w:hint="eastAsia" w:ascii="方正小标宋简体" w:hAnsi="方正小标宋_GBK" w:eastAsia="方正小标宋简体" w:cs="方正小标宋_GBK"/>
          <w:color w:val="000000"/>
          <w:sz w:val="44"/>
        </w:rPr>
        <w:sectPr>
          <w:footerReference r:id="rId3" w:type="default"/>
          <w:footerReference r:id="rId4" w:type="even"/>
          <w:pgSz w:w="11900" w:h="16840"/>
          <w:pgMar w:top="1361" w:right="1020" w:bottom="1361" w:left="1020" w:header="720" w:footer="720" w:gutter="0"/>
          <w:pgNumType w:start="1"/>
          <w:cols w:space="720" w:num="1"/>
        </w:sectPr>
      </w:pPr>
    </w:p>
    <w:p>
      <w:pPr>
        <w:jc w:val="center"/>
        <w:outlineLvl w:val="0"/>
        <w:rPr>
          <w:rFonts w:hint="eastAsia" w:ascii="方正小标宋简体" w:eastAsia="方正小标宋简体"/>
        </w:rPr>
      </w:pPr>
      <w:r>
        <w:rPr>
          <w:rFonts w:hint="eastAsia" w:ascii="方正小标宋简体" w:hAnsi="方正小标宋_GBK" w:eastAsia="方正小标宋简体" w:cs="方正小标宋_GBK"/>
          <w:color w:val="000000"/>
          <w:sz w:val="44"/>
        </w:rPr>
        <w:t>第一部分 部门预算情况</w:t>
      </w:r>
    </w:p>
    <w:p>
      <w:pPr>
        <w:jc w:val="center"/>
        <w:rPr>
          <w:rFonts w:hint="eastAsia" w:ascii="方正小标宋简体" w:eastAsia="方正小标宋简体"/>
        </w:rPr>
      </w:pPr>
      <w:r>
        <w:rPr>
          <w:rFonts w:hint="eastAsia" w:ascii="方正小标宋简体" w:hAnsi="宋体" w:eastAsia="方正小标宋简体" w:cs="宋体"/>
          <w:color w:val="000000"/>
          <w:sz w:val="21"/>
        </w:rPr>
        <w:t xml:space="preserve"> </w:t>
      </w:r>
    </w:p>
    <w:p>
      <w:pPr>
        <w:jc w:val="center"/>
        <w:outlineLvl w:val="1"/>
        <w:rPr>
          <w:rFonts w:hint="eastAsia" w:ascii="方正小标宋简体" w:eastAsia="方正小标宋简体"/>
        </w:rPr>
      </w:pPr>
      <w:bookmarkStart w:id="0" w:name="_Toc_2_2_0000000001"/>
      <w:r>
        <w:rPr>
          <w:rFonts w:hint="eastAsia" w:ascii="方正小标宋简体" w:hAnsi="方正小标宋_GBK" w:eastAsia="方正小标宋简体" w:cs="方正小标宋_GBK"/>
          <w:color w:val="000000"/>
          <w:sz w:val="36"/>
        </w:rPr>
        <w:t>部 门 职 责</w:t>
      </w:r>
      <w:bookmarkEnd w:id="0"/>
    </w:p>
    <w:p>
      <w:r>
        <w:rPr>
          <w:rFonts w:ascii="宋体" w:hAnsi="宋体" w:eastAsia="宋体" w:cs="宋体"/>
          <w:color w:val="000000"/>
          <w:sz w:val="21"/>
        </w:rPr>
        <w:t xml:space="preserve"> </w:t>
      </w:r>
    </w:p>
    <w:p>
      <w:pPr>
        <w:spacing w:line="570" w:lineRule="exact"/>
        <w:ind w:firstLine="561"/>
        <w:jc w:val="both"/>
        <w:rPr>
          <w:rFonts w:hint="eastAsia" w:ascii="宋体" w:hAnsi="宋体" w:eastAsia="方正仿宋简体"/>
          <w:sz w:val="32"/>
          <w:szCs w:val="32"/>
        </w:rPr>
      </w:pPr>
      <w:r>
        <w:rPr>
          <w:rFonts w:hint="eastAsia" w:ascii="宋体" w:hAnsi="宋体" w:eastAsia="方正仿宋简体"/>
          <w:color w:val="000000"/>
          <w:sz w:val="32"/>
          <w:szCs w:val="32"/>
        </w:rPr>
        <w:t>根据《遵化市发展和改革局职能配置、内设机构和人员编制规定》，遵化市发展和改革局的主要职责是：</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根据《遵化市发展和改革局职能配置、内设机构和人员编制规定》，遵化市发展和改革局的主要职责是：</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一）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（二）提出加快建设全市现代化经济体系、推动高质量发展的总体目标、重大任务以及相关政策。组织开展重大战略规划、重大政策、重大工程等的评估督导，提出相关调整建议。</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三）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五）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六）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七）推进落实区域协调发展战略、新型城镇化战略和重大政策，组织拟订相关区域规划和政策。推进实施京津冀协同发展等区域发展战略。组织拟订和实施老少边穷及其他特殊困难地区发展规划和政策，组织实施</w:t>
      </w:r>
      <w:r>
        <w:rPr>
          <w:rFonts w:hint="eastAsia" w:ascii="宋体" w:hAnsi="宋体" w:eastAsia="方正仿宋简体"/>
          <w:sz w:val="32"/>
          <w:szCs w:val="32"/>
          <w:lang w:val="en-US" w:eastAsia="zh-CN"/>
        </w:rPr>
        <w:t>易</w:t>
      </w:r>
      <w:r>
        <w:rPr>
          <w:rFonts w:hint="eastAsia" w:ascii="宋体" w:hAnsi="宋体" w:eastAsia="方正仿宋简体"/>
          <w:sz w:val="32"/>
          <w:szCs w:val="32"/>
        </w:rPr>
        <w:t>地扶贫搬迁等。统筹协调区域合作和对口支援工作。组织编制并推动实施新型城镇化规划。</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八）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九）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十）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十ー）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十二）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（十三）组织拟订推进全市经济建设与国防建设协调发展的战略和规划，组织推进经济建设项目贯彻国防要求。</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（十四）负责全市粮食物资和能源管理工作。</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（十五）负责重要商品和服务价格定调价前期成本监审工作和重要产品成本调查工作。</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（十六）负责全市地方铁路行政管理工作。牵头负责铁路沿线环境安全监管职责。</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十七）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pPr>
        <w:pStyle w:val="11"/>
        <w:spacing w:line="570" w:lineRule="exact"/>
        <w:ind w:firstLine="561"/>
        <w:jc w:val="both"/>
        <w:rPr>
          <w:rFonts w:hint="eastAsia" w:ascii="宋体" w:hAnsi="宋体" w:eastAsia="方正仿宋简体"/>
          <w:sz w:val="32"/>
          <w:szCs w:val="32"/>
        </w:rPr>
      </w:pPr>
      <w:r>
        <w:rPr>
          <w:rFonts w:hint="eastAsia" w:ascii="宋体" w:hAnsi="宋体" w:eastAsia="方正仿宋简体"/>
          <w:sz w:val="32"/>
          <w:szCs w:val="32"/>
        </w:rPr>
        <w:t>（十八）完成市委、市政府交办的其他任务。</w:t>
      </w:r>
    </w:p>
    <w:p>
      <w:pPr>
        <w:pStyle w:val="11"/>
      </w:pPr>
    </w:p>
    <w:p>
      <w:pPr>
        <w:pStyle w:val="11"/>
        <w:sectPr>
          <w:footerReference r:id="rId5" w:type="default"/>
          <w:footerReference r:id="rId6" w:type="even"/>
          <w:pgSz w:w="11900" w:h="16840"/>
          <w:pgMar w:top="1361" w:right="1020" w:bottom="1361" w:left="1020" w:header="720" w:footer="720" w:gutter="0"/>
          <w:pgNumType w:start="1"/>
          <w:cols w:space="720" w:num="1"/>
        </w:sectPr>
      </w:pPr>
    </w:p>
    <w:p>
      <w:pPr>
        <w:jc w:val="center"/>
        <w:outlineLvl w:val="1"/>
        <w:rPr>
          <w:rFonts w:hint="eastAsia" w:ascii="方正小标宋简体" w:eastAsia="方正小标宋简体"/>
        </w:rPr>
      </w:pPr>
      <w:bookmarkStart w:id="1" w:name="_Toc_2_2_0000000002"/>
      <w:r>
        <w:rPr>
          <w:rFonts w:hint="eastAsia" w:ascii="方正小标宋简体" w:hAnsi="方正小标宋_GBK" w:eastAsia="方正小标宋简体"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2874" w:type="dxa"/>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pStyle w:val="14"/>
            </w:pPr>
            <w:r>
              <w:t>项  目代  码</w:t>
            </w:r>
          </w:p>
        </w:tc>
        <w:tc>
          <w:tcPr>
            <w:tcW w:w="5114" w:type="dxa"/>
            <w:noWrap w:val="0"/>
            <w:vAlign w:val="center"/>
          </w:tcPr>
          <w:p>
            <w:pPr>
              <w:pStyle w:val="14"/>
            </w:pPr>
            <w:r>
              <w:t>预算收支项目</w:t>
            </w:r>
          </w:p>
        </w:tc>
        <w:tc>
          <w:tcPr>
            <w:tcW w:w="2874" w:type="dxa"/>
            <w:noWrap w:val="0"/>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8"/>
            </w:pPr>
          </w:p>
        </w:tc>
        <w:tc>
          <w:tcPr>
            <w:tcW w:w="5114" w:type="dxa"/>
            <w:noWrap w:val="0"/>
            <w:vAlign w:val="center"/>
          </w:tcPr>
          <w:p>
            <w:pPr>
              <w:pStyle w:val="18"/>
            </w:pPr>
            <w:r>
              <w:t>预算收入</w:t>
            </w:r>
          </w:p>
        </w:tc>
        <w:tc>
          <w:tcPr>
            <w:tcW w:w="2874" w:type="dxa"/>
            <w:noWrap w:val="0"/>
            <w:vAlign w:val="center"/>
          </w:tcPr>
          <w:p>
            <w:pPr>
              <w:pStyle w:val="19"/>
            </w:pPr>
            <w:r>
              <w:t>7853.04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8"/>
            </w:pPr>
          </w:p>
        </w:tc>
        <w:tc>
          <w:tcPr>
            <w:tcW w:w="5114" w:type="dxa"/>
            <w:noWrap w:val="0"/>
            <w:vAlign w:val="center"/>
          </w:tcPr>
          <w:p>
            <w:pPr>
              <w:pStyle w:val="20"/>
            </w:pPr>
            <w:r>
              <w:t>　　本年收入</w:t>
            </w:r>
          </w:p>
        </w:tc>
        <w:tc>
          <w:tcPr>
            <w:tcW w:w="2874" w:type="dxa"/>
            <w:noWrap w:val="0"/>
            <w:vAlign w:val="center"/>
          </w:tcPr>
          <w:p>
            <w:pPr>
              <w:pStyle w:val="19"/>
            </w:pPr>
            <w:r>
              <w:t>7853.04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1</w:t>
            </w:r>
          </w:p>
        </w:tc>
        <w:tc>
          <w:tcPr>
            <w:tcW w:w="5114" w:type="dxa"/>
            <w:noWrap w:val="0"/>
            <w:vAlign w:val="center"/>
          </w:tcPr>
          <w:p>
            <w:pPr>
              <w:pStyle w:val="16"/>
            </w:pPr>
            <w:r>
              <w:t>一般公共预算拨款</w:t>
            </w:r>
          </w:p>
        </w:tc>
        <w:tc>
          <w:tcPr>
            <w:tcW w:w="2874" w:type="dxa"/>
            <w:noWrap w:val="0"/>
            <w:vAlign w:val="center"/>
          </w:tcPr>
          <w:p>
            <w:pPr>
              <w:pStyle w:val="15"/>
            </w:pPr>
            <w:r>
              <w:t>7853.04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其中：一般财力</w:t>
            </w:r>
          </w:p>
        </w:tc>
        <w:tc>
          <w:tcPr>
            <w:tcW w:w="2874" w:type="dxa"/>
            <w:noWrap w:val="0"/>
            <w:vAlign w:val="center"/>
          </w:tcPr>
          <w:p>
            <w:pPr>
              <w:pStyle w:val="15"/>
            </w:pPr>
            <w:r>
              <w:t>7693.99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行政事业性收费</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专项收入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国有资源（资产）有偿使用收入</w:t>
            </w:r>
          </w:p>
        </w:tc>
        <w:tc>
          <w:tcPr>
            <w:tcW w:w="2874" w:type="dxa"/>
            <w:noWrap w:val="0"/>
            <w:vAlign w:val="center"/>
          </w:tcPr>
          <w:p>
            <w:pPr>
              <w:pStyle w:val="15"/>
            </w:pPr>
            <w:r>
              <w:t>159.05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政府住房基金收入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上级一般公共预算安排转移支付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一般债券</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其他</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2</w:t>
            </w:r>
          </w:p>
        </w:tc>
        <w:tc>
          <w:tcPr>
            <w:tcW w:w="5114" w:type="dxa"/>
            <w:noWrap w:val="0"/>
            <w:vAlign w:val="center"/>
          </w:tcPr>
          <w:p>
            <w:pPr>
              <w:pStyle w:val="16"/>
            </w:pPr>
            <w:r>
              <w:t>基金预算拨款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其中：政府性基金收入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专项债券对应项目专项收入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上级政府性基金预算安排转移支付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专项债券</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3</w:t>
            </w:r>
          </w:p>
        </w:tc>
        <w:tc>
          <w:tcPr>
            <w:tcW w:w="5114" w:type="dxa"/>
            <w:noWrap w:val="0"/>
            <w:vAlign w:val="center"/>
          </w:tcPr>
          <w:p>
            <w:pPr>
              <w:pStyle w:val="16"/>
            </w:pPr>
            <w:r>
              <w:t>国有资本经营预算拨款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其中：国有资本经营收入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上级国有资本经营预算安排转移支付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4</w:t>
            </w:r>
          </w:p>
        </w:tc>
        <w:tc>
          <w:tcPr>
            <w:tcW w:w="5114" w:type="dxa"/>
            <w:noWrap w:val="0"/>
            <w:vAlign w:val="center"/>
          </w:tcPr>
          <w:p>
            <w:pPr>
              <w:pStyle w:val="16"/>
            </w:pPr>
            <w:r>
              <w:t>财政专户核拨</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5</w:t>
            </w:r>
          </w:p>
        </w:tc>
        <w:tc>
          <w:tcPr>
            <w:tcW w:w="5114" w:type="dxa"/>
            <w:noWrap w:val="0"/>
            <w:vAlign w:val="center"/>
          </w:tcPr>
          <w:p>
            <w:pPr>
              <w:pStyle w:val="16"/>
            </w:pPr>
            <w:r>
              <w:t>单位资金</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其中：事业收入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上级补助收入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附属单位上缴收入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事业单位经营收入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其他收入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8"/>
            </w:pPr>
          </w:p>
        </w:tc>
        <w:tc>
          <w:tcPr>
            <w:tcW w:w="5114" w:type="dxa"/>
            <w:noWrap w:val="0"/>
            <w:vAlign w:val="center"/>
          </w:tcPr>
          <w:p>
            <w:pPr>
              <w:pStyle w:val="20"/>
            </w:pPr>
            <w:r>
              <w:t>　　上年结转结余</w:t>
            </w:r>
          </w:p>
        </w:tc>
        <w:tc>
          <w:tcPr>
            <w:tcW w:w="28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1</w:t>
            </w:r>
          </w:p>
        </w:tc>
        <w:tc>
          <w:tcPr>
            <w:tcW w:w="5114" w:type="dxa"/>
            <w:noWrap w:val="0"/>
            <w:vAlign w:val="center"/>
          </w:tcPr>
          <w:p>
            <w:pPr>
              <w:pStyle w:val="16"/>
            </w:pPr>
            <w:r>
              <w:t>财政拨款结转（含上年超收等结余）</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其中：一般公共预算拨款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基金预算拨款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国有资本经营预算拨款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2</w:t>
            </w:r>
          </w:p>
        </w:tc>
        <w:tc>
          <w:tcPr>
            <w:tcW w:w="5114" w:type="dxa"/>
            <w:noWrap w:val="0"/>
            <w:vAlign w:val="center"/>
          </w:tcPr>
          <w:p>
            <w:pPr>
              <w:pStyle w:val="16"/>
            </w:pPr>
            <w:r>
              <w:t>非财政拨款结转结余</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其中：财政专户核拨</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单位资金</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8"/>
            </w:pPr>
          </w:p>
        </w:tc>
        <w:tc>
          <w:tcPr>
            <w:tcW w:w="5114" w:type="dxa"/>
            <w:noWrap w:val="0"/>
            <w:vAlign w:val="center"/>
          </w:tcPr>
          <w:p>
            <w:pPr>
              <w:pStyle w:val="18"/>
            </w:pPr>
            <w:r>
              <w:t>预算支出</w:t>
            </w:r>
          </w:p>
        </w:tc>
        <w:tc>
          <w:tcPr>
            <w:tcW w:w="2874" w:type="dxa"/>
            <w:noWrap w:val="0"/>
            <w:vAlign w:val="center"/>
          </w:tcPr>
          <w:p>
            <w:pPr>
              <w:pStyle w:val="19"/>
            </w:pPr>
            <w:r>
              <w:t>7853.04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1</w:t>
            </w:r>
          </w:p>
        </w:tc>
        <w:tc>
          <w:tcPr>
            <w:tcW w:w="5114" w:type="dxa"/>
            <w:noWrap w:val="0"/>
            <w:vAlign w:val="center"/>
          </w:tcPr>
          <w:p>
            <w:pPr>
              <w:pStyle w:val="16"/>
            </w:pPr>
            <w:r>
              <w:t>基本支出</w:t>
            </w:r>
          </w:p>
        </w:tc>
        <w:tc>
          <w:tcPr>
            <w:tcW w:w="2874" w:type="dxa"/>
            <w:noWrap w:val="0"/>
            <w:vAlign w:val="center"/>
          </w:tcPr>
          <w:p>
            <w:pPr>
              <w:pStyle w:val="15"/>
            </w:pPr>
            <w:r>
              <w:t>1432.99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其中：人员经费</w:t>
            </w:r>
          </w:p>
        </w:tc>
        <w:tc>
          <w:tcPr>
            <w:tcW w:w="2874" w:type="dxa"/>
            <w:noWrap w:val="0"/>
            <w:vAlign w:val="center"/>
          </w:tcPr>
          <w:p>
            <w:pPr>
              <w:pStyle w:val="15"/>
            </w:pPr>
            <w:r>
              <w:t>1371.58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日常公用经费</w:t>
            </w:r>
          </w:p>
        </w:tc>
        <w:tc>
          <w:tcPr>
            <w:tcW w:w="2874" w:type="dxa"/>
            <w:noWrap w:val="0"/>
            <w:vAlign w:val="center"/>
          </w:tcPr>
          <w:p>
            <w:pPr>
              <w:pStyle w:val="15"/>
            </w:pPr>
            <w:r>
              <w:t>61.41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2</w:t>
            </w:r>
          </w:p>
        </w:tc>
        <w:tc>
          <w:tcPr>
            <w:tcW w:w="5114" w:type="dxa"/>
            <w:noWrap w:val="0"/>
            <w:vAlign w:val="center"/>
          </w:tcPr>
          <w:p>
            <w:pPr>
              <w:pStyle w:val="16"/>
            </w:pPr>
            <w:r>
              <w:t>项目支出</w:t>
            </w:r>
          </w:p>
        </w:tc>
        <w:tc>
          <w:tcPr>
            <w:tcW w:w="2874" w:type="dxa"/>
            <w:noWrap w:val="0"/>
            <w:vAlign w:val="center"/>
          </w:tcPr>
          <w:p>
            <w:pPr>
              <w:pStyle w:val="15"/>
            </w:pPr>
            <w:r>
              <w:t>6420.05</w:t>
            </w:r>
          </w:p>
        </w:tc>
      </w:tr>
    </w:tbl>
    <w:p>
      <w:pPr>
        <w:sectPr>
          <w:pgSz w:w="11900" w:h="16840"/>
          <w:pgMar w:top="1361" w:right="1020" w:bottom="1361" w:left="1020" w:header="720" w:footer="720" w:gutter="0"/>
          <w:cols w:space="720" w:num="1"/>
        </w:sectPr>
      </w:pPr>
    </w:p>
    <w:p>
      <w:pPr>
        <w:jc w:val="center"/>
        <w:outlineLvl w:val="1"/>
        <w:rPr>
          <w:rFonts w:hint="eastAsia" w:ascii="方正小标宋简体" w:eastAsia="方正小标宋简体"/>
        </w:rPr>
      </w:pPr>
      <w:bookmarkStart w:id="2" w:name="_Toc_2_2_0000000003"/>
      <w:r>
        <w:rPr>
          <w:rFonts w:hint="eastAsia" w:ascii="方正小标宋简体" w:hAnsi="方正小标宋_GBK" w:eastAsia="方正小标宋简体"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8731"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noWrap w:val="0"/>
            <w:vAlign w:val="center"/>
          </w:tcPr>
          <w:p>
            <w:pPr>
              <w:pStyle w:val="14"/>
            </w:pPr>
            <w:r>
              <w:t>经济分类科目编码</w:t>
            </w:r>
          </w:p>
        </w:tc>
        <w:tc>
          <w:tcPr>
            <w:tcW w:w="4535" w:type="dxa"/>
            <w:vMerge w:val="restart"/>
            <w:noWrap w:val="0"/>
            <w:vAlign w:val="center"/>
          </w:tcPr>
          <w:p>
            <w:pPr>
              <w:pStyle w:val="14"/>
            </w:pPr>
            <w:r>
              <w:t>预算支出项目</w:t>
            </w:r>
          </w:p>
        </w:tc>
        <w:tc>
          <w:tcPr>
            <w:tcW w:w="8731" w:type="dxa"/>
            <w:gridSpan w:val="7"/>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noWrap w:val="0"/>
            <w:vAlign w:val="top"/>
          </w:tcPr>
          <w:p/>
        </w:tc>
        <w:tc>
          <w:tcPr>
            <w:tcW w:w="4535" w:type="dxa"/>
            <w:vMerge w:val="continue"/>
            <w:noWrap w:val="0"/>
            <w:vAlign w:val="top"/>
          </w:tcPr>
          <w:p/>
        </w:tc>
        <w:tc>
          <w:tcPr>
            <w:tcW w:w="1247" w:type="dxa"/>
            <w:noWrap w:val="0"/>
            <w:vAlign w:val="center"/>
          </w:tcPr>
          <w:p>
            <w:pPr>
              <w:pStyle w:val="14"/>
            </w:pPr>
            <w:r>
              <w:t>合  计</w:t>
            </w:r>
          </w:p>
        </w:tc>
        <w:tc>
          <w:tcPr>
            <w:tcW w:w="1247" w:type="dxa"/>
            <w:noWrap w:val="0"/>
            <w:vAlign w:val="center"/>
          </w:tcPr>
          <w:p>
            <w:pPr>
              <w:pStyle w:val="14"/>
            </w:pPr>
            <w:r>
              <w:t>一般公共    预算拨款</w:t>
            </w:r>
          </w:p>
        </w:tc>
        <w:tc>
          <w:tcPr>
            <w:tcW w:w="1247" w:type="dxa"/>
            <w:noWrap w:val="0"/>
            <w:vAlign w:val="center"/>
          </w:tcPr>
          <w:p>
            <w:pPr>
              <w:pStyle w:val="14"/>
            </w:pPr>
            <w:r>
              <w:t>基金预算    拨款</w:t>
            </w:r>
          </w:p>
        </w:tc>
        <w:tc>
          <w:tcPr>
            <w:tcW w:w="1247" w:type="dxa"/>
            <w:noWrap w:val="0"/>
            <w:vAlign w:val="center"/>
          </w:tcPr>
          <w:p>
            <w:pPr>
              <w:pStyle w:val="14"/>
            </w:pPr>
            <w:r>
              <w:t>财政专户    核拨</w:t>
            </w:r>
          </w:p>
        </w:tc>
        <w:tc>
          <w:tcPr>
            <w:tcW w:w="1247" w:type="dxa"/>
            <w:noWrap w:val="0"/>
            <w:vAlign w:val="center"/>
          </w:tcPr>
          <w:p>
            <w:pPr>
              <w:pStyle w:val="14"/>
            </w:pPr>
            <w:r>
              <w:t>单位资金</w:t>
            </w:r>
          </w:p>
        </w:tc>
        <w:tc>
          <w:tcPr>
            <w:tcW w:w="1247" w:type="dxa"/>
            <w:noWrap w:val="0"/>
            <w:vAlign w:val="center"/>
          </w:tcPr>
          <w:p>
            <w:pPr>
              <w:pStyle w:val="14"/>
            </w:pPr>
            <w:r>
              <w:t>财政拨款    结转</w:t>
            </w:r>
          </w:p>
        </w:tc>
        <w:tc>
          <w:tcPr>
            <w:tcW w:w="1247" w:type="dxa"/>
            <w:noWrap w:val="0"/>
            <w:vAlign w:val="center"/>
          </w:tcPr>
          <w:p>
            <w:pPr>
              <w:pStyle w:val="14"/>
            </w:pPr>
            <w:r>
              <w:t>非财政    拨款结转    结余</w:t>
            </w: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8"/>
            </w:pPr>
          </w:p>
        </w:tc>
        <w:tc>
          <w:tcPr>
            <w:tcW w:w="4535" w:type="dxa"/>
            <w:noWrap w:val="0"/>
            <w:vAlign w:val="center"/>
          </w:tcPr>
          <w:p>
            <w:pPr>
              <w:pStyle w:val="20"/>
            </w:pPr>
            <w:r>
              <w:t>人员经费合计</w:t>
            </w: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一、工资福利支出</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30101</w:t>
            </w:r>
          </w:p>
        </w:tc>
        <w:tc>
          <w:tcPr>
            <w:tcW w:w="4535" w:type="dxa"/>
            <w:noWrap w:val="0"/>
            <w:vAlign w:val="center"/>
          </w:tcPr>
          <w:p>
            <w:pPr>
              <w:pStyle w:val="16"/>
            </w:pPr>
            <w:r>
              <w:t>1、基本工资</w:t>
            </w:r>
          </w:p>
        </w:tc>
        <w:tc>
          <w:tcPr>
            <w:tcW w:w="1247" w:type="dxa"/>
            <w:noWrap w:val="0"/>
            <w:vAlign w:val="center"/>
          </w:tcPr>
          <w:p>
            <w:pPr>
              <w:pStyle w:val="15"/>
            </w:pPr>
            <w:r>
              <w:t>300.09</w:t>
            </w:r>
          </w:p>
        </w:tc>
        <w:tc>
          <w:tcPr>
            <w:tcW w:w="1247" w:type="dxa"/>
            <w:noWrap w:val="0"/>
            <w:vAlign w:val="center"/>
          </w:tcPr>
          <w:p>
            <w:pPr>
              <w:pStyle w:val="15"/>
            </w:pPr>
            <w:r>
              <w:t>300.09</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2、津贴补贴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（1）地区附加津贴</w:t>
            </w:r>
          </w:p>
        </w:tc>
        <w:tc>
          <w:tcPr>
            <w:tcW w:w="1247" w:type="dxa"/>
            <w:noWrap w:val="0"/>
            <w:vAlign w:val="center"/>
          </w:tcPr>
          <w:p>
            <w:pPr>
              <w:pStyle w:val="15"/>
            </w:pPr>
            <w:r>
              <w:t>120.56</w:t>
            </w:r>
          </w:p>
        </w:tc>
        <w:tc>
          <w:tcPr>
            <w:tcW w:w="1247" w:type="dxa"/>
            <w:noWrap w:val="0"/>
            <w:vAlign w:val="center"/>
          </w:tcPr>
          <w:p>
            <w:pPr>
              <w:pStyle w:val="15"/>
            </w:pPr>
            <w:r>
              <w:t>120.56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（2）艰苦边远地区津贴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（3）（特殊）岗位津贴（补贴）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1）国家出台与实际天数无关的岗位津贴</w:t>
            </w:r>
          </w:p>
        </w:tc>
        <w:tc>
          <w:tcPr>
            <w:tcW w:w="1247" w:type="dxa"/>
            <w:noWrap w:val="0"/>
            <w:vAlign w:val="center"/>
          </w:tcPr>
          <w:p>
            <w:pPr>
              <w:pStyle w:val="15"/>
            </w:pPr>
            <w:r>
              <w:t>0.01</w:t>
            </w:r>
          </w:p>
        </w:tc>
        <w:tc>
          <w:tcPr>
            <w:tcW w:w="1247" w:type="dxa"/>
            <w:noWrap w:val="0"/>
            <w:vAlign w:val="center"/>
          </w:tcPr>
          <w:p>
            <w:pPr>
              <w:pStyle w:val="15"/>
            </w:pPr>
            <w:r>
              <w:t>0.01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2）国家出台按实际天数发放的岗位津贴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（4）规范津贴补贴后仍继续保留的补贴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1）回族补贴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2）职工劳模荣誉津贴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（5）乡镇补贴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（6）上述项目之外的津贴补贴</w:t>
            </w:r>
          </w:p>
        </w:tc>
        <w:tc>
          <w:tcPr>
            <w:tcW w:w="1247" w:type="dxa"/>
            <w:noWrap w:val="0"/>
            <w:vAlign w:val="center"/>
          </w:tcPr>
          <w:p>
            <w:pPr>
              <w:pStyle w:val="15"/>
            </w:pPr>
            <w:r>
              <w:t>0.79</w:t>
            </w:r>
          </w:p>
        </w:tc>
        <w:tc>
          <w:tcPr>
            <w:tcW w:w="1247" w:type="dxa"/>
            <w:noWrap w:val="0"/>
            <w:vAlign w:val="center"/>
          </w:tcPr>
          <w:p>
            <w:pPr>
              <w:pStyle w:val="15"/>
            </w:pPr>
            <w:r>
              <w:t>0.79</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30103</w:t>
            </w:r>
          </w:p>
        </w:tc>
        <w:tc>
          <w:tcPr>
            <w:tcW w:w="4535" w:type="dxa"/>
            <w:noWrap w:val="0"/>
            <w:vAlign w:val="center"/>
          </w:tcPr>
          <w:p>
            <w:pPr>
              <w:pStyle w:val="16"/>
            </w:pPr>
            <w:r>
              <w:t>3、奖金</w:t>
            </w:r>
          </w:p>
        </w:tc>
        <w:tc>
          <w:tcPr>
            <w:tcW w:w="1247" w:type="dxa"/>
            <w:noWrap w:val="0"/>
            <w:vAlign w:val="center"/>
          </w:tcPr>
          <w:p>
            <w:pPr>
              <w:pStyle w:val="15"/>
            </w:pPr>
            <w:r>
              <w:t>13.97</w:t>
            </w:r>
          </w:p>
        </w:tc>
        <w:tc>
          <w:tcPr>
            <w:tcW w:w="1247" w:type="dxa"/>
            <w:noWrap w:val="0"/>
            <w:vAlign w:val="center"/>
          </w:tcPr>
          <w:p>
            <w:pPr>
              <w:pStyle w:val="15"/>
            </w:pPr>
            <w:r>
              <w:t>13.97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4、社会保障缴费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（1）基本养老保险费</w:t>
            </w:r>
          </w:p>
        </w:tc>
        <w:tc>
          <w:tcPr>
            <w:tcW w:w="1247" w:type="dxa"/>
            <w:noWrap w:val="0"/>
            <w:vAlign w:val="center"/>
          </w:tcPr>
          <w:p>
            <w:pPr>
              <w:pStyle w:val="15"/>
            </w:pPr>
            <w:r>
              <w:t>94.94</w:t>
            </w:r>
          </w:p>
        </w:tc>
        <w:tc>
          <w:tcPr>
            <w:tcW w:w="1247" w:type="dxa"/>
            <w:noWrap w:val="0"/>
            <w:vAlign w:val="center"/>
          </w:tcPr>
          <w:p>
            <w:pPr>
              <w:pStyle w:val="15"/>
            </w:pPr>
            <w:r>
              <w:t>94.94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30109</w:t>
            </w:r>
          </w:p>
        </w:tc>
        <w:tc>
          <w:tcPr>
            <w:tcW w:w="4535" w:type="dxa"/>
            <w:noWrap w:val="0"/>
            <w:vAlign w:val="center"/>
          </w:tcPr>
          <w:p>
            <w:pPr>
              <w:pStyle w:val="16"/>
            </w:pPr>
            <w:r>
              <w:t>（2）职业年金缴费</w:t>
            </w:r>
          </w:p>
        </w:tc>
        <w:tc>
          <w:tcPr>
            <w:tcW w:w="1247" w:type="dxa"/>
            <w:noWrap w:val="0"/>
            <w:vAlign w:val="center"/>
          </w:tcPr>
          <w:p>
            <w:pPr>
              <w:pStyle w:val="15"/>
            </w:pPr>
            <w:r>
              <w:t>47.47</w:t>
            </w:r>
          </w:p>
        </w:tc>
        <w:tc>
          <w:tcPr>
            <w:tcW w:w="1247" w:type="dxa"/>
            <w:noWrap w:val="0"/>
            <w:vAlign w:val="center"/>
          </w:tcPr>
          <w:p>
            <w:pPr>
              <w:pStyle w:val="15"/>
            </w:pPr>
            <w:r>
              <w:t>47.47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30110</w:t>
            </w:r>
          </w:p>
        </w:tc>
        <w:tc>
          <w:tcPr>
            <w:tcW w:w="4535" w:type="dxa"/>
            <w:noWrap w:val="0"/>
            <w:vAlign w:val="center"/>
          </w:tcPr>
          <w:p>
            <w:pPr>
              <w:pStyle w:val="16"/>
            </w:pPr>
            <w:r>
              <w:t>（3）基本医疗保险费</w:t>
            </w:r>
          </w:p>
        </w:tc>
        <w:tc>
          <w:tcPr>
            <w:tcW w:w="1247" w:type="dxa"/>
            <w:noWrap w:val="0"/>
            <w:vAlign w:val="center"/>
          </w:tcPr>
          <w:p>
            <w:pPr>
              <w:pStyle w:val="15"/>
            </w:pPr>
            <w:r>
              <w:t>38.99</w:t>
            </w:r>
          </w:p>
        </w:tc>
        <w:tc>
          <w:tcPr>
            <w:tcW w:w="1247" w:type="dxa"/>
            <w:noWrap w:val="0"/>
            <w:vAlign w:val="center"/>
          </w:tcPr>
          <w:p>
            <w:pPr>
              <w:pStyle w:val="15"/>
            </w:pPr>
            <w:r>
              <w:t>38.99</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（4）大病医疗保险费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30111</w:t>
            </w:r>
          </w:p>
        </w:tc>
        <w:tc>
          <w:tcPr>
            <w:tcW w:w="4535" w:type="dxa"/>
            <w:noWrap w:val="0"/>
            <w:vAlign w:val="center"/>
          </w:tcPr>
          <w:p>
            <w:pPr>
              <w:pStyle w:val="16"/>
            </w:pPr>
            <w:r>
              <w:t>（5）公务员医疗补助</w:t>
            </w:r>
          </w:p>
        </w:tc>
        <w:tc>
          <w:tcPr>
            <w:tcW w:w="1247" w:type="dxa"/>
            <w:noWrap w:val="0"/>
            <w:vAlign w:val="center"/>
          </w:tcPr>
          <w:p>
            <w:pPr>
              <w:pStyle w:val="15"/>
            </w:pPr>
            <w:r>
              <w:t>44.56</w:t>
            </w:r>
          </w:p>
        </w:tc>
        <w:tc>
          <w:tcPr>
            <w:tcW w:w="1247" w:type="dxa"/>
            <w:noWrap w:val="0"/>
            <w:vAlign w:val="center"/>
          </w:tcPr>
          <w:p>
            <w:pPr>
              <w:pStyle w:val="15"/>
            </w:pPr>
            <w:r>
              <w:t>44.56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30307</w:t>
            </w:r>
          </w:p>
        </w:tc>
        <w:tc>
          <w:tcPr>
            <w:tcW w:w="4535" w:type="dxa"/>
            <w:noWrap w:val="0"/>
            <w:vAlign w:val="center"/>
          </w:tcPr>
          <w:p>
            <w:pPr>
              <w:pStyle w:val="16"/>
            </w:pPr>
            <w:r>
              <w:t>（6）全额离退休人员医疗保险费</w:t>
            </w:r>
          </w:p>
        </w:tc>
        <w:tc>
          <w:tcPr>
            <w:tcW w:w="1247" w:type="dxa"/>
            <w:noWrap w:val="0"/>
            <w:vAlign w:val="center"/>
          </w:tcPr>
          <w:p>
            <w:pPr>
              <w:pStyle w:val="15"/>
            </w:pPr>
            <w:r>
              <w:t>42.77</w:t>
            </w:r>
          </w:p>
        </w:tc>
        <w:tc>
          <w:tcPr>
            <w:tcW w:w="1247" w:type="dxa"/>
            <w:noWrap w:val="0"/>
            <w:vAlign w:val="center"/>
          </w:tcPr>
          <w:p>
            <w:pPr>
              <w:pStyle w:val="15"/>
            </w:pPr>
            <w:r>
              <w:t>42.77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（7）事业单位失业保险费</w:t>
            </w:r>
          </w:p>
        </w:tc>
        <w:tc>
          <w:tcPr>
            <w:tcW w:w="1247" w:type="dxa"/>
            <w:noWrap w:val="0"/>
            <w:vAlign w:val="center"/>
          </w:tcPr>
          <w:p>
            <w:pPr>
              <w:pStyle w:val="15"/>
            </w:pPr>
            <w:r>
              <w:t>3.79</w:t>
            </w:r>
          </w:p>
        </w:tc>
        <w:tc>
          <w:tcPr>
            <w:tcW w:w="1247" w:type="dxa"/>
            <w:noWrap w:val="0"/>
            <w:vAlign w:val="center"/>
          </w:tcPr>
          <w:p>
            <w:pPr>
              <w:pStyle w:val="15"/>
            </w:pPr>
            <w:r>
              <w:t>3.79</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（8）工伤保险费</w:t>
            </w:r>
          </w:p>
        </w:tc>
        <w:tc>
          <w:tcPr>
            <w:tcW w:w="1247" w:type="dxa"/>
            <w:noWrap w:val="0"/>
            <w:vAlign w:val="center"/>
          </w:tcPr>
          <w:p>
            <w:pPr>
              <w:pStyle w:val="15"/>
            </w:pPr>
            <w:r>
              <w:t>2.71</w:t>
            </w:r>
          </w:p>
        </w:tc>
        <w:tc>
          <w:tcPr>
            <w:tcW w:w="1247" w:type="dxa"/>
            <w:noWrap w:val="0"/>
            <w:vAlign w:val="center"/>
          </w:tcPr>
          <w:p>
            <w:pPr>
              <w:pStyle w:val="15"/>
            </w:pPr>
            <w:r>
              <w:t>2.71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（9）生育保险费</w:t>
            </w:r>
          </w:p>
        </w:tc>
        <w:tc>
          <w:tcPr>
            <w:tcW w:w="1247" w:type="dxa"/>
            <w:noWrap w:val="0"/>
            <w:vAlign w:val="center"/>
          </w:tcPr>
          <w:p>
            <w:pPr>
              <w:pStyle w:val="15"/>
            </w:pPr>
            <w:r>
              <w:t>1.68</w:t>
            </w:r>
          </w:p>
        </w:tc>
        <w:tc>
          <w:tcPr>
            <w:tcW w:w="1247" w:type="dxa"/>
            <w:noWrap w:val="0"/>
            <w:vAlign w:val="center"/>
          </w:tcPr>
          <w:p>
            <w:pPr>
              <w:pStyle w:val="15"/>
            </w:pPr>
            <w:r>
              <w:t>1.68</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（10）其他社保缴费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30106</w:t>
            </w:r>
          </w:p>
        </w:tc>
        <w:tc>
          <w:tcPr>
            <w:tcW w:w="4535" w:type="dxa"/>
            <w:noWrap w:val="0"/>
            <w:vAlign w:val="center"/>
          </w:tcPr>
          <w:p>
            <w:pPr>
              <w:pStyle w:val="16"/>
            </w:pPr>
            <w:r>
              <w:t>5、伙食补助费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6、绩效工资</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30107</w:t>
            </w:r>
          </w:p>
        </w:tc>
        <w:tc>
          <w:tcPr>
            <w:tcW w:w="4535" w:type="dxa"/>
            <w:noWrap w:val="0"/>
            <w:vAlign w:val="center"/>
          </w:tcPr>
          <w:p>
            <w:pPr>
              <w:pStyle w:val="16"/>
            </w:pPr>
            <w:r>
              <w:t>（1）基础绩效工资</w:t>
            </w:r>
          </w:p>
        </w:tc>
        <w:tc>
          <w:tcPr>
            <w:tcW w:w="1247" w:type="dxa"/>
            <w:noWrap w:val="0"/>
            <w:vAlign w:val="center"/>
          </w:tcPr>
          <w:p>
            <w:pPr>
              <w:pStyle w:val="15"/>
            </w:pPr>
            <w:r>
              <w:t>74.02</w:t>
            </w:r>
          </w:p>
        </w:tc>
        <w:tc>
          <w:tcPr>
            <w:tcW w:w="1247" w:type="dxa"/>
            <w:noWrap w:val="0"/>
            <w:vAlign w:val="center"/>
          </w:tcPr>
          <w:p>
            <w:pPr>
              <w:pStyle w:val="15"/>
            </w:pPr>
            <w:r>
              <w:t>74.02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30107</w:t>
            </w:r>
          </w:p>
        </w:tc>
        <w:tc>
          <w:tcPr>
            <w:tcW w:w="4535" w:type="dxa"/>
            <w:noWrap w:val="0"/>
            <w:vAlign w:val="center"/>
          </w:tcPr>
          <w:p>
            <w:pPr>
              <w:pStyle w:val="16"/>
            </w:pPr>
            <w:r>
              <w:t>（2）奖励绩效工资</w:t>
            </w:r>
          </w:p>
        </w:tc>
        <w:tc>
          <w:tcPr>
            <w:tcW w:w="1247" w:type="dxa"/>
            <w:noWrap w:val="0"/>
            <w:vAlign w:val="center"/>
          </w:tcPr>
          <w:p>
            <w:pPr>
              <w:pStyle w:val="15"/>
            </w:pPr>
            <w:r>
              <w:t>31.74</w:t>
            </w:r>
          </w:p>
        </w:tc>
        <w:tc>
          <w:tcPr>
            <w:tcW w:w="1247" w:type="dxa"/>
            <w:noWrap w:val="0"/>
            <w:vAlign w:val="center"/>
          </w:tcPr>
          <w:p>
            <w:pPr>
              <w:pStyle w:val="15"/>
            </w:pPr>
            <w:r>
              <w:t>31.74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30107</w:t>
            </w:r>
          </w:p>
        </w:tc>
        <w:tc>
          <w:tcPr>
            <w:tcW w:w="4535" w:type="dxa"/>
            <w:noWrap w:val="0"/>
            <w:vAlign w:val="center"/>
          </w:tcPr>
          <w:p>
            <w:pPr>
              <w:pStyle w:val="16"/>
            </w:pPr>
            <w:r>
              <w:t>（3）应纳入绩效工资的津贴补贴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7、绩效奖金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30103</w:t>
            </w:r>
          </w:p>
        </w:tc>
        <w:tc>
          <w:tcPr>
            <w:tcW w:w="4535" w:type="dxa"/>
            <w:noWrap w:val="0"/>
            <w:vAlign w:val="center"/>
          </w:tcPr>
          <w:p>
            <w:pPr>
              <w:pStyle w:val="16"/>
            </w:pPr>
            <w:r>
              <w:t>（1）基础绩效奖金</w:t>
            </w:r>
          </w:p>
        </w:tc>
        <w:tc>
          <w:tcPr>
            <w:tcW w:w="1247" w:type="dxa"/>
            <w:noWrap w:val="0"/>
            <w:vAlign w:val="center"/>
          </w:tcPr>
          <w:p>
            <w:pPr>
              <w:pStyle w:val="15"/>
            </w:pPr>
            <w:r>
              <w:t>52.15</w:t>
            </w:r>
          </w:p>
        </w:tc>
        <w:tc>
          <w:tcPr>
            <w:tcW w:w="1247" w:type="dxa"/>
            <w:noWrap w:val="0"/>
            <w:vAlign w:val="center"/>
          </w:tcPr>
          <w:p>
            <w:pPr>
              <w:pStyle w:val="15"/>
            </w:pPr>
            <w:r>
              <w:t>52.15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30103</w:t>
            </w:r>
          </w:p>
        </w:tc>
        <w:tc>
          <w:tcPr>
            <w:tcW w:w="4535" w:type="dxa"/>
            <w:noWrap w:val="0"/>
            <w:vAlign w:val="center"/>
          </w:tcPr>
          <w:p>
            <w:pPr>
              <w:pStyle w:val="16"/>
            </w:pPr>
            <w:r>
              <w:t>（2）年度考核奖</w:t>
            </w:r>
          </w:p>
        </w:tc>
        <w:tc>
          <w:tcPr>
            <w:tcW w:w="1247" w:type="dxa"/>
            <w:noWrap w:val="0"/>
            <w:vAlign w:val="center"/>
          </w:tcPr>
          <w:p>
            <w:pPr>
              <w:pStyle w:val="15"/>
            </w:pPr>
            <w:r>
              <w:t>25.21</w:t>
            </w:r>
          </w:p>
        </w:tc>
        <w:tc>
          <w:tcPr>
            <w:tcW w:w="1247" w:type="dxa"/>
            <w:noWrap w:val="0"/>
            <w:vAlign w:val="center"/>
          </w:tcPr>
          <w:p>
            <w:pPr>
              <w:pStyle w:val="15"/>
            </w:pPr>
            <w:r>
              <w:t>25.21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8、自收自支人员支出</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30101</w:t>
            </w:r>
          </w:p>
        </w:tc>
        <w:tc>
          <w:tcPr>
            <w:tcW w:w="4535" w:type="dxa"/>
            <w:noWrap w:val="0"/>
            <w:vAlign w:val="center"/>
          </w:tcPr>
          <w:p>
            <w:pPr>
              <w:pStyle w:val="16"/>
            </w:pPr>
            <w:r>
              <w:t>（1）自收自支人员工资</w:t>
            </w:r>
          </w:p>
        </w:tc>
        <w:tc>
          <w:tcPr>
            <w:tcW w:w="1247" w:type="dxa"/>
            <w:noWrap w:val="0"/>
            <w:vAlign w:val="center"/>
          </w:tcPr>
          <w:p>
            <w:pPr>
              <w:pStyle w:val="15"/>
            </w:pPr>
            <w:r>
              <w:t>86.62</w:t>
            </w:r>
          </w:p>
        </w:tc>
        <w:tc>
          <w:tcPr>
            <w:tcW w:w="1247" w:type="dxa"/>
            <w:noWrap w:val="0"/>
            <w:vAlign w:val="center"/>
          </w:tcPr>
          <w:p>
            <w:pPr>
              <w:pStyle w:val="15"/>
            </w:pPr>
            <w:r>
              <w:t>86.62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（2）自收自支人员养老保险</w:t>
            </w:r>
          </w:p>
        </w:tc>
        <w:tc>
          <w:tcPr>
            <w:tcW w:w="1247" w:type="dxa"/>
            <w:noWrap w:val="0"/>
            <w:vAlign w:val="center"/>
          </w:tcPr>
          <w:p>
            <w:pPr>
              <w:pStyle w:val="15"/>
            </w:pPr>
            <w:r>
              <w:t>15.34</w:t>
            </w:r>
          </w:p>
        </w:tc>
        <w:tc>
          <w:tcPr>
            <w:tcW w:w="1247" w:type="dxa"/>
            <w:noWrap w:val="0"/>
            <w:vAlign w:val="center"/>
          </w:tcPr>
          <w:p>
            <w:pPr>
              <w:pStyle w:val="15"/>
            </w:pPr>
            <w:r>
              <w:t>15.34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（3）自收自支人员失业险</w:t>
            </w:r>
          </w:p>
        </w:tc>
        <w:tc>
          <w:tcPr>
            <w:tcW w:w="1247" w:type="dxa"/>
            <w:noWrap w:val="0"/>
            <w:vAlign w:val="center"/>
          </w:tcPr>
          <w:p>
            <w:pPr>
              <w:pStyle w:val="15"/>
            </w:pPr>
            <w:r>
              <w:t>0.61</w:t>
            </w:r>
          </w:p>
        </w:tc>
        <w:tc>
          <w:tcPr>
            <w:tcW w:w="1247" w:type="dxa"/>
            <w:noWrap w:val="0"/>
            <w:vAlign w:val="center"/>
          </w:tcPr>
          <w:p>
            <w:pPr>
              <w:pStyle w:val="15"/>
            </w:pPr>
            <w:r>
              <w:t>0.61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（4）自收自支人员工伤保险</w:t>
            </w:r>
          </w:p>
        </w:tc>
        <w:tc>
          <w:tcPr>
            <w:tcW w:w="1247" w:type="dxa"/>
            <w:noWrap w:val="0"/>
            <w:vAlign w:val="center"/>
          </w:tcPr>
          <w:p>
            <w:pPr>
              <w:pStyle w:val="15"/>
            </w:pPr>
            <w:r>
              <w:t>0.61</w:t>
            </w:r>
          </w:p>
        </w:tc>
        <w:tc>
          <w:tcPr>
            <w:tcW w:w="1247" w:type="dxa"/>
            <w:noWrap w:val="0"/>
            <w:vAlign w:val="center"/>
          </w:tcPr>
          <w:p>
            <w:pPr>
              <w:pStyle w:val="15"/>
            </w:pPr>
            <w:r>
              <w:t>0.61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30109</w:t>
            </w:r>
          </w:p>
        </w:tc>
        <w:tc>
          <w:tcPr>
            <w:tcW w:w="4535" w:type="dxa"/>
            <w:noWrap w:val="0"/>
            <w:vAlign w:val="center"/>
          </w:tcPr>
          <w:p>
            <w:pPr>
              <w:pStyle w:val="16"/>
            </w:pPr>
            <w:r>
              <w:t>（5）自收自支人员职业年金</w:t>
            </w:r>
          </w:p>
        </w:tc>
        <w:tc>
          <w:tcPr>
            <w:tcW w:w="1247" w:type="dxa"/>
            <w:noWrap w:val="0"/>
            <w:vAlign w:val="center"/>
          </w:tcPr>
          <w:p>
            <w:pPr>
              <w:pStyle w:val="15"/>
            </w:pPr>
            <w:r>
              <w:t>7.67</w:t>
            </w:r>
          </w:p>
        </w:tc>
        <w:tc>
          <w:tcPr>
            <w:tcW w:w="1247" w:type="dxa"/>
            <w:noWrap w:val="0"/>
            <w:vAlign w:val="center"/>
          </w:tcPr>
          <w:p>
            <w:pPr>
              <w:pStyle w:val="15"/>
            </w:pPr>
            <w:r>
              <w:t>7.67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30110</w:t>
            </w:r>
          </w:p>
        </w:tc>
        <w:tc>
          <w:tcPr>
            <w:tcW w:w="4535" w:type="dxa"/>
            <w:noWrap w:val="0"/>
            <w:vAlign w:val="center"/>
          </w:tcPr>
          <w:p>
            <w:pPr>
              <w:pStyle w:val="16"/>
            </w:pPr>
            <w:r>
              <w:t>（6）自收自支人员医疗保险</w:t>
            </w:r>
          </w:p>
        </w:tc>
        <w:tc>
          <w:tcPr>
            <w:tcW w:w="1247" w:type="dxa"/>
            <w:noWrap w:val="0"/>
            <w:vAlign w:val="center"/>
          </w:tcPr>
          <w:p>
            <w:pPr>
              <w:pStyle w:val="15"/>
            </w:pPr>
            <w:r>
              <w:t>14.54</w:t>
            </w:r>
          </w:p>
        </w:tc>
        <w:tc>
          <w:tcPr>
            <w:tcW w:w="1247" w:type="dxa"/>
            <w:noWrap w:val="0"/>
            <w:vAlign w:val="center"/>
          </w:tcPr>
          <w:p>
            <w:pPr>
              <w:pStyle w:val="15"/>
            </w:pPr>
            <w:r>
              <w:t>14.54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30110</w:t>
            </w:r>
          </w:p>
        </w:tc>
        <w:tc>
          <w:tcPr>
            <w:tcW w:w="4535" w:type="dxa"/>
            <w:noWrap w:val="0"/>
            <w:vAlign w:val="center"/>
          </w:tcPr>
          <w:p>
            <w:pPr>
              <w:pStyle w:val="16"/>
            </w:pPr>
            <w:r>
              <w:t>（7）自收自支人员生育险</w:t>
            </w:r>
          </w:p>
        </w:tc>
        <w:tc>
          <w:tcPr>
            <w:tcW w:w="1247" w:type="dxa"/>
            <w:noWrap w:val="0"/>
            <w:vAlign w:val="center"/>
          </w:tcPr>
          <w:p>
            <w:pPr>
              <w:pStyle w:val="15"/>
            </w:pPr>
            <w:r>
              <w:t>0.30</w:t>
            </w:r>
          </w:p>
        </w:tc>
        <w:tc>
          <w:tcPr>
            <w:tcW w:w="1247" w:type="dxa"/>
            <w:noWrap w:val="0"/>
            <w:vAlign w:val="center"/>
          </w:tcPr>
          <w:p>
            <w:pPr>
              <w:pStyle w:val="15"/>
            </w:pPr>
            <w:r>
              <w:t>0.30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30113</w:t>
            </w:r>
          </w:p>
        </w:tc>
        <w:tc>
          <w:tcPr>
            <w:tcW w:w="4535" w:type="dxa"/>
            <w:noWrap w:val="0"/>
            <w:vAlign w:val="center"/>
          </w:tcPr>
          <w:p>
            <w:pPr>
              <w:pStyle w:val="16"/>
            </w:pPr>
            <w:r>
              <w:t>（8）自收自支人员住房公积金</w:t>
            </w:r>
          </w:p>
        </w:tc>
        <w:tc>
          <w:tcPr>
            <w:tcW w:w="1247" w:type="dxa"/>
            <w:noWrap w:val="0"/>
            <w:vAlign w:val="center"/>
          </w:tcPr>
          <w:p>
            <w:pPr>
              <w:pStyle w:val="15"/>
            </w:pPr>
            <w:r>
              <w:t>12.09</w:t>
            </w:r>
          </w:p>
        </w:tc>
        <w:tc>
          <w:tcPr>
            <w:tcW w:w="1247" w:type="dxa"/>
            <w:noWrap w:val="0"/>
            <w:vAlign w:val="center"/>
          </w:tcPr>
          <w:p>
            <w:pPr>
              <w:pStyle w:val="15"/>
            </w:pPr>
            <w:r>
              <w:t>12.09</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（9）自收自支人员住宅取暖费</w:t>
            </w:r>
          </w:p>
        </w:tc>
        <w:tc>
          <w:tcPr>
            <w:tcW w:w="1247" w:type="dxa"/>
            <w:noWrap w:val="0"/>
            <w:vAlign w:val="center"/>
          </w:tcPr>
          <w:p>
            <w:pPr>
              <w:pStyle w:val="15"/>
            </w:pPr>
            <w:r>
              <w:t>7.15</w:t>
            </w:r>
          </w:p>
        </w:tc>
        <w:tc>
          <w:tcPr>
            <w:tcW w:w="1247" w:type="dxa"/>
            <w:noWrap w:val="0"/>
            <w:vAlign w:val="center"/>
          </w:tcPr>
          <w:p>
            <w:pPr>
              <w:pStyle w:val="15"/>
            </w:pPr>
            <w:r>
              <w:t>7.15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30103</w:t>
            </w:r>
          </w:p>
        </w:tc>
        <w:tc>
          <w:tcPr>
            <w:tcW w:w="4535" w:type="dxa"/>
            <w:noWrap w:val="0"/>
            <w:vAlign w:val="center"/>
          </w:tcPr>
          <w:p>
            <w:pPr>
              <w:pStyle w:val="16"/>
            </w:pPr>
            <w:r>
              <w:t>（10）自收自支人员基础绩效奖金</w:t>
            </w:r>
          </w:p>
        </w:tc>
        <w:tc>
          <w:tcPr>
            <w:tcW w:w="1247" w:type="dxa"/>
            <w:noWrap w:val="0"/>
            <w:vAlign w:val="center"/>
          </w:tcPr>
          <w:p>
            <w:pPr>
              <w:pStyle w:val="15"/>
            </w:pPr>
            <w:r>
              <w:t>9.22</w:t>
            </w:r>
          </w:p>
        </w:tc>
        <w:tc>
          <w:tcPr>
            <w:tcW w:w="1247" w:type="dxa"/>
            <w:noWrap w:val="0"/>
            <w:vAlign w:val="center"/>
          </w:tcPr>
          <w:p>
            <w:pPr>
              <w:pStyle w:val="15"/>
            </w:pPr>
            <w:r>
              <w:t>9.22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30103</w:t>
            </w:r>
          </w:p>
        </w:tc>
        <w:tc>
          <w:tcPr>
            <w:tcW w:w="4535" w:type="dxa"/>
            <w:noWrap w:val="0"/>
            <w:vAlign w:val="center"/>
          </w:tcPr>
          <w:p>
            <w:pPr>
              <w:pStyle w:val="16"/>
            </w:pPr>
            <w:r>
              <w:t>（11）自收自支人员年度考核奖</w:t>
            </w:r>
          </w:p>
        </w:tc>
        <w:tc>
          <w:tcPr>
            <w:tcW w:w="1247" w:type="dxa"/>
            <w:noWrap w:val="0"/>
            <w:vAlign w:val="center"/>
          </w:tcPr>
          <w:p>
            <w:pPr>
              <w:pStyle w:val="15"/>
            </w:pPr>
            <w:r>
              <w:t>4.90</w:t>
            </w:r>
          </w:p>
        </w:tc>
        <w:tc>
          <w:tcPr>
            <w:tcW w:w="1247" w:type="dxa"/>
            <w:noWrap w:val="0"/>
            <w:vAlign w:val="center"/>
          </w:tcPr>
          <w:p>
            <w:pPr>
              <w:pStyle w:val="15"/>
            </w:pPr>
            <w:r>
              <w:t>4.90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（12）自收自支人员乡镇补贴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9、招聘人员支出</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30101</w:t>
            </w:r>
          </w:p>
        </w:tc>
        <w:tc>
          <w:tcPr>
            <w:tcW w:w="4535" w:type="dxa"/>
            <w:noWrap w:val="0"/>
            <w:vAlign w:val="center"/>
          </w:tcPr>
          <w:p>
            <w:pPr>
              <w:pStyle w:val="16"/>
            </w:pPr>
            <w:r>
              <w:t>（1）招聘人员工资</w:t>
            </w:r>
          </w:p>
        </w:tc>
        <w:tc>
          <w:tcPr>
            <w:tcW w:w="1247" w:type="dxa"/>
            <w:noWrap w:val="0"/>
            <w:vAlign w:val="center"/>
          </w:tcPr>
          <w:p>
            <w:pPr>
              <w:pStyle w:val="15"/>
            </w:pPr>
            <w:r>
              <w:t>13.79</w:t>
            </w:r>
          </w:p>
        </w:tc>
        <w:tc>
          <w:tcPr>
            <w:tcW w:w="1247" w:type="dxa"/>
            <w:noWrap w:val="0"/>
            <w:vAlign w:val="center"/>
          </w:tcPr>
          <w:p>
            <w:pPr>
              <w:pStyle w:val="15"/>
            </w:pPr>
            <w:r>
              <w:t>13.79</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（2）招聘人员养老保险</w:t>
            </w:r>
          </w:p>
        </w:tc>
        <w:tc>
          <w:tcPr>
            <w:tcW w:w="1247" w:type="dxa"/>
            <w:noWrap w:val="0"/>
            <w:vAlign w:val="center"/>
          </w:tcPr>
          <w:p>
            <w:pPr>
              <w:pStyle w:val="15"/>
            </w:pPr>
            <w:r>
              <w:t>2.46</w:t>
            </w:r>
          </w:p>
        </w:tc>
        <w:tc>
          <w:tcPr>
            <w:tcW w:w="1247" w:type="dxa"/>
            <w:noWrap w:val="0"/>
            <w:vAlign w:val="center"/>
          </w:tcPr>
          <w:p>
            <w:pPr>
              <w:pStyle w:val="15"/>
            </w:pPr>
            <w:r>
              <w:t>2.46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（3）招聘人员失业险</w:t>
            </w:r>
          </w:p>
        </w:tc>
        <w:tc>
          <w:tcPr>
            <w:tcW w:w="1247" w:type="dxa"/>
            <w:noWrap w:val="0"/>
            <w:vAlign w:val="center"/>
          </w:tcPr>
          <w:p>
            <w:pPr>
              <w:pStyle w:val="15"/>
            </w:pPr>
            <w:r>
              <w:t>0.10</w:t>
            </w:r>
          </w:p>
        </w:tc>
        <w:tc>
          <w:tcPr>
            <w:tcW w:w="1247" w:type="dxa"/>
            <w:noWrap w:val="0"/>
            <w:vAlign w:val="center"/>
          </w:tcPr>
          <w:p>
            <w:pPr>
              <w:pStyle w:val="15"/>
            </w:pPr>
            <w:r>
              <w:t>0.10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（4）招聘人员工伤保险</w:t>
            </w:r>
          </w:p>
        </w:tc>
        <w:tc>
          <w:tcPr>
            <w:tcW w:w="1247" w:type="dxa"/>
            <w:noWrap w:val="0"/>
            <w:vAlign w:val="center"/>
          </w:tcPr>
          <w:p>
            <w:pPr>
              <w:pStyle w:val="15"/>
            </w:pPr>
            <w:r>
              <w:t>0.07</w:t>
            </w:r>
          </w:p>
        </w:tc>
        <w:tc>
          <w:tcPr>
            <w:tcW w:w="1247" w:type="dxa"/>
            <w:noWrap w:val="0"/>
            <w:vAlign w:val="center"/>
          </w:tcPr>
          <w:p>
            <w:pPr>
              <w:pStyle w:val="15"/>
            </w:pPr>
            <w:r>
              <w:t>0.07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30109</w:t>
            </w:r>
          </w:p>
        </w:tc>
        <w:tc>
          <w:tcPr>
            <w:tcW w:w="4535" w:type="dxa"/>
            <w:noWrap w:val="0"/>
            <w:vAlign w:val="center"/>
          </w:tcPr>
          <w:p>
            <w:pPr>
              <w:pStyle w:val="16"/>
            </w:pPr>
            <w:r>
              <w:t>（5）招聘人员职业年金</w:t>
            </w:r>
          </w:p>
        </w:tc>
        <w:tc>
          <w:tcPr>
            <w:tcW w:w="1247" w:type="dxa"/>
            <w:noWrap w:val="0"/>
            <w:vAlign w:val="center"/>
          </w:tcPr>
          <w:p>
            <w:pPr>
              <w:pStyle w:val="15"/>
            </w:pPr>
            <w:r>
              <w:t>1.23</w:t>
            </w:r>
          </w:p>
        </w:tc>
        <w:tc>
          <w:tcPr>
            <w:tcW w:w="1247" w:type="dxa"/>
            <w:noWrap w:val="0"/>
            <w:vAlign w:val="center"/>
          </w:tcPr>
          <w:p>
            <w:pPr>
              <w:pStyle w:val="15"/>
            </w:pPr>
            <w:r>
              <w:t>1.23</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30110</w:t>
            </w:r>
          </w:p>
        </w:tc>
        <w:tc>
          <w:tcPr>
            <w:tcW w:w="4535" w:type="dxa"/>
            <w:noWrap w:val="0"/>
            <w:vAlign w:val="center"/>
          </w:tcPr>
          <w:p>
            <w:pPr>
              <w:pStyle w:val="16"/>
            </w:pPr>
            <w:r>
              <w:t>（6）招聘人员医疗保险</w:t>
            </w:r>
          </w:p>
        </w:tc>
        <w:tc>
          <w:tcPr>
            <w:tcW w:w="1247" w:type="dxa"/>
            <w:noWrap w:val="0"/>
            <w:vAlign w:val="center"/>
          </w:tcPr>
          <w:p>
            <w:pPr>
              <w:pStyle w:val="15"/>
            </w:pPr>
            <w:r>
              <w:t>2.25</w:t>
            </w:r>
          </w:p>
        </w:tc>
        <w:tc>
          <w:tcPr>
            <w:tcW w:w="1247" w:type="dxa"/>
            <w:noWrap w:val="0"/>
            <w:vAlign w:val="center"/>
          </w:tcPr>
          <w:p>
            <w:pPr>
              <w:pStyle w:val="15"/>
            </w:pPr>
            <w:r>
              <w:t>2.25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30110</w:t>
            </w:r>
          </w:p>
        </w:tc>
        <w:tc>
          <w:tcPr>
            <w:tcW w:w="4535" w:type="dxa"/>
            <w:noWrap w:val="0"/>
            <w:vAlign w:val="center"/>
          </w:tcPr>
          <w:p>
            <w:pPr>
              <w:pStyle w:val="16"/>
            </w:pPr>
            <w:r>
              <w:t>（7）招聘人员生育险</w:t>
            </w:r>
          </w:p>
        </w:tc>
        <w:tc>
          <w:tcPr>
            <w:tcW w:w="1247" w:type="dxa"/>
            <w:noWrap w:val="0"/>
            <w:vAlign w:val="center"/>
          </w:tcPr>
          <w:p>
            <w:pPr>
              <w:pStyle w:val="15"/>
            </w:pPr>
            <w:r>
              <w:t>0.05</w:t>
            </w:r>
          </w:p>
        </w:tc>
        <w:tc>
          <w:tcPr>
            <w:tcW w:w="1247" w:type="dxa"/>
            <w:noWrap w:val="0"/>
            <w:vAlign w:val="center"/>
          </w:tcPr>
          <w:p>
            <w:pPr>
              <w:pStyle w:val="15"/>
            </w:pPr>
            <w:r>
              <w:t>0.05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30113</w:t>
            </w:r>
          </w:p>
        </w:tc>
        <w:tc>
          <w:tcPr>
            <w:tcW w:w="4535" w:type="dxa"/>
            <w:noWrap w:val="0"/>
            <w:vAlign w:val="center"/>
          </w:tcPr>
          <w:p>
            <w:pPr>
              <w:pStyle w:val="16"/>
            </w:pPr>
            <w:r>
              <w:t>（8）招聘人员住房公积金</w:t>
            </w:r>
          </w:p>
        </w:tc>
        <w:tc>
          <w:tcPr>
            <w:tcW w:w="1247" w:type="dxa"/>
            <w:noWrap w:val="0"/>
            <w:vAlign w:val="center"/>
          </w:tcPr>
          <w:p>
            <w:pPr>
              <w:pStyle w:val="15"/>
            </w:pPr>
            <w:r>
              <w:t>1.94</w:t>
            </w:r>
          </w:p>
        </w:tc>
        <w:tc>
          <w:tcPr>
            <w:tcW w:w="1247" w:type="dxa"/>
            <w:noWrap w:val="0"/>
            <w:vAlign w:val="center"/>
          </w:tcPr>
          <w:p>
            <w:pPr>
              <w:pStyle w:val="15"/>
            </w:pPr>
            <w:r>
              <w:t>1.94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（9）招聘人员住宅取暖费</w:t>
            </w:r>
          </w:p>
        </w:tc>
        <w:tc>
          <w:tcPr>
            <w:tcW w:w="1247" w:type="dxa"/>
            <w:noWrap w:val="0"/>
            <w:vAlign w:val="center"/>
          </w:tcPr>
          <w:p>
            <w:pPr>
              <w:pStyle w:val="15"/>
            </w:pPr>
            <w:r>
              <w:t>1.15</w:t>
            </w:r>
          </w:p>
        </w:tc>
        <w:tc>
          <w:tcPr>
            <w:tcW w:w="1247" w:type="dxa"/>
            <w:noWrap w:val="0"/>
            <w:vAlign w:val="center"/>
          </w:tcPr>
          <w:p>
            <w:pPr>
              <w:pStyle w:val="15"/>
            </w:pPr>
            <w:r>
              <w:t>1.15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30103</w:t>
            </w:r>
          </w:p>
        </w:tc>
        <w:tc>
          <w:tcPr>
            <w:tcW w:w="4535" w:type="dxa"/>
            <w:noWrap w:val="0"/>
            <w:vAlign w:val="center"/>
          </w:tcPr>
          <w:p>
            <w:pPr>
              <w:pStyle w:val="16"/>
            </w:pPr>
            <w:r>
              <w:t>（10）招聘人员基础绩效奖金</w:t>
            </w:r>
          </w:p>
        </w:tc>
        <w:tc>
          <w:tcPr>
            <w:tcW w:w="1247" w:type="dxa"/>
            <w:noWrap w:val="0"/>
            <w:vAlign w:val="center"/>
          </w:tcPr>
          <w:p>
            <w:pPr>
              <w:pStyle w:val="15"/>
            </w:pPr>
            <w:r>
              <w:t>1.56</w:t>
            </w:r>
          </w:p>
        </w:tc>
        <w:tc>
          <w:tcPr>
            <w:tcW w:w="1247" w:type="dxa"/>
            <w:noWrap w:val="0"/>
            <w:vAlign w:val="center"/>
          </w:tcPr>
          <w:p>
            <w:pPr>
              <w:pStyle w:val="15"/>
            </w:pPr>
            <w:r>
              <w:t>1.56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30103</w:t>
            </w:r>
          </w:p>
        </w:tc>
        <w:tc>
          <w:tcPr>
            <w:tcW w:w="4535" w:type="dxa"/>
            <w:noWrap w:val="0"/>
            <w:vAlign w:val="center"/>
          </w:tcPr>
          <w:p>
            <w:pPr>
              <w:pStyle w:val="16"/>
            </w:pPr>
            <w:r>
              <w:t>（11）招聘人员年度考核奖</w:t>
            </w:r>
          </w:p>
        </w:tc>
        <w:tc>
          <w:tcPr>
            <w:tcW w:w="1247" w:type="dxa"/>
            <w:noWrap w:val="0"/>
            <w:vAlign w:val="center"/>
          </w:tcPr>
          <w:p>
            <w:pPr>
              <w:pStyle w:val="15"/>
            </w:pPr>
            <w:r>
              <w:t>0.76</w:t>
            </w:r>
          </w:p>
        </w:tc>
        <w:tc>
          <w:tcPr>
            <w:tcW w:w="1247" w:type="dxa"/>
            <w:noWrap w:val="0"/>
            <w:vAlign w:val="center"/>
          </w:tcPr>
          <w:p>
            <w:pPr>
              <w:pStyle w:val="15"/>
            </w:pPr>
            <w:r>
              <w:t>0.76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（12）招聘人员乡镇补贴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10、定额人员支出</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30101</w:t>
            </w:r>
          </w:p>
        </w:tc>
        <w:tc>
          <w:tcPr>
            <w:tcW w:w="4535" w:type="dxa"/>
            <w:noWrap w:val="0"/>
            <w:vAlign w:val="center"/>
          </w:tcPr>
          <w:p>
            <w:pPr>
              <w:pStyle w:val="16"/>
            </w:pPr>
            <w:r>
              <w:t>（1）定额人员工资</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（2）定额人员保险</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11、预留增资</w:t>
            </w:r>
          </w:p>
        </w:tc>
        <w:tc>
          <w:tcPr>
            <w:tcW w:w="1247" w:type="dxa"/>
            <w:noWrap w:val="0"/>
            <w:vAlign w:val="center"/>
          </w:tcPr>
          <w:p>
            <w:pPr>
              <w:pStyle w:val="15"/>
            </w:pPr>
            <w:r>
              <w:t>16.40</w:t>
            </w:r>
          </w:p>
        </w:tc>
        <w:tc>
          <w:tcPr>
            <w:tcW w:w="1247" w:type="dxa"/>
            <w:noWrap w:val="0"/>
            <w:vAlign w:val="center"/>
          </w:tcPr>
          <w:p>
            <w:pPr>
              <w:pStyle w:val="15"/>
            </w:pPr>
            <w:r>
              <w:t>16.40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二、对个人和家庭的补助</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1、离休费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（1）离休金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（2）离休人员补贴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（3）离休人员特殊补贴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（4）离休人员上述项目之外的补贴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（5）离休人员月度生活补贴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（6）离休人员年度一次性生活补贴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（7）社保机构开支人员单位应负担的离休费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2、退休费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（1）退休金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（2）退休人员补贴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（3）退休人员特殊补贴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（4）退休人员上述项目之外的补贴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（5）退休人员月度生活补贴</w:t>
            </w:r>
          </w:p>
        </w:tc>
        <w:tc>
          <w:tcPr>
            <w:tcW w:w="1247" w:type="dxa"/>
            <w:noWrap w:val="0"/>
            <w:vAlign w:val="center"/>
          </w:tcPr>
          <w:p>
            <w:pPr>
              <w:pStyle w:val="15"/>
            </w:pPr>
            <w:r>
              <w:t>66.36</w:t>
            </w:r>
          </w:p>
        </w:tc>
        <w:tc>
          <w:tcPr>
            <w:tcW w:w="1247" w:type="dxa"/>
            <w:noWrap w:val="0"/>
            <w:vAlign w:val="center"/>
          </w:tcPr>
          <w:p>
            <w:pPr>
              <w:pStyle w:val="15"/>
            </w:pPr>
            <w:r>
              <w:t>66.36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（6）退休人员年度一次性生活补贴</w:t>
            </w:r>
          </w:p>
        </w:tc>
        <w:tc>
          <w:tcPr>
            <w:tcW w:w="1247" w:type="dxa"/>
            <w:noWrap w:val="0"/>
            <w:vAlign w:val="center"/>
          </w:tcPr>
          <w:p>
            <w:pPr>
              <w:pStyle w:val="15"/>
            </w:pPr>
            <w:r>
              <w:t>33.49</w:t>
            </w:r>
          </w:p>
        </w:tc>
        <w:tc>
          <w:tcPr>
            <w:tcW w:w="1247" w:type="dxa"/>
            <w:noWrap w:val="0"/>
            <w:vAlign w:val="center"/>
          </w:tcPr>
          <w:p>
            <w:pPr>
              <w:pStyle w:val="15"/>
            </w:pPr>
            <w:r>
              <w:t>33.49</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（7）社保机构开支人员单位应负担的退休费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3、退职（役）费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（1）退职生活费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（2）退职人员补贴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（3）退职人员特殊补贴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（4）退职人员上述项目之外的补贴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（5）社保机构开支人员单位应负担的退职生活费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30304</w:t>
            </w:r>
          </w:p>
        </w:tc>
        <w:tc>
          <w:tcPr>
            <w:tcW w:w="4535" w:type="dxa"/>
            <w:noWrap w:val="0"/>
            <w:vAlign w:val="center"/>
          </w:tcPr>
          <w:p>
            <w:pPr>
              <w:pStyle w:val="16"/>
            </w:pPr>
            <w:r>
              <w:t>4、抚恤金</w:t>
            </w:r>
          </w:p>
        </w:tc>
        <w:tc>
          <w:tcPr>
            <w:tcW w:w="1247" w:type="dxa"/>
            <w:noWrap w:val="0"/>
            <w:vAlign w:val="center"/>
          </w:tcPr>
          <w:p>
            <w:pPr>
              <w:pStyle w:val="15"/>
            </w:pPr>
            <w:r>
              <w:t>8.16</w:t>
            </w:r>
          </w:p>
        </w:tc>
        <w:tc>
          <w:tcPr>
            <w:tcW w:w="1247" w:type="dxa"/>
            <w:noWrap w:val="0"/>
            <w:vAlign w:val="center"/>
          </w:tcPr>
          <w:p>
            <w:pPr>
              <w:pStyle w:val="15"/>
            </w:pPr>
            <w:r>
              <w:t>8.16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30305</w:t>
            </w:r>
          </w:p>
        </w:tc>
        <w:tc>
          <w:tcPr>
            <w:tcW w:w="4535" w:type="dxa"/>
            <w:noWrap w:val="0"/>
            <w:vAlign w:val="center"/>
          </w:tcPr>
          <w:p>
            <w:pPr>
              <w:pStyle w:val="16"/>
            </w:pPr>
            <w:r>
              <w:t>5、生活补助</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30307</w:t>
            </w:r>
          </w:p>
        </w:tc>
        <w:tc>
          <w:tcPr>
            <w:tcW w:w="4535" w:type="dxa"/>
            <w:noWrap w:val="0"/>
            <w:vAlign w:val="center"/>
          </w:tcPr>
          <w:p>
            <w:pPr>
              <w:pStyle w:val="16"/>
            </w:pPr>
            <w:r>
              <w:t>6、医疗费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30308</w:t>
            </w:r>
          </w:p>
        </w:tc>
        <w:tc>
          <w:tcPr>
            <w:tcW w:w="4535" w:type="dxa"/>
            <w:noWrap w:val="0"/>
            <w:vAlign w:val="center"/>
          </w:tcPr>
          <w:p>
            <w:pPr>
              <w:pStyle w:val="16"/>
            </w:pPr>
            <w:r>
              <w:t>7、助学金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8、奖励金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30309</w:t>
            </w:r>
          </w:p>
        </w:tc>
        <w:tc>
          <w:tcPr>
            <w:tcW w:w="4535" w:type="dxa"/>
            <w:noWrap w:val="0"/>
            <w:vAlign w:val="center"/>
          </w:tcPr>
          <w:p>
            <w:pPr>
              <w:pStyle w:val="16"/>
            </w:pPr>
            <w:r>
              <w:t>（1)独生子女父母奖励</w:t>
            </w:r>
          </w:p>
        </w:tc>
        <w:tc>
          <w:tcPr>
            <w:tcW w:w="1247" w:type="dxa"/>
            <w:noWrap w:val="0"/>
            <w:vAlign w:val="center"/>
          </w:tcPr>
          <w:p>
            <w:pPr>
              <w:pStyle w:val="15"/>
            </w:pPr>
            <w:r>
              <w:t>0.04</w:t>
            </w:r>
          </w:p>
        </w:tc>
        <w:tc>
          <w:tcPr>
            <w:tcW w:w="1247" w:type="dxa"/>
            <w:noWrap w:val="0"/>
            <w:vAlign w:val="center"/>
          </w:tcPr>
          <w:p>
            <w:pPr>
              <w:pStyle w:val="15"/>
            </w:pPr>
            <w:r>
              <w:t>0.04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30309</w:t>
            </w:r>
          </w:p>
        </w:tc>
        <w:tc>
          <w:tcPr>
            <w:tcW w:w="4535" w:type="dxa"/>
            <w:noWrap w:val="0"/>
            <w:vAlign w:val="center"/>
          </w:tcPr>
          <w:p>
            <w:pPr>
              <w:pStyle w:val="16"/>
            </w:pPr>
            <w:r>
              <w:t>（2)其他奖励金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30113</w:t>
            </w:r>
          </w:p>
        </w:tc>
        <w:tc>
          <w:tcPr>
            <w:tcW w:w="4535" w:type="dxa"/>
            <w:noWrap w:val="0"/>
            <w:vAlign w:val="center"/>
          </w:tcPr>
          <w:p>
            <w:pPr>
              <w:pStyle w:val="16"/>
            </w:pPr>
            <w:r>
              <w:t>9、住房公积金</w:t>
            </w:r>
          </w:p>
        </w:tc>
        <w:tc>
          <w:tcPr>
            <w:tcW w:w="1247" w:type="dxa"/>
            <w:noWrap w:val="0"/>
            <w:vAlign w:val="center"/>
          </w:tcPr>
          <w:p>
            <w:pPr>
              <w:pStyle w:val="15"/>
            </w:pPr>
            <w:r>
              <w:t>74.23</w:t>
            </w:r>
          </w:p>
        </w:tc>
        <w:tc>
          <w:tcPr>
            <w:tcW w:w="1247" w:type="dxa"/>
            <w:noWrap w:val="0"/>
            <w:vAlign w:val="center"/>
          </w:tcPr>
          <w:p>
            <w:pPr>
              <w:pStyle w:val="15"/>
            </w:pPr>
            <w:r>
              <w:t>74.23</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10、待规范津贴补贴人员提租补贴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（1）在职人员提租补贴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（2）离休人员提租补贴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（3）退休人员提租补贴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（4）退职（役）人员提租补贴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11、购房补贴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12、其他对个人和家庭的补助支出</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（1）住宅取暖费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1）在职住宅取暖费</w:t>
            </w:r>
          </w:p>
        </w:tc>
        <w:tc>
          <w:tcPr>
            <w:tcW w:w="1247" w:type="dxa"/>
            <w:noWrap w:val="0"/>
            <w:vAlign w:val="center"/>
          </w:tcPr>
          <w:p>
            <w:pPr>
              <w:pStyle w:val="15"/>
            </w:pPr>
            <w:r>
              <w:t>43.57</w:t>
            </w:r>
          </w:p>
        </w:tc>
        <w:tc>
          <w:tcPr>
            <w:tcW w:w="1247" w:type="dxa"/>
            <w:noWrap w:val="0"/>
            <w:vAlign w:val="center"/>
          </w:tcPr>
          <w:p>
            <w:pPr>
              <w:pStyle w:val="15"/>
            </w:pPr>
            <w:r>
              <w:t>43.57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 xml:space="preserve">    2）离休住宅取暖费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 xml:space="preserve">    3）退休住宅取暖费</w:t>
            </w:r>
          </w:p>
        </w:tc>
        <w:tc>
          <w:tcPr>
            <w:tcW w:w="1247" w:type="dxa"/>
            <w:noWrap w:val="0"/>
            <w:vAlign w:val="center"/>
          </w:tcPr>
          <w:p>
            <w:pPr>
              <w:pStyle w:val="15"/>
            </w:pPr>
            <w:r>
              <w:t>49.47</w:t>
            </w:r>
          </w:p>
        </w:tc>
        <w:tc>
          <w:tcPr>
            <w:tcW w:w="1247" w:type="dxa"/>
            <w:noWrap w:val="0"/>
            <w:vAlign w:val="center"/>
          </w:tcPr>
          <w:p>
            <w:pPr>
              <w:pStyle w:val="15"/>
            </w:pPr>
            <w:r>
              <w:t>49.47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 xml:space="preserve">    4）退职住宅取暖费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30399</w:t>
            </w:r>
          </w:p>
        </w:tc>
        <w:tc>
          <w:tcPr>
            <w:tcW w:w="4535" w:type="dxa"/>
            <w:noWrap w:val="0"/>
            <w:vAlign w:val="center"/>
          </w:tcPr>
          <w:p>
            <w:pPr>
              <w:pStyle w:val="16"/>
            </w:pPr>
            <w:r>
              <w:t>（2）其他</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8"/>
            </w:pPr>
          </w:p>
        </w:tc>
        <w:tc>
          <w:tcPr>
            <w:tcW w:w="4535" w:type="dxa"/>
            <w:noWrap w:val="0"/>
            <w:vAlign w:val="center"/>
          </w:tcPr>
          <w:p>
            <w:pPr>
              <w:pStyle w:val="20"/>
            </w:pPr>
            <w:r>
              <w:t>日常公用经费合计</w:t>
            </w: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1、基础定额项目</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30201</w:t>
            </w:r>
          </w:p>
        </w:tc>
        <w:tc>
          <w:tcPr>
            <w:tcW w:w="4535" w:type="dxa"/>
            <w:noWrap w:val="0"/>
            <w:vAlign w:val="center"/>
          </w:tcPr>
          <w:p>
            <w:pPr>
              <w:pStyle w:val="16"/>
            </w:pPr>
            <w:r>
              <w:t>（1）办公费</w:t>
            </w:r>
          </w:p>
        </w:tc>
        <w:tc>
          <w:tcPr>
            <w:tcW w:w="1247" w:type="dxa"/>
            <w:noWrap w:val="0"/>
            <w:vAlign w:val="center"/>
          </w:tcPr>
          <w:p>
            <w:pPr>
              <w:pStyle w:val="15"/>
            </w:pPr>
            <w:r>
              <w:t>2.01</w:t>
            </w:r>
          </w:p>
        </w:tc>
        <w:tc>
          <w:tcPr>
            <w:tcW w:w="1247" w:type="dxa"/>
            <w:noWrap w:val="0"/>
            <w:vAlign w:val="center"/>
          </w:tcPr>
          <w:p>
            <w:pPr>
              <w:pStyle w:val="15"/>
            </w:pPr>
            <w:r>
              <w:t>2.01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30205</w:t>
            </w:r>
          </w:p>
        </w:tc>
        <w:tc>
          <w:tcPr>
            <w:tcW w:w="4535" w:type="dxa"/>
            <w:noWrap w:val="0"/>
            <w:vAlign w:val="center"/>
          </w:tcPr>
          <w:p>
            <w:pPr>
              <w:pStyle w:val="16"/>
            </w:pPr>
            <w:r>
              <w:t>（2）水费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30206</w:t>
            </w:r>
          </w:p>
        </w:tc>
        <w:tc>
          <w:tcPr>
            <w:tcW w:w="4535" w:type="dxa"/>
            <w:noWrap w:val="0"/>
            <w:vAlign w:val="center"/>
          </w:tcPr>
          <w:p>
            <w:pPr>
              <w:pStyle w:val="16"/>
            </w:pPr>
            <w:r>
              <w:t>（3）电费</w:t>
            </w:r>
          </w:p>
        </w:tc>
        <w:tc>
          <w:tcPr>
            <w:tcW w:w="1247" w:type="dxa"/>
            <w:noWrap w:val="0"/>
            <w:vAlign w:val="center"/>
          </w:tcPr>
          <w:p>
            <w:pPr>
              <w:pStyle w:val="15"/>
            </w:pPr>
            <w:r>
              <w:t>1.34</w:t>
            </w:r>
          </w:p>
        </w:tc>
        <w:tc>
          <w:tcPr>
            <w:tcW w:w="1247" w:type="dxa"/>
            <w:noWrap w:val="0"/>
            <w:vAlign w:val="center"/>
          </w:tcPr>
          <w:p>
            <w:pPr>
              <w:pStyle w:val="15"/>
            </w:pPr>
            <w:r>
              <w:t>1.34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（4）邮电费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30207</w:t>
            </w:r>
          </w:p>
        </w:tc>
        <w:tc>
          <w:tcPr>
            <w:tcW w:w="4535" w:type="dxa"/>
            <w:noWrap w:val="0"/>
            <w:vAlign w:val="center"/>
          </w:tcPr>
          <w:p>
            <w:pPr>
              <w:pStyle w:val="16"/>
            </w:pPr>
            <w:r>
              <w:t xml:space="preserve">  1）公务移动通讯费用补贴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30207</w:t>
            </w:r>
          </w:p>
        </w:tc>
        <w:tc>
          <w:tcPr>
            <w:tcW w:w="4535" w:type="dxa"/>
            <w:noWrap w:val="0"/>
            <w:vAlign w:val="center"/>
          </w:tcPr>
          <w:p>
            <w:pPr>
              <w:pStyle w:val="16"/>
            </w:pPr>
            <w:r>
              <w:t xml:space="preserve">  2）其他邮电费</w:t>
            </w:r>
          </w:p>
        </w:tc>
        <w:tc>
          <w:tcPr>
            <w:tcW w:w="1247" w:type="dxa"/>
            <w:noWrap w:val="0"/>
            <w:vAlign w:val="center"/>
          </w:tcPr>
          <w:p>
            <w:pPr>
              <w:pStyle w:val="15"/>
            </w:pPr>
            <w:r>
              <w:t>0.67</w:t>
            </w:r>
          </w:p>
        </w:tc>
        <w:tc>
          <w:tcPr>
            <w:tcW w:w="1247" w:type="dxa"/>
            <w:noWrap w:val="0"/>
            <w:vAlign w:val="center"/>
          </w:tcPr>
          <w:p>
            <w:pPr>
              <w:pStyle w:val="15"/>
            </w:pPr>
            <w:r>
              <w:t>0.67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30208</w:t>
            </w:r>
          </w:p>
        </w:tc>
        <w:tc>
          <w:tcPr>
            <w:tcW w:w="4535" w:type="dxa"/>
            <w:noWrap w:val="0"/>
            <w:vAlign w:val="center"/>
          </w:tcPr>
          <w:p>
            <w:pPr>
              <w:pStyle w:val="16"/>
            </w:pPr>
            <w:r>
              <w:t>（5）办公取暖费</w:t>
            </w:r>
          </w:p>
        </w:tc>
        <w:tc>
          <w:tcPr>
            <w:tcW w:w="1247" w:type="dxa"/>
            <w:noWrap w:val="0"/>
            <w:vAlign w:val="center"/>
          </w:tcPr>
          <w:p>
            <w:pPr>
              <w:pStyle w:val="15"/>
            </w:pPr>
            <w:r>
              <w:t>12.62</w:t>
            </w:r>
          </w:p>
        </w:tc>
        <w:tc>
          <w:tcPr>
            <w:tcW w:w="1247" w:type="dxa"/>
            <w:noWrap w:val="0"/>
            <w:vAlign w:val="center"/>
          </w:tcPr>
          <w:p>
            <w:pPr>
              <w:pStyle w:val="15"/>
            </w:pPr>
            <w:r>
              <w:t>12.62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30209</w:t>
            </w:r>
          </w:p>
        </w:tc>
        <w:tc>
          <w:tcPr>
            <w:tcW w:w="4535" w:type="dxa"/>
            <w:noWrap w:val="0"/>
            <w:vAlign w:val="center"/>
          </w:tcPr>
          <w:p>
            <w:pPr>
              <w:pStyle w:val="16"/>
            </w:pPr>
            <w:r>
              <w:t>（6）物业管理费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30211</w:t>
            </w:r>
          </w:p>
        </w:tc>
        <w:tc>
          <w:tcPr>
            <w:tcW w:w="4535" w:type="dxa"/>
            <w:noWrap w:val="0"/>
            <w:vAlign w:val="center"/>
          </w:tcPr>
          <w:p>
            <w:pPr>
              <w:pStyle w:val="16"/>
            </w:pPr>
            <w:r>
              <w:t>（7）差旅费</w:t>
            </w:r>
          </w:p>
        </w:tc>
        <w:tc>
          <w:tcPr>
            <w:tcW w:w="1247" w:type="dxa"/>
            <w:noWrap w:val="0"/>
            <w:vAlign w:val="center"/>
          </w:tcPr>
          <w:p>
            <w:pPr>
              <w:pStyle w:val="15"/>
            </w:pPr>
            <w:r>
              <w:t>1.34</w:t>
            </w:r>
          </w:p>
        </w:tc>
        <w:tc>
          <w:tcPr>
            <w:tcW w:w="1247" w:type="dxa"/>
            <w:noWrap w:val="0"/>
            <w:vAlign w:val="center"/>
          </w:tcPr>
          <w:p>
            <w:pPr>
              <w:pStyle w:val="15"/>
            </w:pPr>
            <w:r>
              <w:t>1.34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30213</w:t>
            </w:r>
          </w:p>
        </w:tc>
        <w:tc>
          <w:tcPr>
            <w:tcW w:w="4535" w:type="dxa"/>
            <w:noWrap w:val="0"/>
            <w:vAlign w:val="center"/>
          </w:tcPr>
          <w:p>
            <w:pPr>
              <w:pStyle w:val="16"/>
            </w:pPr>
            <w:r>
              <w:t>（8）维修（护）费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30215</w:t>
            </w:r>
          </w:p>
        </w:tc>
        <w:tc>
          <w:tcPr>
            <w:tcW w:w="4535" w:type="dxa"/>
            <w:noWrap w:val="0"/>
            <w:vAlign w:val="center"/>
          </w:tcPr>
          <w:p>
            <w:pPr>
              <w:pStyle w:val="16"/>
            </w:pPr>
            <w:r>
              <w:t>（9）会议费</w:t>
            </w:r>
          </w:p>
        </w:tc>
        <w:tc>
          <w:tcPr>
            <w:tcW w:w="1247" w:type="dxa"/>
            <w:noWrap w:val="0"/>
            <w:vAlign w:val="center"/>
          </w:tcPr>
          <w:p>
            <w:pPr>
              <w:pStyle w:val="15"/>
            </w:pPr>
            <w:r>
              <w:t>0.33</w:t>
            </w:r>
          </w:p>
        </w:tc>
        <w:tc>
          <w:tcPr>
            <w:tcW w:w="1247" w:type="dxa"/>
            <w:noWrap w:val="0"/>
            <w:vAlign w:val="center"/>
          </w:tcPr>
          <w:p>
            <w:pPr>
              <w:pStyle w:val="15"/>
            </w:pPr>
            <w:r>
              <w:t>0.33</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30216</w:t>
            </w:r>
          </w:p>
        </w:tc>
        <w:tc>
          <w:tcPr>
            <w:tcW w:w="4535" w:type="dxa"/>
            <w:noWrap w:val="0"/>
            <w:vAlign w:val="center"/>
          </w:tcPr>
          <w:p>
            <w:pPr>
              <w:pStyle w:val="16"/>
            </w:pPr>
            <w:r>
              <w:t>（10）培训费</w:t>
            </w:r>
          </w:p>
        </w:tc>
        <w:tc>
          <w:tcPr>
            <w:tcW w:w="1247" w:type="dxa"/>
            <w:noWrap w:val="0"/>
            <w:vAlign w:val="center"/>
          </w:tcPr>
          <w:p>
            <w:pPr>
              <w:pStyle w:val="15"/>
            </w:pPr>
            <w:r>
              <w:t>0.32</w:t>
            </w:r>
          </w:p>
        </w:tc>
        <w:tc>
          <w:tcPr>
            <w:tcW w:w="1247" w:type="dxa"/>
            <w:noWrap w:val="0"/>
            <w:vAlign w:val="center"/>
          </w:tcPr>
          <w:p>
            <w:pPr>
              <w:pStyle w:val="15"/>
            </w:pPr>
            <w:r>
              <w:t>0.32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31002</w:t>
            </w:r>
          </w:p>
        </w:tc>
        <w:tc>
          <w:tcPr>
            <w:tcW w:w="4535" w:type="dxa"/>
            <w:noWrap w:val="0"/>
            <w:vAlign w:val="center"/>
          </w:tcPr>
          <w:p>
            <w:pPr>
              <w:pStyle w:val="16"/>
            </w:pPr>
            <w:r>
              <w:t>（11）办公设备购置费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3021202</w:t>
            </w:r>
          </w:p>
        </w:tc>
        <w:tc>
          <w:tcPr>
            <w:tcW w:w="4535" w:type="dxa"/>
            <w:noWrap w:val="0"/>
            <w:vAlign w:val="center"/>
          </w:tcPr>
          <w:p>
            <w:pPr>
              <w:pStyle w:val="16"/>
            </w:pPr>
            <w:r>
              <w:t>（12）因公出国（境）费用</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（13）公务用车运行维护费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 xml:space="preserve">   1）燃料费</w:t>
            </w:r>
          </w:p>
        </w:tc>
        <w:tc>
          <w:tcPr>
            <w:tcW w:w="1247" w:type="dxa"/>
            <w:noWrap w:val="0"/>
            <w:vAlign w:val="center"/>
          </w:tcPr>
          <w:p>
            <w:pPr>
              <w:pStyle w:val="15"/>
            </w:pPr>
            <w:r>
              <w:t>2.10</w:t>
            </w:r>
          </w:p>
        </w:tc>
        <w:tc>
          <w:tcPr>
            <w:tcW w:w="1247" w:type="dxa"/>
            <w:noWrap w:val="0"/>
            <w:vAlign w:val="center"/>
          </w:tcPr>
          <w:p>
            <w:pPr>
              <w:pStyle w:val="15"/>
            </w:pPr>
            <w:r>
              <w:t>2.10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 xml:space="preserve">   2）维修费</w:t>
            </w:r>
          </w:p>
        </w:tc>
        <w:tc>
          <w:tcPr>
            <w:tcW w:w="1247" w:type="dxa"/>
            <w:noWrap w:val="0"/>
            <w:vAlign w:val="center"/>
          </w:tcPr>
          <w:p>
            <w:pPr>
              <w:pStyle w:val="15"/>
            </w:pPr>
            <w:r>
              <w:t>3.00</w:t>
            </w:r>
          </w:p>
        </w:tc>
        <w:tc>
          <w:tcPr>
            <w:tcW w:w="1247" w:type="dxa"/>
            <w:noWrap w:val="0"/>
            <w:vAlign w:val="center"/>
          </w:tcPr>
          <w:p>
            <w:pPr>
              <w:pStyle w:val="15"/>
            </w:pPr>
            <w:r>
              <w:t>3.00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 xml:space="preserve">   3）保险费</w:t>
            </w:r>
          </w:p>
        </w:tc>
        <w:tc>
          <w:tcPr>
            <w:tcW w:w="1247" w:type="dxa"/>
            <w:noWrap w:val="0"/>
            <w:vAlign w:val="center"/>
          </w:tcPr>
          <w:p>
            <w:pPr>
              <w:pStyle w:val="15"/>
            </w:pPr>
            <w:r>
              <w:t>1.05</w:t>
            </w:r>
          </w:p>
        </w:tc>
        <w:tc>
          <w:tcPr>
            <w:tcW w:w="1247" w:type="dxa"/>
            <w:noWrap w:val="0"/>
            <w:vAlign w:val="center"/>
          </w:tcPr>
          <w:p>
            <w:pPr>
              <w:pStyle w:val="15"/>
            </w:pPr>
            <w:r>
              <w:t>1.05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 xml:space="preserve">   4）其他交通费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（14）离退休干部经费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1）离休干部公用经费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2）离休干部特需费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3）离休干部住宅公用电话费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4）离休人员福利费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5）退休干部公用经费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6）退休干部特需费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7）退休干部住宅公用电话费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8）退休人员福利费</w:t>
            </w:r>
          </w:p>
        </w:tc>
        <w:tc>
          <w:tcPr>
            <w:tcW w:w="1247" w:type="dxa"/>
            <w:noWrap w:val="0"/>
            <w:vAlign w:val="center"/>
          </w:tcPr>
          <w:p>
            <w:pPr>
              <w:pStyle w:val="15"/>
            </w:pPr>
            <w:r>
              <w:t>1.52</w:t>
            </w:r>
          </w:p>
        </w:tc>
        <w:tc>
          <w:tcPr>
            <w:tcW w:w="1247" w:type="dxa"/>
            <w:noWrap w:val="0"/>
            <w:vAlign w:val="center"/>
          </w:tcPr>
          <w:p>
            <w:pPr>
              <w:pStyle w:val="15"/>
            </w:pPr>
            <w:r>
              <w:t>1.52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9）退职人员福利费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10）离休干部参观休养经费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30239</w:t>
            </w:r>
          </w:p>
        </w:tc>
        <w:tc>
          <w:tcPr>
            <w:tcW w:w="4535" w:type="dxa"/>
            <w:noWrap w:val="0"/>
            <w:vAlign w:val="center"/>
          </w:tcPr>
          <w:p>
            <w:pPr>
              <w:pStyle w:val="16"/>
            </w:pPr>
            <w:r>
              <w:t>（15）公车补贴费用</w:t>
            </w:r>
          </w:p>
        </w:tc>
        <w:tc>
          <w:tcPr>
            <w:tcW w:w="1247" w:type="dxa"/>
            <w:noWrap w:val="0"/>
            <w:vAlign w:val="center"/>
          </w:tcPr>
          <w:p>
            <w:pPr>
              <w:pStyle w:val="15"/>
            </w:pPr>
            <w:r>
              <w:t>19.56</w:t>
            </w:r>
          </w:p>
        </w:tc>
        <w:tc>
          <w:tcPr>
            <w:tcW w:w="1247" w:type="dxa"/>
            <w:noWrap w:val="0"/>
            <w:vAlign w:val="center"/>
          </w:tcPr>
          <w:p>
            <w:pPr>
              <w:pStyle w:val="15"/>
            </w:pPr>
            <w:r>
              <w:t>19.56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30202</w:t>
            </w:r>
          </w:p>
        </w:tc>
        <w:tc>
          <w:tcPr>
            <w:tcW w:w="4535" w:type="dxa"/>
            <w:noWrap w:val="0"/>
            <w:vAlign w:val="center"/>
          </w:tcPr>
          <w:p>
            <w:pPr>
              <w:pStyle w:val="16"/>
            </w:pPr>
            <w:r>
              <w:t>（16）印刷费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30203</w:t>
            </w:r>
          </w:p>
        </w:tc>
        <w:tc>
          <w:tcPr>
            <w:tcW w:w="4535" w:type="dxa"/>
            <w:noWrap w:val="0"/>
            <w:vAlign w:val="center"/>
          </w:tcPr>
          <w:p>
            <w:pPr>
              <w:pStyle w:val="16"/>
            </w:pPr>
            <w:r>
              <w:t>（17）咨询费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30204</w:t>
            </w:r>
          </w:p>
        </w:tc>
        <w:tc>
          <w:tcPr>
            <w:tcW w:w="4535" w:type="dxa"/>
            <w:noWrap w:val="0"/>
            <w:vAlign w:val="center"/>
          </w:tcPr>
          <w:p>
            <w:pPr>
              <w:pStyle w:val="16"/>
            </w:pPr>
            <w:r>
              <w:t>（18）手续费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30214</w:t>
            </w:r>
          </w:p>
        </w:tc>
        <w:tc>
          <w:tcPr>
            <w:tcW w:w="4535" w:type="dxa"/>
            <w:noWrap w:val="0"/>
            <w:vAlign w:val="center"/>
          </w:tcPr>
          <w:p>
            <w:pPr>
              <w:pStyle w:val="16"/>
            </w:pPr>
            <w:r>
              <w:t>（19）租赁费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30218</w:t>
            </w:r>
          </w:p>
        </w:tc>
        <w:tc>
          <w:tcPr>
            <w:tcW w:w="4535" w:type="dxa"/>
            <w:noWrap w:val="0"/>
            <w:vAlign w:val="center"/>
          </w:tcPr>
          <w:p>
            <w:pPr>
              <w:pStyle w:val="16"/>
            </w:pPr>
            <w:r>
              <w:t>（20）专用材料费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30224</w:t>
            </w:r>
          </w:p>
        </w:tc>
        <w:tc>
          <w:tcPr>
            <w:tcW w:w="4535" w:type="dxa"/>
            <w:noWrap w:val="0"/>
            <w:vAlign w:val="center"/>
          </w:tcPr>
          <w:p>
            <w:pPr>
              <w:pStyle w:val="16"/>
            </w:pPr>
            <w:r>
              <w:t>（21）被装购置费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30225</w:t>
            </w:r>
          </w:p>
        </w:tc>
        <w:tc>
          <w:tcPr>
            <w:tcW w:w="4535" w:type="dxa"/>
            <w:noWrap w:val="0"/>
            <w:vAlign w:val="center"/>
          </w:tcPr>
          <w:p>
            <w:pPr>
              <w:pStyle w:val="16"/>
            </w:pPr>
            <w:r>
              <w:t>（22）专用燃料费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30226</w:t>
            </w:r>
          </w:p>
        </w:tc>
        <w:tc>
          <w:tcPr>
            <w:tcW w:w="4535" w:type="dxa"/>
            <w:noWrap w:val="0"/>
            <w:vAlign w:val="center"/>
          </w:tcPr>
          <w:p>
            <w:pPr>
              <w:pStyle w:val="16"/>
            </w:pPr>
            <w:r>
              <w:t>（23）劳务费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30227</w:t>
            </w:r>
          </w:p>
        </w:tc>
        <w:tc>
          <w:tcPr>
            <w:tcW w:w="4535" w:type="dxa"/>
            <w:noWrap w:val="0"/>
            <w:vAlign w:val="center"/>
          </w:tcPr>
          <w:p>
            <w:pPr>
              <w:pStyle w:val="16"/>
            </w:pPr>
            <w:r>
              <w:t>（24）委托业务费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（25）其他业务费</w:t>
            </w:r>
          </w:p>
        </w:tc>
        <w:tc>
          <w:tcPr>
            <w:tcW w:w="1247" w:type="dxa"/>
            <w:noWrap w:val="0"/>
            <w:vAlign w:val="center"/>
          </w:tcPr>
          <w:p>
            <w:pPr>
              <w:pStyle w:val="15"/>
            </w:pPr>
            <w:r>
              <w:t>0.67</w:t>
            </w:r>
          </w:p>
        </w:tc>
        <w:tc>
          <w:tcPr>
            <w:tcW w:w="1247" w:type="dxa"/>
            <w:noWrap w:val="0"/>
            <w:vAlign w:val="center"/>
          </w:tcPr>
          <w:p>
            <w:pPr>
              <w:pStyle w:val="15"/>
            </w:pPr>
            <w:r>
              <w:t>0.67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2、按规定比例计提项目</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30217</w:t>
            </w:r>
          </w:p>
        </w:tc>
        <w:tc>
          <w:tcPr>
            <w:tcW w:w="4535" w:type="dxa"/>
            <w:noWrap w:val="0"/>
            <w:vAlign w:val="center"/>
          </w:tcPr>
          <w:p>
            <w:pPr>
              <w:pStyle w:val="16"/>
            </w:pPr>
            <w:r>
              <w:t>（1）公务接待费</w:t>
            </w:r>
          </w:p>
        </w:tc>
        <w:tc>
          <w:tcPr>
            <w:tcW w:w="1247" w:type="dxa"/>
            <w:noWrap w:val="0"/>
            <w:vAlign w:val="center"/>
          </w:tcPr>
          <w:p>
            <w:pPr>
              <w:pStyle w:val="15"/>
            </w:pPr>
            <w:r>
              <w:t>0.26</w:t>
            </w:r>
          </w:p>
        </w:tc>
        <w:tc>
          <w:tcPr>
            <w:tcW w:w="1247" w:type="dxa"/>
            <w:noWrap w:val="0"/>
            <w:vAlign w:val="center"/>
          </w:tcPr>
          <w:p>
            <w:pPr>
              <w:pStyle w:val="15"/>
            </w:pPr>
            <w:r>
              <w:t>0.26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30228</w:t>
            </w:r>
          </w:p>
        </w:tc>
        <w:tc>
          <w:tcPr>
            <w:tcW w:w="4535" w:type="dxa"/>
            <w:noWrap w:val="0"/>
            <w:vAlign w:val="center"/>
          </w:tcPr>
          <w:p>
            <w:pPr>
              <w:pStyle w:val="16"/>
            </w:pPr>
            <w:r>
              <w:t>（2）工会经费</w:t>
            </w:r>
          </w:p>
        </w:tc>
        <w:tc>
          <w:tcPr>
            <w:tcW w:w="1247" w:type="dxa"/>
            <w:noWrap w:val="0"/>
            <w:vAlign w:val="center"/>
          </w:tcPr>
          <w:p>
            <w:pPr>
              <w:pStyle w:val="15"/>
            </w:pPr>
            <w:r>
              <w:t>7.12</w:t>
            </w:r>
          </w:p>
        </w:tc>
        <w:tc>
          <w:tcPr>
            <w:tcW w:w="1247" w:type="dxa"/>
            <w:noWrap w:val="0"/>
            <w:vAlign w:val="center"/>
          </w:tcPr>
          <w:p>
            <w:pPr>
              <w:pStyle w:val="15"/>
            </w:pPr>
            <w:r>
              <w:t>7.12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30229</w:t>
            </w:r>
          </w:p>
        </w:tc>
        <w:tc>
          <w:tcPr>
            <w:tcW w:w="4535" w:type="dxa"/>
            <w:noWrap w:val="0"/>
            <w:vAlign w:val="center"/>
          </w:tcPr>
          <w:p>
            <w:pPr>
              <w:pStyle w:val="16"/>
            </w:pPr>
            <w:r>
              <w:t>（3）福利费</w:t>
            </w:r>
          </w:p>
        </w:tc>
        <w:tc>
          <w:tcPr>
            <w:tcW w:w="1247" w:type="dxa"/>
            <w:noWrap w:val="0"/>
            <w:vAlign w:val="center"/>
          </w:tcPr>
          <w:p>
            <w:pPr>
              <w:pStyle w:val="15"/>
            </w:pPr>
            <w:r>
              <w:t>7.50</w:t>
            </w:r>
          </w:p>
        </w:tc>
        <w:tc>
          <w:tcPr>
            <w:tcW w:w="1247" w:type="dxa"/>
            <w:noWrap w:val="0"/>
            <w:vAlign w:val="center"/>
          </w:tcPr>
          <w:p>
            <w:pPr>
              <w:pStyle w:val="15"/>
            </w:pPr>
            <w:r>
              <w:t>7.50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（4）党组织活动经费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3、特殊因素项目</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（1）业务用房运行费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（2）办公用房运行补助</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30213</w:t>
            </w:r>
          </w:p>
        </w:tc>
        <w:tc>
          <w:tcPr>
            <w:tcW w:w="4535" w:type="dxa"/>
            <w:noWrap w:val="0"/>
            <w:vAlign w:val="center"/>
          </w:tcPr>
          <w:p>
            <w:pPr>
              <w:pStyle w:val="16"/>
            </w:pPr>
            <w:r>
              <w:t>（3）网络运行维护费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30202</w:t>
            </w:r>
          </w:p>
        </w:tc>
        <w:tc>
          <w:tcPr>
            <w:tcW w:w="4535" w:type="dxa"/>
            <w:noWrap w:val="0"/>
            <w:vAlign w:val="center"/>
          </w:tcPr>
          <w:p>
            <w:pPr>
              <w:pStyle w:val="16"/>
            </w:pPr>
            <w:r>
              <w:t>（4）大宗印刷费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30207</w:t>
            </w:r>
          </w:p>
        </w:tc>
        <w:tc>
          <w:tcPr>
            <w:tcW w:w="4535" w:type="dxa"/>
            <w:noWrap w:val="0"/>
            <w:vAlign w:val="center"/>
          </w:tcPr>
          <w:p>
            <w:pPr>
              <w:pStyle w:val="16"/>
            </w:pPr>
            <w:r>
              <w:t>（5）专项邮电费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31003</w:t>
            </w:r>
          </w:p>
        </w:tc>
        <w:tc>
          <w:tcPr>
            <w:tcW w:w="4535" w:type="dxa"/>
            <w:noWrap w:val="0"/>
            <w:vAlign w:val="center"/>
          </w:tcPr>
          <w:p>
            <w:pPr>
              <w:pStyle w:val="16"/>
            </w:pPr>
            <w:r>
              <w:t>（6）专项购置费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（7）执法执勤及特种业务车辆运行费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（8）临时办公室经费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（9）中央空调及电梯运行费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（10）不可预见费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eastAsia="方正小标宋简体"/>
        </w:rPr>
      </w:pPr>
      <w:bookmarkStart w:id="3" w:name="_Toc_2_2_0000000004"/>
      <w:r>
        <w:rPr>
          <w:rFonts w:hint="eastAsia" w:ascii="方正小标宋简体" w:hAnsi="方正小标宋_GBK" w:eastAsia="方正小标宋简体" w:cs="方正小标宋_GBK"/>
          <w:color w:val="000000"/>
          <w:sz w:val="32"/>
        </w:rPr>
        <w:t>部门项目支出预算</w:t>
      </w:r>
      <w:bookmarkEnd w:id="3"/>
    </w:p>
    <w:tbl>
      <w:tblPr>
        <w:tblStyle w:val="7"/>
        <w:tblW w:w="146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10"/>
        <w:gridCol w:w="1080"/>
        <w:gridCol w:w="1182"/>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59" w:type="dxa"/>
            <w:gridSpan w:val="5"/>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7314" w:type="dxa"/>
            <w:gridSpan w:val="6"/>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noWrap w:val="0"/>
            <w:vAlign w:val="center"/>
          </w:tcPr>
          <w:p>
            <w:pPr>
              <w:pStyle w:val="14"/>
            </w:pPr>
            <w:r>
              <w:t>项目名称</w:t>
            </w:r>
          </w:p>
        </w:tc>
        <w:tc>
          <w:tcPr>
            <w:tcW w:w="1610" w:type="dxa"/>
            <w:vMerge w:val="restart"/>
            <w:noWrap w:val="0"/>
            <w:vAlign w:val="center"/>
          </w:tcPr>
          <w:p>
            <w:pPr>
              <w:pStyle w:val="14"/>
            </w:pPr>
            <w:r>
              <w:t>项目承担单位</w:t>
            </w:r>
          </w:p>
        </w:tc>
        <w:tc>
          <w:tcPr>
            <w:tcW w:w="1080" w:type="dxa"/>
            <w:vMerge w:val="restart"/>
            <w:noWrap w:val="0"/>
            <w:vAlign w:val="center"/>
          </w:tcPr>
          <w:p>
            <w:pPr>
              <w:pStyle w:val="14"/>
            </w:pPr>
            <w:r>
              <w:t>功能分类科目编码</w:t>
            </w:r>
          </w:p>
        </w:tc>
        <w:tc>
          <w:tcPr>
            <w:tcW w:w="9715"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noWrap w:val="0"/>
            <w:vAlign w:val="top"/>
          </w:tcPr>
          <w:p/>
        </w:tc>
        <w:tc>
          <w:tcPr>
            <w:tcW w:w="1610" w:type="dxa"/>
            <w:vMerge w:val="continue"/>
            <w:noWrap w:val="0"/>
            <w:vAlign w:val="top"/>
          </w:tcPr>
          <w:p/>
        </w:tc>
        <w:tc>
          <w:tcPr>
            <w:tcW w:w="1080" w:type="dxa"/>
            <w:vMerge w:val="continue"/>
            <w:noWrap w:val="0"/>
            <w:vAlign w:val="top"/>
          </w:tcPr>
          <w:p/>
        </w:tc>
        <w:tc>
          <w:tcPr>
            <w:tcW w:w="1182" w:type="dxa"/>
            <w:noWrap w:val="0"/>
            <w:vAlign w:val="center"/>
          </w:tcPr>
          <w:p>
            <w:pPr>
              <w:pStyle w:val="14"/>
            </w:pPr>
            <w:r>
              <w:t>合 计</w:t>
            </w:r>
          </w:p>
        </w:tc>
        <w:tc>
          <w:tcPr>
            <w:tcW w:w="1219" w:type="dxa"/>
            <w:noWrap w:val="0"/>
            <w:vAlign w:val="center"/>
          </w:tcPr>
          <w:p>
            <w:pPr>
              <w:pStyle w:val="14"/>
            </w:pPr>
            <w:r>
              <w:t>一般公共    预算拨款</w:t>
            </w:r>
          </w:p>
        </w:tc>
        <w:tc>
          <w:tcPr>
            <w:tcW w:w="1219" w:type="dxa"/>
            <w:noWrap w:val="0"/>
            <w:vAlign w:val="center"/>
          </w:tcPr>
          <w:p>
            <w:pPr>
              <w:pStyle w:val="14"/>
            </w:pPr>
            <w:r>
              <w:t>基金预算    拨款</w:t>
            </w:r>
          </w:p>
        </w:tc>
        <w:tc>
          <w:tcPr>
            <w:tcW w:w="1219" w:type="dxa"/>
            <w:noWrap w:val="0"/>
            <w:vAlign w:val="center"/>
          </w:tcPr>
          <w:p>
            <w:pPr>
              <w:pStyle w:val="14"/>
            </w:pPr>
            <w:r>
              <w:t>国有资本经营预算拨款</w:t>
            </w:r>
          </w:p>
        </w:tc>
        <w:tc>
          <w:tcPr>
            <w:tcW w:w="1219" w:type="dxa"/>
            <w:noWrap w:val="0"/>
            <w:vAlign w:val="center"/>
          </w:tcPr>
          <w:p>
            <w:pPr>
              <w:pStyle w:val="14"/>
            </w:pPr>
            <w:r>
              <w:t>财政专户    核拨</w:t>
            </w:r>
          </w:p>
        </w:tc>
        <w:tc>
          <w:tcPr>
            <w:tcW w:w="1219" w:type="dxa"/>
            <w:noWrap w:val="0"/>
            <w:vAlign w:val="center"/>
          </w:tcPr>
          <w:p>
            <w:pPr>
              <w:pStyle w:val="14"/>
            </w:pPr>
            <w:r>
              <w:t>单位资金</w:t>
            </w:r>
          </w:p>
        </w:tc>
        <w:tc>
          <w:tcPr>
            <w:tcW w:w="1219" w:type="dxa"/>
            <w:noWrap w:val="0"/>
            <w:vAlign w:val="center"/>
          </w:tcPr>
          <w:p>
            <w:pPr>
              <w:pStyle w:val="14"/>
            </w:pPr>
            <w:r>
              <w:t>财政拨款    结转</w:t>
            </w:r>
          </w:p>
        </w:tc>
        <w:tc>
          <w:tcPr>
            <w:tcW w:w="1219" w:type="dxa"/>
            <w:noWrap w:val="0"/>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8"/>
            </w:pPr>
            <w:r>
              <w:t>合计</w:t>
            </w:r>
          </w:p>
        </w:tc>
        <w:tc>
          <w:tcPr>
            <w:tcW w:w="1610" w:type="dxa"/>
            <w:noWrap w:val="0"/>
            <w:vAlign w:val="center"/>
          </w:tcPr>
          <w:p>
            <w:pPr>
              <w:pStyle w:val="19"/>
            </w:pPr>
          </w:p>
        </w:tc>
        <w:tc>
          <w:tcPr>
            <w:tcW w:w="1080" w:type="dxa"/>
            <w:noWrap w:val="0"/>
            <w:vAlign w:val="center"/>
          </w:tcPr>
          <w:p>
            <w:pPr>
              <w:pStyle w:val="19"/>
            </w:pPr>
          </w:p>
        </w:tc>
        <w:tc>
          <w:tcPr>
            <w:tcW w:w="1182" w:type="dxa"/>
            <w:noWrap w:val="0"/>
            <w:vAlign w:val="center"/>
          </w:tcPr>
          <w:p>
            <w:pPr>
              <w:pStyle w:val="19"/>
            </w:pPr>
            <w:r>
              <w:t>6420.05</w:t>
            </w:r>
          </w:p>
        </w:tc>
        <w:tc>
          <w:tcPr>
            <w:tcW w:w="1219" w:type="dxa"/>
            <w:noWrap w:val="0"/>
            <w:vAlign w:val="center"/>
          </w:tcPr>
          <w:p>
            <w:pPr>
              <w:pStyle w:val="19"/>
            </w:pPr>
            <w:r>
              <w:t>6420.05</w:t>
            </w: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20"/>
            </w:pPr>
            <w:r>
              <w:t>特定目标类项目小计</w:t>
            </w:r>
          </w:p>
        </w:tc>
        <w:tc>
          <w:tcPr>
            <w:tcW w:w="1610" w:type="dxa"/>
            <w:noWrap w:val="0"/>
            <w:vAlign w:val="center"/>
          </w:tcPr>
          <w:p>
            <w:pPr>
              <w:pStyle w:val="19"/>
            </w:pPr>
          </w:p>
        </w:tc>
        <w:tc>
          <w:tcPr>
            <w:tcW w:w="1080" w:type="dxa"/>
            <w:noWrap w:val="0"/>
            <w:vAlign w:val="center"/>
          </w:tcPr>
          <w:p>
            <w:pPr>
              <w:pStyle w:val="19"/>
            </w:pPr>
          </w:p>
        </w:tc>
        <w:tc>
          <w:tcPr>
            <w:tcW w:w="1182" w:type="dxa"/>
            <w:noWrap w:val="0"/>
            <w:vAlign w:val="center"/>
          </w:tcPr>
          <w:p>
            <w:pPr>
              <w:pStyle w:val="19"/>
            </w:pPr>
            <w:r>
              <w:t>6420.05</w:t>
            </w:r>
          </w:p>
        </w:tc>
        <w:tc>
          <w:tcPr>
            <w:tcW w:w="1219" w:type="dxa"/>
            <w:noWrap w:val="0"/>
            <w:vAlign w:val="center"/>
          </w:tcPr>
          <w:p>
            <w:pPr>
              <w:pStyle w:val="19"/>
            </w:pPr>
            <w:r>
              <w:t>6420.05</w:t>
            </w: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1、安可计算机购置</w:t>
            </w:r>
          </w:p>
        </w:tc>
        <w:tc>
          <w:tcPr>
            <w:tcW w:w="1610" w:type="dxa"/>
            <w:noWrap w:val="0"/>
            <w:vAlign w:val="center"/>
          </w:tcPr>
          <w:p>
            <w:pPr>
              <w:pStyle w:val="16"/>
            </w:pPr>
            <w:r>
              <w:t>遵化市发展和改革局本级</w:t>
            </w:r>
          </w:p>
        </w:tc>
        <w:tc>
          <w:tcPr>
            <w:tcW w:w="1080" w:type="dxa"/>
            <w:noWrap w:val="0"/>
            <w:vAlign w:val="center"/>
          </w:tcPr>
          <w:p>
            <w:pPr>
              <w:pStyle w:val="16"/>
            </w:pPr>
            <w:r>
              <w:t>2010402</w:t>
            </w:r>
          </w:p>
        </w:tc>
        <w:tc>
          <w:tcPr>
            <w:tcW w:w="1182" w:type="dxa"/>
            <w:noWrap w:val="0"/>
            <w:vAlign w:val="center"/>
          </w:tcPr>
          <w:p>
            <w:pPr>
              <w:pStyle w:val="15"/>
            </w:pPr>
            <w:r>
              <w:t>11.05</w:t>
            </w:r>
          </w:p>
        </w:tc>
        <w:tc>
          <w:tcPr>
            <w:tcW w:w="1219" w:type="dxa"/>
            <w:noWrap w:val="0"/>
            <w:vAlign w:val="center"/>
          </w:tcPr>
          <w:p>
            <w:pPr>
              <w:pStyle w:val="15"/>
            </w:pPr>
            <w:r>
              <w:t>11.05</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2、采暖季洁净煤保供推广采购项目</w:t>
            </w:r>
          </w:p>
        </w:tc>
        <w:tc>
          <w:tcPr>
            <w:tcW w:w="1610" w:type="dxa"/>
            <w:noWrap w:val="0"/>
            <w:vAlign w:val="center"/>
          </w:tcPr>
          <w:p>
            <w:pPr>
              <w:pStyle w:val="16"/>
            </w:pPr>
            <w:r>
              <w:t>遵化市发展和改革局本级</w:t>
            </w:r>
          </w:p>
        </w:tc>
        <w:tc>
          <w:tcPr>
            <w:tcW w:w="1080" w:type="dxa"/>
            <w:noWrap w:val="0"/>
            <w:vAlign w:val="center"/>
          </w:tcPr>
          <w:p>
            <w:pPr>
              <w:pStyle w:val="16"/>
            </w:pPr>
            <w:r>
              <w:t>2110301</w:t>
            </w:r>
          </w:p>
        </w:tc>
        <w:tc>
          <w:tcPr>
            <w:tcW w:w="1182" w:type="dxa"/>
            <w:noWrap w:val="0"/>
            <w:vAlign w:val="center"/>
          </w:tcPr>
          <w:p>
            <w:pPr>
              <w:pStyle w:val="15"/>
            </w:pPr>
            <w:r>
              <w:t>5326.00</w:t>
            </w:r>
          </w:p>
        </w:tc>
        <w:tc>
          <w:tcPr>
            <w:tcW w:w="1219" w:type="dxa"/>
            <w:noWrap w:val="0"/>
            <w:vAlign w:val="center"/>
          </w:tcPr>
          <w:p>
            <w:pPr>
              <w:pStyle w:val="15"/>
            </w:pPr>
            <w:r>
              <w:t>5326.00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3、规模服务业企业奖励资金</w:t>
            </w:r>
          </w:p>
        </w:tc>
        <w:tc>
          <w:tcPr>
            <w:tcW w:w="1610" w:type="dxa"/>
            <w:noWrap w:val="0"/>
            <w:vAlign w:val="center"/>
          </w:tcPr>
          <w:p>
            <w:pPr>
              <w:pStyle w:val="16"/>
            </w:pPr>
            <w:r>
              <w:t>遵化市发展和改革局本级</w:t>
            </w:r>
          </w:p>
        </w:tc>
        <w:tc>
          <w:tcPr>
            <w:tcW w:w="1080" w:type="dxa"/>
            <w:noWrap w:val="0"/>
            <w:vAlign w:val="center"/>
          </w:tcPr>
          <w:p>
            <w:pPr>
              <w:pStyle w:val="16"/>
            </w:pPr>
            <w:r>
              <w:t>2010404</w:t>
            </w:r>
          </w:p>
        </w:tc>
        <w:tc>
          <w:tcPr>
            <w:tcW w:w="1182" w:type="dxa"/>
            <w:noWrap w:val="0"/>
            <w:vAlign w:val="center"/>
          </w:tcPr>
          <w:p>
            <w:pPr>
              <w:pStyle w:val="15"/>
            </w:pPr>
            <w:r>
              <w:t>20.00</w:t>
            </w:r>
          </w:p>
        </w:tc>
        <w:tc>
          <w:tcPr>
            <w:tcW w:w="1219" w:type="dxa"/>
            <w:noWrap w:val="0"/>
            <w:vAlign w:val="center"/>
          </w:tcPr>
          <w:p>
            <w:pPr>
              <w:pStyle w:val="15"/>
            </w:pPr>
            <w:r>
              <w:t>20.00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4、国家农村产业融合发展示范园创建考核认定工作经费</w:t>
            </w:r>
          </w:p>
        </w:tc>
        <w:tc>
          <w:tcPr>
            <w:tcW w:w="1610" w:type="dxa"/>
            <w:noWrap w:val="0"/>
            <w:vAlign w:val="center"/>
          </w:tcPr>
          <w:p>
            <w:pPr>
              <w:pStyle w:val="16"/>
            </w:pPr>
            <w:r>
              <w:t>遵化市发展和改革局本级</w:t>
            </w:r>
          </w:p>
        </w:tc>
        <w:tc>
          <w:tcPr>
            <w:tcW w:w="1080" w:type="dxa"/>
            <w:noWrap w:val="0"/>
            <w:vAlign w:val="center"/>
          </w:tcPr>
          <w:p>
            <w:pPr>
              <w:pStyle w:val="16"/>
            </w:pPr>
            <w:r>
              <w:t>2010406</w:t>
            </w:r>
          </w:p>
        </w:tc>
        <w:tc>
          <w:tcPr>
            <w:tcW w:w="1182" w:type="dxa"/>
            <w:noWrap w:val="0"/>
            <w:vAlign w:val="center"/>
          </w:tcPr>
          <w:p>
            <w:pPr>
              <w:pStyle w:val="15"/>
            </w:pPr>
            <w:r>
              <w:t>13.00</w:t>
            </w:r>
          </w:p>
        </w:tc>
        <w:tc>
          <w:tcPr>
            <w:tcW w:w="1219" w:type="dxa"/>
            <w:noWrap w:val="0"/>
            <w:vAlign w:val="center"/>
          </w:tcPr>
          <w:p>
            <w:pPr>
              <w:pStyle w:val="15"/>
            </w:pPr>
            <w:r>
              <w:t>13.00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5、粮食流通统计调查经费及粮食监督检查工作经费</w:t>
            </w:r>
          </w:p>
        </w:tc>
        <w:tc>
          <w:tcPr>
            <w:tcW w:w="1610" w:type="dxa"/>
            <w:noWrap w:val="0"/>
            <w:vAlign w:val="center"/>
          </w:tcPr>
          <w:p>
            <w:pPr>
              <w:pStyle w:val="16"/>
            </w:pPr>
            <w:r>
              <w:t>遵化市发展和改革局本级</w:t>
            </w:r>
          </w:p>
        </w:tc>
        <w:tc>
          <w:tcPr>
            <w:tcW w:w="1080" w:type="dxa"/>
            <w:noWrap w:val="0"/>
            <w:vAlign w:val="center"/>
          </w:tcPr>
          <w:p>
            <w:pPr>
              <w:pStyle w:val="16"/>
            </w:pPr>
            <w:r>
              <w:t>2220105</w:t>
            </w:r>
          </w:p>
        </w:tc>
        <w:tc>
          <w:tcPr>
            <w:tcW w:w="1182" w:type="dxa"/>
            <w:noWrap w:val="0"/>
            <w:vAlign w:val="center"/>
          </w:tcPr>
          <w:p>
            <w:pPr>
              <w:pStyle w:val="15"/>
            </w:pPr>
            <w:r>
              <w:t>1.00</w:t>
            </w:r>
          </w:p>
        </w:tc>
        <w:tc>
          <w:tcPr>
            <w:tcW w:w="1219" w:type="dxa"/>
            <w:noWrap w:val="0"/>
            <w:vAlign w:val="center"/>
          </w:tcPr>
          <w:p>
            <w:pPr>
              <w:pStyle w:val="15"/>
            </w:pPr>
            <w:r>
              <w:t>1.00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6、农产品成本调查、成本监审、价格监测工作经费</w:t>
            </w:r>
          </w:p>
        </w:tc>
        <w:tc>
          <w:tcPr>
            <w:tcW w:w="1610" w:type="dxa"/>
            <w:noWrap w:val="0"/>
            <w:vAlign w:val="center"/>
          </w:tcPr>
          <w:p>
            <w:pPr>
              <w:pStyle w:val="16"/>
            </w:pPr>
            <w:r>
              <w:t>遵化市发展和改革局本级</w:t>
            </w:r>
          </w:p>
        </w:tc>
        <w:tc>
          <w:tcPr>
            <w:tcW w:w="1080" w:type="dxa"/>
            <w:noWrap w:val="0"/>
            <w:vAlign w:val="center"/>
          </w:tcPr>
          <w:p>
            <w:pPr>
              <w:pStyle w:val="16"/>
            </w:pPr>
            <w:r>
              <w:t>2010408</w:t>
            </w:r>
          </w:p>
        </w:tc>
        <w:tc>
          <w:tcPr>
            <w:tcW w:w="1182" w:type="dxa"/>
            <w:noWrap w:val="0"/>
            <w:vAlign w:val="center"/>
          </w:tcPr>
          <w:p>
            <w:pPr>
              <w:pStyle w:val="15"/>
            </w:pPr>
            <w:r>
              <w:t>10.00</w:t>
            </w:r>
          </w:p>
        </w:tc>
        <w:tc>
          <w:tcPr>
            <w:tcW w:w="1219" w:type="dxa"/>
            <w:noWrap w:val="0"/>
            <w:vAlign w:val="center"/>
          </w:tcPr>
          <w:p>
            <w:pPr>
              <w:pStyle w:val="15"/>
            </w:pPr>
            <w:r>
              <w:t>10.00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7、企业改制人员工资及保险费</w:t>
            </w:r>
          </w:p>
        </w:tc>
        <w:tc>
          <w:tcPr>
            <w:tcW w:w="1610" w:type="dxa"/>
            <w:noWrap w:val="0"/>
            <w:vAlign w:val="center"/>
          </w:tcPr>
          <w:p>
            <w:pPr>
              <w:pStyle w:val="16"/>
            </w:pPr>
            <w:r>
              <w:t>遵化市发展和改革局本级</w:t>
            </w:r>
          </w:p>
        </w:tc>
        <w:tc>
          <w:tcPr>
            <w:tcW w:w="1080" w:type="dxa"/>
            <w:noWrap w:val="0"/>
            <w:vAlign w:val="center"/>
          </w:tcPr>
          <w:p>
            <w:pPr>
              <w:pStyle w:val="16"/>
            </w:pPr>
            <w:r>
              <w:t>2220102</w:t>
            </w:r>
          </w:p>
        </w:tc>
        <w:tc>
          <w:tcPr>
            <w:tcW w:w="1182" w:type="dxa"/>
            <w:noWrap w:val="0"/>
            <w:vAlign w:val="center"/>
          </w:tcPr>
          <w:p>
            <w:pPr>
              <w:pStyle w:val="15"/>
            </w:pPr>
            <w:r>
              <w:t>103.00</w:t>
            </w:r>
          </w:p>
        </w:tc>
        <w:tc>
          <w:tcPr>
            <w:tcW w:w="1219" w:type="dxa"/>
            <w:noWrap w:val="0"/>
            <w:vAlign w:val="center"/>
          </w:tcPr>
          <w:p>
            <w:pPr>
              <w:pStyle w:val="15"/>
            </w:pPr>
            <w:r>
              <w:t>103.00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8、涉案资产鉴定工作经费</w:t>
            </w:r>
          </w:p>
        </w:tc>
        <w:tc>
          <w:tcPr>
            <w:tcW w:w="1610" w:type="dxa"/>
            <w:noWrap w:val="0"/>
            <w:vAlign w:val="center"/>
          </w:tcPr>
          <w:p>
            <w:pPr>
              <w:pStyle w:val="16"/>
            </w:pPr>
            <w:r>
              <w:t>遵化市发展和改革局本级</w:t>
            </w:r>
          </w:p>
        </w:tc>
        <w:tc>
          <w:tcPr>
            <w:tcW w:w="1080" w:type="dxa"/>
            <w:noWrap w:val="0"/>
            <w:vAlign w:val="center"/>
          </w:tcPr>
          <w:p>
            <w:pPr>
              <w:pStyle w:val="16"/>
            </w:pPr>
            <w:r>
              <w:t>2010408</w:t>
            </w:r>
          </w:p>
        </w:tc>
        <w:tc>
          <w:tcPr>
            <w:tcW w:w="1182" w:type="dxa"/>
            <w:noWrap w:val="0"/>
            <w:vAlign w:val="center"/>
          </w:tcPr>
          <w:p>
            <w:pPr>
              <w:pStyle w:val="15"/>
            </w:pPr>
            <w:r>
              <w:t>5.00</w:t>
            </w:r>
          </w:p>
        </w:tc>
        <w:tc>
          <w:tcPr>
            <w:tcW w:w="1219" w:type="dxa"/>
            <w:noWrap w:val="0"/>
            <w:vAlign w:val="center"/>
          </w:tcPr>
          <w:p>
            <w:pPr>
              <w:pStyle w:val="15"/>
            </w:pPr>
            <w:r>
              <w:t>5.00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9、市级储备粮保管费用补贴和利息补贴</w:t>
            </w:r>
          </w:p>
        </w:tc>
        <w:tc>
          <w:tcPr>
            <w:tcW w:w="1610" w:type="dxa"/>
            <w:noWrap w:val="0"/>
            <w:vAlign w:val="center"/>
          </w:tcPr>
          <w:p>
            <w:pPr>
              <w:pStyle w:val="16"/>
            </w:pPr>
            <w:r>
              <w:t>遵化市发展和改革局本级</w:t>
            </w:r>
          </w:p>
        </w:tc>
        <w:tc>
          <w:tcPr>
            <w:tcW w:w="1080" w:type="dxa"/>
            <w:noWrap w:val="0"/>
            <w:vAlign w:val="center"/>
          </w:tcPr>
          <w:p>
            <w:pPr>
              <w:pStyle w:val="16"/>
            </w:pPr>
            <w:r>
              <w:t>2220401</w:t>
            </w:r>
          </w:p>
        </w:tc>
        <w:tc>
          <w:tcPr>
            <w:tcW w:w="1182" w:type="dxa"/>
            <w:noWrap w:val="0"/>
            <w:vAlign w:val="center"/>
          </w:tcPr>
          <w:p>
            <w:pPr>
              <w:pStyle w:val="15"/>
            </w:pPr>
            <w:r>
              <w:t>590.00</w:t>
            </w:r>
          </w:p>
        </w:tc>
        <w:tc>
          <w:tcPr>
            <w:tcW w:w="1219" w:type="dxa"/>
            <w:noWrap w:val="0"/>
            <w:vAlign w:val="center"/>
          </w:tcPr>
          <w:p>
            <w:pPr>
              <w:pStyle w:val="15"/>
            </w:pPr>
            <w:r>
              <w:t>590.00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10、应急成品粮油转为市级成品粮油常规应急储备费用</w:t>
            </w:r>
          </w:p>
        </w:tc>
        <w:tc>
          <w:tcPr>
            <w:tcW w:w="1610" w:type="dxa"/>
            <w:noWrap w:val="0"/>
            <w:vAlign w:val="center"/>
          </w:tcPr>
          <w:p>
            <w:pPr>
              <w:pStyle w:val="16"/>
            </w:pPr>
            <w:r>
              <w:t>遵化市发展和改革局本级</w:t>
            </w:r>
          </w:p>
        </w:tc>
        <w:tc>
          <w:tcPr>
            <w:tcW w:w="1080" w:type="dxa"/>
            <w:noWrap w:val="0"/>
            <w:vAlign w:val="center"/>
          </w:tcPr>
          <w:p>
            <w:pPr>
              <w:pStyle w:val="16"/>
            </w:pPr>
            <w:r>
              <w:t>2220401</w:t>
            </w:r>
          </w:p>
        </w:tc>
        <w:tc>
          <w:tcPr>
            <w:tcW w:w="1182" w:type="dxa"/>
            <w:noWrap w:val="0"/>
            <w:vAlign w:val="center"/>
          </w:tcPr>
          <w:p>
            <w:pPr>
              <w:pStyle w:val="15"/>
            </w:pPr>
            <w:r>
              <w:t>11.00</w:t>
            </w:r>
          </w:p>
        </w:tc>
        <w:tc>
          <w:tcPr>
            <w:tcW w:w="1219" w:type="dxa"/>
            <w:noWrap w:val="0"/>
            <w:vAlign w:val="center"/>
          </w:tcPr>
          <w:p>
            <w:pPr>
              <w:pStyle w:val="15"/>
            </w:pPr>
            <w:r>
              <w:t>11.00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11、政策性粮食财务挂账利息</w:t>
            </w:r>
          </w:p>
        </w:tc>
        <w:tc>
          <w:tcPr>
            <w:tcW w:w="1610" w:type="dxa"/>
            <w:noWrap w:val="0"/>
            <w:vAlign w:val="center"/>
          </w:tcPr>
          <w:p>
            <w:pPr>
              <w:pStyle w:val="16"/>
            </w:pPr>
            <w:r>
              <w:t>遵化市发展和改革局本级</w:t>
            </w:r>
          </w:p>
        </w:tc>
        <w:tc>
          <w:tcPr>
            <w:tcW w:w="1080" w:type="dxa"/>
            <w:noWrap w:val="0"/>
            <w:vAlign w:val="center"/>
          </w:tcPr>
          <w:p>
            <w:pPr>
              <w:pStyle w:val="16"/>
            </w:pPr>
            <w:r>
              <w:t>2220112</w:t>
            </w:r>
          </w:p>
        </w:tc>
        <w:tc>
          <w:tcPr>
            <w:tcW w:w="1182" w:type="dxa"/>
            <w:noWrap w:val="0"/>
            <w:vAlign w:val="center"/>
          </w:tcPr>
          <w:p>
            <w:pPr>
              <w:pStyle w:val="15"/>
            </w:pPr>
            <w:r>
              <w:t>118.00</w:t>
            </w:r>
          </w:p>
        </w:tc>
        <w:tc>
          <w:tcPr>
            <w:tcW w:w="1219" w:type="dxa"/>
            <w:noWrap w:val="0"/>
            <w:vAlign w:val="center"/>
          </w:tcPr>
          <w:p>
            <w:pPr>
              <w:pStyle w:val="15"/>
            </w:pPr>
            <w:r>
              <w:t>118.00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12、重点项目工作经费</w:t>
            </w:r>
          </w:p>
        </w:tc>
        <w:tc>
          <w:tcPr>
            <w:tcW w:w="1610" w:type="dxa"/>
            <w:noWrap w:val="0"/>
            <w:vAlign w:val="center"/>
          </w:tcPr>
          <w:p>
            <w:pPr>
              <w:pStyle w:val="16"/>
            </w:pPr>
            <w:r>
              <w:t>遵化市发展和改革局本级</w:t>
            </w:r>
          </w:p>
        </w:tc>
        <w:tc>
          <w:tcPr>
            <w:tcW w:w="1080" w:type="dxa"/>
            <w:noWrap w:val="0"/>
            <w:vAlign w:val="center"/>
          </w:tcPr>
          <w:p>
            <w:pPr>
              <w:pStyle w:val="16"/>
            </w:pPr>
            <w:r>
              <w:t>2010404</w:t>
            </w:r>
          </w:p>
        </w:tc>
        <w:tc>
          <w:tcPr>
            <w:tcW w:w="1182" w:type="dxa"/>
            <w:noWrap w:val="0"/>
            <w:vAlign w:val="center"/>
          </w:tcPr>
          <w:p>
            <w:pPr>
              <w:pStyle w:val="15"/>
            </w:pPr>
            <w:r>
              <w:t>17.00</w:t>
            </w:r>
          </w:p>
        </w:tc>
        <w:tc>
          <w:tcPr>
            <w:tcW w:w="1219" w:type="dxa"/>
            <w:noWrap w:val="0"/>
            <w:vAlign w:val="center"/>
          </w:tcPr>
          <w:p>
            <w:pPr>
              <w:pStyle w:val="15"/>
            </w:pPr>
            <w:r>
              <w:t>17.00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13、重点项目建设考核奖励资金</w:t>
            </w:r>
          </w:p>
        </w:tc>
        <w:tc>
          <w:tcPr>
            <w:tcW w:w="1610" w:type="dxa"/>
            <w:noWrap w:val="0"/>
            <w:vAlign w:val="center"/>
          </w:tcPr>
          <w:p>
            <w:pPr>
              <w:pStyle w:val="16"/>
            </w:pPr>
            <w:r>
              <w:t>遵化市发展和改革局本级</w:t>
            </w:r>
          </w:p>
        </w:tc>
        <w:tc>
          <w:tcPr>
            <w:tcW w:w="1080" w:type="dxa"/>
            <w:noWrap w:val="0"/>
            <w:vAlign w:val="center"/>
          </w:tcPr>
          <w:p>
            <w:pPr>
              <w:pStyle w:val="16"/>
            </w:pPr>
            <w:r>
              <w:t>2010404</w:t>
            </w:r>
          </w:p>
        </w:tc>
        <w:tc>
          <w:tcPr>
            <w:tcW w:w="1182" w:type="dxa"/>
            <w:noWrap w:val="0"/>
            <w:vAlign w:val="center"/>
          </w:tcPr>
          <w:p>
            <w:pPr>
              <w:pStyle w:val="15"/>
            </w:pPr>
            <w:r>
              <w:t>171.00</w:t>
            </w:r>
          </w:p>
        </w:tc>
        <w:tc>
          <w:tcPr>
            <w:tcW w:w="1219" w:type="dxa"/>
            <w:noWrap w:val="0"/>
            <w:vAlign w:val="center"/>
          </w:tcPr>
          <w:p>
            <w:pPr>
              <w:pStyle w:val="15"/>
            </w:pPr>
            <w:r>
              <w:t>171.00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 xml:space="preserve">14、综合业务经费　 </w:t>
            </w:r>
            <w:r>
              <w:tab/>
            </w:r>
            <w:r>
              <w:tab/>
            </w:r>
            <w:r>
              <w:tab/>
            </w:r>
          </w:p>
        </w:tc>
        <w:tc>
          <w:tcPr>
            <w:tcW w:w="1610" w:type="dxa"/>
            <w:noWrap w:val="0"/>
            <w:vAlign w:val="center"/>
          </w:tcPr>
          <w:p>
            <w:pPr>
              <w:pStyle w:val="16"/>
            </w:pPr>
          </w:p>
        </w:tc>
        <w:tc>
          <w:tcPr>
            <w:tcW w:w="1080" w:type="dxa"/>
            <w:noWrap w:val="0"/>
            <w:vAlign w:val="center"/>
          </w:tcPr>
          <w:p>
            <w:pPr>
              <w:pStyle w:val="16"/>
            </w:pPr>
          </w:p>
        </w:tc>
        <w:tc>
          <w:tcPr>
            <w:tcW w:w="1182" w:type="dxa"/>
            <w:noWrap w:val="0"/>
            <w:vAlign w:val="center"/>
          </w:tcPr>
          <w:p>
            <w:pPr>
              <w:pStyle w:val="15"/>
            </w:pPr>
            <w:r>
              <w:t>24.00</w:t>
            </w:r>
          </w:p>
        </w:tc>
        <w:tc>
          <w:tcPr>
            <w:tcW w:w="1219" w:type="dxa"/>
            <w:noWrap w:val="0"/>
            <w:vAlign w:val="center"/>
          </w:tcPr>
          <w:p>
            <w:pPr>
              <w:pStyle w:val="15"/>
            </w:pPr>
            <w:r>
              <w:t>24.00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restart"/>
            <w:noWrap w:val="0"/>
            <w:vAlign w:val="center"/>
          </w:tcPr>
          <w:p>
            <w:pPr>
              <w:pStyle w:val="16"/>
            </w:pPr>
            <w:r>
              <w:t xml:space="preserve">      ——综合业务经费　 </w:t>
            </w:r>
            <w:r>
              <w:tab/>
            </w:r>
            <w:r>
              <w:tab/>
            </w:r>
            <w:r>
              <w:tab/>
            </w:r>
          </w:p>
        </w:tc>
        <w:tc>
          <w:tcPr>
            <w:tcW w:w="1610" w:type="dxa"/>
            <w:vMerge w:val="restart"/>
            <w:noWrap w:val="0"/>
            <w:vAlign w:val="center"/>
          </w:tcPr>
          <w:p>
            <w:pPr>
              <w:pStyle w:val="16"/>
            </w:pPr>
            <w:r>
              <w:t>遵化市发展和改革局本级</w:t>
            </w:r>
          </w:p>
        </w:tc>
        <w:tc>
          <w:tcPr>
            <w:tcW w:w="1080" w:type="dxa"/>
            <w:noWrap w:val="0"/>
            <w:vAlign w:val="center"/>
          </w:tcPr>
          <w:p>
            <w:pPr>
              <w:pStyle w:val="16"/>
            </w:pPr>
            <w:r>
              <w:t>2010401</w:t>
            </w:r>
          </w:p>
        </w:tc>
        <w:tc>
          <w:tcPr>
            <w:tcW w:w="1182" w:type="dxa"/>
            <w:noWrap w:val="0"/>
            <w:vAlign w:val="center"/>
          </w:tcPr>
          <w:p>
            <w:pPr>
              <w:pStyle w:val="15"/>
            </w:pPr>
            <w:r>
              <w:t>3.00</w:t>
            </w:r>
          </w:p>
        </w:tc>
        <w:tc>
          <w:tcPr>
            <w:tcW w:w="1219" w:type="dxa"/>
            <w:noWrap w:val="0"/>
            <w:vAlign w:val="center"/>
          </w:tcPr>
          <w:p>
            <w:pPr>
              <w:pStyle w:val="15"/>
            </w:pPr>
            <w:r>
              <w:t>3.00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noWrap w:val="0"/>
            <w:vAlign w:val="center"/>
          </w:tcPr>
          <w:p/>
        </w:tc>
        <w:tc>
          <w:tcPr>
            <w:tcW w:w="1610" w:type="dxa"/>
            <w:vMerge w:val="continue"/>
            <w:noWrap w:val="0"/>
            <w:vAlign w:val="center"/>
          </w:tcPr>
          <w:p/>
        </w:tc>
        <w:tc>
          <w:tcPr>
            <w:tcW w:w="1080" w:type="dxa"/>
            <w:noWrap w:val="0"/>
            <w:vAlign w:val="center"/>
          </w:tcPr>
          <w:p>
            <w:pPr>
              <w:pStyle w:val="16"/>
            </w:pPr>
            <w:r>
              <w:t>2010402</w:t>
            </w:r>
          </w:p>
        </w:tc>
        <w:tc>
          <w:tcPr>
            <w:tcW w:w="1182" w:type="dxa"/>
            <w:noWrap w:val="0"/>
            <w:vAlign w:val="center"/>
          </w:tcPr>
          <w:p>
            <w:pPr>
              <w:pStyle w:val="15"/>
            </w:pPr>
            <w:r>
              <w:t>21.00</w:t>
            </w:r>
          </w:p>
        </w:tc>
        <w:tc>
          <w:tcPr>
            <w:tcW w:w="1219" w:type="dxa"/>
            <w:noWrap w:val="0"/>
            <w:vAlign w:val="center"/>
          </w:tcPr>
          <w:p>
            <w:pPr>
              <w:pStyle w:val="15"/>
            </w:pPr>
            <w:r>
              <w:t>21.00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eastAsia="方正小标宋简体"/>
        </w:rPr>
      </w:pPr>
      <w:bookmarkStart w:id="4" w:name="_Toc_2_2_0000000005"/>
      <w:r>
        <w:rPr>
          <w:rFonts w:hint="eastAsia" w:ascii="方正小标宋简体" w:hAnsi="方正小标宋_GBK" w:eastAsia="方正小标宋简体"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4252" w:type="dxa"/>
            <w:gridSpan w:val="3"/>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noWrap w:val="0"/>
            <w:vAlign w:val="center"/>
          </w:tcPr>
          <w:p>
            <w:pPr>
              <w:pStyle w:val="14"/>
            </w:pPr>
            <w:r>
              <w:t>政府经济分类</w:t>
            </w:r>
          </w:p>
        </w:tc>
        <w:tc>
          <w:tcPr>
            <w:tcW w:w="11480"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noWrap w:val="0"/>
            <w:vAlign w:val="top"/>
          </w:tcPr>
          <w:p/>
        </w:tc>
        <w:tc>
          <w:tcPr>
            <w:tcW w:w="1417" w:type="dxa"/>
            <w:noWrap w:val="0"/>
            <w:vAlign w:val="center"/>
          </w:tcPr>
          <w:p>
            <w:pPr>
              <w:pStyle w:val="14"/>
            </w:pPr>
            <w:r>
              <w:t>合计</w:t>
            </w:r>
          </w:p>
        </w:tc>
        <w:tc>
          <w:tcPr>
            <w:tcW w:w="1417" w:type="dxa"/>
            <w:noWrap w:val="0"/>
            <w:vAlign w:val="center"/>
          </w:tcPr>
          <w:p>
            <w:pPr>
              <w:pStyle w:val="14"/>
            </w:pPr>
            <w:r>
              <w:t>一般公共    预算拨款</w:t>
            </w:r>
          </w:p>
        </w:tc>
        <w:tc>
          <w:tcPr>
            <w:tcW w:w="1417" w:type="dxa"/>
            <w:noWrap w:val="0"/>
            <w:vAlign w:val="center"/>
          </w:tcPr>
          <w:p>
            <w:pPr>
              <w:pStyle w:val="14"/>
            </w:pPr>
            <w:r>
              <w:t>基金预算    拨款</w:t>
            </w:r>
          </w:p>
        </w:tc>
        <w:tc>
          <w:tcPr>
            <w:tcW w:w="1559" w:type="dxa"/>
            <w:noWrap w:val="0"/>
            <w:vAlign w:val="center"/>
          </w:tcPr>
          <w:p>
            <w:pPr>
              <w:pStyle w:val="14"/>
            </w:pPr>
            <w:r>
              <w:t>国有资本经营    预算拨款</w:t>
            </w:r>
          </w:p>
        </w:tc>
        <w:tc>
          <w:tcPr>
            <w:tcW w:w="1417" w:type="dxa"/>
            <w:noWrap w:val="0"/>
            <w:vAlign w:val="center"/>
          </w:tcPr>
          <w:p>
            <w:pPr>
              <w:pStyle w:val="14"/>
            </w:pPr>
            <w:r>
              <w:t>财政专户    核拨</w:t>
            </w:r>
          </w:p>
        </w:tc>
        <w:tc>
          <w:tcPr>
            <w:tcW w:w="1417" w:type="dxa"/>
            <w:noWrap w:val="0"/>
            <w:vAlign w:val="center"/>
          </w:tcPr>
          <w:p>
            <w:pPr>
              <w:pStyle w:val="14"/>
            </w:pPr>
            <w:r>
              <w:t>单位资金</w:t>
            </w:r>
          </w:p>
        </w:tc>
        <w:tc>
          <w:tcPr>
            <w:tcW w:w="1417" w:type="dxa"/>
            <w:noWrap w:val="0"/>
            <w:vAlign w:val="center"/>
          </w:tcPr>
          <w:p>
            <w:pPr>
              <w:pStyle w:val="14"/>
            </w:pPr>
            <w:r>
              <w:t>财政拨款    结转</w:t>
            </w:r>
          </w:p>
        </w:tc>
        <w:tc>
          <w:tcPr>
            <w:tcW w:w="1417" w:type="dxa"/>
            <w:noWrap w:val="0"/>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8"/>
            </w:pPr>
            <w:r>
              <w:t>合  计</w:t>
            </w:r>
          </w:p>
        </w:tc>
        <w:tc>
          <w:tcPr>
            <w:tcW w:w="1417" w:type="dxa"/>
            <w:noWrap w:val="0"/>
            <w:vAlign w:val="center"/>
          </w:tcPr>
          <w:p>
            <w:pPr>
              <w:pStyle w:val="19"/>
            </w:pPr>
            <w:r>
              <w:t>7853.04</w:t>
            </w:r>
          </w:p>
        </w:tc>
        <w:tc>
          <w:tcPr>
            <w:tcW w:w="1417" w:type="dxa"/>
            <w:noWrap w:val="0"/>
            <w:vAlign w:val="center"/>
          </w:tcPr>
          <w:p>
            <w:pPr>
              <w:pStyle w:val="19"/>
            </w:pPr>
            <w:r>
              <w:t>7853.04</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noWrap w:val="0"/>
            <w:vAlign w:val="center"/>
          </w:tcPr>
          <w:p>
            <w:pPr>
              <w:pStyle w:val="16"/>
            </w:pPr>
            <w:r>
              <w:t>501机关工资福利支出</w:t>
            </w:r>
          </w:p>
        </w:tc>
        <w:tc>
          <w:tcPr>
            <w:tcW w:w="1417" w:type="dxa"/>
            <w:noWrap w:val="0"/>
            <w:vAlign w:val="center"/>
          </w:tcPr>
          <w:p>
            <w:pPr>
              <w:pStyle w:val="15"/>
            </w:pPr>
            <w:r>
              <w:t>1065.53</w:t>
            </w:r>
          </w:p>
        </w:tc>
        <w:tc>
          <w:tcPr>
            <w:tcW w:w="1417" w:type="dxa"/>
            <w:noWrap w:val="0"/>
            <w:vAlign w:val="center"/>
          </w:tcPr>
          <w:p>
            <w:pPr>
              <w:pStyle w:val="15"/>
            </w:pPr>
            <w:r>
              <w:t>1065.53</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502机关商品和服务支出</w:t>
            </w:r>
          </w:p>
        </w:tc>
        <w:tc>
          <w:tcPr>
            <w:tcW w:w="1417" w:type="dxa"/>
            <w:noWrap w:val="0"/>
            <w:vAlign w:val="center"/>
          </w:tcPr>
          <w:p>
            <w:pPr>
              <w:pStyle w:val="15"/>
            </w:pPr>
            <w:r>
              <w:t>322.41</w:t>
            </w:r>
          </w:p>
        </w:tc>
        <w:tc>
          <w:tcPr>
            <w:tcW w:w="1417" w:type="dxa"/>
            <w:noWrap w:val="0"/>
            <w:vAlign w:val="center"/>
          </w:tcPr>
          <w:p>
            <w:pPr>
              <w:pStyle w:val="15"/>
            </w:pPr>
            <w:r>
              <w:t>322.41</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503机关资本性支出（一）</w:t>
            </w:r>
          </w:p>
        </w:tc>
        <w:tc>
          <w:tcPr>
            <w:tcW w:w="1417" w:type="dxa"/>
            <w:noWrap w:val="0"/>
            <w:vAlign w:val="center"/>
          </w:tcPr>
          <w:p>
            <w:pPr>
              <w:pStyle w:val="15"/>
            </w:pPr>
            <w:r>
              <w:t>612.05</w:t>
            </w:r>
          </w:p>
        </w:tc>
        <w:tc>
          <w:tcPr>
            <w:tcW w:w="1417" w:type="dxa"/>
            <w:noWrap w:val="0"/>
            <w:vAlign w:val="center"/>
          </w:tcPr>
          <w:p>
            <w:pPr>
              <w:pStyle w:val="15"/>
            </w:pPr>
            <w:r>
              <w:t>612.05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noWrap w:val="0"/>
            <w:vAlign w:val="center"/>
          </w:tcPr>
          <w:p>
            <w:pPr>
              <w:pStyle w:val="16"/>
            </w:pPr>
            <w:r>
              <w:t>504机关资本性支出（二）</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505对事业单位经常性补助</w:t>
            </w:r>
          </w:p>
        </w:tc>
        <w:tc>
          <w:tcPr>
            <w:tcW w:w="1417" w:type="dxa"/>
            <w:noWrap w:val="0"/>
            <w:vAlign w:val="center"/>
          </w:tcPr>
          <w:p>
            <w:pPr>
              <w:pStyle w:val="15"/>
            </w:pPr>
            <w:r>
              <w:t>105.76</w:t>
            </w:r>
          </w:p>
        </w:tc>
        <w:tc>
          <w:tcPr>
            <w:tcW w:w="1417" w:type="dxa"/>
            <w:noWrap w:val="0"/>
            <w:vAlign w:val="center"/>
          </w:tcPr>
          <w:p>
            <w:pPr>
              <w:pStyle w:val="15"/>
            </w:pPr>
            <w:r>
              <w:t>105.76</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506对事业单位资本性补助</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507对企业补助</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508对企业资本性支出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noWrap w:val="0"/>
            <w:vAlign w:val="center"/>
          </w:tcPr>
          <w:p>
            <w:pPr>
              <w:pStyle w:val="16"/>
            </w:pPr>
            <w:r>
              <w:t>509对个人和家庭的补助</w:t>
            </w:r>
          </w:p>
        </w:tc>
        <w:tc>
          <w:tcPr>
            <w:tcW w:w="1417" w:type="dxa"/>
            <w:noWrap w:val="0"/>
            <w:vAlign w:val="center"/>
          </w:tcPr>
          <w:p>
            <w:pPr>
              <w:pStyle w:val="15"/>
            </w:pPr>
            <w:r>
              <w:t>5629.29</w:t>
            </w:r>
          </w:p>
        </w:tc>
        <w:tc>
          <w:tcPr>
            <w:tcW w:w="1417" w:type="dxa"/>
            <w:noWrap w:val="0"/>
            <w:vAlign w:val="center"/>
          </w:tcPr>
          <w:p>
            <w:pPr>
              <w:pStyle w:val="15"/>
            </w:pPr>
            <w:r>
              <w:t>5629.29</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noWrap w:val="0"/>
            <w:vAlign w:val="center"/>
          </w:tcPr>
          <w:p>
            <w:pPr>
              <w:pStyle w:val="16"/>
            </w:pPr>
            <w:r>
              <w:t>511债务利息及费用支出</w:t>
            </w:r>
          </w:p>
        </w:tc>
        <w:tc>
          <w:tcPr>
            <w:tcW w:w="1417" w:type="dxa"/>
            <w:noWrap w:val="0"/>
            <w:vAlign w:val="center"/>
          </w:tcPr>
          <w:p>
            <w:pPr>
              <w:pStyle w:val="15"/>
            </w:pPr>
            <w:r>
              <w:t>118.00</w:t>
            </w:r>
          </w:p>
        </w:tc>
        <w:tc>
          <w:tcPr>
            <w:tcW w:w="1417" w:type="dxa"/>
            <w:noWrap w:val="0"/>
            <w:vAlign w:val="center"/>
          </w:tcPr>
          <w:p>
            <w:pPr>
              <w:pStyle w:val="15"/>
            </w:pPr>
            <w:r>
              <w:t>118.00</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noWrap w:val="0"/>
            <w:vAlign w:val="center"/>
          </w:tcPr>
          <w:p>
            <w:pPr>
              <w:pStyle w:val="16"/>
            </w:pPr>
            <w:r>
              <w:t>513转移性支出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599其他支出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eastAsia="方正小标宋简体"/>
        </w:rPr>
      </w:pPr>
      <w:bookmarkStart w:id="5" w:name="_Toc_2_2_0000000006"/>
      <w:r>
        <w:rPr>
          <w:rFonts w:hint="eastAsia" w:ascii="方正小标宋简体" w:hAnsi="方正小标宋_GBK" w:eastAsia="方正小标宋简体"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4252" w:type="dxa"/>
            <w:gridSpan w:val="3"/>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noWrap w:val="0"/>
            <w:vAlign w:val="center"/>
          </w:tcPr>
          <w:p>
            <w:pPr>
              <w:pStyle w:val="14"/>
            </w:pPr>
            <w:r>
              <w:t>支出内容</w:t>
            </w:r>
          </w:p>
        </w:tc>
        <w:tc>
          <w:tcPr>
            <w:tcW w:w="11480"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noWrap w:val="0"/>
            <w:vAlign w:val="top"/>
          </w:tcPr>
          <w:p/>
        </w:tc>
        <w:tc>
          <w:tcPr>
            <w:tcW w:w="1417" w:type="dxa"/>
            <w:noWrap w:val="0"/>
            <w:vAlign w:val="center"/>
          </w:tcPr>
          <w:p>
            <w:pPr>
              <w:pStyle w:val="14"/>
            </w:pPr>
            <w:r>
              <w:t>合计</w:t>
            </w:r>
          </w:p>
        </w:tc>
        <w:tc>
          <w:tcPr>
            <w:tcW w:w="1417" w:type="dxa"/>
            <w:noWrap w:val="0"/>
            <w:vAlign w:val="center"/>
          </w:tcPr>
          <w:p>
            <w:pPr>
              <w:pStyle w:val="14"/>
            </w:pPr>
            <w:r>
              <w:t>一般公共    预算拨款</w:t>
            </w:r>
          </w:p>
        </w:tc>
        <w:tc>
          <w:tcPr>
            <w:tcW w:w="1417" w:type="dxa"/>
            <w:noWrap w:val="0"/>
            <w:vAlign w:val="center"/>
          </w:tcPr>
          <w:p>
            <w:pPr>
              <w:pStyle w:val="14"/>
            </w:pPr>
            <w:r>
              <w:t>基金预算    拨款</w:t>
            </w:r>
          </w:p>
        </w:tc>
        <w:tc>
          <w:tcPr>
            <w:tcW w:w="1559" w:type="dxa"/>
            <w:noWrap w:val="0"/>
            <w:vAlign w:val="center"/>
          </w:tcPr>
          <w:p>
            <w:pPr>
              <w:pStyle w:val="14"/>
            </w:pPr>
            <w:r>
              <w:t>国有资本经营    预算拨款</w:t>
            </w:r>
          </w:p>
        </w:tc>
        <w:tc>
          <w:tcPr>
            <w:tcW w:w="1417" w:type="dxa"/>
            <w:noWrap w:val="0"/>
            <w:vAlign w:val="center"/>
          </w:tcPr>
          <w:p>
            <w:pPr>
              <w:pStyle w:val="14"/>
            </w:pPr>
            <w:r>
              <w:t>财政专户    核拨</w:t>
            </w:r>
          </w:p>
        </w:tc>
        <w:tc>
          <w:tcPr>
            <w:tcW w:w="1417" w:type="dxa"/>
            <w:noWrap w:val="0"/>
            <w:vAlign w:val="center"/>
          </w:tcPr>
          <w:p>
            <w:pPr>
              <w:pStyle w:val="14"/>
            </w:pPr>
            <w:r>
              <w:t>单位资金</w:t>
            </w:r>
          </w:p>
        </w:tc>
        <w:tc>
          <w:tcPr>
            <w:tcW w:w="1417" w:type="dxa"/>
            <w:noWrap w:val="0"/>
            <w:vAlign w:val="center"/>
          </w:tcPr>
          <w:p>
            <w:pPr>
              <w:pStyle w:val="14"/>
            </w:pPr>
            <w:r>
              <w:t>财政拨款    结转</w:t>
            </w:r>
          </w:p>
        </w:tc>
        <w:tc>
          <w:tcPr>
            <w:tcW w:w="1417" w:type="dxa"/>
            <w:noWrap w:val="0"/>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8"/>
            </w:pPr>
            <w:r>
              <w:t>合计</w:t>
            </w:r>
          </w:p>
        </w:tc>
        <w:tc>
          <w:tcPr>
            <w:tcW w:w="1417" w:type="dxa"/>
            <w:noWrap w:val="0"/>
            <w:vAlign w:val="center"/>
          </w:tcPr>
          <w:p>
            <w:pPr>
              <w:pStyle w:val="19"/>
            </w:pPr>
            <w:r>
              <w:t>7.06</w:t>
            </w:r>
          </w:p>
        </w:tc>
        <w:tc>
          <w:tcPr>
            <w:tcW w:w="1417" w:type="dxa"/>
            <w:noWrap w:val="0"/>
            <w:vAlign w:val="center"/>
          </w:tcPr>
          <w:p>
            <w:pPr>
              <w:pStyle w:val="19"/>
            </w:pPr>
            <w:r>
              <w:t>7.06</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8"/>
            </w:pPr>
            <w:r>
              <w:t>“三公”经费小计</w:t>
            </w:r>
          </w:p>
        </w:tc>
        <w:tc>
          <w:tcPr>
            <w:tcW w:w="1417" w:type="dxa"/>
            <w:noWrap w:val="0"/>
            <w:vAlign w:val="center"/>
          </w:tcPr>
          <w:p>
            <w:pPr>
              <w:pStyle w:val="19"/>
            </w:pPr>
            <w:r>
              <w:t>6.41</w:t>
            </w:r>
          </w:p>
        </w:tc>
        <w:tc>
          <w:tcPr>
            <w:tcW w:w="1417" w:type="dxa"/>
            <w:noWrap w:val="0"/>
            <w:vAlign w:val="center"/>
          </w:tcPr>
          <w:p>
            <w:pPr>
              <w:pStyle w:val="19"/>
            </w:pPr>
            <w:r>
              <w:t>6.41</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一、因公出国（境）费</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二、公务用车购置及运维费</w:t>
            </w:r>
          </w:p>
        </w:tc>
        <w:tc>
          <w:tcPr>
            <w:tcW w:w="1417" w:type="dxa"/>
            <w:noWrap w:val="0"/>
            <w:vAlign w:val="center"/>
          </w:tcPr>
          <w:p>
            <w:pPr>
              <w:pStyle w:val="15"/>
            </w:pPr>
            <w:r>
              <w:t>6.15</w:t>
            </w:r>
          </w:p>
        </w:tc>
        <w:tc>
          <w:tcPr>
            <w:tcW w:w="1417" w:type="dxa"/>
            <w:noWrap w:val="0"/>
            <w:vAlign w:val="center"/>
          </w:tcPr>
          <w:p>
            <w:pPr>
              <w:pStyle w:val="15"/>
            </w:pPr>
            <w:r>
              <w:t>6.15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 xml:space="preserve">    其中：公务用车购置费</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 xml:space="preserve">          公务用车运行维护费</w:t>
            </w:r>
          </w:p>
        </w:tc>
        <w:tc>
          <w:tcPr>
            <w:tcW w:w="1417" w:type="dxa"/>
            <w:noWrap w:val="0"/>
            <w:vAlign w:val="center"/>
          </w:tcPr>
          <w:p>
            <w:pPr>
              <w:pStyle w:val="15"/>
            </w:pPr>
            <w:r>
              <w:t>6.15</w:t>
            </w:r>
          </w:p>
        </w:tc>
        <w:tc>
          <w:tcPr>
            <w:tcW w:w="1417" w:type="dxa"/>
            <w:noWrap w:val="0"/>
            <w:vAlign w:val="center"/>
          </w:tcPr>
          <w:p>
            <w:pPr>
              <w:pStyle w:val="15"/>
            </w:pPr>
            <w:r>
              <w:t>6.15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三、公务接待费</w:t>
            </w:r>
          </w:p>
        </w:tc>
        <w:tc>
          <w:tcPr>
            <w:tcW w:w="1417" w:type="dxa"/>
            <w:noWrap w:val="0"/>
            <w:vAlign w:val="center"/>
          </w:tcPr>
          <w:p>
            <w:pPr>
              <w:pStyle w:val="15"/>
            </w:pPr>
            <w:r>
              <w:t>0.26</w:t>
            </w:r>
          </w:p>
        </w:tc>
        <w:tc>
          <w:tcPr>
            <w:tcW w:w="1417" w:type="dxa"/>
            <w:noWrap w:val="0"/>
            <w:vAlign w:val="center"/>
          </w:tcPr>
          <w:p>
            <w:pPr>
              <w:pStyle w:val="15"/>
            </w:pPr>
            <w:r>
              <w:t>0.26</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四、会议费</w:t>
            </w:r>
          </w:p>
        </w:tc>
        <w:tc>
          <w:tcPr>
            <w:tcW w:w="1417" w:type="dxa"/>
            <w:noWrap w:val="0"/>
            <w:vAlign w:val="center"/>
          </w:tcPr>
          <w:p>
            <w:pPr>
              <w:pStyle w:val="15"/>
            </w:pPr>
            <w:r>
              <w:t>0.33</w:t>
            </w:r>
          </w:p>
        </w:tc>
        <w:tc>
          <w:tcPr>
            <w:tcW w:w="1417" w:type="dxa"/>
            <w:noWrap w:val="0"/>
            <w:vAlign w:val="center"/>
          </w:tcPr>
          <w:p>
            <w:pPr>
              <w:pStyle w:val="15"/>
            </w:pPr>
            <w:r>
              <w:t>0.33</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五、培训费</w:t>
            </w:r>
          </w:p>
        </w:tc>
        <w:tc>
          <w:tcPr>
            <w:tcW w:w="1417" w:type="dxa"/>
            <w:noWrap w:val="0"/>
            <w:vAlign w:val="center"/>
          </w:tcPr>
          <w:p>
            <w:pPr>
              <w:pStyle w:val="15"/>
            </w:pPr>
            <w:r>
              <w:t>0.32</w:t>
            </w:r>
          </w:p>
        </w:tc>
        <w:tc>
          <w:tcPr>
            <w:tcW w:w="1417" w:type="dxa"/>
            <w:noWrap w:val="0"/>
            <w:vAlign w:val="center"/>
          </w:tcPr>
          <w:p>
            <w:pPr>
              <w:pStyle w:val="15"/>
            </w:pPr>
            <w:r>
              <w:t>0.32</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rPr>
          <w:rFonts w:ascii="方正小标宋简体" w:hAnsi="方正小标宋_GBK" w:eastAsia="方正小标宋简体" w:cs="方正小标宋_GBK"/>
          <w:color w:val="000000"/>
          <w:sz w:val="32"/>
        </w:rPr>
      </w:pPr>
      <w:bookmarkStart w:id="6" w:name="_Toc_2_2_0000000007"/>
      <w:r>
        <w:rPr>
          <w:rFonts w:ascii="方正小标宋简体" w:hAnsi="方正小标宋_GBK" w:eastAsia="方正小标宋简体" w:cs="方正小标宋_GBK"/>
          <w:color w:val="000000"/>
          <w:sz w:val="32"/>
        </w:rPr>
        <w:t>部门政府采购预算</w:t>
      </w:r>
      <w:bookmarkEnd w:id="6"/>
    </w:p>
    <w:tbl>
      <w:tblPr>
        <w:tblStyle w:val="7"/>
        <w:tblW w:w="16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3" w:type="dxa"/>
            <w:gridSpan w:val="7"/>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8676" w:type="dxa"/>
            <w:gridSpan w:val="9"/>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4"/>
            </w:pPr>
            <w:r>
              <w:t>政府采购项目来源</w:t>
            </w:r>
          </w:p>
        </w:tc>
        <w:tc>
          <w:tcPr>
            <w:tcW w:w="1134" w:type="dxa"/>
            <w:vMerge w:val="restart"/>
            <w:noWrap w:val="0"/>
            <w:vAlign w:val="center"/>
          </w:tcPr>
          <w:p>
            <w:pPr>
              <w:pStyle w:val="14"/>
            </w:pPr>
            <w:r>
              <w:t>采购物品名称</w:t>
            </w:r>
          </w:p>
        </w:tc>
        <w:tc>
          <w:tcPr>
            <w:tcW w:w="1276" w:type="dxa"/>
            <w:vMerge w:val="restart"/>
            <w:noWrap w:val="0"/>
            <w:vAlign w:val="center"/>
          </w:tcPr>
          <w:p>
            <w:pPr>
              <w:pStyle w:val="14"/>
            </w:pPr>
            <w:r>
              <w:t>政府采购目录序号</w:t>
            </w:r>
          </w:p>
        </w:tc>
        <w:tc>
          <w:tcPr>
            <w:tcW w:w="709" w:type="dxa"/>
            <w:vMerge w:val="restart"/>
            <w:noWrap w:val="0"/>
            <w:vAlign w:val="center"/>
          </w:tcPr>
          <w:p>
            <w:pPr>
              <w:pStyle w:val="14"/>
            </w:pPr>
            <w:r>
              <w:t>计量  单位</w:t>
            </w:r>
          </w:p>
        </w:tc>
        <w:tc>
          <w:tcPr>
            <w:tcW w:w="709" w:type="dxa"/>
            <w:vMerge w:val="restart"/>
            <w:noWrap w:val="0"/>
            <w:vAlign w:val="center"/>
          </w:tcPr>
          <w:p>
            <w:pPr>
              <w:pStyle w:val="14"/>
            </w:pPr>
            <w:r>
              <w:t>数量</w:t>
            </w:r>
          </w:p>
        </w:tc>
        <w:tc>
          <w:tcPr>
            <w:tcW w:w="850" w:type="dxa"/>
            <w:vMerge w:val="restart"/>
            <w:noWrap w:val="0"/>
            <w:vAlign w:val="center"/>
          </w:tcPr>
          <w:p>
            <w:pPr>
              <w:pStyle w:val="14"/>
            </w:pPr>
            <w:r>
              <w:t>单价</w:t>
            </w:r>
          </w:p>
        </w:tc>
        <w:tc>
          <w:tcPr>
            <w:tcW w:w="7712" w:type="dxa"/>
            <w:gridSpan w:val="8"/>
            <w:noWrap w:val="0"/>
            <w:vAlign w:val="center"/>
          </w:tcPr>
          <w:p>
            <w:pPr>
              <w:pStyle w:val="14"/>
            </w:pPr>
            <w:r>
              <w:t>政府采购金额（当年部门预算安排资金）</w:t>
            </w:r>
          </w:p>
        </w:tc>
        <w:tc>
          <w:tcPr>
            <w:tcW w:w="964" w:type="dxa"/>
            <w:vMerge w:val="restart"/>
            <w:noWrap w:val="0"/>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4"/>
            </w:pPr>
            <w:r>
              <w:t>项目名称</w:t>
            </w:r>
          </w:p>
        </w:tc>
        <w:tc>
          <w:tcPr>
            <w:tcW w:w="964" w:type="dxa"/>
            <w:noWrap w:val="0"/>
            <w:vAlign w:val="center"/>
          </w:tcPr>
          <w:p>
            <w:pPr>
              <w:pStyle w:val="14"/>
            </w:pPr>
            <w:r>
              <w:t>预算    资金</w:t>
            </w:r>
          </w:p>
        </w:tc>
        <w:tc>
          <w:tcPr>
            <w:tcW w:w="1134" w:type="dxa"/>
            <w:vMerge w:val="continue"/>
            <w:noWrap w:val="0"/>
            <w:vAlign w:val="top"/>
          </w:tcPr>
          <w:p/>
        </w:tc>
        <w:tc>
          <w:tcPr>
            <w:tcW w:w="1276" w:type="dxa"/>
            <w:vMerge w:val="continue"/>
            <w:noWrap w:val="0"/>
            <w:vAlign w:val="top"/>
          </w:tcPr>
          <w:p/>
        </w:tc>
        <w:tc>
          <w:tcPr>
            <w:tcW w:w="709" w:type="dxa"/>
            <w:vMerge w:val="continue"/>
            <w:noWrap w:val="0"/>
            <w:vAlign w:val="top"/>
          </w:tcPr>
          <w:p/>
        </w:tc>
        <w:tc>
          <w:tcPr>
            <w:tcW w:w="709" w:type="dxa"/>
            <w:vMerge w:val="continue"/>
            <w:noWrap w:val="0"/>
            <w:vAlign w:val="top"/>
          </w:tcPr>
          <w:p/>
        </w:tc>
        <w:tc>
          <w:tcPr>
            <w:tcW w:w="850" w:type="dxa"/>
            <w:vMerge w:val="continue"/>
            <w:noWrap w:val="0"/>
            <w:vAlign w:val="top"/>
          </w:tcPr>
          <w:p/>
        </w:tc>
        <w:tc>
          <w:tcPr>
            <w:tcW w:w="964" w:type="dxa"/>
            <w:noWrap w:val="0"/>
            <w:vAlign w:val="center"/>
          </w:tcPr>
          <w:p>
            <w:pPr>
              <w:pStyle w:val="14"/>
            </w:pPr>
            <w:r>
              <w:t>合计</w:t>
            </w:r>
          </w:p>
        </w:tc>
        <w:tc>
          <w:tcPr>
            <w:tcW w:w="964" w:type="dxa"/>
            <w:noWrap w:val="0"/>
            <w:vAlign w:val="center"/>
          </w:tcPr>
          <w:p>
            <w:pPr>
              <w:pStyle w:val="14"/>
            </w:pPr>
            <w:r>
              <w:t>一般公共预算拨款</w:t>
            </w:r>
          </w:p>
        </w:tc>
        <w:tc>
          <w:tcPr>
            <w:tcW w:w="964" w:type="dxa"/>
            <w:noWrap w:val="0"/>
            <w:vAlign w:val="center"/>
          </w:tcPr>
          <w:p>
            <w:pPr>
              <w:pStyle w:val="14"/>
            </w:pPr>
            <w:r>
              <w:t>基金预算拨款</w:t>
            </w:r>
          </w:p>
        </w:tc>
        <w:tc>
          <w:tcPr>
            <w:tcW w:w="964" w:type="dxa"/>
            <w:noWrap w:val="0"/>
            <w:vAlign w:val="center"/>
          </w:tcPr>
          <w:p>
            <w:pPr>
              <w:pStyle w:val="14"/>
            </w:pPr>
            <w:r>
              <w:t>国有资本经营预算拨款</w:t>
            </w:r>
          </w:p>
        </w:tc>
        <w:tc>
          <w:tcPr>
            <w:tcW w:w="964" w:type="dxa"/>
            <w:noWrap w:val="0"/>
            <w:vAlign w:val="center"/>
          </w:tcPr>
          <w:p>
            <w:pPr>
              <w:pStyle w:val="14"/>
            </w:pPr>
            <w:r>
              <w:t>财政专户核拨</w:t>
            </w:r>
          </w:p>
        </w:tc>
        <w:tc>
          <w:tcPr>
            <w:tcW w:w="964" w:type="dxa"/>
            <w:noWrap w:val="0"/>
            <w:vAlign w:val="center"/>
          </w:tcPr>
          <w:p>
            <w:pPr>
              <w:pStyle w:val="14"/>
            </w:pPr>
            <w:r>
              <w:t>单位    资金</w:t>
            </w:r>
          </w:p>
        </w:tc>
        <w:tc>
          <w:tcPr>
            <w:tcW w:w="964" w:type="dxa"/>
            <w:noWrap w:val="0"/>
            <w:vAlign w:val="center"/>
          </w:tcPr>
          <w:p>
            <w:pPr>
              <w:pStyle w:val="14"/>
            </w:pPr>
            <w:r>
              <w:t>财政拨    款结转</w:t>
            </w:r>
          </w:p>
        </w:tc>
        <w:tc>
          <w:tcPr>
            <w:tcW w:w="964" w:type="dxa"/>
            <w:noWrap w:val="0"/>
            <w:vAlign w:val="center"/>
          </w:tcPr>
          <w:p>
            <w:pPr>
              <w:pStyle w:val="14"/>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pPr>
            <w:bookmarkStart w:id="9" w:name="_GoBack" w:colFirst="1" w:colLast="1"/>
            <w:r>
              <w:t>合  计</w:t>
            </w:r>
          </w:p>
        </w:tc>
        <w:tc>
          <w:tcPr>
            <w:tcW w:w="964" w:type="dxa"/>
            <w:noWrap w:val="0"/>
            <w:vAlign w:val="center"/>
          </w:tcPr>
          <w:p>
            <w:pPr>
              <w:pStyle w:val="19"/>
              <w:ind w:firstLine="0" w:firstLineChars="0"/>
              <w:rPr>
                <w:rFonts w:ascii="方正书宋_GBK" w:hAnsi="方正书宋_GBK" w:eastAsia="方正书宋_GBK" w:cs="方正书宋_GBK"/>
                <w:b/>
                <w:sz w:val="21"/>
                <w:szCs w:val="24"/>
                <w:lang w:val="en-US" w:eastAsia="uk-UA" w:bidi="ar-SA"/>
              </w:rPr>
            </w:pPr>
            <w:r>
              <w:t>11.05</w:t>
            </w:r>
          </w:p>
        </w:tc>
        <w:tc>
          <w:tcPr>
            <w:tcW w:w="1134" w:type="dxa"/>
            <w:noWrap w:val="0"/>
            <w:vAlign w:val="center"/>
          </w:tcPr>
          <w:p>
            <w:pPr>
              <w:pStyle w:val="20"/>
            </w:pPr>
          </w:p>
        </w:tc>
        <w:tc>
          <w:tcPr>
            <w:tcW w:w="1276" w:type="dxa"/>
            <w:noWrap w:val="0"/>
            <w:vAlign w:val="center"/>
          </w:tcPr>
          <w:p>
            <w:pPr>
              <w:pStyle w:val="20"/>
            </w:pPr>
          </w:p>
        </w:tc>
        <w:tc>
          <w:tcPr>
            <w:tcW w:w="709" w:type="dxa"/>
            <w:noWrap w:val="0"/>
            <w:vAlign w:val="center"/>
          </w:tcPr>
          <w:p>
            <w:pPr>
              <w:pStyle w:val="18"/>
            </w:pPr>
          </w:p>
        </w:tc>
        <w:tc>
          <w:tcPr>
            <w:tcW w:w="709" w:type="dxa"/>
            <w:noWrap w:val="0"/>
            <w:vAlign w:val="center"/>
          </w:tcPr>
          <w:p>
            <w:pPr>
              <w:pStyle w:val="19"/>
            </w:pPr>
          </w:p>
        </w:tc>
        <w:tc>
          <w:tcPr>
            <w:tcW w:w="850" w:type="dxa"/>
            <w:noWrap w:val="0"/>
            <w:vAlign w:val="center"/>
          </w:tcPr>
          <w:p>
            <w:pPr>
              <w:pStyle w:val="19"/>
            </w:pPr>
          </w:p>
        </w:tc>
        <w:tc>
          <w:tcPr>
            <w:tcW w:w="964" w:type="dxa"/>
            <w:noWrap w:val="0"/>
            <w:vAlign w:val="center"/>
          </w:tcPr>
          <w:p>
            <w:pPr>
              <w:pStyle w:val="19"/>
            </w:pPr>
            <w:r>
              <w:t>11.05</w:t>
            </w:r>
          </w:p>
        </w:tc>
        <w:tc>
          <w:tcPr>
            <w:tcW w:w="964" w:type="dxa"/>
            <w:noWrap w:val="0"/>
            <w:vAlign w:val="center"/>
          </w:tcPr>
          <w:p>
            <w:pPr>
              <w:pStyle w:val="19"/>
            </w:pPr>
            <w:r>
              <w:t>11.05</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pPr>
            <w:r>
              <w:t>遵化市发展和改革局本级小计</w:t>
            </w:r>
          </w:p>
        </w:tc>
        <w:tc>
          <w:tcPr>
            <w:tcW w:w="964" w:type="dxa"/>
            <w:noWrap w:val="0"/>
            <w:vAlign w:val="center"/>
          </w:tcPr>
          <w:p>
            <w:pPr>
              <w:pStyle w:val="19"/>
              <w:ind w:firstLine="0" w:firstLineChars="0"/>
              <w:rPr>
                <w:rFonts w:ascii="方正书宋_GBK" w:hAnsi="方正书宋_GBK" w:eastAsia="方正书宋_GBK" w:cs="方正书宋_GBK"/>
                <w:b/>
                <w:sz w:val="21"/>
                <w:szCs w:val="24"/>
                <w:lang w:val="en-US" w:eastAsia="uk-UA" w:bidi="ar-SA"/>
              </w:rPr>
            </w:pPr>
            <w:r>
              <w:t>11.05</w:t>
            </w:r>
          </w:p>
        </w:tc>
        <w:tc>
          <w:tcPr>
            <w:tcW w:w="1134" w:type="dxa"/>
            <w:noWrap w:val="0"/>
            <w:vAlign w:val="center"/>
          </w:tcPr>
          <w:p>
            <w:pPr>
              <w:pStyle w:val="20"/>
            </w:pPr>
          </w:p>
        </w:tc>
        <w:tc>
          <w:tcPr>
            <w:tcW w:w="1276" w:type="dxa"/>
            <w:noWrap w:val="0"/>
            <w:vAlign w:val="center"/>
          </w:tcPr>
          <w:p>
            <w:pPr>
              <w:pStyle w:val="20"/>
            </w:pPr>
          </w:p>
        </w:tc>
        <w:tc>
          <w:tcPr>
            <w:tcW w:w="709" w:type="dxa"/>
            <w:noWrap w:val="0"/>
            <w:vAlign w:val="center"/>
          </w:tcPr>
          <w:p>
            <w:pPr>
              <w:pStyle w:val="18"/>
            </w:pPr>
          </w:p>
        </w:tc>
        <w:tc>
          <w:tcPr>
            <w:tcW w:w="709" w:type="dxa"/>
            <w:noWrap w:val="0"/>
            <w:vAlign w:val="center"/>
          </w:tcPr>
          <w:p>
            <w:pPr>
              <w:pStyle w:val="19"/>
            </w:pPr>
          </w:p>
        </w:tc>
        <w:tc>
          <w:tcPr>
            <w:tcW w:w="850" w:type="dxa"/>
            <w:noWrap w:val="0"/>
            <w:vAlign w:val="center"/>
          </w:tcPr>
          <w:p>
            <w:pPr>
              <w:pStyle w:val="19"/>
            </w:pPr>
          </w:p>
        </w:tc>
        <w:tc>
          <w:tcPr>
            <w:tcW w:w="964" w:type="dxa"/>
            <w:noWrap w:val="0"/>
            <w:vAlign w:val="center"/>
          </w:tcPr>
          <w:p>
            <w:pPr>
              <w:pStyle w:val="19"/>
            </w:pPr>
            <w:r>
              <w:t>11.05</w:t>
            </w:r>
          </w:p>
        </w:tc>
        <w:tc>
          <w:tcPr>
            <w:tcW w:w="964" w:type="dxa"/>
            <w:noWrap w:val="0"/>
            <w:vAlign w:val="center"/>
          </w:tcPr>
          <w:p>
            <w:pPr>
              <w:pStyle w:val="19"/>
            </w:pPr>
            <w:r>
              <w:t>11.05</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r>
      <w:bookmarkEnd w:id="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安可计算机购置</w:t>
            </w:r>
          </w:p>
        </w:tc>
        <w:tc>
          <w:tcPr>
            <w:tcW w:w="964" w:type="dxa"/>
            <w:noWrap w:val="0"/>
            <w:vAlign w:val="center"/>
          </w:tcPr>
          <w:p>
            <w:pPr>
              <w:pStyle w:val="15"/>
              <w:ind w:firstLine="0" w:firstLineChars="0"/>
            </w:pPr>
            <w:r>
              <w:t>0.85</w:t>
            </w:r>
          </w:p>
        </w:tc>
        <w:tc>
          <w:tcPr>
            <w:tcW w:w="1134" w:type="dxa"/>
            <w:noWrap w:val="0"/>
            <w:vAlign w:val="center"/>
          </w:tcPr>
          <w:p>
            <w:pPr>
              <w:pStyle w:val="16"/>
            </w:pPr>
            <w:r>
              <w:t>台式计算机</w:t>
            </w:r>
          </w:p>
        </w:tc>
        <w:tc>
          <w:tcPr>
            <w:tcW w:w="1276" w:type="dxa"/>
            <w:noWrap w:val="0"/>
            <w:vAlign w:val="center"/>
          </w:tcPr>
          <w:p>
            <w:pPr>
              <w:pStyle w:val="16"/>
            </w:pPr>
            <w:r>
              <w:t>A02010105</w:t>
            </w:r>
          </w:p>
        </w:tc>
        <w:tc>
          <w:tcPr>
            <w:tcW w:w="709" w:type="dxa"/>
            <w:noWrap w:val="0"/>
            <w:vAlign w:val="center"/>
          </w:tcPr>
          <w:p>
            <w:pPr>
              <w:pStyle w:val="17"/>
            </w:pPr>
            <w:r>
              <w:t>台</w:t>
            </w:r>
          </w:p>
        </w:tc>
        <w:tc>
          <w:tcPr>
            <w:tcW w:w="709" w:type="dxa"/>
            <w:noWrap w:val="0"/>
            <w:vAlign w:val="center"/>
          </w:tcPr>
          <w:p>
            <w:pPr>
              <w:pStyle w:val="15"/>
            </w:pPr>
            <w:r>
              <w:t>1</w:t>
            </w:r>
          </w:p>
        </w:tc>
        <w:tc>
          <w:tcPr>
            <w:tcW w:w="850" w:type="dxa"/>
            <w:noWrap w:val="0"/>
            <w:vAlign w:val="center"/>
          </w:tcPr>
          <w:p>
            <w:pPr>
              <w:pStyle w:val="15"/>
            </w:pPr>
            <w:r>
              <w:t>0.85</w:t>
            </w:r>
          </w:p>
        </w:tc>
        <w:tc>
          <w:tcPr>
            <w:tcW w:w="964" w:type="dxa"/>
            <w:noWrap w:val="0"/>
            <w:vAlign w:val="center"/>
          </w:tcPr>
          <w:p>
            <w:pPr>
              <w:pStyle w:val="15"/>
            </w:pPr>
            <w:r>
              <w:t>0.85</w:t>
            </w:r>
          </w:p>
        </w:tc>
        <w:tc>
          <w:tcPr>
            <w:tcW w:w="964" w:type="dxa"/>
            <w:noWrap w:val="0"/>
            <w:vAlign w:val="center"/>
          </w:tcPr>
          <w:p>
            <w:pPr>
              <w:pStyle w:val="15"/>
            </w:pPr>
            <w:r>
              <w:t>0.85</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安可计算机购置</w:t>
            </w:r>
          </w:p>
        </w:tc>
        <w:tc>
          <w:tcPr>
            <w:tcW w:w="964" w:type="dxa"/>
            <w:noWrap w:val="0"/>
            <w:vAlign w:val="center"/>
          </w:tcPr>
          <w:p>
            <w:pPr>
              <w:pStyle w:val="15"/>
              <w:ind w:firstLine="0" w:firstLineChars="0"/>
            </w:pPr>
            <w:r>
              <w:t>10.20</w:t>
            </w:r>
          </w:p>
        </w:tc>
        <w:tc>
          <w:tcPr>
            <w:tcW w:w="1134" w:type="dxa"/>
            <w:noWrap w:val="0"/>
            <w:vAlign w:val="center"/>
          </w:tcPr>
          <w:p>
            <w:pPr>
              <w:pStyle w:val="16"/>
            </w:pPr>
            <w:r>
              <w:t>便携式计算机</w:t>
            </w:r>
          </w:p>
        </w:tc>
        <w:tc>
          <w:tcPr>
            <w:tcW w:w="1276" w:type="dxa"/>
            <w:noWrap w:val="0"/>
            <w:vAlign w:val="center"/>
          </w:tcPr>
          <w:p>
            <w:pPr>
              <w:pStyle w:val="16"/>
            </w:pPr>
            <w:r>
              <w:t>A02010108</w:t>
            </w:r>
          </w:p>
        </w:tc>
        <w:tc>
          <w:tcPr>
            <w:tcW w:w="709" w:type="dxa"/>
            <w:noWrap w:val="0"/>
            <w:vAlign w:val="center"/>
          </w:tcPr>
          <w:p>
            <w:pPr>
              <w:pStyle w:val="17"/>
            </w:pPr>
            <w:r>
              <w:t>台</w:t>
            </w:r>
          </w:p>
        </w:tc>
        <w:tc>
          <w:tcPr>
            <w:tcW w:w="709" w:type="dxa"/>
            <w:noWrap w:val="0"/>
            <w:vAlign w:val="center"/>
          </w:tcPr>
          <w:p>
            <w:pPr>
              <w:pStyle w:val="15"/>
            </w:pPr>
            <w:r>
              <w:t>12</w:t>
            </w:r>
          </w:p>
        </w:tc>
        <w:tc>
          <w:tcPr>
            <w:tcW w:w="850" w:type="dxa"/>
            <w:noWrap w:val="0"/>
            <w:vAlign w:val="center"/>
          </w:tcPr>
          <w:p>
            <w:pPr>
              <w:pStyle w:val="15"/>
            </w:pPr>
            <w:r>
              <w:t>0.85</w:t>
            </w:r>
          </w:p>
        </w:tc>
        <w:tc>
          <w:tcPr>
            <w:tcW w:w="964" w:type="dxa"/>
            <w:noWrap w:val="0"/>
            <w:vAlign w:val="center"/>
          </w:tcPr>
          <w:p>
            <w:pPr>
              <w:pStyle w:val="15"/>
            </w:pPr>
            <w:r>
              <w:t>10.20</w:t>
            </w:r>
          </w:p>
        </w:tc>
        <w:tc>
          <w:tcPr>
            <w:tcW w:w="964" w:type="dxa"/>
            <w:noWrap w:val="0"/>
            <w:vAlign w:val="center"/>
          </w:tcPr>
          <w:p>
            <w:pPr>
              <w:pStyle w:val="15"/>
            </w:pPr>
            <w:r>
              <w:t>10.20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jc w:val="center"/>
        <w:outlineLvl w:val="1"/>
        <w:rPr>
          <w:rFonts w:ascii="方正小标宋简体" w:hAnsi="方正小标宋_GBK" w:eastAsia="方正小标宋简体" w:cs="方正小标宋_GBK"/>
          <w:color w:val="000000"/>
          <w:sz w:val="32"/>
        </w:rPr>
      </w:pPr>
      <w:bookmarkStart w:id="7" w:name="_Toc_2_2_0000000008"/>
      <w:r>
        <w:rPr>
          <w:rFonts w:ascii="方正小标宋简体" w:hAnsi="方正小标宋_GBK" w:eastAsia="方正小标宋简体" w:cs="方正小标宋_GBK"/>
          <w:color w:val="000000"/>
          <w:sz w:val="32"/>
        </w:rPr>
        <w:t>部门基本情况表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4252" w:type="dxa"/>
            <w:gridSpan w:val="6"/>
            <w:tcBorders>
              <w:top w:val="single" w:color="FFFFFF" w:sz="6" w:space="0"/>
              <w:left w:val="single" w:color="FFFFFF" w:sz="6" w:space="0"/>
              <w:right w:val="single" w:color="FFFFFF" w:sz="6" w:space="0"/>
            </w:tcBorders>
            <w:noWrap w:val="0"/>
            <w:vAlign w:val="center"/>
          </w:tcPr>
          <w:p>
            <w:pPr>
              <w:pStyle w:val="12"/>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noWrap w:val="0"/>
            <w:vAlign w:val="center"/>
          </w:tcPr>
          <w:p>
            <w:pPr>
              <w:pStyle w:val="14"/>
            </w:pPr>
            <w:r>
              <w:t>单位名称</w:t>
            </w:r>
          </w:p>
        </w:tc>
        <w:tc>
          <w:tcPr>
            <w:tcW w:w="1134" w:type="dxa"/>
            <w:vMerge w:val="restart"/>
            <w:noWrap w:val="0"/>
            <w:vAlign w:val="center"/>
          </w:tcPr>
          <w:p>
            <w:pPr>
              <w:pStyle w:val="14"/>
            </w:pPr>
            <w:r>
              <w:t>单位性质</w:t>
            </w:r>
          </w:p>
        </w:tc>
        <w:tc>
          <w:tcPr>
            <w:tcW w:w="1559" w:type="dxa"/>
            <w:vMerge w:val="restart"/>
            <w:noWrap w:val="0"/>
            <w:vAlign w:val="center"/>
          </w:tcPr>
          <w:p>
            <w:pPr>
              <w:pStyle w:val="14"/>
            </w:pPr>
            <w:r>
              <w:t>单位规格</w:t>
            </w:r>
          </w:p>
        </w:tc>
        <w:tc>
          <w:tcPr>
            <w:tcW w:w="2353" w:type="dxa"/>
            <w:vMerge w:val="restart"/>
            <w:noWrap w:val="0"/>
            <w:vAlign w:val="center"/>
          </w:tcPr>
          <w:p>
            <w:pPr>
              <w:pStyle w:val="14"/>
            </w:pPr>
            <w:r>
              <w:t>经费保障形式</w:t>
            </w:r>
          </w:p>
        </w:tc>
        <w:tc>
          <w:tcPr>
            <w:tcW w:w="709" w:type="dxa"/>
            <w:vMerge w:val="restart"/>
            <w:noWrap w:val="0"/>
            <w:vAlign w:val="center"/>
          </w:tcPr>
          <w:p>
            <w:pPr>
              <w:pStyle w:val="14"/>
            </w:pPr>
            <w:r>
              <w:t>车辆实有数</w:t>
            </w:r>
          </w:p>
        </w:tc>
        <w:tc>
          <w:tcPr>
            <w:tcW w:w="1417" w:type="dxa"/>
            <w:gridSpan w:val="2"/>
            <w:noWrap w:val="0"/>
            <w:vAlign w:val="center"/>
          </w:tcPr>
          <w:p>
            <w:pPr>
              <w:pStyle w:val="14"/>
            </w:pPr>
            <w:r>
              <w:t>编制人数</w:t>
            </w:r>
          </w:p>
        </w:tc>
        <w:tc>
          <w:tcPr>
            <w:tcW w:w="1417" w:type="dxa"/>
            <w:gridSpan w:val="2"/>
            <w:noWrap w:val="0"/>
            <w:vAlign w:val="center"/>
          </w:tcPr>
          <w:p>
            <w:pPr>
              <w:pStyle w:val="14"/>
            </w:pPr>
            <w:r>
              <w:t>在职人数</w:t>
            </w:r>
          </w:p>
        </w:tc>
        <w:tc>
          <w:tcPr>
            <w:tcW w:w="2126" w:type="dxa"/>
            <w:gridSpan w:val="3"/>
            <w:noWrap w:val="0"/>
            <w:vAlign w:val="center"/>
          </w:tcPr>
          <w:p>
            <w:pPr>
              <w:pStyle w:val="14"/>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noWrap w:val="0"/>
            <w:vAlign w:val="top"/>
          </w:tcPr>
          <w:p/>
        </w:tc>
        <w:tc>
          <w:tcPr>
            <w:tcW w:w="1134" w:type="dxa"/>
            <w:vMerge w:val="continue"/>
            <w:noWrap w:val="0"/>
            <w:vAlign w:val="top"/>
          </w:tcPr>
          <w:p/>
        </w:tc>
        <w:tc>
          <w:tcPr>
            <w:tcW w:w="1559" w:type="dxa"/>
            <w:vMerge w:val="continue"/>
            <w:noWrap w:val="0"/>
            <w:vAlign w:val="top"/>
          </w:tcPr>
          <w:p/>
        </w:tc>
        <w:tc>
          <w:tcPr>
            <w:tcW w:w="2353" w:type="dxa"/>
            <w:vMerge w:val="continue"/>
            <w:noWrap w:val="0"/>
            <w:vAlign w:val="top"/>
          </w:tcPr>
          <w:p/>
        </w:tc>
        <w:tc>
          <w:tcPr>
            <w:tcW w:w="709" w:type="dxa"/>
            <w:vMerge w:val="continue"/>
            <w:noWrap w:val="0"/>
            <w:vAlign w:val="top"/>
          </w:tcPr>
          <w:p/>
        </w:tc>
        <w:tc>
          <w:tcPr>
            <w:tcW w:w="709" w:type="dxa"/>
            <w:noWrap w:val="0"/>
            <w:vAlign w:val="center"/>
          </w:tcPr>
          <w:p>
            <w:pPr>
              <w:pStyle w:val="14"/>
            </w:pPr>
            <w:r>
              <w:t>行政</w:t>
            </w:r>
          </w:p>
        </w:tc>
        <w:tc>
          <w:tcPr>
            <w:tcW w:w="709" w:type="dxa"/>
            <w:noWrap w:val="0"/>
            <w:vAlign w:val="center"/>
          </w:tcPr>
          <w:p>
            <w:pPr>
              <w:pStyle w:val="14"/>
            </w:pPr>
            <w:r>
              <w:t>事业</w:t>
            </w:r>
          </w:p>
        </w:tc>
        <w:tc>
          <w:tcPr>
            <w:tcW w:w="709" w:type="dxa"/>
            <w:noWrap w:val="0"/>
            <w:vAlign w:val="center"/>
          </w:tcPr>
          <w:p>
            <w:pPr>
              <w:pStyle w:val="14"/>
            </w:pPr>
            <w:r>
              <w:t>行政</w:t>
            </w:r>
          </w:p>
        </w:tc>
        <w:tc>
          <w:tcPr>
            <w:tcW w:w="709" w:type="dxa"/>
            <w:noWrap w:val="0"/>
            <w:vAlign w:val="center"/>
          </w:tcPr>
          <w:p>
            <w:pPr>
              <w:pStyle w:val="14"/>
            </w:pPr>
            <w:r>
              <w:t>事业</w:t>
            </w:r>
          </w:p>
        </w:tc>
        <w:tc>
          <w:tcPr>
            <w:tcW w:w="709" w:type="dxa"/>
            <w:noWrap w:val="0"/>
            <w:vAlign w:val="center"/>
          </w:tcPr>
          <w:p>
            <w:pPr>
              <w:pStyle w:val="14"/>
            </w:pPr>
            <w:r>
              <w:t>离休</w:t>
            </w:r>
          </w:p>
        </w:tc>
        <w:tc>
          <w:tcPr>
            <w:tcW w:w="709" w:type="dxa"/>
            <w:noWrap w:val="0"/>
            <w:vAlign w:val="center"/>
          </w:tcPr>
          <w:p>
            <w:pPr>
              <w:pStyle w:val="14"/>
            </w:pPr>
            <w:r>
              <w:t>退休</w:t>
            </w:r>
          </w:p>
        </w:tc>
        <w:tc>
          <w:tcPr>
            <w:tcW w:w="709" w:type="dxa"/>
            <w:noWrap w:val="0"/>
            <w:vAlign w:val="center"/>
          </w:tcPr>
          <w:p>
            <w:pPr>
              <w:pStyle w:val="14"/>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noWrap w:val="0"/>
            <w:vAlign w:val="center"/>
          </w:tcPr>
          <w:p>
            <w:pPr>
              <w:pStyle w:val="18"/>
            </w:pPr>
            <w:r>
              <w:t>合    计</w:t>
            </w:r>
          </w:p>
        </w:tc>
        <w:tc>
          <w:tcPr>
            <w:tcW w:w="1134" w:type="dxa"/>
            <w:noWrap w:val="0"/>
            <w:vAlign w:val="center"/>
          </w:tcPr>
          <w:p>
            <w:pPr>
              <w:pStyle w:val="18"/>
            </w:pPr>
          </w:p>
        </w:tc>
        <w:tc>
          <w:tcPr>
            <w:tcW w:w="1559" w:type="dxa"/>
            <w:noWrap w:val="0"/>
            <w:vAlign w:val="center"/>
          </w:tcPr>
          <w:p>
            <w:pPr>
              <w:pStyle w:val="18"/>
            </w:pPr>
          </w:p>
        </w:tc>
        <w:tc>
          <w:tcPr>
            <w:tcW w:w="2353" w:type="dxa"/>
            <w:noWrap w:val="0"/>
            <w:vAlign w:val="center"/>
          </w:tcPr>
          <w:p>
            <w:pPr>
              <w:pStyle w:val="18"/>
            </w:pPr>
          </w:p>
        </w:tc>
        <w:tc>
          <w:tcPr>
            <w:tcW w:w="709" w:type="dxa"/>
            <w:noWrap w:val="0"/>
            <w:vAlign w:val="center"/>
          </w:tcPr>
          <w:p>
            <w:pPr>
              <w:pStyle w:val="18"/>
            </w:pPr>
            <w:r>
              <w:t>3</w:t>
            </w:r>
          </w:p>
        </w:tc>
        <w:tc>
          <w:tcPr>
            <w:tcW w:w="709" w:type="dxa"/>
            <w:noWrap w:val="0"/>
            <w:vAlign w:val="center"/>
          </w:tcPr>
          <w:p>
            <w:pPr>
              <w:pStyle w:val="18"/>
            </w:pPr>
            <w:r>
              <w:t>69</w:t>
            </w:r>
          </w:p>
        </w:tc>
        <w:tc>
          <w:tcPr>
            <w:tcW w:w="709" w:type="dxa"/>
            <w:noWrap w:val="0"/>
            <w:vAlign w:val="center"/>
          </w:tcPr>
          <w:p>
            <w:pPr>
              <w:pStyle w:val="18"/>
            </w:pPr>
          </w:p>
        </w:tc>
        <w:tc>
          <w:tcPr>
            <w:tcW w:w="709" w:type="dxa"/>
            <w:noWrap w:val="0"/>
            <w:vAlign w:val="center"/>
          </w:tcPr>
          <w:p>
            <w:pPr>
              <w:pStyle w:val="18"/>
            </w:pPr>
            <w:r>
              <w:t>80</w:t>
            </w:r>
          </w:p>
        </w:tc>
        <w:tc>
          <w:tcPr>
            <w:tcW w:w="709" w:type="dxa"/>
            <w:noWrap w:val="0"/>
            <w:vAlign w:val="center"/>
          </w:tcPr>
          <w:p>
            <w:pPr>
              <w:pStyle w:val="18"/>
            </w:pPr>
          </w:p>
        </w:tc>
        <w:tc>
          <w:tcPr>
            <w:tcW w:w="709" w:type="dxa"/>
            <w:noWrap w:val="0"/>
            <w:vAlign w:val="center"/>
          </w:tcPr>
          <w:p>
            <w:pPr>
              <w:pStyle w:val="18"/>
            </w:pPr>
          </w:p>
        </w:tc>
        <w:tc>
          <w:tcPr>
            <w:tcW w:w="709" w:type="dxa"/>
            <w:noWrap w:val="0"/>
            <w:vAlign w:val="center"/>
          </w:tcPr>
          <w:p>
            <w:pPr>
              <w:pStyle w:val="18"/>
            </w:pPr>
            <w:r>
              <w:t>92</w:t>
            </w:r>
          </w:p>
        </w:tc>
        <w:tc>
          <w:tcPr>
            <w:tcW w:w="709"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noWrap w:val="0"/>
            <w:vAlign w:val="center"/>
          </w:tcPr>
          <w:p>
            <w:pPr>
              <w:pStyle w:val="16"/>
            </w:pPr>
            <w:r>
              <w:t>遵化市发展和改革局本级</w:t>
            </w:r>
          </w:p>
        </w:tc>
        <w:tc>
          <w:tcPr>
            <w:tcW w:w="1134" w:type="dxa"/>
            <w:noWrap w:val="0"/>
            <w:vAlign w:val="center"/>
          </w:tcPr>
          <w:p>
            <w:pPr>
              <w:pStyle w:val="17"/>
            </w:pPr>
            <w:r>
              <w:t>行政</w:t>
            </w:r>
          </w:p>
        </w:tc>
        <w:tc>
          <w:tcPr>
            <w:tcW w:w="1559" w:type="dxa"/>
            <w:noWrap w:val="0"/>
            <w:vAlign w:val="center"/>
          </w:tcPr>
          <w:p>
            <w:pPr>
              <w:pStyle w:val="17"/>
            </w:pPr>
            <w:r>
              <w:t>正科级</w:t>
            </w:r>
          </w:p>
        </w:tc>
        <w:tc>
          <w:tcPr>
            <w:tcW w:w="2353" w:type="dxa"/>
            <w:noWrap w:val="0"/>
            <w:vAlign w:val="center"/>
          </w:tcPr>
          <w:p>
            <w:pPr>
              <w:pStyle w:val="17"/>
            </w:pPr>
            <w:r>
              <w:t>财政拨款</w:t>
            </w:r>
          </w:p>
        </w:tc>
        <w:tc>
          <w:tcPr>
            <w:tcW w:w="709" w:type="dxa"/>
            <w:noWrap w:val="0"/>
            <w:vAlign w:val="center"/>
          </w:tcPr>
          <w:p>
            <w:pPr>
              <w:pStyle w:val="17"/>
            </w:pPr>
            <w:r>
              <w:t>3</w:t>
            </w:r>
          </w:p>
        </w:tc>
        <w:tc>
          <w:tcPr>
            <w:tcW w:w="709" w:type="dxa"/>
            <w:noWrap w:val="0"/>
            <w:vAlign w:val="center"/>
          </w:tcPr>
          <w:p>
            <w:pPr>
              <w:pStyle w:val="17"/>
            </w:pPr>
            <w:r>
              <w:t>69</w:t>
            </w:r>
          </w:p>
        </w:tc>
        <w:tc>
          <w:tcPr>
            <w:tcW w:w="709" w:type="dxa"/>
            <w:noWrap w:val="0"/>
            <w:vAlign w:val="center"/>
          </w:tcPr>
          <w:p>
            <w:pPr>
              <w:pStyle w:val="17"/>
            </w:pPr>
          </w:p>
        </w:tc>
        <w:tc>
          <w:tcPr>
            <w:tcW w:w="709" w:type="dxa"/>
            <w:noWrap w:val="0"/>
            <w:vAlign w:val="center"/>
          </w:tcPr>
          <w:p>
            <w:pPr>
              <w:pStyle w:val="17"/>
            </w:pPr>
            <w:r>
              <w:t>80</w:t>
            </w:r>
          </w:p>
        </w:tc>
        <w:tc>
          <w:tcPr>
            <w:tcW w:w="709" w:type="dxa"/>
            <w:noWrap w:val="0"/>
            <w:vAlign w:val="center"/>
          </w:tcPr>
          <w:p>
            <w:pPr>
              <w:pStyle w:val="17"/>
            </w:pPr>
          </w:p>
        </w:tc>
        <w:tc>
          <w:tcPr>
            <w:tcW w:w="709" w:type="dxa"/>
            <w:noWrap w:val="0"/>
            <w:vAlign w:val="center"/>
          </w:tcPr>
          <w:p>
            <w:pPr>
              <w:pStyle w:val="17"/>
            </w:pPr>
          </w:p>
        </w:tc>
        <w:tc>
          <w:tcPr>
            <w:tcW w:w="709" w:type="dxa"/>
            <w:noWrap w:val="0"/>
            <w:vAlign w:val="center"/>
          </w:tcPr>
          <w:p>
            <w:pPr>
              <w:pStyle w:val="17"/>
            </w:pPr>
            <w:r>
              <w:t>92</w:t>
            </w:r>
          </w:p>
        </w:tc>
        <w:tc>
          <w:tcPr>
            <w:tcW w:w="709" w:type="dxa"/>
            <w:noWrap w:val="0"/>
            <w:vAlign w:val="center"/>
          </w:tcPr>
          <w:p>
            <w:pPr>
              <w:pStyle w:val="17"/>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rPr>
          <w:rFonts w:hint="eastAsia" w:ascii="方正小标宋简体" w:eastAsia="方正小标宋简体"/>
        </w:rPr>
      </w:pPr>
      <w:r>
        <w:rPr>
          <w:rFonts w:hint="eastAsia" w:ascii="方正小标宋简体" w:hAnsi="方正小标宋_GBK" w:eastAsia="方正小标宋简体" w:cs="方正小标宋_GBK"/>
          <w:color w:val="000000"/>
          <w:sz w:val="44"/>
        </w:rPr>
        <w:t>第二部分</w:t>
      </w:r>
    </w:p>
    <w:p>
      <w:pPr>
        <w:jc w:val="center"/>
        <w:rPr>
          <w:rFonts w:hint="eastAsia" w:ascii="方正小标宋简体" w:eastAsia="方正小标宋简体"/>
        </w:rPr>
      </w:pPr>
      <w:r>
        <w:rPr>
          <w:rFonts w:hint="eastAsia" w:ascii="方正小标宋简体" w:hAnsi="方正小标宋_GBK" w:eastAsia="方正小标宋简体" w:cs="方正小标宋_GBK"/>
          <w:color w:val="000000"/>
          <w:sz w:val="44"/>
        </w:rPr>
        <w:t xml:space="preserve"> </w:t>
      </w:r>
    </w:p>
    <w:p>
      <w:pPr>
        <w:jc w:val="center"/>
        <w:rPr>
          <w:rFonts w:hint="eastAsia" w:ascii="方正小标宋简体" w:eastAsia="方正小标宋简体"/>
        </w:rPr>
        <w:sectPr>
          <w:pgSz w:w="11900" w:h="16840"/>
          <w:pgMar w:top="1134" w:right="1134" w:bottom="1134" w:left="1134" w:header="720" w:footer="720" w:gutter="0"/>
          <w:cols w:space="720" w:num="1"/>
        </w:sectPr>
      </w:pPr>
      <w:r>
        <w:rPr>
          <w:rFonts w:hint="eastAsia" w:ascii="方正小标宋简体" w:hAnsi="方正小标宋_GBK" w:eastAsia="方正小标宋简体" w:cs="方正小标宋_GBK"/>
          <w:color w:val="000000"/>
          <w:sz w:val="44"/>
        </w:rPr>
        <w:t>预算单位收支预算情况</w:t>
      </w:r>
    </w:p>
    <w:p>
      <w:pPr>
        <w:jc w:val="center"/>
        <w:outlineLvl w:val="3"/>
        <w:rPr>
          <w:rFonts w:hint="eastAsia" w:ascii="方正小标宋简体" w:eastAsia="方正小标宋简体"/>
        </w:rPr>
      </w:pPr>
      <w:bookmarkStart w:id="8" w:name="_Toc_4_4_0000000009"/>
      <w:r>
        <w:rPr>
          <w:rFonts w:hint="eastAsia" w:ascii="方正小标宋简体" w:hAnsi="方正小标宋_GBK" w:eastAsia="方正小标宋简体" w:cs="方正小标宋_GBK"/>
          <w:color w:val="000000"/>
          <w:sz w:val="44"/>
        </w:rPr>
        <w:t>一、遵化市发展和改革局本级收支预算</w:t>
      </w:r>
      <w:bookmarkEnd w:id="8"/>
    </w:p>
    <w:p>
      <w:pPr>
        <w:jc w:val="cente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2874" w:type="dxa"/>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noWrap w:val="0"/>
            <w:vAlign w:val="center"/>
          </w:tcPr>
          <w:p>
            <w:pPr>
              <w:pStyle w:val="14"/>
            </w:pPr>
            <w:r>
              <w:t>项  目代  码</w:t>
            </w:r>
          </w:p>
        </w:tc>
        <w:tc>
          <w:tcPr>
            <w:tcW w:w="5114" w:type="dxa"/>
            <w:noWrap w:val="0"/>
            <w:vAlign w:val="center"/>
          </w:tcPr>
          <w:p>
            <w:pPr>
              <w:pStyle w:val="14"/>
            </w:pPr>
            <w:r>
              <w:t>预算收支项目</w:t>
            </w:r>
          </w:p>
        </w:tc>
        <w:tc>
          <w:tcPr>
            <w:tcW w:w="2874" w:type="dxa"/>
            <w:noWrap w:val="0"/>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8"/>
            </w:pPr>
          </w:p>
        </w:tc>
        <w:tc>
          <w:tcPr>
            <w:tcW w:w="5114" w:type="dxa"/>
            <w:noWrap w:val="0"/>
            <w:vAlign w:val="center"/>
          </w:tcPr>
          <w:p>
            <w:pPr>
              <w:pStyle w:val="18"/>
            </w:pPr>
            <w:r>
              <w:t>预算收入</w:t>
            </w:r>
          </w:p>
        </w:tc>
        <w:tc>
          <w:tcPr>
            <w:tcW w:w="2874" w:type="dxa"/>
            <w:noWrap w:val="0"/>
            <w:vAlign w:val="center"/>
          </w:tcPr>
          <w:p>
            <w:pPr>
              <w:pStyle w:val="19"/>
            </w:pPr>
            <w:r>
              <w:t>7853.04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8"/>
            </w:pPr>
          </w:p>
        </w:tc>
        <w:tc>
          <w:tcPr>
            <w:tcW w:w="5114" w:type="dxa"/>
            <w:noWrap w:val="0"/>
            <w:vAlign w:val="center"/>
          </w:tcPr>
          <w:p>
            <w:pPr>
              <w:pStyle w:val="20"/>
            </w:pPr>
            <w:r>
              <w:t>　　本年收入</w:t>
            </w:r>
          </w:p>
        </w:tc>
        <w:tc>
          <w:tcPr>
            <w:tcW w:w="2874" w:type="dxa"/>
            <w:noWrap w:val="0"/>
            <w:vAlign w:val="center"/>
          </w:tcPr>
          <w:p>
            <w:pPr>
              <w:pStyle w:val="19"/>
            </w:pPr>
            <w:r>
              <w:t>7853.04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1</w:t>
            </w:r>
          </w:p>
        </w:tc>
        <w:tc>
          <w:tcPr>
            <w:tcW w:w="5114" w:type="dxa"/>
            <w:noWrap w:val="0"/>
            <w:vAlign w:val="center"/>
          </w:tcPr>
          <w:p>
            <w:pPr>
              <w:pStyle w:val="16"/>
            </w:pPr>
            <w:r>
              <w:t>一般公共预算拨款</w:t>
            </w:r>
          </w:p>
        </w:tc>
        <w:tc>
          <w:tcPr>
            <w:tcW w:w="2874" w:type="dxa"/>
            <w:noWrap w:val="0"/>
            <w:vAlign w:val="center"/>
          </w:tcPr>
          <w:p>
            <w:pPr>
              <w:pStyle w:val="15"/>
            </w:pPr>
            <w:r>
              <w:t>7853.04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其中：一般财力</w:t>
            </w:r>
          </w:p>
        </w:tc>
        <w:tc>
          <w:tcPr>
            <w:tcW w:w="2874" w:type="dxa"/>
            <w:noWrap w:val="0"/>
            <w:vAlign w:val="center"/>
          </w:tcPr>
          <w:p>
            <w:pPr>
              <w:pStyle w:val="15"/>
            </w:pPr>
            <w:r>
              <w:t>7693.99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行政事业性收费</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专项收入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国有资源（资产）有偿使用收入</w:t>
            </w:r>
          </w:p>
        </w:tc>
        <w:tc>
          <w:tcPr>
            <w:tcW w:w="2874" w:type="dxa"/>
            <w:noWrap w:val="0"/>
            <w:vAlign w:val="center"/>
          </w:tcPr>
          <w:p>
            <w:pPr>
              <w:pStyle w:val="15"/>
            </w:pPr>
            <w:r>
              <w:t>159.05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政府住房基金收入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上级一般公共预算安排转移支付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一般债券</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其他</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2</w:t>
            </w:r>
          </w:p>
        </w:tc>
        <w:tc>
          <w:tcPr>
            <w:tcW w:w="5114" w:type="dxa"/>
            <w:noWrap w:val="0"/>
            <w:vAlign w:val="center"/>
          </w:tcPr>
          <w:p>
            <w:pPr>
              <w:pStyle w:val="16"/>
            </w:pPr>
            <w:r>
              <w:t>基金预算拨款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其中：政府性基金收入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专项债券对应项目专项收入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上级政府性基金预算安排转移支付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专项债券</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3</w:t>
            </w:r>
          </w:p>
        </w:tc>
        <w:tc>
          <w:tcPr>
            <w:tcW w:w="5114" w:type="dxa"/>
            <w:noWrap w:val="0"/>
            <w:vAlign w:val="center"/>
          </w:tcPr>
          <w:p>
            <w:pPr>
              <w:pStyle w:val="16"/>
            </w:pPr>
            <w:r>
              <w:t>国有资本经营预算拨款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其中：国有资本经营收入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上级国有资本经营预算安排转移支付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4</w:t>
            </w:r>
          </w:p>
        </w:tc>
        <w:tc>
          <w:tcPr>
            <w:tcW w:w="5114" w:type="dxa"/>
            <w:noWrap w:val="0"/>
            <w:vAlign w:val="center"/>
          </w:tcPr>
          <w:p>
            <w:pPr>
              <w:pStyle w:val="16"/>
            </w:pPr>
            <w:r>
              <w:t>财政专户核拨</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5</w:t>
            </w:r>
          </w:p>
        </w:tc>
        <w:tc>
          <w:tcPr>
            <w:tcW w:w="5114" w:type="dxa"/>
            <w:noWrap w:val="0"/>
            <w:vAlign w:val="center"/>
          </w:tcPr>
          <w:p>
            <w:pPr>
              <w:pStyle w:val="16"/>
            </w:pPr>
            <w:r>
              <w:t>单位资金</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其中：事业收入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上级补助收入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附属单位上缴收入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事业单位经营收入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其他收入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8"/>
            </w:pPr>
          </w:p>
        </w:tc>
        <w:tc>
          <w:tcPr>
            <w:tcW w:w="5114" w:type="dxa"/>
            <w:noWrap w:val="0"/>
            <w:vAlign w:val="center"/>
          </w:tcPr>
          <w:p>
            <w:pPr>
              <w:pStyle w:val="20"/>
            </w:pPr>
            <w:r>
              <w:t>　　上年结转结余</w:t>
            </w:r>
          </w:p>
        </w:tc>
        <w:tc>
          <w:tcPr>
            <w:tcW w:w="28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1</w:t>
            </w:r>
          </w:p>
        </w:tc>
        <w:tc>
          <w:tcPr>
            <w:tcW w:w="5114" w:type="dxa"/>
            <w:noWrap w:val="0"/>
            <w:vAlign w:val="center"/>
          </w:tcPr>
          <w:p>
            <w:pPr>
              <w:pStyle w:val="16"/>
            </w:pPr>
            <w:r>
              <w:t>财政拨款结转（含上年超收等结余）</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其中：一般公共预算拨款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基金预算拨款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国有资本经营预算拨款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2</w:t>
            </w:r>
          </w:p>
        </w:tc>
        <w:tc>
          <w:tcPr>
            <w:tcW w:w="5114" w:type="dxa"/>
            <w:noWrap w:val="0"/>
            <w:vAlign w:val="center"/>
          </w:tcPr>
          <w:p>
            <w:pPr>
              <w:pStyle w:val="16"/>
            </w:pPr>
            <w:r>
              <w:t>非财政拨款结转结余</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其中：财政专户核拨</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单位资金</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8"/>
            </w:pPr>
          </w:p>
        </w:tc>
        <w:tc>
          <w:tcPr>
            <w:tcW w:w="5114" w:type="dxa"/>
            <w:noWrap w:val="0"/>
            <w:vAlign w:val="center"/>
          </w:tcPr>
          <w:p>
            <w:pPr>
              <w:pStyle w:val="18"/>
            </w:pPr>
            <w:r>
              <w:t>预算支出</w:t>
            </w:r>
          </w:p>
        </w:tc>
        <w:tc>
          <w:tcPr>
            <w:tcW w:w="2874" w:type="dxa"/>
            <w:noWrap w:val="0"/>
            <w:vAlign w:val="center"/>
          </w:tcPr>
          <w:p>
            <w:pPr>
              <w:pStyle w:val="19"/>
            </w:pPr>
            <w:r>
              <w:t>7853.04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1</w:t>
            </w:r>
          </w:p>
        </w:tc>
        <w:tc>
          <w:tcPr>
            <w:tcW w:w="5114" w:type="dxa"/>
            <w:noWrap w:val="0"/>
            <w:vAlign w:val="center"/>
          </w:tcPr>
          <w:p>
            <w:pPr>
              <w:pStyle w:val="16"/>
            </w:pPr>
            <w:r>
              <w:t>基本支出</w:t>
            </w:r>
          </w:p>
        </w:tc>
        <w:tc>
          <w:tcPr>
            <w:tcW w:w="2874" w:type="dxa"/>
            <w:noWrap w:val="0"/>
            <w:vAlign w:val="center"/>
          </w:tcPr>
          <w:p>
            <w:pPr>
              <w:pStyle w:val="15"/>
            </w:pPr>
            <w:r>
              <w:t>1432.99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其中：人员经费</w:t>
            </w:r>
          </w:p>
        </w:tc>
        <w:tc>
          <w:tcPr>
            <w:tcW w:w="2874" w:type="dxa"/>
            <w:noWrap w:val="0"/>
            <w:vAlign w:val="center"/>
          </w:tcPr>
          <w:p>
            <w:pPr>
              <w:pStyle w:val="15"/>
            </w:pPr>
            <w:r>
              <w:t>1371.58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日常公用经费</w:t>
            </w:r>
          </w:p>
        </w:tc>
        <w:tc>
          <w:tcPr>
            <w:tcW w:w="2874" w:type="dxa"/>
            <w:noWrap w:val="0"/>
            <w:vAlign w:val="center"/>
          </w:tcPr>
          <w:p>
            <w:pPr>
              <w:pStyle w:val="15"/>
            </w:pPr>
            <w:r>
              <w:t>61.41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2</w:t>
            </w:r>
          </w:p>
        </w:tc>
        <w:tc>
          <w:tcPr>
            <w:tcW w:w="5114" w:type="dxa"/>
            <w:noWrap w:val="0"/>
            <w:vAlign w:val="center"/>
          </w:tcPr>
          <w:p>
            <w:pPr>
              <w:pStyle w:val="16"/>
            </w:pPr>
            <w:r>
              <w:t>项目支出</w:t>
            </w:r>
          </w:p>
        </w:tc>
        <w:tc>
          <w:tcPr>
            <w:tcW w:w="2874" w:type="dxa"/>
            <w:noWrap w:val="0"/>
            <w:vAlign w:val="center"/>
          </w:tcPr>
          <w:p>
            <w:pPr>
              <w:pStyle w:val="15"/>
            </w:pPr>
            <w:r>
              <w:t>6420.05</w:t>
            </w:r>
          </w:p>
        </w:tc>
      </w:tr>
    </w:tbl>
    <w:p>
      <w:pPr>
        <w:sectPr>
          <w:pgSz w:w="11900" w:h="16840"/>
          <w:pgMar w:top="1020" w:right="1020" w:bottom="1020"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4535"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noWrap w:val="0"/>
            <w:vAlign w:val="center"/>
          </w:tcPr>
          <w:p>
            <w:pPr>
              <w:pStyle w:val="14"/>
            </w:pPr>
            <w:r>
              <w:t>功能分类科目编码</w:t>
            </w:r>
          </w:p>
        </w:tc>
        <w:tc>
          <w:tcPr>
            <w:tcW w:w="907" w:type="dxa"/>
            <w:vMerge w:val="restart"/>
            <w:noWrap w:val="0"/>
            <w:vAlign w:val="center"/>
          </w:tcPr>
          <w:p>
            <w:pPr>
              <w:pStyle w:val="14"/>
            </w:pPr>
            <w:r>
              <w:t>部门经济分类编码</w:t>
            </w:r>
          </w:p>
        </w:tc>
        <w:tc>
          <w:tcPr>
            <w:tcW w:w="907" w:type="dxa"/>
            <w:vMerge w:val="restart"/>
            <w:noWrap w:val="0"/>
            <w:vAlign w:val="center"/>
          </w:tcPr>
          <w:p>
            <w:pPr>
              <w:pStyle w:val="14"/>
            </w:pPr>
            <w:r>
              <w:t>政府经济分类编码</w:t>
            </w:r>
          </w:p>
        </w:tc>
        <w:tc>
          <w:tcPr>
            <w:tcW w:w="3969" w:type="dxa"/>
            <w:vMerge w:val="restart"/>
            <w:noWrap w:val="0"/>
            <w:vAlign w:val="center"/>
          </w:tcPr>
          <w:p>
            <w:pPr>
              <w:pStyle w:val="14"/>
            </w:pPr>
            <w:r>
              <w:t>预算支出项目</w:t>
            </w:r>
          </w:p>
        </w:tc>
        <w:tc>
          <w:tcPr>
            <w:tcW w:w="7937" w:type="dxa"/>
            <w:gridSpan w:val="7"/>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noWrap w:val="0"/>
            <w:vAlign w:val="top"/>
          </w:tcPr>
          <w:p/>
        </w:tc>
        <w:tc>
          <w:tcPr>
            <w:tcW w:w="907" w:type="dxa"/>
            <w:vMerge w:val="continue"/>
            <w:noWrap w:val="0"/>
            <w:vAlign w:val="top"/>
          </w:tcPr>
          <w:p/>
        </w:tc>
        <w:tc>
          <w:tcPr>
            <w:tcW w:w="907" w:type="dxa"/>
            <w:vMerge w:val="continue"/>
            <w:noWrap w:val="0"/>
            <w:vAlign w:val="top"/>
          </w:tcPr>
          <w:p/>
        </w:tc>
        <w:tc>
          <w:tcPr>
            <w:tcW w:w="3969" w:type="dxa"/>
            <w:vMerge w:val="continue"/>
            <w:noWrap w:val="0"/>
            <w:vAlign w:val="top"/>
          </w:tcPr>
          <w:p/>
        </w:tc>
        <w:tc>
          <w:tcPr>
            <w:tcW w:w="1134" w:type="dxa"/>
            <w:noWrap w:val="0"/>
            <w:vAlign w:val="center"/>
          </w:tcPr>
          <w:p>
            <w:pPr>
              <w:pStyle w:val="14"/>
            </w:pPr>
            <w:r>
              <w:t>合  计</w:t>
            </w:r>
          </w:p>
        </w:tc>
        <w:tc>
          <w:tcPr>
            <w:tcW w:w="1134" w:type="dxa"/>
            <w:noWrap w:val="0"/>
            <w:vAlign w:val="center"/>
          </w:tcPr>
          <w:p>
            <w:pPr>
              <w:pStyle w:val="14"/>
            </w:pPr>
            <w:r>
              <w:t>一般公共    预算拨款</w:t>
            </w:r>
          </w:p>
        </w:tc>
        <w:tc>
          <w:tcPr>
            <w:tcW w:w="1134" w:type="dxa"/>
            <w:noWrap w:val="0"/>
            <w:vAlign w:val="center"/>
          </w:tcPr>
          <w:p>
            <w:pPr>
              <w:pStyle w:val="14"/>
            </w:pPr>
            <w:r>
              <w:t>基金预算    拨款</w:t>
            </w:r>
          </w:p>
        </w:tc>
        <w:tc>
          <w:tcPr>
            <w:tcW w:w="1134" w:type="dxa"/>
            <w:noWrap w:val="0"/>
            <w:vAlign w:val="center"/>
          </w:tcPr>
          <w:p>
            <w:pPr>
              <w:pStyle w:val="14"/>
            </w:pPr>
            <w:r>
              <w:t>财政专户    核拨</w:t>
            </w:r>
          </w:p>
        </w:tc>
        <w:tc>
          <w:tcPr>
            <w:tcW w:w="1134" w:type="dxa"/>
            <w:noWrap w:val="0"/>
            <w:vAlign w:val="center"/>
          </w:tcPr>
          <w:p>
            <w:pPr>
              <w:pStyle w:val="14"/>
            </w:pPr>
            <w:r>
              <w:t>单位资金</w:t>
            </w:r>
          </w:p>
        </w:tc>
        <w:tc>
          <w:tcPr>
            <w:tcW w:w="1134" w:type="dxa"/>
            <w:noWrap w:val="0"/>
            <w:vAlign w:val="center"/>
          </w:tcPr>
          <w:p>
            <w:pPr>
              <w:pStyle w:val="14"/>
            </w:pPr>
            <w:r>
              <w:t>财政拨款    结转</w:t>
            </w:r>
          </w:p>
        </w:tc>
        <w:tc>
          <w:tcPr>
            <w:tcW w:w="1134" w:type="dxa"/>
            <w:noWrap w:val="0"/>
            <w:vAlign w:val="center"/>
          </w:tcPr>
          <w:p>
            <w:pPr>
              <w:pStyle w:val="14"/>
            </w:pPr>
            <w:r>
              <w:t>非财政    拨款结转    结余</w:t>
            </w: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8"/>
            </w:pPr>
          </w:p>
        </w:tc>
        <w:tc>
          <w:tcPr>
            <w:tcW w:w="907" w:type="dxa"/>
            <w:noWrap w:val="0"/>
            <w:vAlign w:val="center"/>
          </w:tcPr>
          <w:p>
            <w:pPr>
              <w:pStyle w:val="18"/>
            </w:pPr>
          </w:p>
        </w:tc>
        <w:tc>
          <w:tcPr>
            <w:tcW w:w="907" w:type="dxa"/>
            <w:noWrap w:val="0"/>
            <w:vAlign w:val="center"/>
          </w:tcPr>
          <w:p>
            <w:pPr>
              <w:pStyle w:val="18"/>
            </w:pPr>
          </w:p>
        </w:tc>
        <w:tc>
          <w:tcPr>
            <w:tcW w:w="3969" w:type="dxa"/>
            <w:noWrap w:val="0"/>
            <w:vAlign w:val="center"/>
          </w:tcPr>
          <w:p>
            <w:pPr>
              <w:pStyle w:val="18"/>
            </w:pPr>
            <w:r>
              <w:t>合计</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一、工资福利支出</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30101</w:t>
            </w:r>
          </w:p>
        </w:tc>
        <w:tc>
          <w:tcPr>
            <w:tcW w:w="907" w:type="dxa"/>
            <w:noWrap w:val="0"/>
            <w:vAlign w:val="center"/>
          </w:tcPr>
          <w:p>
            <w:pPr>
              <w:pStyle w:val="17"/>
            </w:pPr>
            <w:r>
              <w:t>50101</w:t>
            </w:r>
          </w:p>
        </w:tc>
        <w:tc>
          <w:tcPr>
            <w:tcW w:w="3969" w:type="dxa"/>
            <w:noWrap w:val="0"/>
            <w:vAlign w:val="center"/>
          </w:tcPr>
          <w:p>
            <w:pPr>
              <w:pStyle w:val="16"/>
            </w:pPr>
            <w:r>
              <w:t>1、基本工资</w:t>
            </w:r>
          </w:p>
        </w:tc>
        <w:tc>
          <w:tcPr>
            <w:tcW w:w="1134" w:type="dxa"/>
            <w:noWrap w:val="0"/>
            <w:vAlign w:val="center"/>
          </w:tcPr>
          <w:p>
            <w:pPr>
              <w:pStyle w:val="15"/>
            </w:pPr>
            <w:r>
              <w:t>300.09</w:t>
            </w:r>
          </w:p>
        </w:tc>
        <w:tc>
          <w:tcPr>
            <w:tcW w:w="1134" w:type="dxa"/>
            <w:noWrap w:val="0"/>
            <w:vAlign w:val="center"/>
          </w:tcPr>
          <w:p>
            <w:pPr>
              <w:pStyle w:val="15"/>
            </w:pPr>
            <w:r>
              <w:t>300.09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2、津贴补贴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（1）地区附加津贴</w:t>
            </w:r>
          </w:p>
        </w:tc>
        <w:tc>
          <w:tcPr>
            <w:tcW w:w="1134" w:type="dxa"/>
            <w:noWrap w:val="0"/>
            <w:vAlign w:val="center"/>
          </w:tcPr>
          <w:p>
            <w:pPr>
              <w:pStyle w:val="15"/>
            </w:pPr>
            <w:r>
              <w:t>120.56</w:t>
            </w:r>
          </w:p>
        </w:tc>
        <w:tc>
          <w:tcPr>
            <w:tcW w:w="1134" w:type="dxa"/>
            <w:noWrap w:val="0"/>
            <w:vAlign w:val="center"/>
          </w:tcPr>
          <w:p>
            <w:pPr>
              <w:pStyle w:val="15"/>
            </w:pPr>
            <w:r>
              <w:t>120.56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（2）艰苦边远地区津贴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（3）（特殊）岗位津贴（补贴）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 xml:space="preserve">    1）国家出台与实际天数无关的岗位津贴</w:t>
            </w:r>
          </w:p>
        </w:tc>
        <w:tc>
          <w:tcPr>
            <w:tcW w:w="1134" w:type="dxa"/>
            <w:noWrap w:val="0"/>
            <w:vAlign w:val="center"/>
          </w:tcPr>
          <w:p>
            <w:pPr>
              <w:pStyle w:val="15"/>
            </w:pPr>
            <w:r>
              <w:t>0.01</w:t>
            </w:r>
          </w:p>
        </w:tc>
        <w:tc>
          <w:tcPr>
            <w:tcW w:w="1134" w:type="dxa"/>
            <w:noWrap w:val="0"/>
            <w:vAlign w:val="center"/>
          </w:tcPr>
          <w:p>
            <w:pPr>
              <w:pStyle w:val="15"/>
            </w:pPr>
            <w:r>
              <w:t>0.01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 xml:space="preserve">    2）国家出台按实际天数发放的岗位津贴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（4）规范津贴补贴后仍继续保留的补贴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 xml:space="preserve">    1）回族补贴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 xml:space="preserve">    2）职工劳模荣誉津贴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（5）乡镇补贴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（6）上述项目之外的津贴补贴</w:t>
            </w:r>
          </w:p>
        </w:tc>
        <w:tc>
          <w:tcPr>
            <w:tcW w:w="1134" w:type="dxa"/>
            <w:noWrap w:val="0"/>
            <w:vAlign w:val="center"/>
          </w:tcPr>
          <w:p>
            <w:pPr>
              <w:pStyle w:val="15"/>
            </w:pPr>
            <w:r>
              <w:t>0.79</w:t>
            </w:r>
          </w:p>
        </w:tc>
        <w:tc>
          <w:tcPr>
            <w:tcW w:w="1134" w:type="dxa"/>
            <w:noWrap w:val="0"/>
            <w:vAlign w:val="center"/>
          </w:tcPr>
          <w:p>
            <w:pPr>
              <w:pStyle w:val="15"/>
            </w:pPr>
            <w:r>
              <w:t>0.79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30103</w:t>
            </w:r>
          </w:p>
        </w:tc>
        <w:tc>
          <w:tcPr>
            <w:tcW w:w="907" w:type="dxa"/>
            <w:noWrap w:val="0"/>
            <w:vAlign w:val="center"/>
          </w:tcPr>
          <w:p>
            <w:pPr>
              <w:pStyle w:val="17"/>
            </w:pPr>
            <w:r>
              <w:t>50101</w:t>
            </w:r>
          </w:p>
        </w:tc>
        <w:tc>
          <w:tcPr>
            <w:tcW w:w="3969" w:type="dxa"/>
            <w:noWrap w:val="0"/>
            <w:vAlign w:val="center"/>
          </w:tcPr>
          <w:p>
            <w:pPr>
              <w:pStyle w:val="16"/>
            </w:pPr>
            <w:r>
              <w:t>3、奖金</w:t>
            </w:r>
          </w:p>
        </w:tc>
        <w:tc>
          <w:tcPr>
            <w:tcW w:w="1134" w:type="dxa"/>
            <w:noWrap w:val="0"/>
            <w:vAlign w:val="center"/>
          </w:tcPr>
          <w:p>
            <w:pPr>
              <w:pStyle w:val="15"/>
            </w:pPr>
            <w:r>
              <w:t>13.97</w:t>
            </w:r>
          </w:p>
        </w:tc>
        <w:tc>
          <w:tcPr>
            <w:tcW w:w="1134" w:type="dxa"/>
            <w:noWrap w:val="0"/>
            <w:vAlign w:val="center"/>
          </w:tcPr>
          <w:p>
            <w:pPr>
              <w:pStyle w:val="15"/>
            </w:pPr>
            <w:r>
              <w:t>13.97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4、社会保障缴费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2080505</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（1）基本养老保险费</w:t>
            </w:r>
          </w:p>
        </w:tc>
        <w:tc>
          <w:tcPr>
            <w:tcW w:w="1134" w:type="dxa"/>
            <w:noWrap w:val="0"/>
            <w:vAlign w:val="center"/>
          </w:tcPr>
          <w:p>
            <w:pPr>
              <w:pStyle w:val="15"/>
            </w:pPr>
            <w:r>
              <w:t>94.94</w:t>
            </w:r>
          </w:p>
        </w:tc>
        <w:tc>
          <w:tcPr>
            <w:tcW w:w="1134" w:type="dxa"/>
            <w:noWrap w:val="0"/>
            <w:vAlign w:val="center"/>
          </w:tcPr>
          <w:p>
            <w:pPr>
              <w:pStyle w:val="15"/>
            </w:pPr>
            <w:r>
              <w:t>94.94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2080506</w:t>
            </w:r>
          </w:p>
        </w:tc>
        <w:tc>
          <w:tcPr>
            <w:tcW w:w="907" w:type="dxa"/>
            <w:noWrap w:val="0"/>
            <w:vAlign w:val="center"/>
          </w:tcPr>
          <w:p>
            <w:pPr>
              <w:pStyle w:val="17"/>
            </w:pPr>
            <w:r>
              <w:t>30109</w:t>
            </w:r>
          </w:p>
        </w:tc>
        <w:tc>
          <w:tcPr>
            <w:tcW w:w="907" w:type="dxa"/>
            <w:noWrap w:val="0"/>
            <w:vAlign w:val="center"/>
          </w:tcPr>
          <w:p>
            <w:pPr>
              <w:pStyle w:val="17"/>
            </w:pPr>
            <w:r>
              <w:t>50102</w:t>
            </w:r>
          </w:p>
        </w:tc>
        <w:tc>
          <w:tcPr>
            <w:tcW w:w="3969" w:type="dxa"/>
            <w:noWrap w:val="0"/>
            <w:vAlign w:val="center"/>
          </w:tcPr>
          <w:p>
            <w:pPr>
              <w:pStyle w:val="16"/>
            </w:pPr>
            <w:r>
              <w:t>（2）职业年金缴费</w:t>
            </w:r>
          </w:p>
        </w:tc>
        <w:tc>
          <w:tcPr>
            <w:tcW w:w="1134" w:type="dxa"/>
            <w:noWrap w:val="0"/>
            <w:vAlign w:val="center"/>
          </w:tcPr>
          <w:p>
            <w:pPr>
              <w:pStyle w:val="15"/>
            </w:pPr>
            <w:r>
              <w:t>47.47</w:t>
            </w:r>
          </w:p>
        </w:tc>
        <w:tc>
          <w:tcPr>
            <w:tcW w:w="1134" w:type="dxa"/>
            <w:noWrap w:val="0"/>
            <w:vAlign w:val="center"/>
          </w:tcPr>
          <w:p>
            <w:pPr>
              <w:pStyle w:val="15"/>
            </w:pPr>
            <w:r>
              <w:t>47.47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30110</w:t>
            </w:r>
          </w:p>
        </w:tc>
        <w:tc>
          <w:tcPr>
            <w:tcW w:w="907" w:type="dxa"/>
            <w:noWrap w:val="0"/>
            <w:vAlign w:val="center"/>
          </w:tcPr>
          <w:p>
            <w:pPr>
              <w:pStyle w:val="17"/>
            </w:pPr>
            <w:r>
              <w:t>50102</w:t>
            </w:r>
          </w:p>
        </w:tc>
        <w:tc>
          <w:tcPr>
            <w:tcW w:w="3969" w:type="dxa"/>
            <w:noWrap w:val="0"/>
            <w:vAlign w:val="center"/>
          </w:tcPr>
          <w:p>
            <w:pPr>
              <w:pStyle w:val="16"/>
            </w:pPr>
            <w:r>
              <w:t>（3）基本医疗保险费</w:t>
            </w:r>
          </w:p>
        </w:tc>
        <w:tc>
          <w:tcPr>
            <w:tcW w:w="1134" w:type="dxa"/>
            <w:noWrap w:val="0"/>
            <w:vAlign w:val="center"/>
          </w:tcPr>
          <w:p>
            <w:pPr>
              <w:pStyle w:val="15"/>
            </w:pPr>
            <w:r>
              <w:t>38.99</w:t>
            </w:r>
          </w:p>
        </w:tc>
        <w:tc>
          <w:tcPr>
            <w:tcW w:w="1134" w:type="dxa"/>
            <w:noWrap w:val="0"/>
            <w:vAlign w:val="center"/>
          </w:tcPr>
          <w:p>
            <w:pPr>
              <w:pStyle w:val="15"/>
            </w:pPr>
            <w:r>
              <w:t>38.99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30112</w:t>
            </w:r>
          </w:p>
        </w:tc>
        <w:tc>
          <w:tcPr>
            <w:tcW w:w="907" w:type="dxa"/>
            <w:noWrap w:val="0"/>
            <w:vAlign w:val="center"/>
          </w:tcPr>
          <w:p>
            <w:pPr>
              <w:pStyle w:val="17"/>
            </w:pPr>
          </w:p>
        </w:tc>
        <w:tc>
          <w:tcPr>
            <w:tcW w:w="3969" w:type="dxa"/>
            <w:noWrap w:val="0"/>
            <w:vAlign w:val="center"/>
          </w:tcPr>
          <w:p>
            <w:pPr>
              <w:pStyle w:val="16"/>
            </w:pPr>
            <w:r>
              <w:t>（4）大病医疗保险费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30111</w:t>
            </w:r>
          </w:p>
        </w:tc>
        <w:tc>
          <w:tcPr>
            <w:tcW w:w="907" w:type="dxa"/>
            <w:noWrap w:val="0"/>
            <w:vAlign w:val="center"/>
          </w:tcPr>
          <w:p>
            <w:pPr>
              <w:pStyle w:val="17"/>
            </w:pPr>
            <w:r>
              <w:t>50102</w:t>
            </w:r>
          </w:p>
        </w:tc>
        <w:tc>
          <w:tcPr>
            <w:tcW w:w="3969" w:type="dxa"/>
            <w:noWrap w:val="0"/>
            <w:vAlign w:val="center"/>
          </w:tcPr>
          <w:p>
            <w:pPr>
              <w:pStyle w:val="16"/>
            </w:pPr>
            <w:r>
              <w:t>（5）公务员医疗补助</w:t>
            </w:r>
          </w:p>
        </w:tc>
        <w:tc>
          <w:tcPr>
            <w:tcW w:w="1134" w:type="dxa"/>
            <w:noWrap w:val="0"/>
            <w:vAlign w:val="center"/>
          </w:tcPr>
          <w:p>
            <w:pPr>
              <w:pStyle w:val="15"/>
            </w:pPr>
            <w:r>
              <w:t>44.56</w:t>
            </w:r>
          </w:p>
        </w:tc>
        <w:tc>
          <w:tcPr>
            <w:tcW w:w="1134" w:type="dxa"/>
            <w:noWrap w:val="0"/>
            <w:vAlign w:val="center"/>
          </w:tcPr>
          <w:p>
            <w:pPr>
              <w:pStyle w:val="15"/>
            </w:pPr>
            <w:r>
              <w:t>44.56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30307</w:t>
            </w:r>
          </w:p>
        </w:tc>
        <w:tc>
          <w:tcPr>
            <w:tcW w:w="907" w:type="dxa"/>
            <w:noWrap w:val="0"/>
            <w:vAlign w:val="center"/>
          </w:tcPr>
          <w:p>
            <w:pPr>
              <w:pStyle w:val="17"/>
            </w:pPr>
            <w:r>
              <w:t>50901</w:t>
            </w:r>
          </w:p>
        </w:tc>
        <w:tc>
          <w:tcPr>
            <w:tcW w:w="3969" w:type="dxa"/>
            <w:noWrap w:val="0"/>
            <w:vAlign w:val="center"/>
          </w:tcPr>
          <w:p>
            <w:pPr>
              <w:pStyle w:val="16"/>
            </w:pPr>
            <w:r>
              <w:t>（6）全额离退休人员医疗保险费</w:t>
            </w:r>
          </w:p>
        </w:tc>
        <w:tc>
          <w:tcPr>
            <w:tcW w:w="1134" w:type="dxa"/>
            <w:noWrap w:val="0"/>
            <w:vAlign w:val="center"/>
          </w:tcPr>
          <w:p>
            <w:pPr>
              <w:pStyle w:val="15"/>
            </w:pPr>
            <w:r>
              <w:t>42.77</w:t>
            </w:r>
          </w:p>
        </w:tc>
        <w:tc>
          <w:tcPr>
            <w:tcW w:w="1134" w:type="dxa"/>
            <w:noWrap w:val="0"/>
            <w:vAlign w:val="center"/>
          </w:tcPr>
          <w:p>
            <w:pPr>
              <w:pStyle w:val="15"/>
            </w:pPr>
            <w:r>
              <w:t>42.77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30112</w:t>
            </w:r>
          </w:p>
        </w:tc>
        <w:tc>
          <w:tcPr>
            <w:tcW w:w="907" w:type="dxa"/>
            <w:noWrap w:val="0"/>
            <w:vAlign w:val="center"/>
          </w:tcPr>
          <w:p>
            <w:pPr>
              <w:pStyle w:val="17"/>
            </w:pPr>
            <w:r>
              <w:t>50102</w:t>
            </w:r>
          </w:p>
        </w:tc>
        <w:tc>
          <w:tcPr>
            <w:tcW w:w="3969" w:type="dxa"/>
            <w:noWrap w:val="0"/>
            <w:vAlign w:val="center"/>
          </w:tcPr>
          <w:p>
            <w:pPr>
              <w:pStyle w:val="16"/>
            </w:pPr>
            <w:r>
              <w:t>（7）事业单位失业保险费</w:t>
            </w:r>
          </w:p>
        </w:tc>
        <w:tc>
          <w:tcPr>
            <w:tcW w:w="1134" w:type="dxa"/>
            <w:noWrap w:val="0"/>
            <w:vAlign w:val="center"/>
          </w:tcPr>
          <w:p>
            <w:pPr>
              <w:pStyle w:val="15"/>
            </w:pPr>
            <w:r>
              <w:t>3.79</w:t>
            </w:r>
          </w:p>
        </w:tc>
        <w:tc>
          <w:tcPr>
            <w:tcW w:w="1134" w:type="dxa"/>
            <w:noWrap w:val="0"/>
            <w:vAlign w:val="center"/>
          </w:tcPr>
          <w:p>
            <w:pPr>
              <w:pStyle w:val="15"/>
            </w:pPr>
            <w:r>
              <w:t>3.79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30112</w:t>
            </w:r>
          </w:p>
        </w:tc>
        <w:tc>
          <w:tcPr>
            <w:tcW w:w="907" w:type="dxa"/>
            <w:noWrap w:val="0"/>
            <w:vAlign w:val="center"/>
          </w:tcPr>
          <w:p>
            <w:pPr>
              <w:pStyle w:val="17"/>
            </w:pPr>
            <w:r>
              <w:t>50102</w:t>
            </w:r>
          </w:p>
        </w:tc>
        <w:tc>
          <w:tcPr>
            <w:tcW w:w="3969" w:type="dxa"/>
            <w:noWrap w:val="0"/>
            <w:vAlign w:val="center"/>
          </w:tcPr>
          <w:p>
            <w:pPr>
              <w:pStyle w:val="16"/>
            </w:pPr>
            <w:r>
              <w:t>（8）工伤保险费</w:t>
            </w:r>
          </w:p>
        </w:tc>
        <w:tc>
          <w:tcPr>
            <w:tcW w:w="1134" w:type="dxa"/>
            <w:noWrap w:val="0"/>
            <w:vAlign w:val="center"/>
          </w:tcPr>
          <w:p>
            <w:pPr>
              <w:pStyle w:val="15"/>
            </w:pPr>
            <w:r>
              <w:t>2.71</w:t>
            </w:r>
          </w:p>
        </w:tc>
        <w:tc>
          <w:tcPr>
            <w:tcW w:w="1134" w:type="dxa"/>
            <w:noWrap w:val="0"/>
            <w:vAlign w:val="center"/>
          </w:tcPr>
          <w:p>
            <w:pPr>
              <w:pStyle w:val="15"/>
            </w:pPr>
            <w:r>
              <w:t>2.71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30112</w:t>
            </w:r>
          </w:p>
        </w:tc>
        <w:tc>
          <w:tcPr>
            <w:tcW w:w="907" w:type="dxa"/>
            <w:noWrap w:val="0"/>
            <w:vAlign w:val="center"/>
          </w:tcPr>
          <w:p>
            <w:pPr>
              <w:pStyle w:val="17"/>
            </w:pPr>
            <w:r>
              <w:t>50102</w:t>
            </w:r>
          </w:p>
        </w:tc>
        <w:tc>
          <w:tcPr>
            <w:tcW w:w="3969" w:type="dxa"/>
            <w:noWrap w:val="0"/>
            <w:vAlign w:val="center"/>
          </w:tcPr>
          <w:p>
            <w:pPr>
              <w:pStyle w:val="16"/>
            </w:pPr>
            <w:r>
              <w:t>（9）生育保险费</w:t>
            </w:r>
          </w:p>
        </w:tc>
        <w:tc>
          <w:tcPr>
            <w:tcW w:w="1134" w:type="dxa"/>
            <w:noWrap w:val="0"/>
            <w:vAlign w:val="center"/>
          </w:tcPr>
          <w:p>
            <w:pPr>
              <w:pStyle w:val="15"/>
            </w:pPr>
            <w:r>
              <w:t>1.68</w:t>
            </w:r>
          </w:p>
        </w:tc>
        <w:tc>
          <w:tcPr>
            <w:tcW w:w="1134" w:type="dxa"/>
            <w:noWrap w:val="0"/>
            <w:vAlign w:val="center"/>
          </w:tcPr>
          <w:p>
            <w:pPr>
              <w:pStyle w:val="15"/>
            </w:pPr>
            <w:r>
              <w:t>1.68</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30112</w:t>
            </w:r>
          </w:p>
        </w:tc>
        <w:tc>
          <w:tcPr>
            <w:tcW w:w="907" w:type="dxa"/>
            <w:noWrap w:val="0"/>
            <w:vAlign w:val="center"/>
          </w:tcPr>
          <w:p>
            <w:pPr>
              <w:pStyle w:val="17"/>
            </w:pPr>
          </w:p>
        </w:tc>
        <w:tc>
          <w:tcPr>
            <w:tcW w:w="3969" w:type="dxa"/>
            <w:noWrap w:val="0"/>
            <w:vAlign w:val="center"/>
          </w:tcPr>
          <w:p>
            <w:pPr>
              <w:pStyle w:val="16"/>
            </w:pPr>
            <w:r>
              <w:t>（10）其他社保缴费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30106</w:t>
            </w:r>
          </w:p>
        </w:tc>
        <w:tc>
          <w:tcPr>
            <w:tcW w:w="907" w:type="dxa"/>
            <w:noWrap w:val="0"/>
            <w:vAlign w:val="center"/>
          </w:tcPr>
          <w:p>
            <w:pPr>
              <w:pStyle w:val="17"/>
            </w:pPr>
          </w:p>
        </w:tc>
        <w:tc>
          <w:tcPr>
            <w:tcW w:w="3969" w:type="dxa"/>
            <w:noWrap w:val="0"/>
            <w:vAlign w:val="center"/>
          </w:tcPr>
          <w:p>
            <w:pPr>
              <w:pStyle w:val="16"/>
            </w:pPr>
            <w:r>
              <w:t>5、伙食补助费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6、绩效工资</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30107</w:t>
            </w:r>
          </w:p>
        </w:tc>
        <w:tc>
          <w:tcPr>
            <w:tcW w:w="907" w:type="dxa"/>
            <w:noWrap w:val="0"/>
            <w:vAlign w:val="center"/>
          </w:tcPr>
          <w:p>
            <w:pPr>
              <w:pStyle w:val="17"/>
            </w:pPr>
            <w:r>
              <w:t>50501</w:t>
            </w:r>
          </w:p>
        </w:tc>
        <w:tc>
          <w:tcPr>
            <w:tcW w:w="3969" w:type="dxa"/>
            <w:noWrap w:val="0"/>
            <w:vAlign w:val="center"/>
          </w:tcPr>
          <w:p>
            <w:pPr>
              <w:pStyle w:val="16"/>
            </w:pPr>
            <w:r>
              <w:t>（1）基础绩效工资</w:t>
            </w:r>
          </w:p>
        </w:tc>
        <w:tc>
          <w:tcPr>
            <w:tcW w:w="1134" w:type="dxa"/>
            <w:noWrap w:val="0"/>
            <w:vAlign w:val="center"/>
          </w:tcPr>
          <w:p>
            <w:pPr>
              <w:pStyle w:val="15"/>
            </w:pPr>
            <w:r>
              <w:t>74.02</w:t>
            </w:r>
          </w:p>
        </w:tc>
        <w:tc>
          <w:tcPr>
            <w:tcW w:w="1134" w:type="dxa"/>
            <w:noWrap w:val="0"/>
            <w:vAlign w:val="center"/>
          </w:tcPr>
          <w:p>
            <w:pPr>
              <w:pStyle w:val="15"/>
            </w:pPr>
            <w:r>
              <w:t>74.02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30107</w:t>
            </w:r>
          </w:p>
        </w:tc>
        <w:tc>
          <w:tcPr>
            <w:tcW w:w="907" w:type="dxa"/>
            <w:noWrap w:val="0"/>
            <w:vAlign w:val="center"/>
          </w:tcPr>
          <w:p>
            <w:pPr>
              <w:pStyle w:val="17"/>
            </w:pPr>
            <w:r>
              <w:t>50501</w:t>
            </w:r>
          </w:p>
        </w:tc>
        <w:tc>
          <w:tcPr>
            <w:tcW w:w="3969" w:type="dxa"/>
            <w:noWrap w:val="0"/>
            <w:vAlign w:val="center"/>
          </w:tcPr>
          <w:p>
            <w:pPr>
              <w:pStyle w:val="16"/>
            </w:pPr>
            <w:r>
              <w:t>（2）奖励绩效工资</w:t>
            </w:r>
          </w:p>
        </w:tc>
        <w:tc>
          <w:tcPr>
            <w:tcW w:w="1134" w:type="dxa"/>
            <w:noWrap w:val="0"/>
            <w:vAlign w:val="center"/>
          </w:tcPr>
          <w:p>
            <w:pPr>
              <w:pStyle w:val="15"/>
            </w:pPr>
            <w:r>
              <w:t>31.74</w:t>
            </w:r>
          </w:p>
        </w:tc>
        <w:tc>
          <w:tcPr>
            <w:tcW w:w="1134" w:type="dxa"/>
            <w:noWrap w:val="0"/>
            <w:vAlign w:val="center"/>
          </w:tcPr>
          <w:p>
            <w:pPr>
              <w:pStyle w:val="15"/>
            </w:pPr>
            <w:r>
              <w:t>31.74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30107</w:t>
            </w:r>
          </w:p>
        </w:tc>
        <w:tc>
          <w:tcPr>
            <w:tcW w:w="907" w:type="dxa"/>
            <w:noWrap w:val="0"/>
            <w:vAlign w:val="center"/>
          </w:tcPr>
          <w:p>
            <w:pPr>
              <w:pStyle w:val="17"/>
            </w:pPr>
          </w:p>
        </w:tc>
        <w:tc>
          <w:tcPr>
            <w:tcW w:w="3969" w:type="dxa"/>
            <w:noWrap w:val="0"/>
            <w:vAlign w:val="center"/>
          </w:tcPr>
          <w:p>
            <w:pPr>
              <w:pStyle w:val="16"/>
            </w:pPr>
            <w:r>
              <w:t>（3）应纳入绩效工资的津贴补贴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7、绩效奖金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30103</w:t>
            </w:r>
          </w:p>
        </w:tc>
        <w:tc>
          <w:tcPr>
            <w:tcW w:w="907" w:type="dxa"/>
            <w:noWrap w:val="0"/>
            <w:vAlign w:val="center"/>
          </w:tcPr>
          <w:p>
            <w:pPr>
              <w:pStyle w:val="17"/>
            </w:pPr>
            <w:r>
              <w:t>50101</w:t>
            </w:r>
          </w:p>
        </w:tc>
        <w:tc>
          <w:tcPr>
            <w:tcW w:w="3969" w:type="dxa"/>
            <w:noWrap w:val="0"/>
            <w:vAlign w:val="center"/>
          </w:tcPr>
          <w:p>
            <w:pPr>
              <w:pStyle w:val="16"/>
            </w:pPr>
            <w:r>
              <w:t>（1）基础绩效奖金</w:t>
            </w:r>
          </w:p>
        </w:tc>
        <w:tc>
          <w:tcPr>
            <w:tcW w:w="1134" w:type="dxa"/>
            <w:noWrap w:val="0"/>
            <w:vAlign w:val="center"/>
          </w:tcPr>
          <w:p>
            <w:pPr>
              <w:pStyle w:val="15"/>
            </w:pPr>
            <w:r>
              <w:t>52.15</w:t>
            </w:r>
          </w:p>
        </w:tc>
        <w:tc>
          <w:tcPr>
            <w:tcW w:w="1134" w:type="dxa"/>
            <w:noWrap w:val="0"/>
            <w:vAlign w:val="center"/>
          </w:tcPr>
          <w:p>
            <w:pPr>
              <w:pStyle w:val="15"/>
            </w:pPr>
            <w:r>
              <w:t>52.15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30103</w:t>
            </w:r>
          </w:p>
        </w:tc>
        <w:tc>
          <w:tcPr>
            <w:tcW w:w="907" w:type="dxa"/>
            <w:noWrap w:val="0"/>
            <w:vAlign w:val="center"/>
          </w:tcPr>
          <w:p>
            <w:pPr>
              <w:pStyle w:val="17"/>
            </w:pPr>
            <w:r>
              <w:t>50101</w:t>
            </w:r>
          </w:p>
        </w:tc>
        <w:tc>
          <w:tcPr>
            <w:tcW w:w="3969" w:type="dxa"/>
            <w:noWrap w:val="0"/>
            <w:vAlign w:val="center"/>
          </w:tcPr>
          <w:p>
            <w:pPr>
              <w:pStyle w:val="16"/>
            </w:pPr>
            <w:r>
              <w:t>（2）年度考核奖</w:t>
            </w:r>
          </w:p>
        </w:tc>
        <w:tc>
          <w:tcPr>
            <w:tcW w:w="1134" w:type="dxa"/>
            <w:noWrap w:val="0"/>
            <w:vAlign w:val="center"/>
          </w:tcPr>
          <w:p>
            <w:pPr>
              <w:pStyle w:val="15"/>
            </w:pPr>
            <w:r>
              <w:t>25.21</w:t>
            </w:r>
          </w:p>
        </w:tc>
        <w:tc>
          <w:tcPr>
            <w:tcW w:w="1134" w:type="dxa"/>
            <w:noWrap w:val="0"/>
            <w:vAlign w:val="center"/>
          </w:tcPr>
          <w:p>
            <w:pPr>
              <w:pStyle w:val="15"/>
            </w:pPr>
            <w:r>
              <w:t>25.21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8、自收自支人员支出</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30101</w:t>
            </w:r>
          </w:p>
        </w:tc>
        <w:tc>
          <w:tcPr>
            <w:tcW w:w="907" w:type="dxa"/>
            <w:noWrap w:val="0"/>
            <w:vAlign w:val="center"/>
          </w:tcPr>
          <w:p>
            <w:pPr>
              <w:pStyle w:val="17"/>
            </w:pPr>
            <w:r>
              <w:t>50101</w:t>
            </w:r>
          </w:p>
        </w:tc>
        <w:tc>
          <w:tcPr>
            <w:tcW w:w="3969" w:type="dxa"/>
            <w:noWrap w:val="0"/>
            <w:vAlign w:val="center"/>
          </w:tcPr>
          <w:p>
            <w:pPr>
              <w:pStyle w:val="16"/>
            </w:pPr>
            <w:r>
              <w:t>（1）自收自支人员工资</w:t>
            </w:r>
          </w:p>
        </w:tc>
        <w:tc>
          <w:tcPr>
            <w:tcW w:w="1134" w:type="dxa"/>
            <w:noWrap w:val="0"/>
            <w:vAlign w:val="center"/>
          </w:tcPr>
          <w:p>
            <w:pPr>
              <w:pStyle w:val="15"/>
            </w:pPr>
            <w:r>
              <w:t>86.62</w:t>
            </w:r>
          </w:p>
        </w:tc>
        <w:tc>
          <w:tcPr>
            <w:tcW w:w="1134" w:type="dxa"/>
            <w:noWrap w:val="0"/>
            <w:vAlign w:val="center"/>
          </w:tcPr>
          <w:p>
            <w:pPr>
              <w:pStyle w:val="15"/>
            </w:pPr>
            <w:r>
              <w:t>86.62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2080505</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（2）自收自支人员养老保险</w:t>
            </w:r>
          </w:p>
        </w:tc>
        <w:tc>
          <w:tcPr>
            <w:tcW w:w="1134" w:type="dxa"/>
            <w:noWrap w:val="0"/>
            <w:vAlign w:val="center"/>
          </w:tcPr>
          <w:p>
            <w:pPr>
              <w:pStyle w:val="15"/>
            </w:pPr>
            <w:r>
              <w:t>15.34</w:t>
            </w:r>
          </w:p>
        </w:tc>
        <w:tc>
          <w:tcPr>
            <w:tcW w:w="1134" w:type="dxa"/>
            <w:noWrap w:val="0"/>
            <w:vAlign w:val="center"/>
          </w:tcPr>
          <w:p>
            <w:pPr>
              <w:pStyle w:val="15"/>
            </w:pPr>
            <w:r>
              <w:t>15.34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（3）自收自支人员失业险</w:t>
            </w:r>
          </w:p>
        </w:tc>
        <w:tc>
          <w:tcPr>
            <w:tcW w:w="1134" w:type="dxa"/>
            <w:noWrap w:val="0"/>
            <w:vAlign w:val="center"/>
          </w:tcPr>
          <w:p>
            <w:pPr>
              <w:pStyle w:val="15"/>
            </w:pPr>
            <w:r>
              <w:t>0.61</w:t>
            </w:r>
          </w:p>
        </w:tc>
        <w:tc>
          <w:tcPr>
            <w:tcW w:w="1134" w:type="dxa"/>
            <w:noWrap w:val="0"/>
            <w:vAlign w:val="center"/>
          </w:tcPr>
          <w:p>
            <w:pPr>
              <w:pStyle w:val="15"/>
            </w:pPr>
            <w:r>
              <w:t>0.61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（4）自收自支人员工伤保险</w:t>
            </w:r>
          </w:p>
        </w:tc>
        <w:tc>
          <w:tcPr>
            <w:tcW w:w="1134" w:type="dxa"/>
            <w:noWrap w:val="0"/>
            <w:vAlign w:val="center"/>
          </w:tcPr>
          <w:p>
            <w:pPr>
              <w:pStyle w:val="15"/>
            </w:pPr>
            <w:r>
              <w:t>0.61</w:t>
            </w:r>
          </w:p>
        </w:tc>
        <w:tc>
          <w:tcPr>
            <w:tcW w:w="1134" w:type="dxa"/>
            <w:noWrap w:val="0"/>
            <w:vAlign w:val="center"/>
          </w:tcPr>
          <w:p>
            <w:pPr>
              <w:pStyle w:val="15"/>
            </w:pPr>
            <w:r>
              <w:t>0.61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2080506</w:t>
            </w:r>
          </w:p>
        </w:tc>
        <w:tc>
          <w:tcPr>
            <w:tcW w:w="907" w:type="dxa"/>
            <w:noWrap w:val="0"/>
            <w:vAlign w:val="center"/>
          </w:tcPr>
          <w:p>
            <w:pPr>
              <w:pStyle w:val="17"/>
            </w:pPr>
            <w:r>
              <w:t>30109</w:t>
            </w:r>
          </w:p>
        </w:tc>
        <w:tc>
          <w:tcPr>
            <w:tcW w:w="907" w:type="dxa"/>
            <w:noWrap w:val="0"/>
            <w:vAlign w:val="center"/>
          </w:tcPr>
          <w:p>
            <w:pPr>
              <w:pStyle w:val="17"/>
            </w:pPr>
            <w:r>
              <w:t>50102</w:t>
            </w:r>
          </w:p>
        </w:tc>
        <w:tc>
          <w:tcPr>
            <w:tcW w:w="3969" w:type="dxa"/>
            <w:noWrap w:val="0"/>
            <w:vAlign w:val="center"/>
          </w:tcPr>
          <w:p>
            <w:pPr>
              <w:pStyle w:val="16"/>
            </w:pPr>
            <w:r>
              <w:t>（5）自收自支人员职业年金</w:t>
            </w:r>
          </w:p>
        </w:tc>
        <w:tc>
          <w:tcPr>
            <w:tcW w:w="1134" w:type="dxa"/>
            <w:noWrap w:val="0"/>
            <w:vAlign w:val="center"/>
          </w:tcPr>
          <w:p>
            <w:pPr>
              <w:pStyle w:val="15"/>
            </w:pPr>
            <w:r>
              <w:t>7.67</w:t>
            </w:r>
          </w:p>
        </w:tc>
        <w:tc>
          <w:tcPr>
            <w:tcW w:w="1134" w:type="dxa"/>
            <w:noWrap w:val="0"/>
            <w:vAlign w:val="center"/>
          </w:tcPr>
          <w:p>
            <w:pPr>
              <w:pStyle w:val="15"/>
            </w:pPr>
            <w:r>
              <w:t>7.67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30110</w:t>
            </w:r>
          </w:p>
        </w:tc>
        <w:tc>
          <w:tcPr>
            <w:tcW w:w="907" w:type="dxa"/>
            <w:noWrap w:val="0"/>
            <w:vAlign w:val="center"/>
          </w:tcPr>
          <w:p>
            <w:pPr>
              <w:pStyle w:val="17"/>
            </w:pPr>
            <w:r>
              <w:t>50102</w:t>
            </w:r>
          </w:p>
        </w:tc>
        <w:tc>
          <w:tcPr>
            <w:tcW w:w="3969" w:type="dxa"/>
            <w:noWrap w:val="0"/>
            <w:vAlign w:val="center"/>
          </w:tcPr>
          <w:p>
            <w:pPr>
              <w:pStyle w:val="16"/>
            </w:pPr>
            <w:r>
              <w:t>（6）自收自支人员医疗保险</w:t>
            </w:r>
          </w:p>
        </w:tc>
        <w:tc>
          <w:tcPr>
            <w:tcW w:w="1134" w:type="dxa"/>
            <w:noWrap w:val="0"/>
            <w:vAlign w:val="center"/>
          </w:tcPr>
          <w:p>
            <w:pPr>
              <w:pStyle w:val="15"/>
            </w:pPr>
            <w:r>
              <w:t>14.54</w:t>
            </w:r>
          </w:p>
        </w:tc>
        <w:tc>
          <w:tcPr>
            <w:tcW w:w="1134" w:type="dxa"/>
            <w:noWrap w:val="0"/>
            <w:vAlign w:val="center"/>
          </w:tcPr>
          <w:p>
            <w:pPr>
              <w:pStyle w:val="15"/>
            </w:pPr>
            <w:r>
              <w:t>14.54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30110</w:t>
            </w:r>
          </w:p>
        </w:tc>
        <w:tc>
          <w:tcPr>
            <w:tcW w:w="907" w:type="dxa"/>
            <w:noWrap w:val="0"/>
            <w:vAlign w:val="center"/>
          </w:tcPr>
          <w:p>
            <w:pPr>
              <w:pStyle w:val="17"/>
            </w:pPr>
            <w:r>
              <w:t>50102</w:t>
            </w:r>
          </w:p>
        </w:tc>
        <w:tc>
          <w:tcPr>
            <w:tcW w:w="3969" w:type="dxa"/>
            <w:noWrap w:val="0"/>
            <w:vAlign w:val="center"/>
          </w:tcPr>
          <w:p>
            <w:pPr>
              <w:pStyle w:val="16"/>
            </w:pPr>
            <w:r>
              <w:t>（7）自收自支人员生育险</w:t>
            </w:r>
          </w:p>
        </w:tc>
        <w:tc>
          <w:tcPr>
            <w:tcW w:w="1134" w:type="dxa"/>
            <w:noWrap w:val="0"/>
            <w:vAlign w:val="center"/>
          </w:tcPr>
          <w:p>
            <w:pPr>
              <w:pStyle w:val="15"/>
            </w:pPr>
            <w:r>
              <w:t>0.30</w:t>
            </w:r>
          </w:p>
        </w:tc>
        <w:tc>
          <w:tcPr>
            <w:tcW w:w="1134" w:type="dxa"/>
            <w:noWrap w:val="0"/>
            <w:vAlign w:val="center"/>
          </w:tcPr>
          <w:p>
            <w:pPr>
              <w:pStyle w:val="15"/>
            </w:pPr>
            <w:r>
              <w:t>0.30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2210201</w:t>
            </w:r>
          </w:p>
        </w:tc>
        <w:tc>
          <w:tcPr>
            <w:tcW w:w="907" w:type="dxa"/>
            <w:noWrap w:val="0"/>
            <w:vAlign w:val="center"/>
          </w:tcPr>
          <w:p>
            <w:pPr>
              <w:pStyle w:val="17"/>
            </w:pPr>
            <w:r>
              <w:t>30113</w:t>
            </w:r>
          </w:p>
        </w:tc>
        <w:tc>
          <w:tcPr>
            <w:tcW w:w="907" w:type="dxa"/>
            <w:noWrap w:val="0"/>
            <w:vAlign w:val="center"/>
          </w:tcPr>
          <w:p>
            <w:pPr>
              <w:pStyle w:val="17"/>
            </w:pPr>
            <w:r>
              <w:t>50103</w:t>
            </w:r>
          </w:p>
        </w:tc>
        <w:tc>
          <w:tcPr>
            <w:tcW w:w="3969" w:type="dxa"/>
            <w:noWrap w:val="0"/>
            <w:vAlign w:val="center"/>
          </w:tcPr>
          <w:p>
            <w:pPr>
              <w:pStyle w:val="16"/>
            </w:pPr>
            <w:r>
              <w:t>（8）自收自支人员住房公积金</w:t>
            </w:r>
          </w:p>
        </w:tc>
        <w:tc>
          <w:tcPr>
            <w:tcW w:w="1134" w:type="dxa"/>
            <w:noWrap w:val="0"/>
            <w:vAlign w:val="center"/>
          </w:tcPr>
          <w:p>
            <w:pPr>
              <w:pStyle w:val="15"/>
            </w:pPr>
            <w:r>
              <w:t>12.09</w:t>
            </w:r>
          </w:p>
        </w:tc>
        <w:tc>
          <w:tcPr>
            <w:tcW w:w="1134" w:type="dxa"/>
            <w:noWrap w:val="0"/>
            <w:vAlign w:val="center"/>
          </w:tcPr>
          <w:p>
            <w:pPr>
              <w:pStyle w:val="15"/>
            </w:pPr>
            <w:r>
              <w:t>12.09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（9）自收自支人员住宅取暖费</w:t>
            </w:r>
          </w:p>
        </w:tc>
        <w:tc>
          <w:tcPr>
            <w:tcW w:w="1134" w:type="dxa"/>
            <w:noWrap w:val="0"/>
            <w:vAlign w:val="center"/>
          </w:tcPr>
          <w:p>
            <w:pPr>
              <w:pStyle w:val="15"/>
            </w:pPr>
            <w:r>
              <w:t>7.15</w:t>
            </w:r>
          </w:p>
        </w:tc>
        <w:tc>
          <w:tcPr>
            <w:tcW w:w="1134" w:type="dxa"/>
            <w:noWrap w:val="0"/>
            <w:vAlign w:val="center"/>
          </w:tcPr>
          <w:p>
            <w:pPr>
              <w:pStyle w:val="15"/>
            </w:pPr>
            <w:r>
              <w:t>7.15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30103</w:t>
            </w:r>
          </w:p>
        </w:tc>
        <w:tc>
          <w:tcPr>
            <w:tcW w:w="907" w:type="dxa"/>
            <w:noWrap w:val="0"/>
            <w:vAlign w:val="center"/>
          </w:tcPr>
          <w:p>
            <w:pPr>
              <w:pStyle w:val="17"/>
            </w:pPr>
            <w:r>
              <w:t>50101</w:t>
            </w:r>
          </w:p>
        </w:tc>
        <w:tc>
          <w:tcPr>
            <w:tcW w:w="3969" w:type="dxa"/>
            <w:noWrap w:val="0"/>
            <w:vAlign w:val="center"/>
          </w:tcPr>
          <w:p>
            <w:pPr>
              <w:pStyle w:val="16"/>
            </w:pPr>
            <w:r>
              <w:t>（10）自收自支人员基础绩效奖金</w:t>
            </w:r>
          </w:p>
        </w:tc>
        <w:tc>
          <w:tcPr>
            <w:tcW w:w="1134" w:type="dxa"/>
            <w:noWrap w:val="0"/>
            <w:vAlign w:val="center"/>
          </w:tcPr>
          <w:p>
            <w:pPr>
              <w:pStyle w:val="15"/>
            </w:pPr>
            <w:r>
              <w:t>9.22</w:t>
            </w:r>
          </w:p>
        </w:tc>
        <w:tc>
          <w:tcPr>
            <w:tcW w:w="1134" w:type="dxa"/>
            <w:noWrap w:val="0"/>
            <w:vAlign w:val="center"/>
          </w:tcPr>
          <w:p>
            <w:pPr>
              <w:pStyle w:val="15"/>
            </w:pPr>
            <w:r>
              <w:t>9.22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30103</w:t>
            </w:r>
          </w:p>
        </w:tc>
        <w:tc>
          <w:tcPr>
            <w:tcW w:w="907" w:type="dxa"/>
            <w:noWrap w:val="0"/>
            <w:vAlign w:val="center"/>
          </w:tcPr>
          <w:p>
            <w:pPr>
              <w:pStyle w:val="17"/>
            </w:pPr>
            <w:r>
              <w:t>50101</w:t>
            </w:r>
          </w:p>
        </w:tc>
        <w:tc>
          <w:tcPr>
            <w:tcW w:w="3969" w:type="dxa"/>
            <w:noWrap w:val="0"/>
            <w:vAlign w:val="center"/>
          </w:tcPr>
          <w:p>
            <w:pPr>
              <w:pStyle w:val="16"/>
            </w:pPr>
            <w:r>
              <w:t>（11）自收自支人员年度考核奖</w:t>
            </w:r>
          </w:p>
        </w:tc>
        <w:tc>
          <w:tcPr>
            <w:tcW w:w="1134" w:type="dxa"/>
            <w:noWrap w:val="0"/>
            <w:vAlign w:val="center"/>
          </w:tcPr>
          <w:p>
            <w:pPr>
              <w:pStyle w:val="15"/>
            </w:pPr>
            <w:r>
              <w:t>4.90</w:t>
            </w:r>
          </w:p>
        </w:tc>
        <w:tc>
          <w:tcPr>
            <w:tcW w:w="1134" w:type="dxa"/>
            <w:noWrap w:val="0"/>
            <w:vAlign w:val="center"/>
          </w:tcPr>
          <w:p>
            <w:pPr>
              <w:pStyle w:val="15"/>
            </w:pPr>
            <w:r>
              <w:t>4.90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（12）自收自支人员乡镇补贴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9、招聘人员支出</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30101</w:t>
            </w:r>
          </w:p>
        </w:tc>
        <w:tc>
          <w:tcPr>
            <w:tcW w:w="907" w:type="dxa"/>
            <w:noWrap w:val="0"/>
            <w:vAlign w:val="center"/>
          </w:tcPr>
          <w:p>
            <w:pPr>
              <w:pStyle w:val="17"/>
            </w:pPr>
            <w:r>
              <w:t>50101</w:t>
            </w:r>
          </w:p>
        </w:tc>
        <w:tc>
          <w:tcPr>
            <w:tcW w:w="3969" w:type="dxa"/>
            <w:noWrap w:val="0"/>
            <w:vAlign w:val="center"/>
          </w:tcPr>
          <w:p>
            <w:pPr>
              <w:pStyle w:val="16"/>
            </w:pPr>
            <w:r>
              <w:t>（1）招聘人员工资</w:t>
            </w:r>
          </w:p>
        </w:tc>
        <w:tc>
          <w:tcPr>
            <w:tcW w:w="1134" w:type="dxa"/>
            <w:noWrap w:val="0"/>
            <w:vAlign w:val="center"/>
          </w:tcPr>
          <w:p>
            <w:pPr>
              <w:pStyle w:val="15"/>
            </w:pPr>
            <w:r>
              <w:t>13.79</w:t>
            </w:r>
          </w:p>
        </w:tc>
        <w:tc>
          <w:tcPr>
            <w:tcW w:w="1134" w:type="dxa"/>
            <w:noWrap w:val="0"/>
            <w:vAlign w:val="center"/>
          </w:tcPr>
          <w:p>
            <w:pPr>
              <w:pStyle w:val="15"/>
            </w:pPr>
            <w:r>
              <w:t>13.79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2080505</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（2）招聘人员养老保险</w:t>
            </w:r>
          </w:p>
        </w:tc>
        <w:tc>
          <w:tcPr>
            <w:tcW w:w="1134" w:type="dxa"/>
            <w:noWrap w:val="0"/>
            <w:vAlign w:val="center"/>
          </w:tcPr>
          <w:p>
            <w:pPr>
              <w:pStyle w:val="15"/>
            </w:pPr>
            <w:r>
              <w:t>2.46</w:t>
            </w:r>
          </w:p>
        </w:tc>
        <w:tc>
          <w:tcPr>
            <w:tcW w:w="1134" w:type="dxa"/>
            <w:noWrap w:val="0"/>
            <w:vAlign w:val="center"/>
          </w:tcPr>
          <w:p>
            <w:pPr>
              <w:pStyle w:val="15"/>
            </w:pPr>
            <w:r>
              <w:t>2.46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（3）招聘人员失业险</w:t>
            </w:r>
          </w:p>
        </w:tc>
        <w:tc>
          <w:tcPr>
            <w:tcW w:w="1134" w:type="dxa"/>
            <w:noWrap w:val="0"/>
            <w:vAlign w:val="center"/>
          </w:tcPr>
          <w:p>
            <w:pPr>
              <w:pStyle w:val="15"/>
            </w:pPr>
            <w:r>
              <w:t>0.10</w:t>
            </w:r>
          </w:p>
        </w:tc>
        <w:tc>
          <w:tcPr>
            <w:tcW w:w="1134" w:type="dxa"/>
            <w:noWrap w:val="0"/>
            <w:vAlign w:val="center"/>
          </w:tcPr>
          <w:p>
            <w:pPr>
              <w:pStyle w:val="15"/>
            </w:pPr>
            <w:r>
              <w:t>0.10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（4）招聘人员工伤保险</w:t>
            </w:r>
          </w:p>
        </w:tc>
        <w:tc>
          <w:tcPr>
            <w:tcW w:w="1134" w:type="dxa"/>
            <w:noWrap w:val="0"/>
            <w:vAlign w:val="center"/>
          </w:tcPr>
          <w:p>
            <w:pPr>
              <w:pStyle w:val="15"/>
            </w:pPr>
            <w:r>
              <w:t>0.07</w:t>
            </w:r>
          </w:p>
        </w:tc>
        <w:tc>
          <w:tcPr>
            <w:tcW w:w="1134" w:type="dxa"/>
            <w:noWrap w:val="0"/>
            <w:vAlign w:val="center"/>
          </w:tcPr>
          <w:p>
            <w:pPr>
              <w:pStyle w:val="15"/>
            </w:pPr>
            <w:r>
              <w:t>0.07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2080506</w:t>
            </w:r>
          </w:p>
        </w:tc>
        <w:tc>
          <w:tcPr>
            <w:tcW w:w="907" w:type="dxa"/>
            <w:noWrap w:val="0"/>
            <w:vAlign w:val="center"/>
          </w:tcPr>
          <w:p>
            <w:pPr>
              <w:pStyle w:val="17"/>
            </w:pPr>
            <w:r>
              <w:t>30109</w:t>
            </w:r>
          </w:p>
        </w:tc>
        <w:tc>
          <w:tcPr>
            <w:tcW w:w="907" w:type="dxa"/>
            <w:noWrap w:val="0"/>
            <w:vAlign w:val="center"/>
          </w:tcPr>
          <w:p>
            <w:pPr>
              <w:pStyle w:val="17"/>
            </w:pPr>
            <w:r>
              <w:t>50102</w:t>
            </w:r>
          </w:p>
        </w:tc>
        <w:tc>
          <w:tcPr>
            <w:tcW w:w="3969" w:type="dxa"/>
            <w:noWrap w:val="0"/>
            <w:vAlign w:val="center"/>
          </w:tcPr>
          <w:p>
            <w:pPr>
              <w:pStyle w:val="16"/>
            </w:pPr>
            <w:r>
              <w:t>（5）招聘人员职业年金</w:t>
            </w:r>
          </w:p>
        </w:tc>
        <w:tc>
          <w:tcPr>
            <w:tcW w:w="1134" w:type="dxa"/>
            <w:noWrap w:val="0"/>
            <w:vAlign w:val="center"/>
          </w:tcPr>
          <w:p>
            <w:pPr>
              <w:pStyle w:val="15"/>
            </w:pPr>
            <w:r>
              <w:t>1.23</w:t>
            </w:r>
          </w:p>
        </w:tc>
        <w:tc>
          <w:tcPr>
            <w:tcW w:w="1134" w:type="dxa"/>
            <w:noWrap w:val="0"/>
            <w:vAlign w:val="center"/>
          </w:tcPr>
          <w:p>
            <w:pPr>
              <w:pStyle w:val="15"/>
            </w:pPr>
            <w:r>
              <w:t>1.23</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30110</w:t>
            </w:r>
          </w:p>
        </w:tc>
        <w:tc>
          <w:tcPr>
            <w:tcW w:w="907" w:type="dxa"/>
            <w:noWrap w:val="0"/>
            <w:vAlign w:val="center"/>
          </w:tcPr>
          <w:p>
            <w:pPr>
              <w:pStyle w:val="17"/>
            </w:pPr>
            <w:r>
              <w:t>50102</w:t>
            </w:r>
          </w:p>
        </w:tc>
        <w:tc>
          <w:tcPr>
            <w:tcW w:w="3969" w:type="dxa"/>
            <w:noWrap w:val="0"/>
            <w:vAlign w:val="center"/>
          </w:tcPr>
          <w:p>
            <w:pPr>
              <w:pStyle w:val="16"/>
            </w:pPr>
            <w:r>
              <w:t>（6）招聘人员医疗保险</w:t>
            </w:r>
          </w:p>
        </w:tc>
        <w:tc>
          <w:tcPr>
            <w:tcW w:w="1134" w:type="dxa"/>
            <w:noWrap w:val="0"/>
            <w:vAlign w:val="center"/>
          </w:tcPr>
          <w:p>
            <w:pPr>
              <w:pStyle w:val="15"/>
            </w:pPr>
            <w:r>
              <w:t>2.25</w:t>
            </w:r>
          </w:p>
        </w:tc>
        <w:tc>
          <w:tcPr>
            <w:tcW w:w="1134" w:type="dxa"/>
            <w:noWrap w:val="0"/>
            <w:vAlign w:val="center"/>
          </w:tcPr>
          <w:p>
            <w:pPr>
              <w:pStyle w:val="15"/>
            </w:pPr>
            <w:r>
              <w:t>2.25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30110</w:t>
            </w:r>
          </w:p>
        </w:tc>
        <w:tc>
          <w:tcPr>
            <w:tcW w:w="907" w:type="dxa"/>
            <w:noWrap w:val="0"/>
            <w:vAlign w:val="center"/>
          </w:tcPr>
          <w:p>
            <w:pPr>
              <w:pStyle w:val="17"/>
            </w:pPr>
            <w:r>
              <w:t>50102</w:t>
            </w:r>
          </w:p>
        </w:tc>
        <w:tc>
          <w:tcPr>
            <w:tcW w:w="3969" w:type="dxa"/>
            <w:noWrap w:val="0"/>
            <w:vAlign w:val="center"/>
          </w:tcPr>
          <w:p>
            <w:pPr>
              <w:pStyle w:val="16"/>
            </w:pPr>
            <w:r>
              <w:t>（7）招聘人员生育险</w:t>
            </w:r>
          </w:p>
        </w:tc>
        <w:tc>
          <w:tcPr>
            <w:tcW w:w="1134" w:type="dxa"/>
            <w:noWrap w:val="0"/>
            <w:vAlign w:val="center"/>
          </w:tcPr>
          <w:p>
            <w:pPr>
              <w:pStyle w:val="15"/>
            </w:pPr>
            <w:r>
              <w:t>0.05</w:t>
            </w:r>
          </w:p>
        </w:tc>
        <w:tc>
          <w:tcPr>
            <w:tcW w:w="1134" w:type="dxa"/>
            <w:noWrap w:val="0"/>
            <w:vAlign w:val="center"/>
          </w:tcPr>
          <w:p>
            <w:pPr>
              <w:pStyle w:val="15"/>
            </w:pPr>
            <w:r>
              <w:t>0.05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2210201</w:t>
            </w:r>
          </w:p>
        </w:tc>
        <w:tc>
          <w:tcPr>
            <w:tcW w:w="907" w:type="dxa"/>
            <w:noWrap w:val="0"/>
            <w:vAlign w:val="center"/>
          </w:tcPr>
          <w:p>
            <w:pPr>
              <w:pStyle w:val="17"/>
            </w:pPr>
            <w:r>
              <w:t>30113</w:t>
            </w:r>
          </w:p>
        </w:tc>
        <w:tc>
          <w:tcPr>
            <w:tcW w:w="907" w:type="dxa"/>
            <w:noWrap w:val="0"/>
            <w:vAlign w:val="center"/>
          </w:tcPr>
          <w:p>
            <w:pPr>
              <w:pStyle w:val="17"/>
            </w:pPr>
            <w:r>
              <w:t>50103</w:t>
            </w:r>
          </w:p>
        </w:tc>
        <w:tc>
          <w:tcPr>
            <w:tcW w:w="3969" w:type="dxa"/>
            <w:noWrap w:val="0"/>
            <w:vAlign w:val="center"/>
          </w:tcPr>
          <w:p>
            <w:pPr>
              <w:pStyle w:val="16"/>
            </w:pPr>
            <w:r>
              <w:t>（8）招聘人员住房公积金</w:t>
            </w:r>
          </w:p>
        </w:tc>
        <w:tc>
          <w:tcPr>
            <w:tcW w:w="1134" w:type="dxa"/>
            <w:noWrap w:val="0"/>
            <w:vAlign w:val="center"/>
          </w:tcPr>
          <w:p>
            <w:pPr>
              <w:pStyle w:val="15"/>
            </w:pPr>
            <w:r>
              <w:t>1.94</w:t>
            </w:r>
          </w:p>
        </w:tc>
        <w:tc>
          <w:tcPr>
            <w:tcW w:w="1134" w:type="dxa"/>
            <w:noWrap w:val="0"/>
            <w:vAlign w:val="center"/>
          </w:tcPr>
          <w:p>
            <w:pPr>
              <w:pStyle w:val="15"/>
            </w:pPr>
            <w:r>
              <w:t>1.94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（9）招聘人员住宅取暖费</w:t>
            </w:r>
          </w:p>
        </w:tc>
        <w:tc>
          <w:tcPr>
            <w:tcW w:w="1134" w:type="dxa"/>
            <w:noWrap w:val="0"/>
            <w:vAlign w:val="center"/>
          </w:tcPr>
          <w:p>
            <w:pPr>
              <w:pStyle w:val="15"/>
            </w:pPr>
            <w:r>
              <w:t>1.15</w:t>
            </w:r>
          </w:p>
        </w:tc>
        <w:tc>
          <w:tcPr>
            <w:tcW w:w="1134" w:type="dxa"/>
            <w:noWrap w:val="0"/>
            <w:vAlign w:val="center"/>
          </w:tcPr>
          <w:p>
            <w:pPr>
              <w:pStyle w:val="15"/>
            </w:pPr>
            <w:r>
              <w:t>1.15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30103</w:t>
            </w:r>
          </w:p>
        </w:tc>
        <w:tc>
          <w:tcPr>
            <w:tcW w:w="907" w:type="dxa"/>
            <w:noWrap w:val="0"/>
            <w:vAlign w:val="center"/>
          </w:tcPr>
          <w:p>
            <w:pPr>
              <w:pStyle w:val="17"/>
            </w:pPr>
            <w:r>
              <w:t>50101</w:t>
            </w:r>
          </w:p>
        </w:tc>
        <w:tc>
          <w:tcPr>
            <w:tcW w:w="3969" w:type="dxa"/>
            <w:noWrap w:val="0"/>
            <w:vAlign w:val="center"/>
          </w:tcPr>
          <w:p>
            <w:pPr>
              <w:pStyle w:val="16"/>
            </w:pPr>
            <w:r>
              <w:t>（10）招聘人员基础绩效奖金</w:t>
            </w:r>
          </w:p>
        </w:tc>
        <w:tc>
          <w:tcPr>
            <w:tcW w:w="1134" w:type="dxa"/>
            <w:noWrap w:val="0"/>
            <w:vAlign w:val="center"/>
          </w:tcPr>
          <w:p>
            <w:pPr>
              <w:pStyle w:val="15"/>
            </w:pPr>
            <w:r>
              <w:t>1.56</w:t>
            </w:r>
          </w:p>
        </w:tc>
        <w:tc>
          <w:tcPr>
            <w:tcW w:w="1134" w:type="dxa"/>
            <w:noWrap w:val="0"/>
            <w:vAlign w:val="center"/>
          </w:tcPr>
          <w:p>
            <w:pPr>
              <w:pStyle w:val="15"/>
            </w:pPr>
            <w:r>
              <w:t>1.56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30103</w:t>
            </w:r>
          </w:p>
        </w:tc>
        <w:tc>
          <w:tcPr>
            <w:tcW w:w="907" w:type="dxa"/>
            <w:noWrap w:val="0"/>
            <w:vAlign w:val="center"/>
          </w:tcPr>
          <w:p>
            <w:pPr>
              <w:pStyle w:val="17"/>
            </w:pPr>
            <w:r>
              <w:t>50101</w:t>
            </w:r>
          </w:p>
        </w:tc>
        <w:tc>
          <w:tcPr>
            <w:tcW w:w="3969" w:type="dxa"/>
            <w:noWrap w:val="0"/>
            <w:vAlign w:val="center"/>
          </w:tcPr>
          <w:p>
            <w:pPr>
              <w:pStyle w:val="16"/>
            </w:pPr>
            <w:r>
              <w:t>（11）招聘人员年度考核奖</w:t>
            </w:r>
          </w:p>
        </w:tc>
        <w:tc>
          <w:tcPr>
            <w:tcW w:w="1134" w:type="dxa"/>
            <w:noWrap w:val="0"/>
            <w:vAlign w:val="center"/>
          </w:tcPr>
          <w:p>
            <w:pPr>
              <w:pStyle w:val="15"/>
            </w:pPr>
            <w:r>
              <w:t>0.76</w:t>
            </w:r>
          </w:p>
        </w:tc>
        <w:tc>
          <w:tcPr>
            <w:tcW w:w="1134" w:type="dxa"/>
            <w:noWrap w:val="0"/>
            <w:vAlign w:val="center"/>
          </w:tcPr>
          <w:p>
            <w:pPr>
              <w:pStyle w:val="15"/>
            </w:pPr>
            <w:r>
              <w:t>0.76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（12）招聘人员乡镇补贴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10、定额人员支出</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30101</w:t>
            </w:r>
          </w:p>
        </w:tc>
        <w:tc>
          <w:tcPr>
            <w:tcW w:w="907" w:type="dxa"/>
            <w:noWrap w:val="0"/>
            <w:vAlign w:val="center"/>
          </w:tcPr>
          <w:p>
            <w:pPr>
              <w:pStyle w:val="17"/>
            </w:pPr>
          </w:p>
        </w:tc>
        <w:tc>
          <w:tcPr>
            <w:tcW w:w="3969" w:type="dxa"/>
            <w:noWrap w:val="0"/>
            <w:vAlign w:val="center"/>
          </w:tcPr>
          <w:p>
            <w:pPr>
              <w:pStyle w:val="16"/>
            </w:pPr>
            <w:r>
              <w:t>（1）定额人员工资</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30108</w:t>
            </w:r>
          </w:p>
        </w:tc>
        <w:tc>
          <w:tcPr>
            <w:tcW w:w="907" w:type="dxa"/>
            <w:noWrap w:val="0"/>
            <w:vAlign w:val="center"/>
          </w:tcPr>
          <w:p>
            <w:pPr>
              <w:pStyle w:val="17"/>
            </w:pPr>
          </w:p>
        </w:tc>
        <w:tc>
          <w:tcPr>
            <w:tcW w:w="3969" w:type="dxa"/>
            <w:noWrap w:val="0"/>
            <w:vAlign w:val="center"/>
          </w:tcPr>
          <w:p>
            <w:pPr>
              <w:pStyle w:val="16"/>
            </w:pPr>
            <w:r>
              <w:t>（2）定额人员保险</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11、预留增资</w:t>
            </w:r>
          </w:p>
        </w:tc>
        <w:tc>
          <w:tcPr>
            <w:tcW w:w="1134" w:type="dxa"/>
            <w:noWrap w:val="0"/>
            <w:vAlign w:val="center"/>
          </w:tcPr>
          <w:p>
            <w:pPr>
              <w:pStyle w:val="15"/>
            </w:pPr>
            <w:r>
              <w:t>16.40</w:t>
            </w:r>
          </w:p>
        </w:tc>
        <w:tc>
          <w:tcPr>
            <w:tcW w:w="1134" w:type="dxa"/>
            <w:noWrap w:val="0"/>
            <w:vAlign w:val="center"/>
          </w:tcPr>
          <w:p>
            <w:pPr>
              <w:pStyle w:val="15"/>
            </w:pPr>
            <w:r>
              <w:t>16.40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二、对个人和家庭的补助</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1、离休费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（1）离休金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（2）离休人员补贴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（3）离休人员特殊补贴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（4）离休人员上述项目之外的补贴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（5）离休人员月度生活补贴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（6）离休人员年度一次性生活补贴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（7）社保机构开支人员单位应负担的离休费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2、退休费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（1）退休金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（2）退休人员补贴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（3）退休人员特殊补贴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（4）退休人员上述项目之外的补贴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30302</w:t>
            </w:r>
          </w:p>
        </w:tc>
        <w:tc>
          <w:tcPr>
            <w:tcW w:w="907" w:type="dxa"/>
            <w:noWrap w:val="0"/>
            <w:vAlign w:val="center"/>
          </w:tcPr>
          <w:p>
            <w:pPr>
              <w:pStyle w:val="17"/>
            </w:pPr>
            <w:r>
              <w:t>50905</w:t>
            </w:r>
          </w:p>
        </w:tc>
        <w:tc>
          <w:tcPr>
            <w:tcW w:w="3969" w:type="dxa"/>
            <w:noWrap w:val="0"/>
            <w:vAlign w:val="center"/>
          </w:tcPr>
          <w:p>
            <w:pPr>
              <w:pStyle w:val="16"/>
            </w:pPr>
            <w:r>
              <w:t>（5）退休人员月度生活补贴</w:t>
            </w:r>
          </w:p>
        </w:tc>
        <w:tc>
          <w:tcPr>
            <w:tcW w:w="1134" w:type="dxa"/>
            <w:noWrap w:val="0"/>
            <w:vAlign w:val="center"/>
          </w:tcPr>
          <w:p>
            <w:pPr>
              <w:pStyle w:val="15"/>
            </w:pPr>
            <w:r>
              <w:t>66.36</w:t>
            </w:r>
          </w:p>
        </w:tc>
        <w:tc>
          <w:tcPr>
            <w:tcW w:w="1134" w:type="dxa"/>
            <w:noWrap w:val="0"/>
            <w:vAlign w:val="center"/>
          </w:tcPr>
          <w:p>
            <w:pPr>
              <w:pStyle w:val="15"/>
            </w:pPr>
            <w:r>
              <w:t>66.36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30302</w:t>
            </w:r>
          </w:p>
        </w:tc>
        <w:tc>
          <w:tcPr>
            <w:tcW w:w="907" w:type="dxa"/>
            <w:noWrap w:val="0"/>
            <w:vAlign w:val="center"/>
          </w:tcPr>
          <w:p>
            <w:pPr>
              <w:pStyle w:val="17"/>
            </w:pPr>
            <w:r>
              <w:t>50905</w:t>
            </w:r>
          </w:p>
        </w:tc>
        <w:tc>
          <w:tcPr>
            <w:tcW w:w="3969" w:type="dxa"/>
            <w:noWrap w:val="0"/>
            <w:vAlign w:val="center"/>
          </w:tcPr>
          <w:p>
            <w:pPr>
              <w:pStyle w:val="16"/>
            </w:pPr>
            <w:r>
              <w:t>（6）退休人员年度一次性生活补贴</w:t>
            </w:r>
          </w:p>
        </w:tc>
        <w:tc>
          <w:tcPr>
            <w:tcW w:w="1134" w:type="dxa"/>
            <w:noWrap w:val="0"/>
            <w:vAlign w:val="center"/>
          </w:tcPr>
          <w:p>
            <w:pPr>
              <w:pStyle w:val="15"/>
            </w:pPr>
            <w:r>
              <w:t>33.49</w:t>
            </w:r>
          </w:p>
        </w:tc>
        <w:tc>
          <w:tcPr>
            <w:tcW w:w="1134" w:type="dxa"/>
            <w:noWrap w:val="0"/>
            <w:vAlign w:val="center"/>
          </w:tcPr>
          <w:p>
            <w:pPr>
              <w:pStyle w:val="15"/>
            </w:pPr>
            <w:r>
              <w:t>33.49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（7）社保机构开支人员单位应负担的退休费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3、退职（役）费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（1）退职生活费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（2）退职人员补贴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（3）退职人员特殊补贴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（4）退职人员上述项目之外的补贴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（5）社保机构开支人员单位应负担的退职生活费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30304</w:t>
            </w:r>
          </w:p>
        </w:tc>
        <w:tc>
          <w:tcPr>
            <w:tcW w:w="907" w:type="dxa"/>
            <w:noWrap w:val="0"/>
            <w:vAlign w:val="center"/>
          </w:tcPr>
          <w:p>
            <w:pPr>
              <w:pStyle w:val="17"/>
            </w:pPr>
            <w:r>
              <w:t>50901</w:t>
            </w:r>
          </w:p>
        </w:tc>
        <w:tc>
          <w:tcPr>
            <w:tcW w:w="3969" w:type="dxa"/>
            <w:noWrap w:val="0"/>
            <w:vAlign w:val="center"/>
          </w:tcPr>
          <w:p>
            <w:pPr>
              <w:pStyle w:val="16"/>
            </w:pPr>
            <w:r>
              <w:t>4、抚恤金</w:t>
            </w:r>
          </w:p>
        </w:tc>
        <w:tc>
          <w:tcPr>
            <w:tcW w:w="1134" w:type="dxa"/>
            <w:noWrap w:val="0"/>
            <w:vAlign w:val="center"/>
          </w:tcPr>
          <w:p>
            <w:pPr>
              <w:pStyle w:val="15"/>
            </w:pPr>
            <w:r>
              <w:t>8.16</w:t>
            </w:r>
          </w:p>
        </w:tc>
        <w:tc>
          <w:tcPr>
            <w:tcW w:w="1134" w:type="dxa"/>
            <w:noWrap w:val="0"/>
            <w:vAlign w:val="center"/>
          </w:tcPr>
          <w:p>
            <w:pPr>
              <w:pStyle w:val="15"/>
            </w:pPr>
            <w:r>
              <w:t>8.16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30305</w:t>
            </w:r>
          </w:p>
        </w:tc>
        <w:tc>
          <w:tcPr>
            <w:tcW w:w="907" w:type="dxa"/>
            <w:noWrap w:val="0"/>
            <w:vAlign w:val="center"/>
          </w:tcPr>
          <w:p>
            <w:pPr>
              <w:pStyle w:val="17"/>
            </w:pPr>
          </w:p>
        </w:tc>
        <w:tc>
          <w:tcPr>
            <w:tcW w:w="3969" w:type="dxa"/>
            <w:noWrap w:val="0"/>
            <w:vAlign w:val="center"/>
          </w:tcPr>
          <w:p>
            <w:pPr>
              <w:pStyle w:val="16"/>
            </w:pPr>
            <w:r>
              <w:t>5、生活补助</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30307</w:t>
            </w:r>
          </w:p>
        </w:tc>
        <w:tc>
          <w:tcPr>
            <w:tcW w:w="907" w:type="dxa"/>
            <w:noWrap w:val="0"/>
            <w:vAlign w:val="center"/>
          </w:tcPr>
          <w:p>
            <w:pPr>
              <w:pStyle w:val="17"/>
            </w:pPr>
          </w:p>
        </w:tc>
        <w:tc>
          <w:tcPr>
            <w:tcW w:w="3969" w:type="dxa"/>
            <w:noWrap w:val="0"/>
            <w:vAlign w:val="center"/>
          </w:tcPr>
          <w:p>
            <w:pPr>
              <w:pStyle w:val="16"/>
            </w:pPr>
            <w:r>
              <w:t>6、医疗费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30308</w:t>
            </w:r>
          </w:p>
        </w:tc>
        <w:tc>
          <w:tcPr>
            <w:tcW w:w="907" w:type="dxa"/>
            <w:noWrap w:val="0"/>
            <w:vAlign w:val="center"/>
          </w:tcPr>
          <w:p>
            <w:pPr>
              <w:pStyle w:val="17"/>
            </w:pPr>
          </w:p>
        </w:tc>
        <w:tc>
          <w:tcPr>
            <w:tcW w:w="3969" w:type="dxa"/>
            <w:noWrap w:val="0"/>
            <w:vAlign w:val="center"/>
          </w:tcPr>
          <w:p>
            <w:pPr>
              <w:pStyle w:val="16"/>
            </w:pPr>
            <w:r>
              <w:t>7、助学金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8、奖励金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30309</w:t>
            </w:r>
          </w:p>
        </w:tc>
        <w:tc>
          <w:tcPr>
            <w:tcW w:w="907" w:type="dxa"/>
            <w:noWrap w:val="0"/>
            <w:vAlign w:val="center"/>
          </w:tcPr>
          <w:p>
            <w:pPr>
              <w:pStyle w:val="17"/>
            </w:pPr>
            <w:r>
              <w:t>50901</w:t>
            </w:r>
          </w:p>
        </w:tc>
        <w:tc>
          <w:tcPr>
            <w:tcW w:w="3969" w:type="dxa"/>
            <w:noWrap w:val="0"/>
            <w:vAlign w:val="center"/>
          </w:tcPr>
          <w:p>
            <w:pPr>
              <w:pStyle w:val="16"/>
            </w:pPr>
            <w:r>
              <w:t>（1)独生子女父母奖励</w:t>
            </w:r>
          </w:p>
        </w:tc>
        <w:tc>
          <w:tcPr>
            <w:tcW w:w="1134" w:type="dxa"/>
            <w:noWrap w:val="0"/>
            <w:vAlign w:val="center"/>
          </w:tcPr>
          <w:p>
            <w:pPr>
              <w:pStyle w:val="15"/>
            </w:pPr>
            <w:r>
              <w:t>0.04</w:t>
            </w:r>
          </w:p>
        </w:tc>
        <w:tc>
          <w:tcPr>
            <w:tcW w:w="1134" w:type="dxa"/>
            <w:noWrap w:val="0"/>
            <w:vAlign w:val="center"/>
          </w:tcPr>
          <w:p>
            <w:pPr>
              <w:pStyle w:val="15"/>
            </w:pPr>
            <w:r>
              <w:t>0.04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30309</w:t>
            </w:r>
          </w:p>
        </w:tc>
        <w:tc>
          <w:tcPr>
            <w:tcW w:w="907" w:type="dxa"/>
            <w:noWrap w:val="0"/>
            <w:vAlign w:val="center"/>
          </w:tcPr>
          <w:p>
            <w:pPr>
              <w:pStyle w:val="17"/>
            </w:pPr>
          </w:p>
        </w:tc>
        <w:tc>
          <w:tcPr>
            <w:tcW w:w="3969" w:type="dxa"/>
            <w:noWrap w:val="0"/>
            <w:vAlign w:val="center"/>
          </w:tcPr>
          <w:p>
            <w:pPr>
              <w:pStyle w:val="16"/>
            </w:pPr>
            <w:r>
              <w:t>（2)其他奖励金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2210201</w:t>
            </w:r>
          </w:p>
        </w:tc>
        <w:tc>
          <w:tcPr>
            <w:tcW w:w="907" w:type="dxa"/>
            <w:noWrap w:val="0"/>
            <w:vAlign w:val="center"/>
          </w:tcPr>
          <w:p>
            <w:pPr>
              <w:pStyle w:val="17"/>
            </w:pPr>
            <w:r>
              <w:t>30113</w:t>
            </w:r>
          </w:p>
        </w:tc>
        <w:tc>
          <w:tcPr>
            <w:tcW w:w="907" w:type="dxa"/>
            <w:noWrap w:val="0"/>
            <w:vAlign w:val="center"/>
          </w:tcPr>
          <w:p>
            <w:pPr>
              <w:pStyle w:val="17"/>
            </w:pPr>
            <w:r>
              <w:t>50103</w:t>
            </w:r>
          </w:p>
        </w:tc>
        <w:tc>
          <w:tcPr>
            <w:tcW w:w="3969" w:type="dxa"/>
            <w:noWrap w:val="0"/>
            <w:vAlign w:val="center"/>
          </w:tcPr>
          <w:p>
            <w:pPr>
              <w:pStyle w:val="16"/>
            </w:pPr>
            <w:r>
              <w:t>9、住房公积金</w:t>
            </w:r>
          </w:p>
        </w:tc>
        <w:tc>
          <w:tcPr>
            <w:tcW w:w="1134" w:type="dxa"/>
            <w:noWrap w:val="0"/>
            <w:vAlign w:val="center"/>
          </w:tcPr>
          <w:p>
            <w:pPr>
              <w:pStyle w:val="15"/>
            </w:pPr>
            <w:r>
              <w:t>74.23</w:t>
            </w:r>
          </w:p>
        </w:tc>
        <w:tc>
          <w:tcPr>
            <w:tcW w:w="1134" w:type="dxa"/>
            <w:noWrap w:val="0"/>
            <w:vAlign w:val="center"/>
          </w:tcPr>
          <w:p>
            <w:pPr>
              <w:pStyle w:val="15"/>
            </w:pPr>
            <w:r>
              <w:t>74.23</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10、待规范津贴补贴人员提租补贴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（1）在职人员提租补贴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（2）离休人员提租补贴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（3）退休人员提租补贴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（4）退职（役）人员提租补贴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11、购房补贴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12、其他对个人和家庭的补助支出</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（1）住宅取暖费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 xml:space="preserve">    1）在职住宅取暖费</w:t>
            </w:r>
          </w:p>
        </w:tc>
        <w:tc>
          <w:tcPr>
            <w:tcW w:w="1134" w:type="dxa"/>
            <w:noWrap w:val="0"/>
            <w:vAlign w:val="center"/>
          </w:tcPr>
          <w:p>
            <w:pPr>
              <w:pStyle w:val="15"/>
            </w:pPr>
            <w:r>
              <w:t>43.57</w:t>
            </w:r>
          </w:p>
        </w:tc>
        <w:tc>
          <w:tcPr>
            <w:tcW w:w="1134" w:type="dxa"/>
            <w:noWrap w:val="0"/>
            <w:vAlign w:val="center"/>
          </w:tcPr>
          <w:p>
            <w:pPr>
              <w:pStyle w:val="15"/>
            </w:pPr>
            <w:r>
              <w:t>43.57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 xml:space="preserve">    2）离休住宅取暖费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30302</w:t>
            </w:r>
          </w:p>
        </w:tc>
        <w:tc>
          <w:tcPr>
            <w:tcW w:w="907" w:type="dxa"/>
            <w:noWrap w:val="0"/>
            <w:vAlign w:val="center"/>
          </w:tcPr>
          <w:p>
            <w:pPr>
              <w:pStyle w:val="17"/>
            </w:pPr>
            <w:r>
              <w:t>50905</w:t>
            </w:r>
          </w:p>
        </w:tc>
        <w:tc>
          <w:tcPr>
            <w:tcW w:w="3969" w:type="dxa"/>
            <w:noWrap w:val="0"/>
            <w:vAlign w:val="center"/>
          </w:tcPr>
          <w:p>
            <w:pPr>
              <w:pStyle w:val="16"/>
            </w:pPr>
            <w:r>
              <w:t xml:space="preserve">    3）退休住宅取暖费</w:t>
            </w:r>
          </w:p>
        </w:tc>
        <w:tc>
          <w:tcPr>
            <w:tcW w:w="1134" w:type="dxa"/>
            <w:noWrap w:val="0"/>
            <w:vAlign w:val="center"/>
          </w:tcPr>
          <w:p>
            <w:pPr>
              <w:pStyle w:val="15"/>
            </w:pPr>
            <w:r>
              <w:t>49.47</w:t>
            </w:r>
          </w:p>
        </w:tc>
        <w:tc>
          <w:tcPr>
            <w:tcW w:w="1134" w:type="dxa"/>
            <w:noWrap w:val="0"/>
            <w:vAlign w:val="center"/>
          </w:tcPr>
          <w:p>
            <w:pPr>
              <w:pStyle w:val="15"/>
            </w:pPr>
            <w:r>
              <w:t>49.47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 xml:space="preserve">    4）退职住宅取暖费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30399</w:t>
            </w:r>
          </w:p>
        </w:tc>
        <w:tc>
          <w:tcPr>
            <w:tcW w:w="907" w:type="dxa"/>
            <w:noWrap w:val="0"/>
            <w:vAlign w:val="center"/>
          </w:tcPr>
          <w:p>
            <w:pPr>
              <w:pStyle w:val="17"/>
            </w:pPr>
          </w:p>
        </w:tc>
        <w:tc>
          <w:tcPr>
            <w:tcW w:w="3969" w:type="dxa"/>
            <w:noWrap w:val="0"/>
            <w:vAlign w:val="center"/>
          </w:tcPr>
          <w:p>
            <w:pPr>
              <w:pStyle w:val="16"/>
            </w:pPr>
            <w:r>
              <w:t>（2）其他</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4535"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noWrap w:val="0"/>
            <w:vAlign w:val="center"/>
          </w:tcPr>
          <w:p>
            <w:pPr>
              <w:pStyle w:val="14"/>
            </w:pPr>
            <w:r>
              <w:t>功能分类科目编码</w:t>
            </w:r>
          </w:p>
        </w:tc>
        <w:tc>
          <w:tcPr>
            <w:tcW w:w="907" w:type="dxa"/>
            <w:vMerge w:val="restart"/>
            <w:noWrap w:val="0"/>
            <w:vAlign w:val="center"/>
          </w:tcPr>
          <w:p>
            <w:pPr>
              <w:pStyle w:val="14"/>
            </w:pPr>
            <w:r>
              <w:t>部门经济分类编码</w:t>
            </w:r>
          </w:p>
        </w:tc>
        <w:tc>
          <w:tcPr>
            <w:tcW w:w="907" w:type="dxa"/>
            <w:vMerge w:val="restart"/>
            <w:noWrap w:val="0"/>
            <w:vAlign w:val="center"/>
          </w:tcPr>
          <w:p>
            <w:pPr>
              <w:pStyle w:val="14"/>
            </w:pPr>
            <w:r>
              <w:t>政府经济分类编码</w:t>
            </w:r>
          </w:p>
        </w:tc>
        <w:tc>
          <w:tcPr>
            <w:tcW w:w="3969" w:type="dxa"/>
            <w:vMerge w:val="restart"/>
            <w:noWrap w:val="0"/>
            <w:vAlign w:val="center"/>
          </w:tcPr>
          <w:p>
            <w:pPr>
              <w:pStyle w:val="14"/>
            </w:pPr>
            <w:r>
              <w:t>预算支出项目</w:t>
            </w:r>
          </w:p>
        </w:tc>
        <w:tc>
          <w:tcPr>
            <w:tcW w:w="7937" w:type="dxa"/>
            <w:gridSpan w:val="7"/>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noWrap w:val="0"/>
            <w:vAlign w:val="top"/>
          </w:tcPr>
          <w:p/>
        </w:tc>
        <w:tc>
          <w:tcPr>
            <w:tcW w:w="907" w:type="dxa"/>
            <w:vMerge w:val="continue"/>
            <w:noWrap w:val="0"/>
            <w:vAlign w:val="top"/>
          </w:tcPr>
          <w:p/>
        </w:tc>
        <w:tc>
          <w:tcPr>
            <w:tcW w:w="907" w:type="dxa"/>
            <w:vMerge w:val="continue"/>
            <w:noWrap w:val="0"/>
            <w:vAlign w:val="top"/>
          </w:tcPr>
          <w:p/>
        </w:tc>
        <w:tc>
          <w:tcPr>
            <w:tcW w:w="3969" w:type="dxa"/>
            <w:vMerge w:val="continue"/>
            <w:noWrap w:val="0"/>
            <w:vAlign w:val="top"/>
          </w:tcPr>
          <w:p/>
        </w:tc>
        <w:tc>
          <w:tcPr>
            <w:tcW w:w="1134" w:type="dxa"/>
            <w:noWrap w:val="0"/>
            <w:vAlign w:val="center"/>
          </w:tcPr>
          <w:p>
            <w:pPr>
              <w:pStyle w:val="14"/>
            </w:pPr>
            <w:r>
              <w:t>合  计</w:t>
            </w:r>
          </w:p>
        </w:tc>
        <w:tc>
          <w:tcPr>
            <w:tcW w:w="1134" w:type="dxa"/>
            <w:noWrap w:val="0"/>
            <w:vAlign w:val="center"/>
          </w:tcPr>
          <w:p>
            <w:pPr>
              <w:pStyle w:val="14"/>
            </w:pPr>
            <w:r>
              <w:t>一般公共    预算拨款</w:t>
            </w:r>
          </w:p>
        </w:tc>
        <w:tc>
          <w:tcPr>
            <w:tcW w:w="1134" w:type="dxa"/>
            <w:noWrap w:val="0"/>
            <w:vAlign w:val="center"/>
          </w:tcPr>
          <w:p>
            <w:pPr>
              <w:pStyle w:val="14"/>
            </w:pPr>
            <w:r>
              <w:t>基金预算    拨款</w:t>
            </w:r>
          </w:p>
        </w:tc>
        <w:tc>
          <w:tcPr>
            <w:tcW w:w="1134" w:type="dxa"/>
            <w:noWrap w:val="0"/>
            <w:vAlign w:val="center"/>
          </w:tcPr>
          <w:p>
            <w:pPr>
              <w:pStyle w:val="14"/>
            </w:pPr>
            <w:r>
              <w:t>财政专户    核拨</w:t>
            </w:r>
          </w:p>
        </w:tc>
        <w:tc>
          <w:tcPr>
            <w:tcW w:w="1134" w:type="dxa"/>
            <w:noWrap w:val="0"/>
            <w:vAlign w:val="center"/>
          </w:tcPr>
          <w:p>
            <w:pPr>
              <w:pStyle w:val="14"/>
            </w:pPr>
            <w:r>
              <w:t>单位资金</w:t>
            </w:r>
          </w:p>
        </w:tc>
        <w:tc>
          <w:tcPr>
            <w:tcW w:w="1134" w:type="dxa"/>
            <w:noWrap w:val="0"/>
            <w:vAlign w:val="center"/>
          </w:tcPr>
          <w:p>
            <w:pPr>
              <w:pStyle w:val="14"/>
            </w:pPr>
            <w:r>
              <w:t>财政拨款    结转</w:t>
            </w:r>
          </w:p>
        </w:tc>
        <w:tc>
          <w:tcPr>
            <w:tcW w:w="1134" w:type="dxa"/>
            <w:noWrap w:val="0"/>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8"/>
            </w:pPr>
          </w:p>
        </w:tc>
        <w:tc>
          <w:tcPr>
            <w:tcW w:w="907" w:type="dxa"/>
            <w:noWrap w:val="0"/>
            <w:vAlign w:val="center"/>
          </w:tcPr>
          <w:p>
            <w:pPr>
              <w:pStyle w:val="18"/>
            </w:pPr>
          </w:p>
        </w:tc>
        <w:tc>
          <w:tcPr>
            <w:tcW w:w="907" w:type="dxa"/>
            <w:noWrap w:val="0"/>
            <w:vAlign w:val="center"/>
          </w:tcPr>
          <w:p>
            <w:pPr>
              <w:pStyle w:val="18"/>
            </w:pPr>
          </w:p>
        </w:tc>
        <w:tc>
          <w:tcPr>
            <w:tcW w:w="3969" w:type="dxa"/>
            <w:noWrap w:val="0"/>
            <w:vAlign w:val="center"/>
          </w:tcPr>
          <w:p>
            <w:pPr>
              <w:pStyle w:val="18"/>
            </w:pPr>
            <w:r>
              <w:t>合计</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1、基础定额项目</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30201</w:t>
            </w:r>
          </w:p>
        </w:tc>
        <w:tc>
          <w:tcPr>
            <w:tcW w:w="907" w:type="dxa"/>
            <w:noWrap w:val="0"/>
            <w:vAlign w:val="center"/>
          </w:tcPr>
          <w:p>
            <w:pPr>
              <w:pStyle w:val="17"/>
            </w:pPr>
            <w:r>
              <w:t>50201</w:t>
            </w:r>
          </w:p>
        </w:tc>
        <w:tc>
          <w:tcPr>
            <w:tcW w:w="3969" w:type="dxa"/>
            <w:noWrap w:val="0"/>
            <w:vAlign w:val="center"/>
          </w:tcPr>
          <w:p>
            <w:pPr>
              <w:pStyle w:val="16"/>
            </w:pPr>
            <w:r>
              <w:t>（1）办公费</w:t>
            </w:r>
          </w:p>
        </w:tc>
        <w:tc>
          <w:tcPr>
            <w:tcW w:w="1134" w:type="dxa"/>
            <w:noWrap w:val="0"/>
            <w:vAlign w:val="center"/>
          </w:tcPr>
          <w:p>
            <w:pPr>
              <w:pStyle w:val="15"/>
            </w:pPr>
            <w:r>
              <w:t>2.01</w:t>
            </w:r>
          </w:p>
        </w:tc>
        <w:tc>
          <w:tcPr>
            <w:tcW w:w="1134" w:type="dxa"/>
            <w:noWrap w:val="0"/>
            <w:vAlign w:val="center"/>
          </w:tcPr>
          <w:p>
            <w:pPr>
              <w:pStyle w:val="15"/>
            </w:pPr>
            <w:r>
              <w:t>2.01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30205</w:t>
            </w:r>
          </w:p>
        </w:tc>
        <w:tc>
          <w:tcPr>
            <w:tcW w:w="907" w:type="dxa"/>
            <w:noWrap w:val="0"/>
            <w:vAlign w:val="center"/>
          </w:tcPr>
          <w:p>
            <w:pPr>
              <w:pStyle w:val="17"/>
            </w:pPr>
          </w:p>
        </w:tc>
        <w:tc>
          <w:tcPr>
            <w:tcW w:w="3969" w:type="dxa"/>
            <w:noWrap w:val="0"/>
            <w:vAlign w:val="center"/>
          </w:tcPr>
          <w:p>
            <w:pPr>
              <w:pStyle w:val="16"/>
            </w:pPr>
            <w:r>
              <w:t>（2）水费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30206</w:t>
            </w:r>
          </w:p>
        </w:tc>
        <w:tc>
          <w:tcPr>
            <w:tcW w:w="907" w:type="dxa"/>
            <w:noWrap w:val="0"/>
            <w:vAlign w:val="center"/>
          </w:tcPr>
          <w:p>
            <w:pPr>
              <w:pStyle w:val="17"/>
            </w:pPr>
            <w:r>
              <w:t>50201</w:t>
            </w:r>
          </w:p>
        </w:tc>
        <w:tc>
          <w:tcPr>
            <w:tcW w:w="3969" w:type="dxa"/>
            <w:noWrap w:val="0"/>
            <w:vAlign w:val="center"/>
          </w:tcPr>
          <w:p>
            <w:pPr>
              <w:pStyle w:val="16"/>
            </w:pPr>
            <w:r>
              <w:t>（3）电费</w:t>
            </w:r>
          </w:p>
        </w:tc>
        <w:tc>
          <w:tcPr>
            <w:tcW w:w="1134" w:type="dxa"/>
            <w:noWrap w:val="0"/>
            <w:vAlign w:val="center"/>
          </w:tcPr>
          <w:p>
            <w:pPr>
              <w:pStyle w:val="15"/>
            </w:pPr>
            <w:r>
              <w:t>1.34</w:t>
            </w:r>
          </w:p>
        </w:tc>
        <w:tc>
          <w:tcPr>
            <w:tcW w:w="1134" w:type="dxa"/>
            <w:noWrap w:val="0"/>
            <w:vAlign w:val="center"/>
          </w:tcPr>
          <w:p>
            <w:pPr>
              <w:pStyle w:val="15"/>
            </w:pPr>
            <w:r>
              <w:t>1.34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（4）邮电费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30207</w:t>
            </w:r>
          </w:p>
        </w:tc>
        <w:tc>
          <w:tcPr>
            <w:tcW w:w="907" w:type="dxa"/>
            <w:noWrap w:val="0"/>
            <w:vAlign w:val="center"/>
          </w:tcPr>
          <w:p>
            <w:pPr>
              <w:pStyle w:val="17"/>
            </w:pPr>
          </w:p>
        </w:tc>
        <w:tc>
          <w:tcPr>
            <w:tcW w:w="3969" w:type="dxa"/>
            <w:noWrap w:val="0"/>
            <w:vAlign w:val="center"/>
          </w:tcPr>
          <w:p>
            <w:pPr>
              <w:pStyle w:val="16"/>
            </w:pPr>
            <w:r>
              <w:t xml:space="preserve">  1）公务移动通讯费用补贴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30207</w:t>
            </w:r>
          </w:p>
        </w:tc>
        <w:tc>
          <w:tcPr>
            <w:tcW w:w="907" w:type="dxa"/>
            <w:noWrap w:val="0"/>
            <w:vAlign w:val="center"/>
          </w:tcPr>
          <w:p>
            <w:pPr>
              <w:pStyle w:val="17"/>
            </w:pPr>
            <w:r>
              <w:t>50201</w:t>
            </w:r>
          </w:p>
        </w:tc>
        <w:tc>
          <w:tcPr>
            <w:tcW w:w="3969" w:type="dxa"/>
            <w:noWrap w:val="0"/>
            <w:vAlign w:val="center"/>
          </w:tcPr>
          <w:p>
            <w:pPr>
              <w:pStyle w:val="16"/>
            </w:pPr>
            <w:r>
              <w:t xml:space="preserve">  2）其他邮电费</w:t>
            </w:r>
          </w:p>
        </w:tc>
        <w:tc>
          <w:tcPr>
            <w:tcW w:w="1134" w:type="dxa"/>
            <w:noWrap w:val="0"/>
            <w:vAlign w:val="center"/>
          </w:tcPr>
          <w:p>
            <w:pPr>
              <w:pStyle w:val="15"/>
            </w:pPr>
            <w:r>
              <w:t>0.67</w:t>
            </w:r>
          </w:p>
        </w:tc>
        <w:tc>
          <w:tcPr>
            <w:tcW w:w="1134" w:type="dxa"/>
            <w:noWrap w:val="0"/>
            <w:vAlign w:val="center"/>
          </w:tcPr>
          <w:p>
            <w:pPr>
              <w:pStyle w:val="15"/>
            </w:pPr>
            <w:r>
              <w:t>0.67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30208</w:t>
            </w:r>
          </w:p>
        </w:tc>
        <w:tc>
          <w:tcPr>
            <w:tcW w:w="907" w:type="dxa"/>
            <w:noWrap w:val="0"/>
            <w:vAlign w:val="center"/>
          </w:tcPr>
          <w:p>
            <w:pPr>
              <w:pStyle w:val="17"/>
            </w:pPr>
            <w:r>
              <w:t>50201</w:t>
            </w:r>
          </w:p>
        </w:tc>
        <w:tc>
          <w:tcPr>
            <w:tcW w:w="3969" w:type="dxa"/>
            <w:noWrap w:val="0"/>
            <w:vAlign w:val="center"/>
          </w:tcPr>
          <w:p>
            <w:pPr>
              <w:pStyle w:val="16"/>
            </w:pPr>
            <w:r>
              <w:t>（5）办公取暖费</w:t>
            </w:r>
          </w:p>
        </w:tc>
        <w:tc>
          <w:tcPr>
            <w:tcW w:w="1134" w:type="dxa"/>
            <w:noWrap w:val="0"/>
            <w:vAlign w:val="center"/>
          </w:tcPr>
          <w:p>
            <w:pPr>
              <w:pStyle w:val="15"/>
            </w:pPr>
            <w:r>
              <w:t>12.62</w:t>
            </w:r>
          </w:p>
        </w:tc>
        <w:tc>
          <w:tcPr>
            <w:tcW w:w="1134" w:type="dxa"/>
            <w:noWrap w:val="0"/>
            <w:vAlign w:val="center"/>
          </w:tcPr>
          <w:p>
            <w:pPr>
              <w:pStyle w:val="15"/>
            </w:pPr>
            <w:r>
              <w:t>12.62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30209</w:t>
            </w:r>
          </w:p>
        </w:tc>
        <w:tc>
          <w:tcPr>
            <w:tcW w:w="907" w:type="dxa"/>
            <w:noWrap w:val="0"/>
            <w:vAlign w:val="center"/>
          </w:tcPr>
          <w:p>
            <w:pPr>
              <w:pStyle w:val="17"/>
            </w:pPr>
          </w:p>
        </w:tc>
        <w:tc>
          <w:tcPr>
            <w:tcW w:w="3969" w:type="dxa"/>
            <w:noWrap w:val="0"/>
            <w:vAlign w:val="center"/>
          </w:tcPr>
          <w:p>
            <w:pPr>
              <w:pStyle w:val="16"/>
            </w:pPr>
            <w:r>
              <w:t>（6）物业管理费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30211</w:t>
            </w:r>
          </w:p>
        </w:tc>
        <w:tc>
          <w:tcPr>
            <w:tcW w:w="907" w:type="dxa"/>
            <w:noWrap w:val="0"/>
            <w:vAlign w:val="center"/>
          </w:tcPr>
          <w:p>
            <w:pPr>
              <w:pStyle w:val="17"/>
            </w:pPr>
            <w:r>
              <w:t>50201</w:t>
            </w:r>
          </w:p>
        </w:tc>
        <w:tc>
          <w:tcPr>
            <w:tcW w:w="3969" w:type="dxa"/>
            <w:noWrap w:val="0"/>
            <w:vAlign w:val="center"/>
          </w:tcPr>
          <w:p>
            <w:pPr>
              <w:pStyle w:val="16"/>
            </w:pPr>
            <w:r>
              <w:t>（7）差旅费</w:t>
            </w:r>
          </w:p>
        </w:tc>
        <w:tc>
          <w:tcPr>
            <w:tcW w:w="1134" w:type="dxa"/>
            <w:noWrap w:val="0"/>
            <w:vAlign w:val="center"/>
          </w:tcPr>
          <w:p>
            <w:pPr>
              <w:pStyle w:val="15"/>
            </w:pPr>
            <w:r>
              <w:t>1.34</w:t>
            </w:r>
          </w:p>
        </w:tc>
        <w:tc>
          <w:tcPr>
            <w:tcW w:w="1134" w:type="dxa"/>
            <w:noWrap w:val="0"/>
            <w:vAlign w:val="center"/>
          </w:tcPr>
          <w:p>
            <w:pPr>
              <w:pStyle w:val="15"/>
            </w:pPr>
            <w:r>
              <w:t>1.34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30213</w:t>
            </w:r>
          </w:p>
        </w:tc>
        <w:tc>
          <w:tcPr>
            <w:tcW w:w="907" w:type="dxa"/>
            <w:noWrap w:val="0"/>
            <w:vAlign w:val="center"/>
          </w:tcPr>
          <w:p>
            <w:pPr>
              <w:pStyle w:val="17"/>
            </w:pPr>
          </w:p>
        </w:tc>
        <w:tc>
          <w:tcPr>
            <w:tcW w:w="3969" w:type="dxa"/>
            <w:noWrap w:val="0"/>
            <w:vAlign w:val="center"/>
          </w:tcPr>
          <w:p>
            <w:pPr>
              <w:pStyle w:val="16"/>
            </w:pPr>
            <w:r>
              <w:t>（8）维修（护）费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30215</w:t>
            </w:r>
          </w:p>
        </w:tc>
        <w:tc>
          <w:tcPr>
            <w:tcW w:w="907" w:type="dxa"/>
            <w:noWrap w:val="0"/>
            <w:vAlign w:val="center"/>
          </w:tcPr>
          <w:p>
            <w:pPr>
              <w:pStyle w:val="17"/>
            </w:pPr>
            <w:r>
              <w:t>50202</w:t>
            </w:r>
          </w:p>
        </w:tc>
        <w:tc>
          <w:tcPr>
            <w:tcW w:w="3969" w:type="dxa"/>
            <w:noWrap w:val="0"/>
            <w:vAlign w:val="center"/>
          </w:tcPr>
          <w:p>
            <w:pPr>
              <w:pStyle w:val="16"/>
            </w:pPr>
            <w:r>
              <w:t>（9）会议费</w:t>
            </w:r>
          </w:p>
        </w:tc>
        <w:tc>
          <w:tcPr>
            <w:tcW w:w="1134" w:type="dxa"/>
            <w:noWrap w:val="0"/>
            <w:vAlign w:val="center"/>
          </w:tcPr>
          <w:p>
            <w:pPr>
              <w:pStyle w:val="15"/>
            </w:pPr>
            <w:r>
              <w:t>0.33</w:t>
            </w:r>
          </w:p>
        </w:tc>
        <w:tc>
          <w:tcPr>
            <w:tcW w:w="1134" w:type="dxa"/>
            <w:noWrap w:val="0"/>
            <w:vAlign w:val="center"/>
          </w:tcPr>
          <w:p>
            <w:pPr>
              <w:pStyle w:val="15"/>
            </w:pPr>
            <w:r>
              <w:t>0.33</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30216</w:t>
            </w:r>
          </w:p>
        </w:tc>
        <w:tc>
          <w:tcPr>
            <w:tcW w:w="907" w:type="dxa"/>
            <w:noWrap w:val="0"/>
            <w:vAlign w:val="center"/>
          </w:tcPr>
          <w:p>
            <w:pPr>
              <w:pStyle w:val="17"/>
            </w:pPr>
            <w:r>
              <w:t>50203</w:t>
            </w:r>
          </w:p>
        </w:tc>
        <w:tc>
          <w:tcPr>
            <w:tcW w:w="3969" w:type="dxa"/>
            <w:noWrap w:val="0"/>
            <w:vAlign w:val="center"/>
          </w:tcPr>
          <w:p>
            <w:pPr>
              <w:pStyle w:val="16"/>
            </w:pPr>
            <w:r>
              <w:t>（10）培训费</w:t>
            </w:r>
          </w:p>
        </w:tc>
        <w:tc>
          <w:tcPr>
            <w:tcW w:w="1134" w:type="dxa"/>
            <w:noWrap w:val="0"/>
            <w:vAlign w:val="center"/>
          </w:tcPr>
          <w:p>
            <w:pPr>
              <w:pStyle w:val="15"/>
            </w:pPr>
            <w:r>
              <w:t>0.32</w:t>
            </w:r>
          </w:p>
        </w:tc>
        <w:tc>
          <w:tcPr>
            <w:tcW w:w="1134" w:type="dxa"/>
            <w:noWrap w:val="0"/>
            <w:vAlign w:val="center"/>
          </w:tcPr>
          <w:p>
            <w:pPr>
              <w:pStyle w:val="15"/>
            </w:pPr>
            <w:r>
              <w:t>0.32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31002</w:t>
            </w:r>
          </w:p>
        </w:tc>
        <w:tc>
          <w:tcPr>
            <w:tcW w:w="907" w:type="dxa"/>
            <w:noWrap w:val="0"/>
            <w:vAlign w:val="center"/>
          </w:tcPr>
          <w:p>
            <w:pPr>
              <w:pStyle w:val="17"/>
            </w:pPr>
          </w:p>
        </w:tc>
        <w:tc>
          <w:tcPr>
            <w:tcW w:w="3969" w:type="dxa"/>
            <w:noWrap w:val="0"/>
            <w:vAlign w:val="center"/>
          </w:tcPr>
          <w:p>
            <w:pPr>
              <w:pStyle w:val="16"/>
            </w:pPr>
            <w:r>
              <w:t>（11）办公设备购置费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noWrap w:val="0"/>
            <w:vAlign w:val="center"/>
          </w:tcPr>
          <w:p>
            <w:pPr>
              <w:pStyle w:val="17"/>
            </w:pPr>
          </w:p>
        </w:tc>
        <w:tc>
          <w:tcPr>
            <w:tcW w:w="907" w:type="dxa"/>
            <w:noWrap w:val="0"/>
            <w:vAlign w:val="center"/>
          </w:tcPr>
          <w:p>
            <w:pPr>
              <w:pStyle w:val="17"/>
            </w:pPr>
            <w:r>
              <w:t>3021202</w:t>
            </w:r>
          </w:p>
        </w:tc>
        <w:tc>
          <w:tcPr>
            <w:tcW w:w="907" w:type="dxa"/>
            <w:noWrap w:val="0"/>
            <w:vAlign w:val="center"/>
          </w:tcPr>
          <w:p>
            <w:pPr>
              <w:pStyle w:val="17"/>
            </w:pPr>
          </w:p>
        </w:tc>
        <w:tc>
          <w:tcPr>
            <w:tcW w:w="3969" w:type="dxa"/>
            <w:noWrap w:val="0"/>
            <w:vAlign w:val="center"/>
          </w:tcPr>
          <w:p>
            <w:pPr>
              <w:pStyle w:val="16"/>
            </w:pPr>
            <w:r>
              <w:t>（12）因公出国（境）费用</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（13）公务用车运行维护费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30231</w:t>
            </w:r>
          </w:p>
        </w:tc>
        <w:tc>
          <w:tcPr>
            <w:tcW w:w="907" w:type="dxa"/>
            <w:noWrap w:val="0"/>
            <w:vAlign w:val="center"/>
          </w:tcPr>
          <w:p>
            <w:pPr>
              <w:pStyle w:val="17"/>
            </w:pPr>
            <w:r>
              <w:t>50208</w:t>
            </w:r>
          </w:p>
        </w:tc>
        <w:tc>
          <w:tcPr>
            <w:tcW w:w="3969" w:type="dxa"/>
            <w:noWrap w:val="0"/>
            <w:vAlign w:val="center"/>
          </w:tcPr>
          <w:p>
            <w:pPr>
              <w:pStyle w:val="16"/>
            </w:pPr>
            <w:r>
              <w:t xml:space="preserve">   1）燃料费</w:t>
            </w:r>
          </w:p>
        </w:tc>
        <w:tc>
          <w:tcPr>
            <w:tcW w:w="1134" w:type="dxa"/>
            <w:noWrap w:val="0"/>
            <w:vAlign w:val="center"/>
          </w:tcPr>
          <w:p>
            <w:pPr>
              <w:pStyle w:val="15"/>
            </w:pPr>
            <w:r>
              <w:t>2.10</w:t>
            </w:r>
          </w:p>
        </w:tc>
        <w:tc>
          <w:tcPr>
            <w:tcW w:w="1134" w:type="dxa"/>
            <w:noWrap w:val="0"/>
            <w:vAlign w:val="center"/>
          </w:tcPr>
          <w:p>
            <w:pPr>
              <w:pStyle w:val="15"/>
            </w:pPr>
            <w:r>
              <w:t>2.10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30231</w:t>
            </w:r>
          </w:p>
        </w:tc>
        <w:tc>
          <w:tcPr>
            <w:tcW w:w="907" w:type="dxa"/>
            <w:noWrap w:val="0"/>
            <w:vAlign w:val="center"/>
          </w:tcPr>
          <w:p>
            <w:pPr>
              <w:pStyle w:val="17"/>
            </w:pPr>
            <w:r>
              <w:t>50208</w:t>
            </w:r>
          </w:p>
        </w:tc>
        <w:tc>
          <w:tcPr>
            <w:tcW w:w="3969" w:type="dxa"/>
            <w:noWrap w:val="0"/>
            <w:vAlign w:val="center"/>
          </w:tcPr>
          <w:p>
            <w:pPr>
              <w:pStyle w:val="16"/>
            </w:pPr>
            <w:r>
              <w:t xml:space="preserve">   2）维修费</w:t>
            </w:r>
          </w:p>
        </w:tc>
        <w:tc>
          <w:tcPr>
            <w:tcW w:w="1134" w:type="dxa"/>
            <w:noWrap w:val="0"/>
            <w:vAlign w:val="center"/>
          </w:tcPr>
          <w:p>
            <w:pPr>
              <w:pStyle w:val="15"/>
            </w:pPr>
            <w:r>
              <w:t>3.00</w:t>
            </w:r>
          </w:p>
        </w:tc>
        <w:tc>
          <w:tcPr>
            <w:tcW w:w="1134" w:type="dxa"/>
            <w:noWrap w:val="0"/>
            <w:vAlign w:val="center"/>
          </w:tcPr>
          <w:p>
            <w:pPr>
              <w:pStyle w:val="15"/>
            </w:pPr>
            <w:r>
              <w:t>3.00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30231</w:t>
            </w:r>
          </w:p>
        </w:tc>
        <w:tc>
          <w:tcPr>
            <w:tcW w:w="907" w:type="dxa"/>
            <w:noWrap w:val="0"/>
            <w:vAlign w:val="center"/>
          </w:tcPr>
          <w:p>
            <w:pPr>
              <w:pStyle w:val="17"/>
            </w:pPr>
            <w:r>
              <w:t>50208</w:t>
            </w:r>
          </w:p>
        </w:tc>
        <w:tc>
          <w:tcPr>
            <w:tcW w:w="3969" w:type="dxa"/>
            <w:noWrap w:val="0"/>
            <w:vAlign w:val="center"/>
          </w:tcPr>
          <w:p>
            <w:pPr>
              <w:pStyle w:val="16"/>
            </w:pPr>
            <w:r>
              <w:t xml:space="preserve">   3）保险费</w:t>
            </w:r>
          </w:p>
        </w:tc>
        <w:tc>
          <w:tcPr>
            <w:tcW w:w="1134" w:type="dxa"/>
            <w:noWrap w:val="0"/>
            <w:vAlign w:val="center"/>
          </w:tcPr>
          <w:p>
            <w:pPr>
              <w:pStyle w:val="15"/>
            </w:pPr>
            <w:r>
              <w:t>1.05</w:t>
            </w:r>
          </w:p>
        </w:tc>
        <w:tc>
          <w:tcPr>
            <w:tcW w:w="1134" w:type="dxa"/>
            <w:noWrap w:val="0"/>
            <w:vAlign w:val="center"/>
          </w:tcPr>
          <w:p>
            <w:pPr>
              <w:pStyle w:val="15"/>
            </w:pPr>
            <w:r>
              <w:t>1.05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30231</w:t>
            </w:r>
          </w:p>
        </w:tc>
        <w:tc>
          <w:tcPr>
            <w:tcW w:w="907" w:type="dxa"/>
            <w:noWrap w:val="0"/>
            <w:vAlign w:val="center"/>
          </w:tcPr>
          <w:p>
            <w:pPr>
              <w:pStyle w:val="17"/>
            </w:pPr>
          </w:p>
        </w:tc>
        <w:tc>
          <w:tcPr>
            <w:tcW w:w="3969" w:type="dxa"/>
            <w:noWrap w:val="0"/>
            <w:vAlign w:val="center"/>
          </w:tcPr>
          <w:p>
            <w:pPr>
              <w:pStyle w:val="16"/>
            </w:pPr>
            <w:r>
              <w:t xml:space="preserve">   4）其他交通费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（14）离退休干部经费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1）离休干部公用经费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2）离休干部特需费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3）离休干部住宅公用电话费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4）离休人员福利费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5）退休干部公用经费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6）退休干部特需费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7）退休干部住宅公用电话费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30299</w:t>
            </w:r>
          </w:p>
        </w:tc>
        <w:tc>
          <w:tcPr>
            <w:tcW w:w="907" w:type="dxa"/>
            <w:noWrap w:val="0"/>
            <w:vAlign w:val="center"/>
          </w:tcPr>
          <w:p>
            <w:pPr>
              <w:pStyle w:val="17"/>
            </w:pPr>
            <w:r>
              <w:t>50299</w:t>
            </w:r>
          </w:p>
        </w:tc>
        <w:tc>
          <w:tcPr>
            <w:tcW w:w="3969" w:type="dxa"/>
            <w:noWrap w:val="0"/>
            <w:vAlign w:val="center"/>
          </w:tcPr>
          <w:p>
            <w:pPr>
              <w:pStyle w:val="16"/>
            </w:pPr>
            <w:r>
              <w:t xml:space="preserve">   8）退休人员福利费</w:t>
            </w:r>
          </w:p>
        </w:tc>
        <w:tc>
          <w:tcPr>
            <w:tcW w:w="1134" w:type="dxa"/>
            <w:noWrap w:val="0"/>
            <w:vAlign w:val="center"/>
          </w:tcPr>
          <w:p>
            <w:pPr>
              <w:pStyle w:val="15"/>
            </w:pPr>
            <w:r>
              <w:t>1.52</w:t>
            </w:r>
          </w:p>
        </w:tc>
        <w:tc>
          <w:tcPr>
            <w:tcW w:w="1134" w:type="dxa"/>
            <w:noWrap w:val="0"/>
            <w:vAlign w:val="center"/>
          </w:tcPr>
          <w:p>
            <w:pPr>
              <w:pStyle w:val="15"/>
            </w:pPr>
            <w:r>
              <w:t>1.52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9）退职人员福利费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10）离休干部参观休养经费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30239</w:t>
            </w:r>
          </w:p>
        </w:tc>
        <w:tc>
          <w:tcPr>
            <w:tcW w:w="907" w:type="dxa"/>
            <w:noWrap w:val="0"/>
            <w:vAlign w:val="center"/>
          </w:tcPr>
          <w:p>
            <w:pPr>
              <w:pStyle w:val="17"/>
            </w:pPr>
            <w:r>
              <w:t>50201</w:t>
            </w:r>
          </w:p>
        </w:tc>
        <w:tc>
          <w:tcPr>
            <w:tcW w:w="3969" w:type="dxa"/>
            <w:noWrap w:val="0"/>
            <w:vAlign w:val="center"/>
          </w:tcPr>
          <w:p>
            <w:pPr>
              <w:pStyle w:val="16"/>
            </w:pPr>
            <w:r>
              <w:t>（15）公车补贴费用</w:t>
            </w:r>
          </w:p>
        </w:tc>
        <w:tc>
          <w:tcPr>
            <w:tcW w:w="1134" w:type="dxa"/>
            <w:noWrap w:val="0"/>
            <w:vAlign w:val="center"/>
          </w:tcPr>
          <w:p>
            <w:pPr>
              <w:pStyle w:val="15"/>
            </w:pPr>
            <w:r>
              <w:t>19.56</w:t>
            </w:r>
          </w:p>
        </w:tc>
        <w:tc>
          <w:tcPr>
            <w:tcW w:w="1134" w:type="dxa"/>
            <w:noWrap w:val="0"/>
            <w:vAlign w:val="center"/>
          </w:tcPr>
          <w:p>
            <w:pPr>
              <w:pStyle w:val="15"/>
            </w:pPr>
            <w:r>
              <w:t>19.56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30202</w:t>
            </w:r>
          </w:p>
        </w:tc>
        <w:tc>
          <w:tcPr>
            <w:tcW w:w="907" w:type="dxa"/>
            <w:noWrap w:val="0"/>
            <w:vAlign w:val="center"/>
          </w:tcPr>
          <w:p>
            <w:pPr>
              <w:pStyle w:val="17"/>
            </w:pPr>
          </w:p>
        </w:tc>
        <w:tc>
          <w:tcPr>
            <w:tcW w:w="3969" w:type="dxa"/>
            <w:noWrap w:val="0"/>
            <w:vAlign w:val="center"/>
          </w:tcPr>
          <w:p>
            <w:pPr>
              <w:pStyle w:val="16"/>
            </w:pPr>
            <w:r>
              <w:t>（16）印刷费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30203</w:t>
            </w:r>
          </w:p>
        </w:tc>
        <w:tc>
          <w:tcPr>
            <w:tcW w:w="907" w:type="dxa"/>
            <w:noWrap w:val="0"/>
            <w:vAlign w:val="center"/>
          </w:tcPr>
          <w:p>
            <w:pPr>
              <w:pStyle w:val="17"/>
            </w:pPr>
          </w:p>
        </w:tc>
        <w:tc>
          <w:tcPr>
            <w:tcW w:w="3969" w:type="dxa"/>
            <w:noWrap w:val="0"/>
            <w:vAlign w:val="center"/>
          </w:tcPr>
          <w:p>
            <w:pPr>
              <w:pStyle w:val="16"/>
            </w:pPr>
            <w:r>
              <w:t>（17）咨询费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30204</w:t>
            </w:r>
          </w:p>
        </w:tc>
        <w:tc>
          <w:tcPr>
            <w:tcW w:w="907" w:type="dxa"/>
            <w:noWrap w:val="0"/>
            <w:vAlign w:val="center"/>
          </w:tcPr>
          <w:p>
            <w:pPr>
              <w:pStyle w:val="17"/>
            </w:pPr>
          </w:p>
        </w:tc>
        <w:tc>
          <w:tcPr>
            <w:tcW w:w="3969" w:type="dxa"/>
            <w:noWrap w:val="0"/>
            <w:vAlign w:val="center"/>
          </w:tcPr>
          <w:p>
            <w:pPr>
              <w:pStyle w:val="16"/>
            </w:pPr>
            <w:r>
              <w:t>（18）手续费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30214</w:t>
            </w:r>
          </w:p>
        </w:tc>
        <w:tc>
          <w:tcPr>
            <w:tcW w:w="907" w:type="dxa"/>
            <w:noWrap w:val="0"/>
            <w:vAlign w:val="center"/>
          </w:tcPr>
          <w:p>
            <w:pPr>
              <w:pStyle w:val="17"/>
            </w:pPr>
          </w:p>
        </w:tc>
        <w:tc>
          <w:tcPr>
            <w:tcW w:w="3969" w:type="dxa"/>
            <w:noWrap w:val="0"/>
            <w:vAlign w:val="center"/>
          </w:tcPr>
          <w:p>
            <w:pPr>
              <w:pStyle w:val="16"/>
            </w:pPr>
            <w:r>
              <w:t>（19）租赁费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30218</w:t>
            </w:r>
          </w:p>
        </w:tc>
        <w:tc>
          <w:tcPr>
            <w:tcW w:w="907" w:type="dxa"/>
            <w:noWrap w:val="0"/>
            <w:vAlign w:val="center"/>
          </w:tcPr>
          <w:p>
            <w:pPr>
              <w:pStyle w:val="17"/>
            </w:pPr>
          </w:p>
        </w:tc>
        <w:tc>
          <w:tcPr>
            <w:tcW w:w="3969" w:type="dxa"/>
            <w:noWrap w:val="0"/>
            <w:vAlign w:val="center"/>
          </w:tcPr>
          <w:p>
            <w:pPr>
              <w:pStyle w:val="16"/>
            </w:pPr>
            <w:r>
              <w:t>（20）专用材料费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30224</w:t>
            </w:r>
          </w:p>
        </w:tc>
        <w:tc>
          <w:tcPr>
            <w:tcW w:w="907" w:type="dxa"/>
            <w:noWrap w:val="0"/>
            <w:vAlign w:val="center"/>
          </w:tcPr>
          <w:p>
            <w:pPr>
              <w:pStyle w:val="17"/>
            </w:pPr>
          </w:p>
        </w:tc>
        <w:tc>
          <w:tcPr>
            <w:tcW w:w="3969" w:type="dxa"/>
            <w:noWrap w:val="0"/>
            <w:vAlign w:val="center"/>
          </w:tcPr>
          <w:p>
            <w:pPr>
              <w:pStyle w:val="16"/>
            </w:pPr>
            <w:r>
              <w:t>（21）被装购置费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30225</w:t>
            </w:r>
          </w:p>
        </w:tc>
        <w:tc>
          <w:tcPr>
            <w:tcW w:w="907" w:type="dxa"/>
            <w:noWrap w:val="0"/>
            <w:vAlign w:val="center"/>
          </w:tcPr>
          <w:p>
            <w:pPr>
              <w:pStyle w:val="17"/>
            </w:pPr>
          </w:p>
        </w:tc>
        <w:tc>
          <w:tcPr>
            <w:tcW w:w="3969" w:type="dxa"/>
            <w:noWrap w:val="0"/>
            <w:vAlign w:val="center"/>
          </w:tcPr>
          <w:p>
            <w:pPr>
              <w:pStyle w:val="16"/>
            </w:pPr>
            <w:r>
              <w:t>（22）专用燃料费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noWrap w:val="0"/>
            <w:vAlign w:val="center"/>
          </w:tcPr>
          <w:p>
            <w:pPr>
              <w:pStyle w:val="17"/>
            </w:pPr>
          </w:p>
        </w:tc>
        <w:tc>
          <w:tcPr>
            <w:tcW w:w="907" w:type="dxa"/>
            <w:noWrap w:val="0"/>
            <w:vAlign w:val="center"/>
          </w:tcPr>
          <w:p>
            <w:pPr>
              <w:pStyle w:val="17"/>
            </w:pPr>
            <w:r>
              <w:t>30226</w:t>
            </w:r>
          </w:p>
        </w:tc>
        <w:tc>
          <w:tcPr>
            <w:tcW w:w="907" w:type="dxa"/>
            <w:noWrap w:val="0"/>
            <w:vAlign w:val="center"/>
          </w:tcPr>
          <w:p>
            <w:pPr>
              <w:pStyle w:val="17"/>
            </w:pPr>
          </w:p>
        </w:tc>
        <w:tc>
          <w:tcPr>
            <w:tcW w:w="3969" w:type="dxa"/>
            <w:noWrap w:val="0"/>
            <w:vAlign w:val="center"/>
          </w:tcPr>
          <w:p>
            <w:pPr>
              <w:pStyle w:val="16"/>
            </w:pPr>
            <w:r>
              <w:t>（23）劳务费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30227</w:t>
            </w:r>
          </w:p>
        </w:tc>
        <w:tc>
          <w:tcPr>
            <w:tcW w:w="907" w:type="dxa"/>
            <w:noWrap w:val="0"/>
            <w:vAlign w:val="center"/>
          </w:tcPr>
          <w:p>
            <w:pPr>
              <w:pStyle w:val="17"/>
            </w:pPr>
          </w:p>
        </w:tc>
        <w:tc>
          <w:tcPr>
            <w:tcW w:w="3969" w:type="dxa"/>
            <w:noWrap w:val="0"/>
            <w:vAlign w:val="center"/>
          </w:tcPr>
          <w:p>
            <w:pPr>
              <w:pStyle w:val="16"/>
            </w:pPr>
            <w:r>
              <w:t>（24）委托业务费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30299</w:t>
            </w:r>
          </w:p>
        </w:tc>
        <w:tc>
          <w:tcPr>
            <w:tcW w:w="907" w:type="dxa"/>
            <w:noWrap w:val="0"/>
            <w:vAlign w:val="center"/>
          </w:tcPr>
          <w:p>
            <w:pPr>
              <w:pStyle w:val="17"/>
            </w:pPr>
            <w:r>
              <w:t>50299</w:t>
            </w:r>
          </w:p>
        </w:tc>
        <w:tc>
          <w:tcPr>
            <w:tcW w:w="3969" w:type="dxa"/>
            <w:noWrap w:val="0"/>
            <w:vAlign w:val="center"/>
          </w:tcPr>
          <w:p>
            <w:pPr>
              <w:pStyle w:val="16"/>
            </w:pPr>
            <w:r>
              <w:t>（25）其他业务费</w:t>
            </w:r>
          </w:p>
        </w:tc>
        <w:tc>
          <w:tcPr>
            <w:tcW w:w="1134" w:type="dxa"/>
            <w:noWrap w:val="0"/>
            <w:vAlign w:val="center"/>
          </w:tcPr>
          <w:p>
            <w:pPr>
              <w:pStyle w:val="15"/>
            </w:pPr>
            <w:r>
              <w:t>0.67</w:t>
            </w:r>
          </w:p>
        </w:tc>
        <w:tc>
          <w:tcPr>
            <w:tcW w:w="1134" w:type="dxa"/>
            <w:noWrap w:val="0"/>
            <w:vAlign w:val="center"/>
          </w:tcPr>
          <w:p>
            <w:pPr>
              <w:pStyle w:val="15"/>
            </w:pPr>
            <w:r>
              <w:t>0.67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2、按规定比例计提项目</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30217</w:t>
            </w:r>
          </w:p>
        </w:tc>
        <w:tc>
          <w:tcPr>
            <w:tcW w:w="907" w:type="dxa"/>
            <w:noWrap w:val="0"/>
            <w:vAlign w:val="center"/>
          </w:tcPr>
          <w:p>
            <w:pPr>
              <w:pStyle w:val="17"/>
            </w:pPr>
            <w:r>
              <w:t>50206</w:t>
            </w:r>
          </w:p>
        </w:tc>
        <w:tc>
          <w:tcPr>
            <w:tcW w:w="3969" w:type="dxa"/>
            <w:noWrap w:val="0"/>
            <w:vAlign w:val="center"/>
          </w:tcPr>
          <w:p>
            <w:pPr>
              <w:pStyle w:val="16"/>
            </w:pPr>
            <w:r>
              <w:t>（1）公务接待费</w:t>
            </w:r>
          </w:p>
        </w:tc>
        <w:tc>
          <w:tcPr>
            <w:tcW w:w="1134" w:type="dxa"/>
            <w:noWrap w:val="0"/>
            <w:vAlign w:val="center"/>
          </w:tcPr>
          <w:p>
            <w:pPr>
              <w:pStyle w:val="15"/>
            </w:pPr>
            <w:r>
              <w:t>0.26</w:t>
            </w:r>
          </w:p>
        </w:tc>
        <w:tc>
          <w:tcPr>
            <w:tcW w:w="1134" w:type="dxa"/>
            <w:noWrap w:val="0"/>
            <w:vAlign w:val="center"/>
          </w:tcPr>
          <w:p>
            <w:pPr>
              <w:pStyle w:val="15"/>
            </w:pPr>
            <w:r>
              <w:t>0.26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30228</w:t>
            </w:r>
          </w:p>
        </w:tc>
        <w:tc>
          <w:tcPr>
            <w:tcW w:w="907" w:type="dxa"/>
            <w:noWrap w:val="0"/>
            <w:vAlign w:val="center"/>
          </w:tcPr>
          <w:p>
            <w:pPr>
              <w:pStyle w:val="17"/>
            </w:pPr>
            <w:r>
              <w:t>50201</w:t>
            </w:r>
          </w:p>
        </w:tc>
        <w:tc>
          <w:tcPr>
            <w:tcW w:w="3969" w:type="dxa"/>
            <w:noWrap w:val="0"/>
            <w:vAlign w:val="center"/>
          </w:tcPr>
          <w:p>
            <w:pPr>
              <w:pStyle w:val="16"/>
            </w:pPr>
            <w:r>
              <w:t>（2）工会经费</w:t>
            </w:r>
          </w:p>
        </w:tc>
        <w:tc>
          <w:tcPr>
            <w:tcW w:w="1134" w:type="dxa"/>
            <w:noWrap w:val="0"/>
            <w:vAlign w:val="center"/>
          </w:tcPr>
          <w:p>
            <w:pPr>
              <w:pStyle w:val="15"/>
            </w:pPr>
            <w:r>
              <w:t>7.12</w:t>
            </w:r>
          </w:p>
        </w:tc>
        <w:tc>
          <w:tcPr>
            <w:tcW w:w="1134" w:type="dxa"/>
            <w:noWrap w:val="0"/>
            <w:vAlign w:val="center"/>
          </w:tcPr>
          <w:p>
            <w:pPr>
              <w:pStyle w:val="15"/>
            </w:pPr>
            <w:r>
              <w:t>7.12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30229</w:t>
            </w:r>
          </w:p>
        </w:tc>
        <w:tc>
          <w:tcPr>
            <w:tcW w:w="907" w:type="dxa"/>
            <w:noWrap w:val="0"/>
            <w:vAlign w:val="center"/>
          </w:tcPr>
          <w:p>
            <w:pPr>
              <w:pStyle w:val="17"/>
            </w:pPr>
            <w:r>
              <w:t>50201</w:t>
            </w:r>
          </w:p>
        </w:tc>
        <w:tc>
          <w:tcPr>
            <w:tcW w:w="3969" w:type="dxa"/>
            <w:noWrap w:val="0"/>
            <w:vAlign w:val="center"/>
          </w:tcPr>
          <w:p>
            <w:pPr>
              <w:pStyle w:val="16"/>
            </w:pPr>
            <w:r>
              <w:t>（3）福利费</w:t>
            </w:r>
          </w:p>
        </w:tc>
        <w:tc>
          <w:tcPr>
            <w:tcW w:w="1134" w:type="dxa"/>
            <w:noWrap w:val="0"/>
            <w:vAlign w:val="center"/>
          </w:tcPr>
          <w:p>
            <w:pPr>
              <w:pStyle w:val="15"/>
            </w:pPr>
            <w:r>
              <w:t>7.50</w:t>
            </w:r>
          </w:p>
        </w:tc>
        <w:tc>
          <w:tcPr>
            <w:tcW w:w="1134" w:type="dxa"/>
            <w:noWrap w:val="0"/>
            <w:vAlign w:val="center"/>
          </w:tcPr>
          <w:p>
            <w:pPr>
              <w:pStyle w:val="15"/>
            </w:pPr>
            <w:r>
              <w:t>7.50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（4）党组织活动经费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3、特殊因素项目</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（1）业务用房运行费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（2）办公用房运行补助</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30213</w:t>
            </w:r>
          </w:p>
        </w:tc>
        <w:tc>
          <w:tcPr>
            <w:tcW w:w="907" w:type="dxa"/>
            <w:noWrap w:val="0"/>
            <w:vAlign w:val="center"/>
          </w:tcPr>
          <w:p>
            <w:pPr>
              <w:pStyle w:val="17"/>
            </w:pPr>
          </w:p>
        </w:tc>
        <w:tc>
          <w:tcPr>
            <w:tcW w:w="3969" w:type="dxa"/>
            <w:noWrap w:val="0"/>
            <w:vAlign w:val="center"/>
          </w:tcPr>
          <w:p>
            <w:pPr>
              <w:pStyle w:val="16"/>
            </w:pPr>
            <w:r>
              <w:t>（3）网络运行维护费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30202</w:t>
            </w:r>
          </w:p>
        </w:tc>
        <w:tc>
          <w:tcPr>
            <w:tcW w:w="907" w:type="dxa"/>
            <w:noWrap w:val="0"/>
            <w:vAlign w:val="center"/>
          </w:tcPr>
          <w:p>
            <w:pPr>
              <w:pStyle w:val="17"/>
            </w:pPr>
          </w:p>
        </w:tc>
        <w:tc>
          <w:tcPr>
            <w:tcW w:w="3969" w:type="dxa"/>
            <w:noWrap w:val="0"/>
            <w:vAlign w:val="center"/>
          </w:tcPr>
          <w:p>
            <w:pPr>
              <w:pStyle w:val="16"/>
            </w:pPr>
            <w:r>
              <w:t>（4）大宗印刷费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30207</w:t>
            </w:r>
          </w:p>
        </w:tc>
        <w:tc>
          <w:tcPr>
            <w:tcW w:w="907" w:type="dxa"/>
            <w:noWrap w:val="0"/>
            <w:vAlign w:val="center"/>
          </w:tcPr>
          <w:p>
            <w:pPr>
              <w:pStyle w:val="17"/>
            </w:pPr>
          </w:p>
        </w:tc>
        <w:tc>
          <w:tcPr>
            <w:tcW w:w="3969" w:type="dxa"/>
            <w:noWrap w:val="0"/>
            <w:vAlign w:val="center"/>
          </w:tcPr>
          <w:p>
            <w:pPr>
              <w:pStyle w:val="16"/>
            </w:pPr>
            <w:r>
              <w:t>（5）专项邮电费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31003</w:t>
            </w:r>
          </w:p>
        </w:tc>
        <w:tc>
          <w:tcPr>
            <w:tcW w:w="907" w:type="dxa"/>
            <w:noWrap w:val="0"/>
            <w:vAlign w:val="center"/>
          </w:tcPr>
          <w:p>
            <w:pPr>
              <w:pStyle w:val="17"/>
            </w:pPr>
          </w:p>
        </w:tc>
        <w:tc>
          <w:tcPr>
            <w:tcW w:w="3969" w:type="dxa"/>
            <w:noWrap w:val="0"/>
            <w:vAlign w:val="center"/>
          </w:tcPr>
          <w:p>
            <w:pPr>
              <w:pStyle w:val="16"/>
            </w:pPr>
            <w:r>
              <w:t>（6）专项购置费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30231</w:t>
            </w:r>
          </w:p>
        </w:tc>
        <w:tc>
          <w:tcPr>
            <w:tcW w:w="907" w:type="dxa"/>
            <w:noWrap w:val="0"/>
            <w:vAlign w:val="center"/>
          </w:tcPr>
          <w:p>
            <w:pPr>
              <w:pStyle w:val="17"/>
            </w:pPr>
          </w:p>
        </w:tc>
        <w:tc>
          <w:tcPr>
            <w:tcW w:w="3969" w:type="dxa"/>
            <w:noWrap w:val="0"/>
            <w:vAlign w:val="center"/>
          </w:tcPr>
          <w:p>
            <w:pPr>
              <w:pStyle w:val="16"/>
            </w:pPr>
            <w:r>
              <w:t>（7）执法执勤及特种业务车辆运行费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（8）临时办公室经费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（9）中央空调及电梯运行费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（10）不可预见费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7654" w:type="dxa"/>
            <w:gridSpan w:val="6"/>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noWrap w:val="0"/>
            <w:vAlign w:val="center"/>
          </w:tcPr>
          <w:p>
            <w:pPr>
              <w:pStyle w:val="14"/>
            </w:pPr>
            <w:r>
              <w:t>项目名称</w:t>
            </w:r>
          </w:p>
        </w:tc>
        <w:tc>
          <w:tcPr>
            <w:tcW w:w="1134" w:type="dxa"/>
            <w:vMerge w:val="restart"/>
            <w:noWrap w:val="0"/>
            <w:vAlign w:val="center"/>
          </w:tcPr>
          <w:p>
            <w:pPr>
              <w:pStyle w:val="14"/>
            </w:pPr>
            <w:r>
              <w:t>功能分类科目编码</w:t>
            </w:r>
          </w:p>
        </w:tc>
        <w:tc>
          <w:tcPr>
            <w:tcW w:w="10205"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noWrap w:val="0"/>
            <w:vAlign w:val="top"/>
          </w:tcPr>
          <w:p/>
        </w:tc>
        <w:tc>
          <w:tcPr>
            <w:tcW w:w="1134" w:type="dxa"/>
            <w:vMerge w:val="continue"/>
            <w:noWrap w:val="0"/>
            <w:vAlign w:val="top"/>
          </w:tcPr>
          <w:p/>
        </w:tc>
        <w:tc>
          <w:tcPr>
            <w:tcW w:w="1276" w:type="dxa"/>
            <w:noWrap w:val="0"/>
            <w:vAlign w:val="center"/>
          </w:tcPr>
          <w:p>
            <w:pPr>
              <w:pStyle w:val="14"/>
            </w:pPr>
            <w:r>
              <w:t>合 计</w:t>
            </w:r>
          </w:p>
        </w:tc>
        <w:tc>
          <w:tcPr>
            <w:tcW w:w="1276" w:type="dxa"/>
            <w:noWrap w:val="0"/>
            <w:vAlign w:val="center"/>
          </w:tcPr>
          <w:p>
            <w:pPr>
              <w:pStyle w:val="14"/>
            </w:pPr>
            <w:r>
              <w:t>一般公共    预算拨款</w:t>
            </w:r>
          </w:p>
        </w:tc>
        <w:tc>
          <w:tcPr>
            <w:tcW w:w="1276" w:type="dxa"/>
            <w:noWrap w:val="0"/>
            <w:vAlign w:val="center"/>
          </w:tcPr>
          <w:p>
            <w:pPr>
              <w:pStyle w:val="14"/>
            </w:pPr>
            <w:r>
              <w:t>基金预算    拨款</w:t>
            </w:r>
          </w:p>
        </w:tc>
        <w:tc>
          <w:tcPr>
            <w:tcW w:w="1276" w:type="dxa"/>
            <w:noWrap w:val="0"/>
            <w:vAlign w:val="center"/>
          </w:tcPr>
          <w:p>
            <w:pPr>
              <w:pStyle w:val="14"/>
            </w:pPr>
            <w:r>
              <w:t>国有资本经营预算拨款</w:t>
            </w:r>
          </w:p>
        </w:tc>
        <w:tc>
          <w:tcPr>
            <w:tcW w:w="1276" w:type="dxa"/>
            <w:noWrap w:val="0"/>
            <w:vAlign w:val="center"/>
          </w:tcPr>
          <w:p>
            <w:pPr>
              <w:pStyle w:val="14"/>
            </w:pPr>
            <w:r>
              <w:t>财政专户    核拨</w:t>
            </w:r>
          </w:p>
        </w:tc>
        <w:tc>
          <w:tcPr>
            <w:tcW w:w="1276" w:type="dxa"/>
            <w:noWrap w:val="0"/>
            <w:vAlign w:val="center"/>
          </w:tcPr>
          <w:p>
            <w:pPr>
              <w:pStyle w:val="14"/>
            </w:pPr>
            <w:r>
              <w:t>单位资金</w:t>
            </w:r>
          </w:p>
        </w:tc>
        <w:tc>
          <w:tcPr>
            <w:tcW w:w="1276" w:type="dxa"/>
            <w:noWrap w:val="0"/>
            <w:vAlign w:val="center"/>
          </w:tcPr>
          <w:p>
            <w:pPr>
              <w:pStyle w:val="14"/>
            </w:pPr>
            <w:r>
              <w:t>财政拨款    结转</w:t>
            </w:r>
          </w:p>
        </w:tc>
        <w:tc>
          <w:tcPr>
            <w:tcW w:w="1276" w:type="dxa"/>
            <w:noWrap w:val="0"/>
            <w:vAlign w:val="center"/>
          </w:tcPr>
          <w:p>
            <w:pPr>
              <w:pStyle w:val="14"/>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8"/>
            </w:pPr>
            <w:r>
              <w:t>合计</w:t>
            </w:r>
          </w:p>
        </w:tc>
        <w:tc>
          <w:tcPr>
            <w:tcW w:w="1134" w:type="dxa"/>
            <w:noWrap w:val="0"/>
            <w:vAlign w:val="center"/>
          </w:tcPr>
          <w:p>
            <w:pPr>
              <w:pStyle w:val="19"/>
            </w:pPr>
          </w:p>
        </w:tc>
        <w:tc>
          <w:tcPr>
            <w:tcW w:w="1276" w:type="dxa"/>
            <w:noWrap w:val="0"/>
            <w:vAlign w:val="center"/>
          </w:tcPr>
          <w:p>
            <w:pPr>
              <w:pStyle w:val="19"/>
            </w:pPr>
            <w:r>
              <w:t>6420.05</w:t>
            </w:r>
          </w:p>
        </w:tc>
        <w:tc>
          <w:tcPr>
            <w:tcW w:w="1276" w:type="dxa"/>
            <w:noWrap w:val="0"/>
            <w:vAlign w:val="center"/>
          </w:tcPr>
          <w:p>
            <w:pPr>
              <w:pStyle w:val="19"/>
            </w:pPr>
            <w:r>
              <w:t>6420.05</w:t>
            </w:r>
          </w:p>
        </w:tc>
        <w:tc>
          <w:tcPr>
            <w:tcW w:w="1276" w:type="dxa"/>
            <w:noWrap w:val="0"/>
            <w:vAlign w:val="center"/>
          </w:tcPr>
          <w:p>
            <w:pPr>
              <w:pStyle w:val="19"/>
            </w:pPr>
          </w:p>
        </w:tc>
        <w:tc>
          <w:tcPr>
            <w:tcW w:w="1276" w:type="dxa"/>
            <w:noWrap w:val="0"/>
            <w:vAlign w:val="center"/>
          </w:tcPr>
          <w:p>
            <w:pPr>
              <w:pStyle w:val="19"/>
            </w:pPr>
          </w:p>
        </w:tc>
        <w:tc>
          <w:tcPr>
            <w:tcW w:w="1276" w:type="dxa"/>
            <w:noWrap w:val="0"/>
            <w:vAlign w:val="center"/>
          </w:tcPr>
          <w:p>
            <w:pPr>
              <w:pStyle w:val="19"/>
            </w:pPr>
          </w:p>
        </w:tc>
        <w:tc>
          <w:tcPr>
            <w:tcW w:w="1276" w:type="dxa"/>
            <w:noWrap w:val="0"/>
            <w:vAlign w:val="center"/>
          </w:tcPr>
          <w:p>
            <w:pPr>
              <w:pStyle w:val="19"/>
            </w:pPr>
          </w:p>
        </w:tc>
        <w:tc>
          <w:tcPr>
            <w:tcW w:w="1276" w:type="dxa"/>
            <w:noWrap w:val="0"/>
            <w:vAlign w:val="center"/>
          </w:tcPr>
          <w:p>
            <w:pPr>
              <w:pStyle w:val="19"/>
            </w:pPr>
          </w:p>
        </w:tc>
        <w:tc>
          <w:tcPr>
            <w:tcW w:w="127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安可计算机购置</w:t>
            </w:r>
          </w:p>
        </w:tc>
        <w:tc>
          <w:tcPr>
            <w:tcW w:w="1134" w:type="dxa"/>
            <w:noWrap w:val="0"/>
            <w:vAlign w:val="center"/>
          </w:tcPr>
          <w:p>
            <w:pPr>
              <w:pStyle w:val="16"/>
            </w:pPr>
            <w:r>
              <w:t>2010402</w:t>
            </w:r>
          </w:p>
        </w:tc>
        <w:tc>
          <w:tcPr>
            <w:tcW w:w="1276" w:type="dxa"/>
            <w:noWrap w:val="0"/>
            <w:vAlign w:val="center"/>
          </w:tcPr>
          <w:p>
            <w:pPr>
              <w:pStyle w:val="15"/>
            </w:pPr>
            <w:r>
              <w:t>11.05</w:t>
            </w:r>
          </w:p>
        </w:tc>
        <w:tc>
          <w:tcPr>
            <w:tcW w:w="1276" w:type="dxa"/>
            <w:noWrap w:val="0"/>
            <w:vAlign w:val="center"/>
          </w:tcPr>
          <w:p>
            <w:pPr>
              <w:pStyle w:val="15"/>
            </w:pPr>
            <w:r>
              <w:t>11.05</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采暖季洁净煤保供推广采购项目</w:t>
            </w:r>
          </w:p>
        </w:tc>
        <w:tc>
          <w:tcPr>
            <w:tcW w:w="1134" w:type="dxa"/>
            <w:noWrap w:val="0"/>
            <w:vAlign w:val="center"/>
          </w:tcPr>
          <w:p>
            <w:pPr>
              <w:pStyle w:val="16"/>
            </w:pPr>
            <w:r>
              <w:t>2110301</w:t>
            </w:r>
          </w:p>
        </w:tc>
        <w:tc>
          <w:tcPr>
            <w:tcW w:w="1276" w:type="dxa"/>
            <w:noWrap w:val="0"/>
            <w:vAlign w:val="center"/>
          </w:tcPr>
          <w:p>
            <w:pPr>
              <w:pStyle w:val="15"/>
            </w:pPr>
            <w:r>
              <w:t>5326.00</w:t>
            </w:r>
          </w:p>
        </w:tc>
        <w:tc>
          <w:tcPr>
            <w:tcW w:w="1276" w:type="dxa"/>
            <w:noWrap w:val="0"/>
            <w:vAlign w:val="center"/>
          </w:tcPr>
          <w:p>
            <w:pPr>
              <w:pStyle w:val="15"/>
            </w:pPr>
            <w:r>
              <w:t>5326.00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规模服务业企业奖励资金</w:t>
            </w:r>
          </w:p>
        </w:tc>
        <w:tc>
          <w:tcPr>
            <w:tcW w:w="1134" w:type="dxa"/>
            <w:noWrap w:val="0"/>
            <w:vAlign w:val="center"/>
          </w:tcPr>
          <w:p>
            <w:pPr>
              <w:pStyle w:val="16"/>
            </w:pPr>
            <w:r>
              <w:t>2010404</w:t>
            </w:r>
          </w:p>
        </w:tc>
        <w:tc>
          <w:tcPr>
            <w:tcW w:w="1276" w:type="dxa"/>
            <w:noWrap w:val="0"/>
            <w:vAlign w:val="center"/>
          </w:tcPr>
          <w:p>
            <w:pPr>
              <w:pStyle w:val="15"/>
            </w:pPr>
            <w:r>
              <w:t>20.00</w:t>
            </w:r>
          </w:p>
        </w:tc>
        <w:tc>
          <w:tcPr>
            <w:tcW w:w="1276" w:type="dxa"/>
            <w:noWrap w:val="0"/>
            <w:vAlign w:val="center"/>
          </w:tcPr>
          <w:p>
            <w:pPr>
              <w:pStyle w:val="15"/>
            </w:pPr>
            <w:r>
              <w:t>20.00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国家农村产业融合发展示范园创建考核认定工作经费</w:t>
            </w:r>
          </w:p>
        </w:tc>
        <w:tc>
          <w:tcPr>
            <w:tcW w:w="1134" w:type="dxa"/>
            <w:noWrap w:val="0"/>
            <w:vAlign w:val="center"/>
          </w:tcPr>
          <w:p>
            <w:pPr>
              <w:pStyle w:val="16"/>
            </w:pPr>
            <w:r>
              <w:t>2010406</w:t>
            </w:r>
          </w:p>
        </w:tc>
        <w:tc>
          <w:tcPr>
            <w:tcW w:w="1276" w:type="dxa"/>
            <w:noWrap w:val="0"/>
            <w:vAlign w:val="center"/>
          </w:tcPr>
          <w:p>
            <w:pPr>
              <w:pStyle w:val="15"/>
            </w:pPr>
            <w:r>
              <w:t>13.00</w:t>
            </w:r>
          </w:p>
        </w:tc>
        <w:tc>
          <w:tcPr>
            <w:tcW w:w="1276" w:type="dxa"/>
            <w:noWrap w:val="0"/>
            <w:vAlign w:val="center"/>
          </w:tcPr>
          <w:p>
            <w:pPr>
              <w:pStyle w:val="15"/>
            </w:pPr>
            <w:r>
              <w:t>13.00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粮食流通统计调查经费及粮食监督检查工作经费</w:t>
            </w:r>
          </w:p>
        </w:tc>
        <w:tc>
          <w:tcPr>
            <w:tcW w:w="1134" w:type="dxa"/>
            <w:noWrap w:val="0"/>
            <w:vAlign w:val="center"/>
          </w:tcPr>
          <w:p>
            <w:pPr>
              <w:pStyle w:val="16"/>
            </w:pPr>
            <w:r>
              <w:t>2220105</w:t>
            </w:r>
          </w:p>
        </w:tc>
        <w:tc>
          <w:tcPr>
            <w:tcW w:w="1276" w:type="dxa"/>
            <w:noWrap w:val="0"/>
            <w:vAlign w:val="center"/>
          </w:tcPr>
          <w:p>
            <w:pPr>
              <w:pStyle w:val="15"/>
            </w:pPr>
            <w:r>
              <w:t>1.00</w:t>
            </w:r>
          </w:p>
        </w:tc>
        <w:tc>
          <w:tcPr>
            <w:tcW w:w="1276" w:type="dxa"/>
            <w:noWrap w:val="0"/>
            <w:vAlign w:val="center"/>
          </w:tcPr>
          <w:p>
            <w:pPr>
              <w:pStyle w:val="15"/>
            </w:pPr>
            <w:r>
              <w:t>1.00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农产品成本调查、成本监审、价格监测工作经费</w:t>
            </w:r>
          </w:p>
        </w:tc>
        <w:tc>
          <w:tcPr>
            <w:tcW w:w="1134" w:type="dxa"/>
            <w:noWrap w:val="0"/>
            <w:vAlign w:val="center"/>
          </w:tcPr>
          <w:p>
            <w:pPr>
              <w:pStyle w:val="16"/>
            </w:pPr>
            <w:r>
              <w:t>2010408</w:t>
            </w:r>
          </w:p>
        </w:tc>
        <w:tc>
          <w:tcPr>
            <w:tcW w:w="1276" w:type="dxa"/>
            <w:noWrap w:val="0"/>
            <w:vAlign w:val="center"/>
          </w:tcPr>
          <w:p>
            <w:pPr>
              <w:pStyle w:val="15"/>
            </w:pPr>
            <w:r>
              <w:t>10.00</w:t>
            </w:r>
          </w:p>
        </w:tc>
        <w:tc>
          <w:tcPr>
            <w:tcW w:w="1276" w:type="dxa"/>
            <w:noWrap w:val="0"/>
            <w:vAlign w:val="center"/>
          </w:tcPr>
          <w:p>
            <w:pPr>
              <w:pStyle w:val="15"/>
            </w:pPr>
            <w:r>
              <w:t>10.00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企业改制人员工资及保险费</w:t>
            </w:r>
          </w:p>
        </w:tc>
        <w:tc>
          <w:tcPr>
            <w:tcW w:w="1134" w:type="dxa"/>
            <w:noWrap w:val="0"/>
            <w:vAlign w:val="center"/>
          </w:tcPr>
          <w:p>
            <w:pPr>
              <w:pStyle w:val="16"/>
            </w:pPr>
            <w:r>
              <w:t>2220102</w:t>
            </w:r>
          </w:p>
        </w:tc>
        <w:tc>
          <w:tcPr>
            <w:tcW w:w="1276" w:type="dxa"/>
            <w:noWrap w:val="0"/>
            <w:vAlign w:val="center"/>
          </w:tcPr>
          <w:p>
            <w:pPr>
              <w:pStyle w:val="15"/>
            </w:pPr>
            <w:r>
              <w:t>103.00</w:t>
            </w:r>
          </w:p>
        </w:tc>
        <w:tc>
          <w:tcPr>
            <w:tcW w:w="1276" w:type="dxa"/>
            <w:noWrap w:val="0"/>
            <w:vAlign w:val="center"/>
          </w:tcPr>
          <w:p>
            <w:pPr>
              <w:pStyle w:val="15"/>
            </w:pPr>
            <w:r>
              <w:t>103.00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涉案资产鉴定工作经费</w:t>
            </w:r>
          </w:p>
        </w:tc>
        <w:tc>
          <w:tcPr>
            <w:tcW w:w="1134" w:type="dxa"/>
            <w:noWrap w:val="0"/>
            <w:vAlign w:val="center"/>
          </w:tcPr>
          <w:p>
            <w:pPr>
              <w:pStyle w:val="16"/>
            </w:pPr>
            <w:r>
              <w:t>2010408</w:t>
            </w:r>
          </w:p>
        </w:tc>
        <w:tc>
          <w:tcPr>
            <w:tcW w:w="1276" w:type="dxa"/>
            <w:noWrap w:val="0"/>
            <w:vAlign w:val="center"/>
          </w:tcPr>
          <w:p>
            <w:pPr>
              <w:pStyle w:val="15"/>
            </w:pPr>
            <w:r>
              <w:t>5.00</w:t>
            </w:r>
          </w:p>
        </w:tc>
        <w:tc>
          <w:tcPr>
            <w:tcW w:w="1276" w:type="dxa"/>
            <w:noWrap w:val="0"/>
            <w:vAlign w:val="center"/>
          </w:tcPr>
          <w:p>
            <w:pPr>
              <w:pStyle w:val="15"/>
            </w:pPr>
            <w:r>
              <w:t>5.00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市级储备粮保管费用补贴和利息补贴</w:t>
            </w:r>
          </w:p>
        </w:tc>
        <w:tc>
          <w:tcPr>
            <w:tcW w:w="1134" w:type="dxa"/>
            <w:noWrap w:val="0"/>
            <w:vAlign w:val="center"/>
          </w:tcPr>
          <w:p>
            <w:pPr>
              <w:pStyle w:val="16"/>
            </w:pPr>
            <w:r>
              <w:t>2220401</w:t>
            </w:r>
          </w:p>
        </w:tc>
        <w:tc>
          <w:tcPr>
            <w:tcW w:w="1276" w:type="dxa"/>
            <w:noWrap w:val="0"/>
            <w:vAlign w:val="center"/>
          </w:tcPr>
          <w:p>
            <w:pPr>
              <w:pStyle w:val="15"/>
            </w:pPr>
            <w:r>
              <w:t>590.00</w:t>
            </w:r>
          </w:p>
        </w:tc>
        <w:tc>
          <w:tcPr>
            <w:tcW w:w="1276" w:type="dxa"/>
            <w:noWrap w:val="0"/>
            <w:vAlign w:val="center"/>
          </w:tcPr>
          <w:p>
            <w:pPr>
              <w:pStyle w:val="15"/>
            </w:pPr>
            <w:r>
              <w:t>590.00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应急成品粮油转为市级成品粮油常规应急储备费用</w:t>
            </w:r>
          </w:p>
        </w:tc>
        <w:tc>
          <w:tcPr>
            <w:tcW w:w="1134" w:type="dxa"/>
            <w:noWrap w:val="0"/>
            <w:vAlign w:val="center"/>
          </w:tcPr>
          <w:p>
            <w:pPr>
              <w:pStyle w:val="16"/>
            </w:pPr>
            <w:r>
              <w:t>2220401</w:t>
            </w:r>
          </w:p>
        </w:tc>
        <w:tc>
          <w:tcPr>
            <w:tcW w:w="1276" w:type="dxa"/>
            <w:noWrap w:val="0"/>
            <w:vAlign w:val="center"/>
          </w:tcPr>
          <w:p>
            <w:pPr>
              <w:pStyle w:val="15"/>
            </w:pPr>
            <w:r>
              <w:t>11.00</w:t>
            </w:r>
          </w:p>
        </w:tc>
        <w:tc>
          <w:tcPr>
            <w:tcW w:w="1276" w:type="dxa"/>
            <w:noWrap w:val="0"/>
            <w:vAlign w:val="center"/>
          </w:tcPr>
          <w:p>
            <w:pPr>
              <w:pStyle w:val="15"/>
            </w:pPr>
            <w:r>
              <w:t>11.00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政策性粮食财务挂账利息</w:t>
            </w:r>
          </w:p>
        </w:tc>
        <w:tc>
          <w:tcPr>
            <w:tcW w:w="1134" w:type="dxa"/>
            <w:noWrap w:val="0"/>
            <w:vAlign w:val="center"/>
          </w:tcPr>
          <w:p>
            <w:pPr>
              <w:pStyle w:val="16"/>
            </w:pPr>
            <w:r>
              <w:t>2220112</w:t>
            </w:r>
          </w:p>
        </w:tc>
        <w:tc>
          <w:tcPr>
            <w:tcW w:w="1276" w:type="dxa"/>
            <w:noWrap w:val="0"/>
            <w:vAlign w:val="center"/>
          </w:tcPr>
          <w:p>
            <w:pPr>
              <w:pStyle w:val="15"/>
            </w:pPr>
            <w:r>
              <w:t>118.00</w:t>
            </w:r>
          </w:p>
        </w:tc>
        <w:tc>
          <w:tcPr>
            <w:tcW w:w="1276" w:type="dxa"/>
            <w:noWrap w:val="0"/>
            <w:vAlign w:val="center"/>
          </w:tcPr>
          <w:p>
            <w:pPr>
              <w:pStyle w:val="15"/>
            </w:pPr>
            <w:r>
              <w:t>118.00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重点项目工作经费</w:t>
            </w:r>
          </w:p>
        </w:tc>
        <w:tc>
          <w:tcPr>
            <w:tcW w:w="1134" w:type="dxa"/>
            <w:noWrap w:val="0"/>
            <w:vAlign w:val="center"/>
          </w:tcPr>
          <w:p>
            <w:pPr>
              <w:pStyle w:val="16"/>
            </w:pPr>
            <w:r>
              <w:t>2010404</w:t>
            </w:r>
          </w:p>
        </w:tc>
        <w:tc>
          <w:tcPr>
            <w:tcW w:w="1276" w:type="dxa"/>
            <w:noWrap w:val="0"/>
            <w:vAlign w:val="center"/>
          </w:tcPr>
          <w:p>
            <w:pPr>
              <w:pStyle w:val="15"/>
            </w:pPr>
            <w:r>
              <w:t>17.00</w:t>
            </w:r>
          </w:p>
        </w:tc>
        <w:tc>
          <w:tcPr>
            <w:tcW w:w="1276" w:type="dxa"/>
            <w:noWrap w:val="0"/>
            <w:vAlign w:val="center"/>
          </w:tcPr>
          <w:p>
            <w:pPr>
              <w:pStyle w:val="15"/>
            </w:pPr>
            <w:r>
              <w:t>17.00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重点项目建设考核奖励资金</w:t>
            </w:r>
          </w:p>
        </w:tc>
        <w:tc>
          <w:tcPr>
            <w:tcW w:w="1134" w:type="dxa"/>
            <w:noWrap w:val="0"/>
            <w:vAlign w:val="center"/>
          </w:tcPr>
          <w:p>
            <w:pPr>
              <w:pStyle w:val="16"/>
            </w:pPr>
            <w:r>
              <w:t>2010404</w:t>
            </w:r>
          </w:p>
        </w:tc>
        <w:tc>
          <w:tcPr>
            <w:tcW w:w="1276" w:type="dxa"/>
            <w:noWrap w:val="0"/>
            <w:vAlign w:val="center"/>
          </w:tcPr>
          <w:p>
            <w:pPr>
              <w:pStyle w:val="15"/>
            </w:pPr>
            <w:r>
              <w:t>171.00</w:t>
            </w:r>
          </w:p>
        </w:tc>
        <w:tc>
          <w:tcPr>
            <w:tcW w:w="1276" w:type="dxa"/>
            <w:noWrap w:val="0"/>
            <w:vAlign w:val="center"/>
          </w:tcPr>
          <w:p>
            <w:pPr>
              <w:pStyle w:val="15"/>
            </w:pPr>
            <w:r>
              <w:t>171.00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noWrap w:val="0"/>
            <w:vAlign w:val="center"/>
          </w:tcPr>
          <w:p>
            <w:pPr>
              <w:pStyle w:val="16"/>
            </w:pPr>
            <w:r>
              <w:t xml:space="preserve">综合业务经费　 </w:t>
            </w:r>
            <w:r>
              <w:tab/>
            </w:r>
            <w:r>
              <w:tab/>
            </w:r>
            <w:r>
              <w:tab/>
            </w:r>
          </w:p>
        </w:tc>
        <w:tc>
          <w:tcPr>
            <w:tcW w:w="1134" w:type="dxa"/>
            <w:noWrap w:val="0"/>
            <w:vAlign w:val="center"/>
          </w:tcPr>
          <w:p>
            <w:pPr>
              <w:pStyle w:val="16"/>
            </w:pPr>
            <w:r>
              <w:t>2010401</w:t>
            </w:r>
          </w:p>
        </w:tc>
        <w:tc>
          <w:tcPr>
            <w:tcW w:w="1276" w:type="dxa"/>
            <w:noWrap w:val="0"/>
            <w:vAlign w:val="center"/>
          </w:tcPr>
          <w:p>
            <w:pPr>
              <w:pStyle w:val="15"/>
            </w:pPr>
            <w:r>
              <w:t>3.00</w:t>
            </w:r>
          </w:p>
        </w:tc>
        <w:tc>
          <w:tcPr>
            <w:tcW w:w="1276" w:type="dxa"/>
            <w:noWrap w:val="0"/>
            <w:vAlign w:val="center"/>
          </w:tcPr>
          <w:p>
            <w:pPr>
              <w:pStyle w:val="15"/>
            </w:pPr>
            <w:r>
              <w:t>3.00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noWrap w:val="0"/>
            <w:vAlign w:val="center"/>
          </w:tcPr>
          <w:p/>
        </w:tc>
        <w:tc>
          <w:tcPr>
            <w:tcW w:w="1134" w:type="dxa"/>
            <w:noWrap w:val="0"/>
            <w:vAlign w:val="center"/>
          </w:tcPr>
          <w:p>
            <w:pPr>
              <w:pStyle w:val="16"/>
            </w:pPr>
            <w:r>
              <w:t>2010402</w:t>
            </w:r>
          </w:p>
        </w:tc>
        <w:tc>
          <w:tcPr>
            <w:tcW w:w="1276" w:type="dxa"/>
            <w:noWrap w:val="0"/>
            <w:vAlign w:val="center"/>
          </w:tcPr>
          <w:p>
            <w:pPr>
              <w:pStyle w:val="15"/>
            </w:pPr>
            <w:r>
              <w:t>21.00</w:t>
            </w:r>
          </w:p>
        </w:tc>
        <w:tc>
          <w:tcPr>
            <w:tcW w:w="1276" w:type="dxa"/>
            <w:noWrap w:val="0"/>
            <w:vAlign w:val="center"/>
          </w:tcPr>
          <w:p>
            <w:pPr>
              <w:pStyle w:val="15"/>
            </w:pPr>
            <w:r>
              <w:t>21.00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4252" w:type="dxa"/>
            <w:gridSpan w:val="3"/>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noWrap w:val="0"/>
            <w:vAlign w:val="center"/>
          </w:tcPr>
          <w:p>
            <w:pPr>
              <w:pStyle w:val="14"/>
            </w:pPr>
            <w:r>
              <w:t>政府经济分类</w:t>
            </w:r>
          </w:p>
        </w:tc>
        <w:tc>
          <w:tcPr>
            <w:tcW w:w="11480"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noWrap w:val="0"/>
            <w:vAlign w:val="top"/>
          </w:tcPr>
          <w:p/>
        </w:tc>
        <w:tc>
          <w:tcPr>
            <w:tcW w:w="1417" w:type="dxa"/>
            <w:noWrap w:val="0"/>
            <w:vAlign w:val="center"/>
          </w:tcPr>
          <w:p>
            <w:pPr>
              <w:pStyle w:val="14"/>
            </w:pPr>
            <w:r>
              <w:t>合计</w:t>
            </w:r>
          </w:p>
        </w:tc>
        <w:tc>
          <w:tcPr>
            <w:tcW w:w="1417" w:type="dxa"/>
            <w:noWrap w:val="0"/>
            <w:vAlign w:val="center"/>
          </w:tcPr>
          <w:p>
            <w:pPr>
              <w:pStyle w:val="14"/>
            </w:pPr>
            <w:r>
              <w:t>一般公共    预算拨款</w:t>
            </w:r>
          </w:p>
        </w:tc>
        <w:tc>
          <w:tcPr>
            <w:tcW w:w="1417" w:type="dxa"/>
            <w:noWrap w:val="0"/>
            <w:vAlign w:val="center"/>
          </w:tcPr>
          <w:p>
            <w:pPr>
              <w:pStyle w:val="14"/>
            </w:pPr>
            <w:r>
              <w:t>基金预算    拨款</w:t>
            </w:r>
          </w:p>
        </w:tc>
        <w:tc>
          <w:tcPr>
            <w:tcW w:w="1559" w:type="dxa"/>
            <w:noWrap w:val="0"/>
            <w:vAlign w:val="center"/>
          </w:tcPr>
          <w:p>
            <w:pPr>
              <w:pStyle w:val="14"/>
            </w:pPr>
            <w:r>
              <w:t>国有资本经营    预算拨款</w:t>
            </w:r>
          </w:p>
        </w:tc>
        <w:tc>
          <w:tcPr>
            <w:tcW w:w="1417" w:type="dxa"/>
            <w:noWrap w:val="0"/>
            <w:vAlign w:val="center"/>
          </w:tcPr>
          <w:p>
            <w:pPr>
              <w:pStyle w:val="14"/>
            </w:pPr>
            <w:r>
              <w:t>财政专户    核拨</w:t>
            </w:r>
          </w:p>
        </w:tc>
        <w:tc>
          <w:tcPr>
            <w:tcW w:w="1417" w:type="dxa"/>
            <w:noWrap w:val="0"/>
            <w:vAlign w:val="center"/>
          </w:tcPr>
          <w:p>
            <w:pPr>
              <w:pStyle w:val="14"/>
            </w:pPr>
            <w:r>
              <w:t>单位资金</w:t>
            </w:r>
          </w:p>
        </w:tc>
        <w:tc>
          <w:tcPr>
            <w:tcW w:w="1417" w:type="dxa"/>
            <w:noWrap w:val="0"/>
            <w:vAlign w:val="center"/>
          </w:tcPr>
          <w:p>
            <w:pPr>
              <w:pStyle w:val="14"/>
            </w:pPr>
            <w:r>
              <w:t>财政拨款    结转</w:t>
            </w:r>
          </w:p>
        </w:tc>
        <w:tc>
          <w:tcPr>
            <w:tcW w:w="1417" w:type="dxa"/>
            <w:noWrap w:val="0"/>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8"/>
            </w:pPr>
            <w:r>
              <w:t>合  计</w:t>
            </w:r>
          </w:p>
        </w:tc>
        <w:tc>
          <w:tcPr>
            <w:tcW w:w="1417" w:type="dxa"/>
            <w:noWrap w:val="0"/>
            <w:vAlign w:val="center"/>
          </w:tcPr>
          <w:p>
            <w:pPr>
              <w:pStyle w:val="19"/>
            </w:pPr>
            <w:r>
              <w:t>7853.04</w:t>
            </w:r>
          </w:p>
        </w:tc>
        <w:tc>
          <w:tcPr>
            <w:tcW w:w="1417" w:type="dxa"/>
            <w:noWrap w:val="0"/>
            <w:vAlign w:val="center"/>
          </w:tcPr>
          <w:p>
            <w:pPr>
              <w:pStyle w:val="19"/>
            </w:pPr>
            <w:r>
              <w:t>7853.04</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501机关工资福利支出</w:t>
            </w:r>
          </w:p>
        </w:tc>
        <w:tc>
          <w:tcPr>
            <w:tcW w:w="1417" w:type="dxa"/>
            <w:noWrap w:val="0"/>
            <w:vAlign w:val="center"/>
          </w:tcPr>
          <w:p>
            <w:pPr>
              <w:pStyle w:val="15"/>
            </w:pPr>
            <w:r>
              <w:t>1065.53</w:t>
            </w:r>
          </w:p>
        </w:tc>
        <w:tc>
          <w:tcPr>
            <w:tcW w:w="1417" w:type="dxa"/>
            <w:noWrap w:val="0"/>
            <w:vAlign w:val="center"/>
          </w:tcPr>
          <w:p>
            <w:pPr>
              <w:pStyle w:val="15"/>
            </w:pPr>
            <w:r>
              <w:t>1065.53</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502机关商品和服务支出</w:t>
            </w:r>
          </w:p>
        </w:tc>
        <w:tc>
          <w:tcPr>
            <w:tcW w:w="1417" w:type="dxa"/>
            <w:noWrap w:val="0"/>
            <w:vAlign w:val="center"/>
          </w:tcPr>
          <w:p>
            <w:pPr>
              <w:pStyle w:val="15"/>
            </w:pPr>
            <w:r>
              <w:t>322.41</w:t>
            </w:r>
          </w:p>
        </w:tc>
        <w:tc>
          <w:tcPr>
            <w:tcW w:w="1417" w:type="dxa"/>
            <w:noWrap w:val="0"/>
            <w:vAlign w:val="center"/>
          </w:tcPr>
          <w:p>
            <w:pPr>
              <w:pStyle w:val="15"/>
            </w:pPr>
            <w:r>
              <w:t>322.41</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503机关资本性支出（一）</w:t>
            </w:r>
          </w:p>
        </w:tc>
        <w:tc>
          <w:tcPr>
            <w:tcW w:w="1417" w:type="dxa"/>
            <w:noWrap w:val="0"/>
            <w:vAlign w:val="center"/>
          </w:tcPr>
          <w:p>
            <w:pPr>
              <w:pStyle w:val="15"/>
            </w:pPr>
            <w:r>
              <w:t>612.05</w:t>
            </w:r>
          </w:p>
        </w:tc>
        <w:tc>
          <w:tcPr>
            <w:tcW w:w="1417" w:type="dxa"/>
            <w:noWrap w:val="0"/>
            <w:vAlign w:val="center"/>
          </w:tcPr>
          <w:p>
            <w:pPr>
              <w:pStyle w:val="15"/>
            </w:pPr>
            <w:r>
              <w:t>612.05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504机关资本性支出（二）</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505对事业单位经常性补助</w:t>
            </w:r>
          </w:p>
        </w:tc>
        <w:tc>
          <w:tcPr>
            <w:tcW w:w="1417" w:type="dxa"/>
            <w:noWrap w:val="0"/>
            <w:vAlign w:val="center"/>
          </w:tcPr>
          <w:p>
            <w:pPr>
              <w:pStyle w:val="15"/>
            </w:pPr>
            <w:r>
              <w:t>105.76</w:t>
            </w:r>
          </w:p>
        </w:tc>
        <w:tc>
          <w:tcPr>
            <w:tcW w:w="1417" w:type="dxa"/>
            <w:noWrap w:val="0"/>
            <w:vAlign w:val="center"/>
          </w:tcPr>
          <w:p>
            <w:pPr>
              <w:pStyle w:val="15"/>
            </w:pPr>
            <w:r>
              <w:t>105.76</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506对事业单位资本性补助</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507对企业补助</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508对企业资本性支出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509对个人和家庭的补助</w:t>
            </w:r>
          </w:p>
        </w:tc>
        <w:tc>
          <w:tcPr>
            <w:tcW w:w="1417" w:type="dxa"/>
            <w:noWrap w:val="0"/>
            <w:vAlign w:val="center"/>
          </w:tcPr>
          <w:p>
            <w:pPr>
              <w:pStyle w:val="15"/>
            </w:pPr>
            <w:r>
              <w:t>5629.29</w:t>
            </w:r>
          </w:p>
        </w:tc>
        <w:tc>
          <w:tcPr>
            <w:tcW w:w="1417" w:type="dxa"/>
            <w:noWrap w:val="0"/>
            <w:vAlign w:val="center"/>
          </w:tcPr>
          <w:p>
            <w:pPr>
              <w:pStyle w:val="15"/>
            </w:pPr>
            <w:r>
              <w:t>5629.29</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511债务利息及费用支出</w:t>
            </w:r>
          </w:p>
        </w:tc>
        <w:tc>
          <w:tcPr>
            <w:tcW w:w="1417" w:type="dxa"/>
            <w:noWrap w:val="0"/>
            <w:vAlign w:val="center"/>
          </w:tcPr>
          <w:p>
            <w:pPr>
              <w:pStyle w:val="15"/>
            </w:pPr>
            <w:r>
              <w:t>118.00</w:t>
            </w:r>
          </w:p>
        </w:tc>
        <w:tc>
          <w:tcPr>
            <w:tcW w:w="1417" w:type="dxa"/>
            <w:noWrap w:val="0"/>
            <w:vAlign w:val="center"/>
          </w:tcPr>
          <w:p>
            <w:pPr>
              <w:pStyle w:val="15"/>
            </w:pPr>
            <w:r>
              <w:t>118.00</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513转移性支出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599其他支出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4252" w:type="dxa"/>
            <w:gridSpan w:val="3"/>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noWrap w:val="0"/>
            <w:vAlign w:val="center"/>
          </w:tcPr>
          <w:p>
            <w:pPr>
              <w:pStyle w:val="14"/>
            </w:pPr>
            <w:r>
              <w:t>支出内容</w:t>
            </w:r>
          </w:p>
        </w:tc>
        <w:tc>
          <w:tcPr>
            <w:tcW w:w="11480"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noWrap w:val="0"/>
            <w:vAlign w:val="top"/>
          </w:tcPr>
          <w:p/>
        </w:tc>
        <w:tc>
          <w:tcPr>
            <w:tcW w:w="1417" w:type="dxa"/>
            <w:noWrap w:val="0"/>
            <w:vAlign w:val="center"/>
          </w:tcPr>
          <w:p>
            <w:pPr>
              <w:pStyle w:val="14"/>
            </w:pPr>
            <w:r>
              <w:t>合计</w:t>
            </w:r>
          </w:p>
        </w:tc>
        <w:tc>
          <w:tcPr>
            <w:tcW w:w="1417" w:type="dxa"/>
            <w:noWrap w:val="0"/>
            <w:vAlign w:val="center"/>
          </w:tcPr>
          <w:p>
            <w:pPr>
              <w:pStyle w:val="14"/>
            </w:pPr>
            <w:r>
              <w:t>一般公共    预算拨款</w:t>
            </w:r>
          </w:p>
        </w:tc>
        <w:tc>
          <w:tcPr>
            <w:tcW w:w="1417" w:type="dxa"/>
            <w:noWrap w:val="0"/>
            <w:vAlign w:val="center"/>
          </w:tcPr>
          <w:p>
            <w:pPr>
              <w:pStyle w:val="14"/>
            </w:pPr>
            <w:r>
              <w:t>基金预算    拨款</w:t>
            </w:r>
          </w:p>
        </w:tc>
        <w:tc>
          <w:tcPr>
            <w:tcW w:w="1559" w:type="dxa"/>
            <w:noWrap w:val="0"/>
            <w:vAlign w:val="center"/>
          </w:tcPr>
          <w:p>
            <w:pPr>
              <w:pStyle w:val="14"/>
            </w:pPr>
            <w:r>
              <w:t>国有资本经营    预算拨款</w:t>
            </w:r>
          </w:p>
        </w:tc>
        <w:tc>
          <w:tcPr>
            <w:tcW w:w="1417" w:type="dxa"/>
            <w:noWrap w:val="0"/>
            <w:vAlign w:val="center"/>
          </w:tcPr>
          <w:p>
            <w:pPr>
              <w:pStyle w:val="14"/>
            </w:pPr>
            <w:r>
              <w:t>财政专户    核拨</w:t>
            </w:r>
          </w:p>
        </w:tc>
        <w:tc>
          <w:tcPr>
            <w:tcW w:w="1417" w:type="dxa"/>
            <w:noWrap w:val="0"/>
            <w:vAlign w:val="center"/>
          </w:tcPr>
          <w:p>
            <w:pPr>
              <w:pStyle w:val="14"/>
            </w:pPr>
            <w:r>
              <w:t>单位资金</w:t>
            </w:r>
          </w:p>
        </w:tc>
        <w:tc>
          <w:tcPr>
            <w:tcW w:w="1417" w:type="dxa"/>
            <w:noWrap w:val="0"/>
            <w:vAlign w:val="center"/>
          </w:tcPr>
          <w:p>
            <w:pPr>
              <w:pStyle w:val="14"/>
            </w:pPr>
            <w:r>
              <w:t>财政拨款    结转</w:t>
            </w:r>
          </w:p>
        </w:tc>
        <w:tc>
          <w:tcPr>
            <w:tcW w:w="1417" w:type="dxa"/>
            <w:noWrap w:val="0"/>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8"/>
            </w:pPr>
            <w:r>
              <w:t>合计</w:t>
            </w:r>
          </w:p>
        </w:tc>
        <w:tc>
          <w:tcPr>
            <w:tcW w:w="1417" w:type="dxa"/>
            <w:noWrap w:val="0"/>
            <w:vAlign w:val="center"/>
          </w:tcPr>
          <w:p>
            <w:pPr>
              <w:pStyle w:val="19"/>
            </w:pPr>
            <w:r>
              <w:t>7.06</w:t>
            </w:r>
          </w:p>
        </w:tc>
        <w:tc>
          <w:tcPr>
            <w:tcW w:w="1417" w:type="dxa"/>
            <w:noWrap w:val="0"/>
            <w:vAlign w:val="center"/>
          </w:tcPr>
          <w:p>
            <w:pPr>
              <w:pStyle w:val="19"/>
            </w:pPr>
            <w:r>
              <w:t>7.06</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8"/>
            </w:pPr>
            <w:r>
              <w:t>“三公”经费小计</w:t>
            </w:r>
          </w:p>
        </w:tc>
        <w:tc>
          <w:tcPr>
            <w:tcW w:w="1417" w:type="dxa"/>
            <w:noWrap w:val="0"/>
            <w:vAlign w:val="center"/>
          </w:tcPr>
          <w:p>
            <w:pPr>
              <w:pStyle w:val="19"/>
            </w:pPr>
            <w:r>
              <w:t>6.41</w:t>
            </w:r>
          </w:p>
        </w:tc>
        <w:tc>
          <w:tcPr>
            <w:tcW w:w="1417" w:type="dxa"/>
            <w:noWrap w:val="0"/>
            <w:vAlign w:val="center"/>
          </w:tcPr>
          <w:p>
            <w:pPr>
              <w:pStyle w:val="19"/>
            </w:pPr>
            <w:r>
              <w:t>6.41</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一、因公出国（境）费</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二、公务用车购置及运维费</w:t>
            </w:r>
          </w:p>
        </w:tc>
        <w:tc>
          <w:tcPr>
            <w:tcW w:w="1417" w:type="dxa"/>
            <w:noWrap w:val="0"/>
            <w:vAlign w:val="center"/>
          </w:tcPr>
          <w:p>
            <w:pPr>
              <w:pStyle w:val="15"/>
            </w:pPr>
            <w:r>
              <w:t>6.15</w:t>
            </w:r>
          </w:p>
        </w:tc>
        <w:tc>
          <w:tcPr>
            <w:tcW w:w="1417" w:type="dxa"/>
            <w:noWrap w:val="0"/>
            <w:vAlign w:val="center"/>
          </w:tcPr>
          <w:p>
            <w:pPr>
              <w:pStyle w:val="15"/>
            </w:pPr>
            <w:r>
              <w:t>6.15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 xml:space="preserve">    其中：公务用车购置费</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 xml:space="preserve">          公务用车运行维护费</w:t>
            </w:r>
          </w:p>
        </w:tc>
        <w:tc>
          <w:tcPr>
            <w:tcW w:w="1417" w:type="dxa"/>
            <w:noWrap w:val="0"/>
            <w:vAlign w:val="center"/>
          </w:tcPr>
          <w:p>
            <w:pPr>
              <w:pStyle w:val="15"/>
            </w:pPr>
            <w:r>
              <w:t>6.15</w:t>
            </w:r>
          </w:p>
        </w:tc>
        <w:tc>
          <w:tcPr>
            <w:tcW w:w="1417" w:type="dxa"/>
            <w:noWrap w:val="0"/>
            <w:vAlign w:val="center"/>
          </w:tcPr>
          <w:p>
            <w:pPr>
              <w:pStyle w:val="15"/>
            </w:pPr>
            <w:r>
              <w:t>6.15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三、公务接待费</w:t>
            </w:r>
          </w:p>
        </w:tc>
        <w:tc>
          <w:tcPr>
            <w:tcW w:w="1417" w:type="dxa"/>
            <w:noWrap w:val="0"/>
            <w:vAlign w:val="center"/>
          </w:tcPr>
          <w:p>
            <w:pPr>
              <w:pStyle w:val="15"/>
            </w:pPr>
            <w:r>
              <w:t>0.26</w:t>
            </w:r>
          </w:p>
        </w:tc>
        <w:tc>
          <w:tcPr>
            <w:tcW w:w="1417" w:type="dxa"/>
            <w:noWrap w:val="0"/>
            <w:vAlign w:val="center"/>
          </w:tcPr>
          <w:p>
            <w:pPr>
              <w:pStyle w:val="15"/>
            </w:pPr>
            <w:r>
              <w:t>0.26</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四、会议费</w:t>
            </w:r>
          </w:p>
        </w:tc>
        <w:tc>
          <w:tcPr>
            <w:tcW w:w="1417" w:type="dxa"/>
            <w:noWrap w:val="0"/>
            <w:vAlign w:val="center"/>
          </w:tcPr>
          <w:p>
            <w:pPr>
              <w:pStyle w:val="15"/>
            </w:pPr>
            <w:r>
              <w:t>0.33</w:t>
            </w:r>
          </w:p>
        </w:tc>
        <w:tc>
          <w:tcPr>
            <w:tcW w:w="1417" w:type="dxa"/>
            <w:noWrap w:val="0"/>
            <w:vAlign w:val="center"/>
          </w:tcPr>
          <w:p>
            <w:pPr>
              <w:pStyle w:val="15"/>
            </w:pPr>
            <w:r>
              <w:t>0.33</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五、培训费</w:t>
            </w:r>
          </w:p>
        </w:tc>
        <w:tc>
          <w:tcPr>
            <w:tcW w:w="1417" w:type="dxa"/>
            <w:noWrap w:val="0"/>
            <w:vAlign w:val="center"/>
          </w:tcPr>
          <w:p>
            <w:pPr>
              <w:pStyle w:val="15"/>
            </w:pPr>
            <w:r>
              <w:t>0.32</w:t>
            </w:r>
          </w:p>
        </w:tc>
        <w:tc>
          <w:tcPr>
            <w:tcW w:w="1417" w:type="dxa"/>
            <w:noWrap w:val="0"/>
            <w:vAlign w:val="center"/>
          </w:tcPr>
          <w:p>
            <w:pPr>
              <w:pStyle w:val="15"/>
            </w:pPr>
            <w:r>
              <w:t>0.32</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79ACEF2-2117-467A-8182-FFCBDAE05A7F}"/>
  </w:font>
  <w:font w:name="方正仿宋_GBK">
    <w:altName w:val="微软雅黑"/>
    <w:panose1 w:val="00000000000000000000"/>
    <w:charset w:val="00"/>
    <w:family w:val="auto"/>
    <w:pitch w:val="default"/>
    <w:sig w:usb0="00000000" w:usb1="00000000" w:usb2="00000000" w:usb3="00000000" w:csb0="00040001" w:csb1="00000000"/>
    <w:embedRegular r:id="rId2" w:fontKey="{19F261B1-2DD3-45DE-B3DC-2CECE4DFAB0D}"/>
  </w:font>
  <w:font w:name="方正书宋_GBK">
    <w:altName w:val="微软雅黑"/>
    <w:panose1 w:val="00000000000000000000"/>
    <w:charset w:val="00"/>
    <w:family w:val="auto"/>
    <w:pitch w:val="default"/>
    <w:sig w:usb0="00000000" w:usb1="00000000" w:usb2="00000000" w:usb3="00000000" w:csb0="00040001" w:csb1="00000000"/>
    <w:embedRegular r:id="rId3" w:fontKey="{C937F2D8-6A7B-46C9-83F5-56EFFD0C64E6}"/>
  </w:font>
  <w:font w:name="方正小标宋_GBK">
    <w:panose1 w:val="02000000000000000000"/>
    <w:charset w:val="86"/>
    <w:family w:val="auto"/>
    <w:pitch w:val="default"/>
    <w:sig w:usb0="A00002BF" w:usb1="38CF7CFA" w:usb2="00082016" w:usb3="00000000" w:csb0="00040001" w:csb1="00000000"/>
    <w:embedRegular r:id="rId4" w:fontKey="{31D59A33-22B7-4FCF-8D9F-E74242CC024F}"/>
  </w:font>
  <w:font w:name="方正小标宋简体">
    <w:panose1 w:val="02000000000000000000"/>
    <w:charset w:val="86"/>
    <w:family w:val="script"/>
    <w:pitch w:val="default"/>
    <w:sig w:usb0="00000001" w:usb1="080E0000" w:usb2="00000000" w:usb3="00000000" w:csb0="00040000" w:csb1="00000000"/>
    <w:embedRegular r:id="rId5" w:fontKey="{B1A403D6-277E-488E-9415-52EA3EE82DA4}"/>
  </w:font>
  <w:font w:name="方正楷体简体">
    <w:panose1 w:val="02000000000000000000"/>
    <w:charset w:val="86"/>
    <w:family w:val="script"/>
    <w:pitch w:val="default"/>
    <w:sig w:usb0="00000001" w:usb1="080E0000" w:usb2="00000000" w:usb3="00000000" w:csb0="00040000" w:csb1="00000000"/>
    <w:embedRegular r:id="rId6" w:fontKey="{96ED08A1-A953-4182-8BEB-950C729309D5}"/>
  </w:font>
  <w:font w:name="方正仿宋简体">
    <w:panose1 w:val="02000000000000000000"/>
    <w:charset w:val="86"/>
    <w:family w:val="script"/>
    <w:pitch w:val="default"/>
    <w:sig w:usb0="00000001" w:usb1="080E0000" w:usb2="00000000" w:usb3="00000000" w:csb0="00040000" w:csb1="00000000"/>
    <w:embedRegular r:id="rId7" w:fontKey="{EB6F9656-C968-4A2F-8C9F-9D7F52BF008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hint="eastAsia" w:eastAsia="宋体"/>
        <w:lang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lGj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Q6&#10;y9MHqDHrIWBeGj74IadOfkBnZj2oaPMX+RCMo7ini7hySETkR6vlalVhSGBsviAOe3weIqSP0luS&#10;jYZGnF4RlR/vII2pc0qu5vytNgb9vDbuPwdiZg/LvY89ZisNu2FqfOfbE/LpcfANdbjnlJhPDnXN&#10;OzIbcTZ2s3EIUe+7skS5HoT3h4RNlN5yhRF2KowTK+ym7cor8e+9ZD3+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N5Ro/IAQAAmQMAAA4AAAAAAAAAAQAgAAAAHgEAAGRycy9lMm9Eb2Mu&#10;eG1sUEsFBgAAAAAGAAYAWQEAAFg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TczZWYxZTY1YmUyMjhmNmQwNjM2OTBjMDMyNmMifQ=="/>
    <w:docVar w:name="KSO_WPS_MARK_KEY" w:val="bbf4ddc0-4f80-474f-920c-140236aadc64"/>
  </w:docVars>
  <w:rsids>
    <w:rsidRoot w:val="00E3792D"/>
    <w:rsid w:val="00090152"/>
    <w:rsid w:val="000D13F6"/>
    <w:rsid w:val="0010304F"/>
    <w:rsid w:val="00130E34"/>
    <w:rsid w:val="00185E27"/>
    <w:rsid w:val="003C0BB4"/>
    <w:rsid w:val="004563F2"/>
    <w:rsid w:val="00476EA9"/>
    <w:rsid w:val="004F5CD8"/>
    <w:rsid w:val="005A4FA7"/>
    <w:rsid w:val="005B51E9"/>
    <w:rsid w:val="005F128E"/>
    <w:rsid w:val="006F0EB3"/>
    <w:rsid w:val="007818A7"/>
    <w:rsid w:val="007B0732"/>
    <w:rsid w:val="0091574E"/>
    <w:rsid w:val="00A37D9A"/>
    <w:rsid w:val="00B657DE"/>
    <w:rsid w:val="00C26DD2"/>
    <w:rsid w:val="00CB31FC"/>
    <w:rsid w:val="00E3792D"/>
    <w:rsid w:val="36B035BB"/>
    <w:rsid w:val="3FD419A2"/>
    <w:rsid w:val="42C87011"/>
    <w:rsid w:val="441B6070"/>
    <w:rsid w:val="4AE22CD1"/>
    <w:rsid w:val="6C6D0CCB"/>
    <w:rsid w:val="7AB80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uiPriority w:val="0"/>
  </w:style>
  <w:style w:type="paragraph" w:customStyle="1" w:styleId="1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8946</Words>
  <Characters>12638</Characters>
  <Lines>135</Lines>
  <Paragraphs>38</Paragraphs>
  <TotalTime>0</TotalTime>
  <ScaleCrop>false</ScaleCrop>
  <LinksUpToDate>false</LinksUpToDate>
  <CharactersWithSpaces>13324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2023-02-27T14:26:00Z</dcterms:created>
  <dc:creator>lenovo</dc:creator>
  <cp:lastModifiedBy>一个实在的人</cp:lastModifiedBy>
  <cp:lastPrinted>2023-03-07T01:26:00Z</cp:lastPrinted>
  <dcterms:modified xsi:type="dcterms:W3CDTF">2023-08-31T09:07:24Z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8A7E16CF05854813A45E91AD5BF3A844</vt:lpwstr>
  </property>
</Properties>
</file>