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0" w:lineRule="exact"/>
        <w:jc w:val="center"/>
        <w:outlineLvl w:val="0"/>
        <w:rPr>
          <w:rFonts w:ascii="黑体" w:hAnsi="Calibri" w:eastAsia="黑体" w:cs="Times New Roman"/>
          <w:b/>
          <w:kern w:val="2"/>
          <w:sz w:val="44"/>
          <w:szCs w:val="22"/>
          <w:lang w:eastAsia="zh-CN"/>
        </w:rPr>
      </w:pPr>
      <w:r>
        <w:rPr>
          <w:rFonts w:ascii="黑体" w:hAnsi="Calibri" w:eastAsia="黑体" w:cs="Times New Roman"/>
          <w:b/>
          <w:kern w:val="2"/>
          <w:sz w:val="44"/>
          <w:szCs w:val="22"/>
          <w:lang w:eastAsia="zh-CN"/>
        </w:rPr>
        <w:t>2023年部门预算信息公开目录</w:t>
      </w:r>
    </w:p>
    <w:p>
      <w:pPr>
        <w:spacing w:line="570" w:lineRule="exact"/>
        <w:jc w:val="center"/>
      </w:pPr>
      <w:r>
        <w:rPr>
          <w:rFonts w:ascii="黑体" w:hAnsi="黑体" w:eastAsia="黑体" w:cs="黑体"/>
          <w:b/>
          <w:color w:val="000000"/>
          <w:sz w:val="30"/>
        </w:rPr>
        <w:t xml:space="preserve"> </w:t>
      </w:r>
    </w:p>
    <w:p>
      <w:pPr>
        <w:widowControl w:val="0"/>
        <w:spacing w:line="570" w:lineRule="exact"/>
        <w:rPr>
          <w:rFonts w:ascii="方正楷体_GBK" w:eastAsia="方正楷体_GBK" w:cs="Times New Roman"/>
          <w:b/>
          <w:kern w:val="2"/>
          <w:sz w:val="32"/>
          <w:szCs w:val="28"/>
          <w:lang w:eastAsia="zh-CN"/>
        </w:rPr>
      </w:pPr>
      <w:r>
        <w:rPr>
          <w:rFonts w:ascii="方正楷体_GBK" w:eastAsia="方正楷体_GBK" w:cs="Times New Roman"/>
          <w:b/>
          <w:kern w:val="2"/>
          <w:sz w:val="32"/>
          <w:szCs w:val="28"/>
          <w:lang w:eastAsia="zh-CN"/>
        </w:rPr>
        <w:t>部门预算公开表</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部门预算收支总表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_Toc_2_2_0000000001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"_Toc_2_2_0000000002"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部门预算收入总表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_Toc_2_2_0000000002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3</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"_Toc_2_2_0000000003"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部门预算支出总表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_Toc_2_2_0000000003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7</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"_Toc_2_2_0000000004"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部门预算财政拨款收支总表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_Toc_2_2_0000000004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10</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"_Toc_2_2_0000000005"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部门预算一般公共预算财政拨款支出表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_Toc_2_2_0000000005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13</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"_Toc_2_2_0000000006"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部门预算一般公共预算财政拨款基本支出表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15</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"_Toc_2_2_0000000007"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部门预算政府基金预算财政拨款支出表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_Toc_2_2_0000000007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17</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"_Toc_2_2_0000000008"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部门预算国有资本经营预算财政拨款支出表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_Toc_2_2_0000000008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18</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pPr>
      <w:r>
        <w:fldChar w:fldCharType="begin"/>
      </w:r>
      <w:r>
        <w:instrText xml:space="preserve"> HYPERLINK \l "_Toc_2_2_0000000009" </w:instrText>
      </w:r>
      <w:r>
        <w:fldChar w:fldCharType="separate"/>
      </w:r>
      <w:r>
        <w:rPr>
          <w:rStyle w:val="13"/>
          <w:rFonts w:ascii="方正仿宋简体" w:hAnsi="方正仿宋简体" w:eastAsia="方正仿宋简体" w:cs="方正仿宋简体"/>
          <w:color w:val="auto"/>
          <w:kern w:val="2"/>
          <w:sz w:val="32"/>
          <w:szCs w:val="28"/>
          <w:u w:val="none"/>
          <w:lang w:eastAsia="zh-CN"/>
        </w:rPr>
        <w:t>部门预算财政拨款“三公”经费支出表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_Toc_2_2_0000000009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19</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spacing w:line="570" w:lineRule="exact"/>
      </w:pPr>
      <w:r>
        <w:fldChar w:fldCharType="end"/>
      </w:r>
    </w:p>
    <w:p>
      <w:pPr>
        <w:widowControl w:val="0"/>
        <w:spacing w:line="570" w:lineRule="exact"/>
        <w:rPr>
          <w:rFonts w:ascii="方正楷体_GBK" w:eastAsia="方正楷体_GBK" w:cs="Times New Roman"/>
          <w:b/>
          <w:kern w:val="2"/>
          <w:sz w:val="32"/>
          <w:szCs w:val="28"/>
          <w:lang w:eastAsia="zh-CN"/>
        </w:rPr>
      </w:pPr>
      <w:r>
        <w:rPr>
          <w:rFonts w:ascii="方正楷体_GBK" w:eastAsia="方正楷体_GBK" w:cs="Times New Roman"/>
          <w:b/>
          <w:kern w:val="2"/>
          <w:sz w:val="32"/>
          <w:szCs w:val="28"/>
          <w:lang w:eastAsia="zh-CN"/>
        </w:rPr>
        <w:t>部门预算信息公开情况说明</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Style w:val="13"/>
          <w:rFonts w:ascii="方正仿宋简体" w:hAnsi="方正仿宋简体" w:eastAsia="方正仿宋简体" w:cs="方正仿宋简体"/>
          <w:color w:val="auto"/>
          <w:kern w:val="2"/>
          <w:sz w:val="32"/>
          <w:szCs w:val="28"/>
          <w:u w:val="none"/>
          <w:lang w:eastAsia="zh-CN"/>
        </w:rPr>
        <w:t>一、部门职责及机构设置情况</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_Toc_3_3_0000000010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20</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"_Toc_3_3_0000000011" </w:instrText>
      </w:r>
      <w:r>
        <w:fldChar w:fldCharType="separate"/>
      </w:r>
      <w:r>
        <w:rPr>
          <w:rStyle w:val="13"/>
          <w:rFonts w:ascii="方正仿宋简体" w:hAnsi="方正仿宋简体" w:eastAsia="方正仿宋简体" w:cs="方正仿宋简体"/>
          <w:color w:val="auto"/>
          <w:kern w:val="2"/>
          <w:sz w:val="32"/>
          <w:szCs w:val="28"/>
          <w:u w:val="none"/>
          <w:lang w:eastAsia="zh-CN"/>
        </w:rPr>
        <w:t>二、部门预算安排的总体情况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32</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"_Toc_3_3_0000000012" </w:instrText>
      </w:r>
      <w:r>
        <w:fldChar w:fldCharType="separate"/>
      </w:r>
      <w:r>
        <w:rPr>
          <w:rStyle w:val="13"/>
          <w:rFonts w:ascii="方正仿宋简体" w:hAnsi="方正仿宋简体" w:eastAsia="方正仿宋简体" w:cs="方正仿宋简体"/>
          <w:color w:val="auto"/>
          <w:kern w:val="2"/>
          <w:sz w:val="32"/>
          <w:szCs w:val="28"/>
          <w:u w:val="none"/>
          <w:lang w:eastAsia="zh-CN"/>
        </w:rPr>
        <w:t>三、机关运行经费安排情况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lang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"_Toc_3_3_0000000013" </w:instrText>
      </w:r>
      <w:r>
        <w:fldChar w:fldCharType="separate"/>
      </w:r>
      <w:r>
        <w:rPr>
          <w:rStyle w:val="13"/>
          <w:rFonts w:ascii="方正仿宋简体" w:hAnsi="方正仿宋简体" w:eastAsia="方正仿宋简体" w:cs="方正仿宋简体"/>
          <w:color w:val="auto"/>
          <w:kern w:val="2"/>
          <w:sz w:val="32"/>
          <w:szCs w:val="28"/>
          <w:u w:val="none"/>
          <w:lang w:eastAsia="zh-CN"/>
        </w:rPr>
        <w:t>四、财政拨款“三公”经费预算情况及增减变化原因</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rPr>
        <w:fldChar w:fldCharType="end"/>
      </w:r>
      <w:r>
        <w:rPr>
          <w:rStyle w:val="13"/>
          <w:rFonts w:hint="eastAsia" w:ascii="方正仿宋简体" w:hAnsi="方正仿宋简体" w:eastAsia="方正仿宋简体" w:cs="方正仿宋简体"/>
          <w:color w:val="auto"/>
          <w:kern w:val="2"/>
          <w:sz w:val="32"/>
          <w:szCs w:val="28"/>
          <w:u w:val="none"/>
          <w:lang w:eastAsia="zh-CN"/>
        </w:rPr>
        <w:t>4</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"_Toc_3_3_0000000014" </w:instrText>
      </w:r>
      <w:r>
        <w:fldChar w:fldCharType="separate"/>
      </w:r>
      <w:r>
        <w:rPr>
          <w:rStyle w:val="13"/>
          <w:rFonts w:ascii="方正仿宋简体" w:hAnsi="方正仿宋简体" w:eastAsia="方正仿宋简体" w:cs="方正仿宋简体"/>
          <w:color w:val="auto"/>
          <w:kern w:val="2"/>
          <w:sz w:val="32"/>
          <w:szCs w:val="28"/>
          <w:u w:val="none"/>
          <w:lang w:eastAsia="zh-CN"/>
        </w:rPr>
        <w:t>五、预算绩效信息</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"_Toc_3_3_0000000015" </w:instrText>
      </w:r>
      <w:r>
        <w:fldChar w:fldCharType="separate"/>
      </w:r>
      <w:r>
        <w:rPr>
          <w:rStyle w:val="13"/>
          <w:rFonts w:ascii="方正仿宋简体" w:hAnsi="方正仿宋简体" w:eastAsia="方正仿宋简体" w:cs="方正仿宋简体"/>
          <w:color w:val="auto"/>
          <w:kern w:val="2"/>
          <w:sz w:val="32"/>
          <w:szCs w:val="28"/>
          <w:u w:val="none"/>
          <w:lang w:eastAsia="zh-CN"/>
        </w:rPr>
        <w:t>六、政府采购预算情况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"_Toc_3_3_0000000016" </w:instrText>
      </w:r>
      <w:r>
        <w:fldChar w:fldCharType="separate"/>
      </w:r>
      <w:r>
        <w:rPr>
          <w:rStyle w:val="13"/>
          <w:rFonts w:ascii="方正仿宋简体" w:hAnsi="方正仿宋简体" w:eastAsia="方正仿宋简体" w:cs="方正仿宋简体"/>
          <w:color w:val="auto"/>
          <w:kern w:val="2"/>
          <w:sz w:val="32"/>
          <w:szCs w:val="28"/>
          <w:u w:val="none"/>
          <w:lang w:eastAsia="zh-CN"/>
        </w:rPr>
        <w:t>七、国有资产信息</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"_Toc_3_3_0000000017" </w:instrText>
      </w:r>
      <w:r>
        <w:fldChar w:fldCharType="separate"/>
      </w:r>
      <w:r>
        <w:rPr>
          <w:rStyle w:val="13"/>
          <w:rFonts w:ascii="方正仿宋简体" w:hAnsi="方正仿宋简体" w:eastAsia="方正仿宋简体" w:cs="方正仿宋简体"/>
          <w:color w:val="auto"/>
          <w:kern w:val="2"/>
          <w:sz w:val="32"/>
          <w:szCs w:val="28"/>
          <w:u w:val="none"/>
          <w:lang w:eastAsia="zh-CN"/>
        </w:rPr>
        <w:t>八、名词解释</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pPr>
      <w:r>
        <w:fldChar w:fldCharType="begin"/>
      </w:r>
      <w:r>
        <w:instrText xml:space="preserve"> HYPERLINK \l "_Toc_3_3_0000000018" </w:instrText>
      </w:r>
      <w:r>
        <w:fldChar w:fldCharType="separate"/>
      </w:r>
      <w:r>
        <w:rPr>
          <w:rStyle w:val="13"/>
          <w:rFonts w:ascii="方正仿宋简体" w:hAnsi="方正仿宋简体" w:eastAsia="方正仿宋简体" w:cs="方正仿宋简体"/>
          <w:color w:val="auto"/>
          <w:kern w:val="2"/>
          <w:sz w:val="32"/>
          <w:szCs w:val="28"/>
          <w:u w:val="none"/>
          <w:lang w:eastAsia="zh-CN"/>
        </w:rPr>
        <w:t>九、其他需要说明的事项</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spacing w:line="570" w:lineRule="exact"/>
      </w:pPr>
      <w:r>
        <w:fldChar w:fldCharType="end"/>
      </w:r>
    </w:p>
    <w:p>
      <w:pPr>
        <w:pageBreakBefore/>
        <w:outlineLvl w:val="1"/>
        <w:rPr>
          <w:rFonts w:ascii="方正小标宋_GBK" w:hAnsi="方正小标宋_GBK" w:eastAsia="方正小标宋_GBK" w:cs="方正小标宋_GBK"/>
          <w:color w:val="000000"/>
          <w:lang w:eastAsia="zh-CN"/>
        </w:rPr>
        <w:sectPr>
          <w:footerReference r:id="rId3" w:type="default"/>
          <w:pgSz w:w="16840" w:h="11900" w:orient="landscape"/>
          <w:pgMar w:top="1361" w:right="1020" w:bottom="1134" w:left="1020" w:header="720" w:footer="720" w:gutter="0"/>
          <w:pgNumType w:start="1"/>
          <w:cols w:space="720" w:num="1"/>
          <w:docGrid w:linePitch="326" w:charSpace="0"/>
        </w:sectPr>
      </w:pPr>
      <w:bookmarkStart w:id="0" w:name="_Toc_2_2_0000000001"/>
    </w:p>
    <w:p>
      <w:pPr>
        <w:pageBreakBefore/>
        <w:outlineLvl w:val="1"/>
        <w:rPr>
          <w:rFonts w:ascii="方正小标宋_GBK" w:hAnsi="方正小标宋_GBK" w:eastAsia="方正小标宋_GBK" w:cs="方正小标宋_GBK"/>
          <w:color w:val="000000"/>
          <w:lang w:eastAsia="zh-CN"/>
        </w:rPr>
      </w:pPr>
      <w:r>
        <w:rPr>
          <w:rFonts w:hint="eastAsia" w:ascii="方正小标宋_GBK" w:hAnsi="方正小标宋_GBK" w:eastAsia="方正小标宋_GBK" w:cs="方正小标宋_GBK"/>
          <w:color w:val="000000"/>
          <w:lang w:eastAsia="zh-CN"/>
        </w:rPr>
        <w:t>附表1-1</w:t>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324遵化市自然资源和规划局</w:t>
            </w:r>
          </w:p>
        </w:tc>
        <w:tc>
          <w:tcPr>
            <w:tcW w:w="2126" w:type="dxa"/>
            <w:tcBorders>
              <w:top w:val="single" w:color="FFFFFF" w:sz="6" w:space="0"/>
              <w:left w:val="single" w:color="FFFFFF" w:sz="6" w:space="0"/>
              <w:right w:val="single" w:color="FFFFFF" w:sz="6" w:space="0"/>
            </w:tcBorders>
            <w:vAlign w:val="center"/>
          </w:tcPr>
          <w:p>
            <w:pPr>
              <w:pStyle w:val="1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6164.77</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3071.11</w:t>
            </w:r>
          </w:p>
        </w:tc>
        <w:tc>
          <w:tcPr>
            <w:tcW w:w="4535" w:type="dxa"/>
            <w:vAlign w:val="center"/>
          </w:tcPr>
          <w:p>
            <w:pPr>
              <w:pStyle w:val="19"/>
            </w:pPr>
            <w:r>
              <w:t>二、外交支出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657.88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508.68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r>
              <w:t>3641.30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340.76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三十一、人行科目</w:t>
            </w:r>
          </w:p>
        </w:tc>
        <w:tc>
          <w:tcPr>
            <w:tcW w:w="2126"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21"/>
            </w:pPr>
            <w:r>
              <w:t>本年收入合计</w:t>
            </w:r>
          </w:p>
        </w:tc>
        <w:tc>
          <w:tcPr>
            <w:tcW w:w="2126" w:type="dxa"/>
            <w:vAlign w:val="center"/>
          </w:tcPr>
          <w:p>
            <w:pPr>
              <w:pStyle w:val="22"/>
            </w:pPr>
            <w:r>
              <w:t>9235.88</w:t>
            </w:r>
          </w:p>
        </w:tc>
        <w:tc>
          <w:tcPr>
            <w:tcW w:w="4535" w:type="dxa"/>
            <w:vAlign w:val="center"/>
          </w:tcPr>
          <w:p>
            <w:pPr>
              <w:pStyle w:val="21"/>
            </w:pPr>
            <w:r>
              <w:t>本年支出合计</w:t>
            </w:r>
          </w:p>
        </w:tc>
        <w:tc>
          <w:tcPr>
            <w:tcW w:w="2126" w:type="dxa"/>
            <w:vAlign w:val="center"/>
          </w:tcPr>
          <w:p>
            <w:pPr>
              <w:pStyle w:val="22"/>
            </w:pPr>
            <w:r>
              <w:t>9588.20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19"/>
            </w:pPr>
            <w:r>
              <w:t>上年结转结余</w:t>
            </w:r>
          </w:p>
        </w:tc>
        <w:tc>
          <w:tcPr>
            <w:tcW w:w="2126" w:type="dxa"/>
            <w:vAlign w:val="center"/>
          </w:tcPr>
          <w:p>
            <w:pPr>
              <w:pStyle w:val="18"/>
            </w:pPr>
            <w:r>
              <w:t>352.32</w:t>
            </w: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4535" w:type="dxa"/>
            <w:vAlign w:val="center"/>
          </w:tcPr>
          <w:p>
            <w:pPr>
              <w:pStyle w:val="21"/>
            </w:pPr>
            <w:r>
              <w:t>收入总计</w:t>
            </w:r>
          </w:p>
        </w:tc>
        <w:tc>
          <w:tcPr>
            <w:tcW w:w="2126" w:type="dxa"/>
            <w:vAlign w:val="center"/>
          </w:tcPr>
          <w:p>
            <w:pPr>
              <w:pStyle w:val="22"/>
            </w:pPr>
            <w:r>
              <w:t>9588.20</w:t>
            </w:r>
          </w:p>
        </w:tc>
        <w:tc>
          <w:tcPr>
            <w:tcW w:w="4535" w:type="dxa"/>
            <w:vAlign w:val="center"/>
          </w:tcPr>
          <w:p>
            <w:pPr>
              <w:pStyle w:val="21"/>
            </w:pPr>
            <w:r>
              <w:t>支出总计</w:t>
            </w:r>
          </w:p>
        </w:tc>
        <w:tc>
          <w:tcPr>
            <w:tcW w:w="2126" w:type="dxa"/>
            <w:vAlign w:val="center"/>
          </w:tcPr>
          <w:p>
            <w:pPr>
              <w:pStyle w:val="22"/>
            </w:pPr>
            <w:r>
              <w:t>9588.20</w:t>
            </w:r>
          </w:p>
        </w:tc>
      </w:tr>
    </w:tbl>
    <w:p>
      <w:pPr>
        <w:sectPr>
          <w:footerReference r:id="rId4" w:type="default"/>
          <w:type w:val="continuous"/>
          <w:pgSz w:w="16840" w:h="11900" w:orient="landscape"/>
          <w:pgMar w:top="1361" w:right="1020" w:bottom="1134" w:left="1020" w:header="720" w:footer="720" w:gutter="0"/>
          <w:pgNumType w:start="1"/>
          <w:cols w:space="720" w:num="1"/>
          <w:docGrid w:linePitch="326" w:charSpace="0"/>
        </w:sectPr>
      </w:pPr>
    </w:p>
    <w:p>
      <w:pPr>
        <w:pageBreakBefore/>
        <w:outlineLvl w:val="1"/>
        <w:rPr>
          <w:rFonts w:ascii="方正小标宋_GBK" w:hAnsi="方正小标宋_GBK" w:eastAsia="方正小标宋_GBK" w:cs="方正小标宋_GBK"/>
          <w:color w:val="000000"/>
          <w:lang w:eastAsia="zh-CN"/>
        </w:rPr>
      </w:pPr>
      <w:bookmarkStart w:id="1" w:name="_Toc_2_2_0000000002"/>
      <w:r>
        <w:rPr>
          <w:rFonts w:hint="eastAsia" w:ascii="方正小标宋_GBK" w:hAnsi="方正小标宋_GBK" w:eastAsia="方正小标宋_GBK" w:cs="方正小标宋_GBK"/>
          <w:color w:val="000000"/>
          <w:lang w:eastAsia="zh-CN"/>
        </w:rPr>
        <w:t>附表1-2</w:t>
      </w:r>
    </w:p>
    <w:p>
      <w:pPr>
        <w:jc w:val="center"/>
        <w:outlineLvl w:val="1"/>
      </w:pPr>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324遵化市自然资源和规划局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9588.20</w:t>
            </w:r>
          </w:p>
        </w:tc>
        <w:tc>
          <w:tcPr>
            <w:tcW w:w="1134" w:type="dxa"/>
            <w:vAlign w:val="center"/>
          </w:tcPr>
          <w:p>
            <w:pPr>
              <w:pStyle w:val="22"/>
            </w:pPr>
            <w:r>
              <w:t>9235.88</w:t>
            </w:r>
          </w:p>
        </w:tc>
        <w:tc>
          <w:tcPr>
            <w:tcW w:w="1134" w:type="dxa"/>
            <w:vAlign w:val="center"/>
          </w:tcPr>
          <w:p>
            <w:pPr>
              <w:pStyle w:val="22"/>
            </w:pPr>
            <w:r>
              <w:t>9235.88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438.58</w:t>
            </w:r>
          </w:p>
        </w:tc>
        <w:tc>
          <w:tcPr>
            <w:tcW w:w="1134" w:type="dxa"/>
            <w:vAlign w:val="center"/>
          </w:tcPr>
          <w:p>
            <w:pPr>
              <w:pStyle w:val="18"/>
            </w:pPr>
            <w:r>
              <w:t>438.58</w:t>
            </w:r>
          </w:p>
        </w:tc>
        <w:tc>
          <w:tcPr>
            <w:tcW w:w="1134" w:type="dxa"/>
            <w:vAlign w:val="center"/>
          </w:tcPr>
          <w:p>
            <w:pPr>
              <w:pStyle w:val="18"/>
            </w:pPr>
            <w:r>
              <w:t>438.58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2080506</w:t>
            </w:r>
          </w:p>
        </w:tc>
        <w:tc>
          <w:tcPr>
            <w:tcW w:w="1559" w:type="dxa"/>
            <w:vAlign w:val="center"/>
          </w:tcPr>
          <w:p>
            <w:pPr>
              <w:pStyle w:val="19"/>
            </w:pPr>
            <w:r>
              <w:t>机关事业单位职业年金缴费支出</w:t>
            </w:r>
          </w:p>
        </w:tc>
        <w:tc>
          <w:tcPr>
            <w:tcW w:w="1134" w:type="dxa"/>
            <w:vAlign w:val="center"/>
          </w:tcPr>
          <w:p>
            <w:pPr>
              <w:pStyle w:val="18"/>
            </w:pPr>
            <w:r>
              <w:t>219.30</w:t>
            </w:r>
          </w:p>
        </w:tc>
        <w:tc>
          <w:tcPr>
            <w:tcW w:w="1134" w:type="dxa"/>
            <w:vAlign w:val="center"/>
          </w:tcPr>
          <w:p>
            <w:pPr>
              <w:pStyle w:val="18"/>
            </w:pPr>
            <w:r>
              <w:t>219.30</w:t>
            </w:r>
          </w:p>
        </w:tc>
        <w:tc>
          <w:tcPr>
            <w:tcW w:w="1134" w:type="dxa"/>
            <w:vAlign w:val="center"/>
          </w:tcPr>
          <w:p>
            <w:pPr>
              <w:pStyle w:val="18"/>
            </w:pPr>
            <w:r>
              <w:t>219.30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211</w:t>
            </w:r>
          </w:p>
        </w:tc>
        <w:tc>
          <w:tcPr>
            <w:tcW w:w="1559" w:type="dxa"/>
            <w:vAlign w:val="center"/>
          </w:tcPr>
          <w:p>
            <w:pPr>
              <w:pStyle w:val="19"/>
            </w:pPr>
            <w:r>
              <w:t>节能环保支出</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21105</w:t>
            </w:r>
          </w:p>
        </w:tc>
        <w:tc>
          <w:tcPr>
            <w:tcW w:w="1559" w:type="dxa"/>
            <w:vAlign w:val="center"/>
          </w:tcPr>
          <w:p>
            <w:pPr>
              <w:pStyle w:val="19"/>
            </w:pPr>
            <w:r>
              <w:t>天然林保护</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2110507</w:t>
            </w:r>
          </w:p>
        </w:tc>
        <w:tc>
          <w:tcPr>
            <w:tcW w:w="1559" w:type="dxa"/>
            <w:vAlign w:val="center"/>
          </w:tcPr>
          <w:p>
            <w:pPr>
              <w:pStyle w:val="19"/>
            </w:pPr>
            <w:r>
              <w:t>停伐补助</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2120802</w:t>
            </w:r>
          </w:p>
        </w:tc>
        <w:tc>
          <w:tcPr>
            <w:tcW w:w="1559" w:type="dxa"/>
            <w:vAlign w:val="center"/>
          </w:tcPr>
          <w:p>
            <w:pPr>
              <w:pStyle w:val="19"/>
            </w:pPr>
            <w:r>
              <w:t>土地开发支出</w:t>
            </w:r>
          </w:p>
        </w:tc>
        <w:tc>
          <w:tcPr>
            <w:tcW w:w="1134" w:type="dxa"/>
            <w:vAlign w:val="center"/>
          </w:tcPr>
          <w:p>
            <w:pPr>
              <w:pStyle w:val="18"/>
            </w:pPr>
            <w:r>
              <w:t>230.00</w:t>
            </w:r>
          </w:p>
        </w:tc>
        <w:tc>
          <w:tcPr>
            <w:tcW w:w="1134" w:type="dxa"/>
            <w:vAlign w:val="center"/>
          </w:tcPr>
          <w:p>
            <w:pPr>
              <w:pStyle w:val="18"/>
            </w:pPr>
            <w:r>
              <w:t>230.00</w:t>
            </w:r>
          </w:p>
        </w:tc>
        <w:tc>
          <w:tcPr>
            <w:tcW w:w="1134" w:type="dxa"/>
            <w:vAlign w:val="center"/>
          </w:tcPr>
          <w:p>
            <w:pPr>
              <w:pStyle w:val="18"/>
            </w:pPr>
            <w:r>
              <w:t>230.00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2120803</w:t>
            </w:r>
          </w:p>
        </w:tc>
        <w:tc>
          <w:tcPr>
            <w:tcW w:w="1559" w:type="dxa"/>
            <w:vAlign w:val="center"/>
          </w:tcPr>
          <w:p>
            <w:pPr>
              <w:pStyle w:val="19"/>
            </w:pPr>
            <w:r>
              <w:t>城市建设支出</w:t>
            </w:r>
          </w:p>
        </w:tc>
        <w:tc>
          <w:tcPr>
            <w:tcW w:w="1134" w:type="dxa"/>
            <w:vAlign w:val="center"/>
          </w:tcPr>
          <w:p>
            <w:pPr>
              <w:pStyle w:val="18"/>
            </w:pPr>
            <w:r>
              <w:t>2491.11</w:t>
            </w:r>
          </w:p>
        </w:tc>
        <w:tc>
          <w:tcPr>
            <w:tcW w:w="1134" w:type="dxa"/>
            <w:vAlign w:val="center"/>
          </w:tcPr>
          <w:p>
            <w:pPr>
              <w:pStyle w:val="18"/>
            </w:pPr>
            <w:r>
              <w:t>2491.11</w:t>
            </w:r>
          </w:p>
        </w:tc>
        <w:tc>
          <w:tcPr>
            <w:tcW w:w="1134" w:type="dxa"/>
            <w:vAlign w:val="center"/>
          </w:tcPr>
          <w:p>
            <w:pPr>
              <w:pStyle w:val="18"/>
            </w:pPr>
            <w:r>
              <w:t>2491.11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2120806</w:t>
            </w:r>
          </w:p>
        </w:tc>
        <w:tc>
          <w:tcPr>
            <w:tcW w:w="1559" w:type="dxa"/>
            <w:vAlign w:val="center"/>
          </w:tcPr>
          <w:p>
            <w:pPr>
              <w:pStyle w:val="19"/>
            </w:pPr>
            <w:r>
              <w:t>土地出让业务支出</w:t>
            </w:r>
          </w:p>
        </w:tc>
        <w:tc>
          <w:tcPr>
            <w:tcW w:w="1134" w:type="dxa"/>
            <w:vAlign w:val="center"/>
          </w:tcPr>
          <w:p>
            <w:pPr>
              <w:pStyle w:val="18"/>
            </w:pPr>
            <w:r>
              <w:t>350.00</w:t>
            </w:r>
          </w:p>
        </w:tc>
        <w:tc>
          <w:tcPr>
            <w:tcW w:w="1134" w:type="dxa"/>
            <w:vAlign w:val="center"/>
          </w:tcPr>
          <w:p>
            <w:pPr>
              <w:pStyle w:val="18"/>
            </w:pPr>
            <w:r>
              <w:t>350.00</w:t>
            </w:r>
          </w:p>
        </w:tc>
        <w:tc>
          <w:tcPr>
            <w:tcW w:w="1134" w:type="dxa"/>
            <w:vAlign w:val="center"/>
          </w:tcPr>
          <w:p>
            <w:pPr>
              <w:pStyle w:val="18"/>
            </w:pPr>
            <w:r>
              <w:t>350.00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213</w:t>
            </w:r>
          </w:p>
        </w:tc>
        <w:tc>
          <w:tcPr>
            <w:tcW w:w="1559" w:type="dxa"/>
            <w:vAlign w:val="center"/>
          </w:tcPr>
          <w:p>
            <w:pPr>
              <w:pStyle w:val="19"/>
            </w:pPr>
            <w:r>
              <w:t>农林水支出</w:t>
            </w:r>
          </w:p>
        </w:tc>
        <w:tc>
          <w:tcPr>
            <w:tcW w:w="1134" w:type="dxa"/>
            <w:vAlign w:val="center"/>
          </w:tcPr>
          <w:p>
            <w:pPr>
              <w:pStyle w:val="18"/>
            </w:pPr>
            <w:r>
              <w:t>1359.16</w:t>
            </w:r>
          </w:p>
        </w:tc>
        <w:tc>
          <w:tcPr>
            <w:tcW w:w="1134" w:type="dxa"/>
            <w:vAlign w:val="center"/>
          </w:tcPr>
          <w:p>
            <w:pPr>
              <w:pStyle w:val="18"/>
            </w:pPr>
            <w:r>
              <w:t>1006.84</w:t>
            </w:r>
          </w:p>
        </w:tc>
        <w:tc>
          <w:tcPr>
            <w:tcW w:w="1134" w:type="dxa"/>
            <w:vAlign w:val="center"/>
          </w:tcPr>
          <w:p>
            <w:pPr>
              <w:pStyle w:val="18"/>
            </w:pPr>
            <w:r>
              <w:t>1006.84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21302</w:t>
            </w:r>
          </w:p>
        </w:tc>
        <w:tc>
          <w:tcPr>
            <w:tcW w:w="1559" w:type="dxa"/>
            <w:vAlign w:val="center"/>
          </w:tcPr>
          <w:p>
            <w:pPr>
              <w:pStyle w:val="19"/>
            </w:pPr>
            <w:r>
              <w:t>林业和草原</w:t>
            </w:r>
          </w:p>
        </w:tc>
        <w:tc>
          <w:tcPr>
            <w:tcW w:w="1134" w:type="dxa"/>
            <w:vAlign w:val="center"/>
          </w:tcPr>
          <w:p>
            <w:pPr>
              <w:pStyle w:val="18"/>
            </w:pPr>
            <w:r>
              <w:t>1359.16</w:t>
            </w:r>
          </w:p>
        </w:tc>
        <w:tc>
          <w:tcPr>
            <w:tcW w:w="1134" w:type="dxa"/>
            <w:vAlign w:val="center"/>
          </w:tcPr>
          <w:p>
            <w:pPr>
              <w:pStyle w:val="18"/>
            </w:pPr>
            <w:r>
              <w:t>1006.84</w:t>
            </w:r>
          </w:p>
        </w:tc>
        <w:tc>
          <w:tcPr>
            <w:tcW w:w="1134" w:type="dxa"/>
            <w:vAlign w:val="center"/>
          </w:tcPr>
          <w:p>
            <w:pPr>
              <w:pStyle w:val="18"/>
            </w:pPr>
            <w:r>
              <w:t>1006.84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2130202</w:t>
            </w:r>
          </w:p>
        </w:tc>
        <w:tc>
          <w:tcPr>
            <w:tcW w:w="1559" w:type="dxa"/>
            <w:vAlign w:val="center"/>
          </w:tcPr>
          <w:p>
            <w:pPr>
              <w:pStyle w:val="19"/>
            </w:pPr>
            <w:r>
              <w:t>一般行政管理事务</w:t>
            </w:r>
          </w:p>
        </w:tc>
        <w:tc>
          <w:tcPr>
            <w:tcW w:w="1134" w:type="dxa"/>
            <w:vAlign w:val="center"/>
          </w:tcPr>
          <w:p>
            <w:pPr>
              <w:pStyle w:val="18"/>
            </w:pPr>
            <w:r>
              <w:t>23.70</w:t>
            </w:r>
          </w:p>
        </w:tc>
        <w:tc>
          <w:tcPr>
            <w:tcW w:w="1134" w:type="dxa"/>
            <w:vAlign w:val="center"/>
          </w:tcPr>
          <w:p>
            <w:pPr>
              <w:pStyle w:val="18"/>
            </w:pPr>
            <w:r>
              <w:t>23.70</w:t>
            </w:r>
          </w:p>
        </w:tc>
        <w:tc>
          <w:tcPr>
            <w:tcW w:w="1134" w:type="dxa"/>
            <w:vAlign w:val="center"/>
          </w:tcPr>
          <w:p>
            <w:pPr>
              <w:pStyle w:val="18"/>
            </w:pPr>
            <w:r>
              <w:t>23.70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2130205</w:t>
            </w:r>
          </w:p>
        </w:tc>
        <w:tc>
          <w:tcPr>
            <w:tcW w:w="1559" w:type="dxa"/>
            <w:vAlign w:val="center"/>
          </w:tcPr>
          <w:p>
            <w:pPr>
              <w:pStyle w:val="19"/>
            </w:pPr>
            <w:r>
              <w:t>森林资源培育</w:t>
            </w:r>
          </w:p>
        </w:tc>
        <w:tc>
          <w:tcPr>
            <w:tcW w:w="1134" w:type="dxa"/>
            <w:vAlign w:val="center"/>
          </w:tcPr>
          <w:p>
            <w:pPr>
              <w:pStyle w:val="18"/>
            </w:pPr>
            <w:r>
              <w:t>176.11</w:t>
            </w:r>
          </w:p>
        </w:tc>
        <w:tc>
          <w:tcPr>
            <w:tcW w:w="1134" w:type="dxa"/>
            <w:vAlign w:val="center"/>
          </w:tcPr>
          <w:p>
            <w:pPr>
              <w:pStyle w:val="18"/>
            </w:pPr>
            <w:r>
              <w:t>176.11</w:t>
            </w:r>
          </w:p>
        </w:tc>
        <w:tc>
          <w:tcPr>
            <w:tcW w:w="1134" w:type="dxa"/>
            <w:vAlign w:val="center"/>
          </w:tcPr>
          <w:p>
            <w:pPr>
              <w:pStyle w:val="18"/>
            </w:pPr>
            <w:r>
              <w:t>176.11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2130206</w:t>
            </w:r>
          </w:p>
        </w:tc>
        <w:tc>
          <w:tcPr>
            <w:tcW w:w="1559" w:type="dxa"/>
            <w:vAlign w:val="center"/>
          </w:tcPr>
          <w:p>
            <w:pPr>
              <w:pStyle w:val="19"/>
            </w:pPr>
            <w:r>
              <w:t>技术推广与转化</w:t>
            </w:r>
          </w:p>
        </w:tc>
        <w:tc>
          <w:tcPr>
            <w:tcW w:w="1134" w:type="dxa"/>
            <w:vAlign w:val="center"/>
          </w:tcPr>
          <w:p>
            <w:pPr>
              <w:pStyle w:val="18"/>
            </w:pPr>
            <w:r>
              <w:t>15.00</w:t>
            </w:r>
          </w:p>
        </w:tc>
        <w:tc>
          <w:tcPr>
            <w:tcW w:w="1134" w:type="dxa"/>
            <w:vAlign w:val="center"/>
          </w:tcPr>
          <w:p>
            <w:pPr>
              <w:pStyle w:val="18"/>
            </w:pPr>
            <w:r>
              <w:t>15.00</w:t>
            </w:r>
          </w:p>
        </w:tc>
        <w:tc>
          <w:tcPr>
            <w:tcW w:w="1134" w:type="dxa"/>
            <w:vAlign w:val="center"/>
          </w:tcPr>
          <w:p>
            <w:pPr>
              <w:pStyle w:val="18"/>
            </w:pPr>
            <w:r>
              <w:t>15.00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2130207</w:t>
            </w:r>
          </w:p>
        </w:tc>
        <w:tc>
          <w:tcPr>
            <w:tcW w:w="1559" w:type="dxa"/>
            <w:vAlign w:val="center"/>
          </w:tcPr>
          <w:p>
            <w:pPr>
              <w:pStyle w:val="19"/>
            </w:pPr>
            <w:r>
              <w:t>森林资源管理</w:t>
            </w:r>
          </w:p>
        </w:tc>
        <w:tc>
          <w:tcPr>
            <w:tcW w:w="1134" w:type="dxa"/>
            <w:vAlign w:val="center"/>
          </w:tcPr>
          <w:p>
            <w:pPr>
              <w:pStyle w:val="18"/>
            </w:pPr>
            <w:r>
              <w:t>17.68</w:t>
            </w:r>
          </w:p>
        </w:tc>
        <w:tc>
          <w:tcPr>
            <w:tcW w:w="1134" w:type="dxa"/>
            <w:vAlign w:val="center"/>
          </w:tcPr>
          <w:p>
            <w:pPr>
              <w:pStyle w:val="18"/>
            </w:pPr>
            <w:r>
              <w:t>17.68</w:t>
            </w:r>
          </w:p>
        </w:tc>
        <w:tc>
          <w:tcPr>
            <w:tcW w:w="1134" w:type="dxa"/>
            <w:vAlign w:val="center"/>
          </w:tcPr>
          <w:p>
            <w:pPr>
              <w:pStyle w:val="18"/>
            </w:pPr>
            <w:r>
              <w:t>17.68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2130209</w:t>
            </w:r>
          </w:p>
        </w:tc>
        <w:tc>
          <w:tcPr>
            <w:tcW w:w="1559" w:type="dxa"/>
            <w:vAlign w:val="center"/>
          </w:tcPr>
          <w:p>
            <w:pPr>
              <w:pStyle w:val="19"/>
            </w:pPr>
            <w:r>
              <w:t>森林生态效益补偿</w:t>
            </w:r>
          </w:p>
        </w:tc>
        <w:tc>
          <w:tcPr>
            <w:tcW w:w="1134" w:type="dxa"/>
            <w:vAlign w:val="center"/>
          </w:tcPr>
          <w:p>
            <w:pPr>
              <w:pStyle w:val="18"/>
            </w:pPr>
            <w:r>
              <w:t>587.69</w:t>
            </w:r>
          </w:p>
        </w:tc>
        <w:tc>
          <w:tcPr>
            <w:tcW w:w="1134" w:type="dxa"/>
            <w:vAlign w:val="center"/>
          </w:tcPr>
          <w:p>
            <w:pPr>
              <w:pStyle w:val="18"/>
            </w:pPr>
            <w:r>
              <w:t>255.37</w:t>
            </w:r>
          </w:p>
        </w:tc>
        <w:tc>
          <w:tcPr>
            <w:tcW w:w="1134" w:type="dxa"/>
            <w:vAlign w:val="center"/>
          </w:tcPr>
          <w:p>
            <w:pPr>
              <w:pStyle w:val="18"/>
            </w:pPr>
            <w:r>
              <w:t>255.37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332.32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2130211</w:t>
            </w:r>
          </w:p>
        </w:tc>
        <w:tc>
          <w:tcPr>
            <w:tcW w:w="1559" w:type="dxa"/>
            <w:vAlign w:val="center"/>
          </w:tcPr>
          <w:p>
            <w:pPr>
              <w:pStyle w:val="19"/>
            </w:pPr>
            <w:r>
              <w:t>动植物保护</w:t>
            </w:r>
          </w:p>
        </w:tc>
        <w:tc>
          <w:tcPr>
            <w:tcW w:w="1134" w:type="dxa"/>
            <w:vAlign w:val="center"/>
          </w:tcPr>
          <w:p>
            <w:pPr>
              <w:pStyle w:val="18"/>
            </w:pPr>
            <w:r>
              <w:t>10.00</w:t>
            </w:r>
          </w:p>
        </w:tc>
        <w:tc>
          <w:tcPr>
            <w:tcW w:w="1134" w:type="dxa"/>
            <w:vAlign w:val="center"/>
          </w:tcPr>
          <w:p>
            <w:pPr>
              <w:pStyle w:val="18"/>
            </w:pPr>
            <w:r>
              <w:t>10.00</w:t>
            </w:r>
          </w:p>
        </w:tc>
        <w:tc>
          <w:tcPr>
            <w:tcW w:w="1134" w:type="dxa"/>
            <w:vAlign w:val="center"/>
          </w:tcPr>
          <w:p>
            <w:pPr>
              <w:pStyle w:val="18"/>
            </w:pPr>
            <w:r>
              <w:t>10.00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2130221</w:t>
            </w:r>
          </w:p>
        </w:tc>
        <w:tc>
          <w:tcPr>
            <w:tcW w:w="1559" w:type="dxa"/>
            <w:vAlign w:val="center"/>
          </w:tcPr>
          <w:p>
            <w:pPr>
              <w:pStyle w:val="19"/>
            </w:pPr>
            <w:r>
              <w:t>产业化管理</w:t>
            </w:r>
          </w:p>
        </w:tc>
        <w:tc>
          <w:tcPr>
            <w:tcW w:w="1134" w:type="dxa"/>
            <w:vAlign w:val="center"/>
          </w:tcPr>
          <w:p>
            <w:pPr>
              <w:pStyle w:val="18"/>
            </w:pPr>
            <w:r>
              <w:t>95.00</w:t>
            </w:r>
          </w:p>
        </w:tc>
        <w:tc>
          <w:tcPr>
            <w:tcW w:w="1134" w:type="dxa"/>
            <w:vAlign w:val="center"/>
          </w:tcPr>
          <w:p>
            <w:pPr>
              <w:pStyle w:val="18"/>
            </w:pPr>
            <w:r>
              <w:t>95.00</w:t>
            </w:r>
          </w:p>
        </w:tc>
        <w:tc>
          <w:tcPr>
            <w:tcW w:w="1134" w:type="dxa"/>
            <w:vAlign w:val="center"/>
          </w:tcPr>
          <w:p>
            <w:pPr>
              <w:pStyle w:val="18"/>
            </w:pPr>
            <w:r>
              <w:t>95.00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2130234</w:t>
            </w:r>
          </w:p>
        </w:tc>
        <w:tc>
          <w:tcPr>
            <w:tcW w:w="1559" w:type="dxa"/>
            <w:vAlign w:val="center"/>
          </w:tcPr>
          <w:p>
            <w:pPr>
              <w:pStyle w:val="19"/>
            </w:pPr>
            <w:r>
              <w:t>林业草原防灾减灾</w:t>
            </w:r>
          </w:p>
        </w:tc>
        <w:tc>
          <w:tcPr>
            <w:tcW w:w="1134" w:type="dxa"/>
            <w:vAlign w:val="center"/>
          </w:tcPr>
          <w:p>
            <w:pPr>
              <w:pStyle w:val="18"/>
            </w:pPr>
            <w:r>
              <w:t>381.98</w:t>
            </w:r>
          </w:p>
        </w:tc>
        <w:tc>
          <w:tcPr>
            <w:tcW w:w="1134" w:type="dxa"/>
            <w:vAlign w:val="center"/>
          </w:tcPr>
          <w:p>
            <w:pPr>
              <w:pStyle w:val="18"/>
            </w:pPr>
            <w:r>
              <w:t>361.98</w:t>
            </w:r>
          </w:p>
        </w:tc>
        <w:tc>
          <w:tcPr>
            <w:tcW w:w="1134" w:type="dxa"/>
            <w:vAlign w:val="center"/>
          </w:tcPr>
          <w:p>
            <w:pPr>
              <w:pStyle w:val="18"/>
            </w:pPr>
            <w:r>
              <w:t>361.98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2130237</w:t>
            </w:r>
          </w:p>
        </w:tc>
        <w:tc>
          <w:tcPr>
            <w:tcW w:w="1559" w:type="dxa"/>
            <w:vAlign w:val="center"/>
          </w:tcPr>
          <w:p>
            <w:pPr>
              <w:pStyle w:val="19"/>
            </w:pPr>
            <w:r>
              <w:t>行业业务管理</w:t>
            </w:r>
          </w:p>
        </w:tc>
        <w:tc>
          <w:tcPr>
            <w:tcW w:w="1134" w:type="dxa"/>
            <w:vAlign w:val="center"/>
          </w:tcPr>
          <w:p>
            <w:pPr>
              <w:pStyle w:val="18"/>
            </w:pPr>
            <w:r>
              <w:t>52.00</w:t>
            </w:r>
          </w:p>
        </w:tc>
        <w:tc>
          <w:tcPr>
            <w:tcW w:w="1134" w:type="dxa"/>
            <w:vAlign w:val="center"/>
          </w:tcPr>
          <w:p>
            <w:pPr>
              <w:pStyle w:val="18"/>
            </w:pPr>
            <w:r>
              <w:t>52.00</w:t>
            </w:r>
          </w:p>
        </w:tc>
        <w:tc>
          <w:tcPr>
            <w:tcW w:w="1134" w:type="dxa"/>
            <w:vAlign w:val="center"/>
          </w:tcPr>
          <w:p>
            <w:pPr>
              <w:pStyle w:val="18"/>
            </w:pPr>
            <w:r>
              <w:t>52.00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220</w:t>
            </w:r>
          </w:p>
        </w:tc>
        <w:tc>
          <w:tcPr>
            <w:tcW w:w="1559" w:type="dxa"/>
            <w:vAlign w:val="center"/>
          </w:tcPr>
          <w:p>
            <w:pPr>
              <w:pStyle w:val="19"/>
            </w:pPr>
            <w:r>
              <w:t>自然资源海洋气象等支出</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22001</w:t>
            </w:r>
          </w:p>
        </w:tc>
        <w:tc>
          <w:tcPr>
            <w:tcW w:w="1559" w:type="dxa"/>
            <w:vAlign w:val="center"/>
          </w:tcPr>
          <w:p>
            <w:pPr>
              <w:pStyle w:val="19"/>
            </w:pPr>
            <w:r>
              <w:t>自然资源事务</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pPr>
            <w:r>
              <w:t>2200101</w:t>
            </w:r>
          </w:p>
        </w:tc>
        <w:tc>
          <w:tcPr>
            <w:tcW w:w="1559" w:type="dxa"/>
            <w:vAlign w:val="center"/>
          </w:tcPr>
          <w:p>
            <w:pPr>
              <w:pStyle w:val="19"/>
            </w:pPr>
            <w:r>
              <w:t>行政运行</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2" w:name="_Toc_2_2_0000000003"/>
      <w:r>
        <w:rPr>
          <w:rFonts w:hint="eastAsia" w:ascii="方正小标宋_GBK" w:hAnsi="方正小标宋_GBK" w:eastAsia="方正小标宋_GBK" w:cs="方正小标宋_GBK"/>
          <w:color w:val="000000"/>
          <w:lang w:eastAsia="zh-CN"/>
        </w:rPr>
        <w:t>附表1-3</w:t>
      </w:r>
    </w:p>
    <w:p>
      <w:pPr>
        <w:jc w:val="center"/>
        <w:outlineLvl w:val="1"/>
      </w:pPr>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9588.20</w:t>
            </w:r>
          </w:p>
        </w:tc>
        <w:tc>
          <w:tcPr>
            <w:tcW w:w="1361" w:type="dxa"/>
            <w:vAlign w:val="center"/>
          </w:tcPr>
          <w:p>
            <w:pPr>
              <w:pStyle w:val="22"/>
            </w:pPr>
            <w:r>
              <w:t>5148.62</w:t>
            </w:r>
          </w:p>
        </w:tc>
        <w:tc>
          <w:tcPr>
            <w:tcW w:w="1361" w:type="dxa"/>
            <w:vAlign w:val="center"/>
          </w:tcPr>
          <w:p>
            <w:pPr>
              <w:pStyle w:val="22"/>
            </w:pPr>
            <w:r>
              <w:t>4439.58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657.88</w:t>
            </w:r>
          </w:p>
        </w:tc>
        <w:tc>
          <w:tcPr>
            <w:tcW w:w="1361" w:type="dxa"/>
            <w:vAlign w:val="center"/>
          </w:tcPr>
          <w:p>
            <w:pPr>
              <w:pStyle w:val="18"/>
            </w:pPr>
            <w:r>
              <w:t>657.88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657.88</w:t>
            </w:r>
          </w:p>
        </w:tc>
        <w:tc>
          <w:tcPr>
            <w:tcW w:w="1361" w:type="dxa"/>
            <w:vAlign w:val="center"/>
          </w:tcPr>
          <w:p>
            <w:pPr>
              <w:pStyle w:val="18"/>
            </w:pPr>
            <w:r>
              <w:t>657.88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438.58</w:t>
            </w:r>
          </w:p>
        </w:tc>
        <w:tc>
          <w:tcPr>
            <w:tcW w:w="1361" w:type="dxa"/>
            <w:vAlign w:val="center"/>
          </w:tcPr>
          <w:p>
            <w:pPr>
              <w:pStyle w:val="18"/>
            </w:pPr>
            <w:r>
              <w:t>438.58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2080506</w:t>
            </w:r>
          </w:p>
        </w:tc>
        <w:tc>
          <w:tcPr>
            <w:tcW w:w="4535" w:type="dxa"/>
            <w:vAlign w:val="center"/>
          </w:tcPr>
          <w:p>
            <w:pPr>
              <w:pStyle w:val="19"/>
            </w:pPr>
            <w:r>
              <w:t>机关事业单位职业年金缴费支出</w:t>
            </w:r>
          </w:p>
        </w:tc>
        <w:tc>
          <w:tcPr>
            <w:tcW w:w="1361" w:type="dxa"/>
            <w:vAlign w:val="center"/>
          </w:tcPr>
          <w:p>
            <w:pPr>
              <w:pStyle w:val="18"/>
            </w:pPr>
            <w:r>
              <w:t>219.30</w:t>
            </w:r>
          </w:p>
        </w:tc>
        <w:tc>
          <w:tcPr>
            <w:tcW w:w="1361" w:type="dxa"/>
            <w:vAlign w:val="center"/>
          </w:tcPr>
          <w:p>
            <w:pPr>
              <w:pStyle w:val="18"/>
            </w:pPr>
            <w:r>
              <w:t>219.30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211</w:t>
            </w:r>
          </w:p>
        </w:tc>
        <w:tc>
          <w:tcPr>
            <w:tcW w:w="4535" w:type="dxa"/>
            <w:vAlign w:val="center"/>
          </w:tcPr>
          <w:p>
            <w:pPr>
              <w:pStyle w:val="19"/>
            </w:pPr>
            <w:r>
              <w:t>节能环保支出</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21105</w:t>
            </w:r>
          </w:p>
        </w:tc>
        <w:tc>
          <w:tcPr>
            <w:tcW w:w="4535" w:type="dxa"/>
            <w:vAlign w:val="center"/>
          </w:tcPr>
          <w:p>
            <w:pPr>
              <w:pStyle w:val="19"/>
            </w:pPr>
            <w:r>
              <w:t>天然林保护</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2110507</w:t>
            </w:r>
          </w:p>
        </w:tc>
        <w:tc>
          <w:tcPr>
            <w:tcW w:w="4535" w:type="dxa"/>
            <w:vAlign w:val="center"/>
          </w:tcPr>
          <w:p>
            <w:pPr>
              <w:pStyle w:val="19"/>
            </w:pPr>
            <w:r>
              <w:t>停伐补助</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2120802</w:t>
            </w:r>
          </w:p>
        </w:tc>
        <w:tc>
          <w:tcPr>
            <w:tcW w:w="4535" w:type="dxa"/>
            <w:vAlign w:val="center"/>
          </w:tcPr>
          <w:p>
            <w:pPr>
              <w:pStyle w:val="19"/>
            </w:pPr>
            <w:r>
              <w:t>土地开发支出</w:t>
            </w:r>
          </w:p>
        </w:tc>
        <w:tc>
          <w:tcPr>
            <w:tcW w:w="1361" w:type="dxa"/>
            <w:vAlign w:val="center"/>
          </w:tcPr>
          <w:p>
            <w:pPr>
              <w:pStyle w:val="18"/>
            </w:pPr>
            <w:r>
              <w:t>230.00</w:t>
            </w:r>
          </w:p>
        </w:tc>
        <w:tc>
          <w:tcPr>
            <w:tcW w:w="1361" w:type="dxa"/>
            <w:vAlign w:val="center"/>
          </w:tcPr>
          <w:p>
            <w:pPr>
              <w:pStyle w:val="18"/>
            </w:pPr>
          </w:p>
        </w:tc>
        <w:tc>
          <w:tcPr>
            <w:tcW w:w="1361" w:type="dxa"/>
            <w:vAlign w:val="center"/>
          </w:tcPr>
          <w:p>
            <w:pPr>
              <w:pStyle w:val="18"/>
            </w:pPr>
            <w:r>
              <w:t>230.00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2120803</w:t>
            </w:r>
          </w:p>
        </w:tc>
        <w:tc>
          <w:tcPr>
            <w:tcW w:w="4535" w:type="dxa"/>
            <w:vAlign w:val="center"/>
          </w:tcPr>
          <w:p>
            <w:pPr>
              <w:pStyle w:val="19"/>
            </w:pPr>
            <w:r>
              <w:t>城市建设支出</w:t>
            </w:r>
          </w:p>
        </w:tc>
        <w:tc>
          <w:tcPr>
            <w:tcW w:w="1361" w:type="dxa"/>
            <w:vAlign w:val="center"/>
          </w:tcPr>
          <w:p>
            <w:pPr>
              <w:pStyle w:val="18"/>
            </w:pPr>
            <w:r>
              <w:t>2491.11</w:t>
            </w:r>
          </w:p>
        </w:tc>
        <w:tc>
          <w:tcPr>
            <w:tcW w:w="1361" w:type="dxa"/>
            <w:vAlign w:val="center"/>
          </w:tcPr>
          <w:p>
            <w:pPr>
              <w:pStyle w:val="18"/>
            </w:pPr>
          </w:p>
        </w:tc>
        <w:tc>
          <w:tcPr>
            <w:tcW w:w="1361" w:type="dxa"/>
            <w:vAlign w:val="center"/>
          </w:tcPr>
          <w:p>
            <w:pPr>
              <w:pStyle w:val="18"/>
            </w:pPr>
            <w:r>
              <w:t>2491.11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2120806</w:t>
            </w:r>
          </w:p>
        </w:tc>
        <w:tc>
          <w:tcPr>
            <w:tcW w:w="4535" w:type="dxa"/>
            <w:vAlign w:val="center"/>
          </w:tcPr>
          <w:p>
            <w:pPr>
              <w:pStyle w:val="19"/>
            </w:pPr>
            <w:r>
              <w:t>土地出让业务支出</w:t>
            </w:r>
          </w:p>
        </w:tc>
        <w:tc>
          <w:tcPr>
            <w:tcW w:w="1361" w:type="dxa"/>
            <w:vAlign w:val="center"/>
          </w:tcPr>
          <w:p>
            <w:pPr>
              <w:pStyle w:val="18"/>
            </w:pPr>
            <w:r>
              <w:t>350.00</w:t>
            </w:r>
          </w:p>
        </w:tc>
        <w:tc>
          <w:tcPr>
            <w:tcW w:w="1361" w:type="dxa"/>
            <w:vAlign w:val="center"/>
          </w:tcPr>
          <w:p>
            <w:pPr>
              <w:pStyle w:val="18"/>
            </w:pPr>
          </w:p>
        </w:tc>
        <w:tc>
          <w:tcPr>
            <w:tcW w:w="1361" w:type="dxa"/>
            <w:vAlign w:val="center"/>
          </w:tcPr>
          <w:p>
            <w:pPr>
              <w:pStyle w:val="18"/>
            </w:pPr>
            <w:r>
              <w:t>350.00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213</w:t>
            </w:r>
          </w:p>
        </w:tc>
        <w:tc>
          <w:tcPr>
            <w:tcW w:w="4535" w:type="dxa"/>
            <w:vAlign w:val="center"/>
          </w:tcPr>
          <w:p>
            <w:pPr>
              <w:pStyle w:val="19"/>
            </w:pPr>
            <w:r>
              <w:t>农林水支出</w:t>
            </w: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21302</w:t>
            </w:r>
          </w:p>
        </w:tc>
        <w:tc>
          <w:tcPr>
            <w:tcW w:w="4535" w:type="dxa"/>
            <w:vAlign w:val="center"/>
          </w:tcPr>
          <w:p>
            <w:pPr>
              <w:pStyle w:val="19"/>
            </w:pPr>
            <w:r>
              <w:t>林业和草原</w:t>
            </w: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2130202</w:t>
            </w:r>
          </w:p>
        </w:tc>
        <w:tc>
          <w:tcPr>
            <w:tcW w:w="4535" w:type="dxa"/>
            <w:vAlign w:val="center"/>
          </w:tcPr>
          <w:p>
            <w:pPr>
              <w:pStyle w:val="19"/>
            </w:pPr>
            <w:r>
              <w:t>一般行政管理事务</w:t>
            </w:r>
          </w:p>
        </w:tc>
        <w:tc>
          <w:tcPr>
            <w:tcW w:w="1361" w:type="dxa"/>
            <w:vAlign w:val="center"/>
          </w:tcPr>
          <w:p>
            <w:pPr>
              <w:pStyle w:val="18"/>
            </w:pPr>
            <w:r>
              <w:t>23.70</w:t>
            </w:r>
          </w:p>
        </w:tc>
        <w:tc>
          <w:tcPr>
            <w:tcW w:w="1361" w:type="dxa"/>
            <w:vAlign w:val="center"/>
          </w:tcPr>
          <w:p>
            <w:pPr>
              <w:pStyle w:val="18"/>
            </w:pPr>
          </w:p>
        </w:tc>
        <w:tc>
          <w:tcPr>
            <w:tcW w:w="1361" w:type="dxa"/>
            <w:vAlign w:val="center"/>
          </w:tcPr>
          <w:p>
            <w:pPr>
              <w:pStyle w:val="18"/>
            </w:pPr>
            <w:r>
              <w:t>23.70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2130205</w:t>
            </w:r>
          </w:p>
        </w:tc>
        <w:tc>
          <w:tcPr>
            <w:tcW w:w="4535" w:type="dxa"/>
            <w:vAlign w:val="center"/>
          </w:tcPr>
          <w:p>
            <w:pPr>
              <w:pStyle w:val="19"/>
            </w:pPr>
            <w:r>
              <w:t>森林资源培育</w:t>
            </w:r>
          </w:p>
        </w:tc>
        <w:tc>
          <w:tcPr>
            <w:tcW w:w="1361" w:type="dxa"/>
            <w:vAlign w:val="center"/>
          </w:tcPr>
          <w:p>
            <w:pPr>
              <w:pStyle w:val="18"/>
            </w:pPr>
            <w:r>
              <w:t>176.11</w:t>
            </w:r>
          </w:p>
        </w:tc>
        <w:tc>
          <w:tcPr>
            <w:tcW w:w="1361" w:type="dxa"/>
            <w:vAlign w:val="center"/>
          </w:tcPr>
          <w:p>
            <w:pPr>
              <w:pStyle w:val="18"/>
            </w:pPr>
          </w:p>
        </w:tc>
        <w:tc>
          <w:tcPr>
            <w:tcW w:w="1361" w:type="dxa"/>
            <w:vAlign w:val="center"/>
          </w:tcPr>
          <w:p>
            <w:pPr>
              <w:pStyle w:val="18"/>
            </w:pPr>
            <w:r>
              <w:t>176.11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2130206</w:t>
            </w:r>
          </w:p>
        </w:tc>
        <w:tc>
          <w:tcPr>
            <w:tcW w:w="4535" w:type="dxa"/>
            <w:vAlign w:val="center"/>
          </w:tcPr>
          <w:p>
            <w:pPr>
              <w:pStyle w:val="19"/>
            </w:pPr>
            <w:r>
              <w:t>技术推广与转化</w:t>
            </w:r>
          </w:p>
        </w:tc>
        <w:tc>
          <w:tcPr>
            <w:tcW w:w="1361" w:type="dxa"/>
            <w:vAlign w:val="center"/>
          </w:tcPr>
          <w:p>
            <w:pPr>
              <w:pStyle w:val="18"/>
            </w:pPr>
            <w:r>
              <w:t>15.00</w:t>
            </w:r>
          </w:p>
        </w:tc>
        <w:tc>
          <w:tcPr>
            <w:tcW w:w="1361" w:type="dxa"/>
            <w:vAlign w:val="center"/>
          </w:tcPr>
          <w:p>
            <w:pPr>
              <w:pStyle w:val="18"/>
            </w:pPr>
          </w:p>
        </w:tc>
        <w:tc>
          <w:tcPr>
            <w:tcW w:w="1361" w:type="dxa"/>
            <w:vAlign w:val="center"/>
          </w:tcPr>
          <w:p>
            <w:pPr>
              <w:pStyle w:val="18"/>
            </w:pPr>
            <w:r>
              <w:t>15.00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2130207</w:t>
            </w:r>
          </w:p>
        </w:tc>
        <w:tc>
          <w:tcPr>
            <w:tcW w:w="4535" w:type="dxa"/>
            <w:vAlign w:val="center"/>
          </w:tcPr>
          <w:p>
            <w:pPr>
              <w:pStyle w:val="19"/>
            </w:pPr>
            <w:r>
              <w:t>森林资源管理</w:t>
            </w:r>
          </w:p>
        </w:tc>
        <w:tc>
          <w:tcPr>
            <w:tcW w:w="1361" w:type="dxa"/>
            <w:vAlign w:val="center"/>
          </w:tcPr>
          <w:p>
            <w:pPr>
              <w:pStyle w:val="18"/>
            </w:pPr>
            <w:r>
              <w:t>17.68</w:t>
            </w:r>
          </w:p>
        </w:tc>
        <w:tc>
          <w:tcPr>
            <w:tcW w:w="1361" w:type="dxa"/>
            <w:vAlign w:val="center"/>
          </w:tcPr>
          <w:p>
            <w:pPr>
              <w:pStyle w:val="18"/>
            </w:pPr>
          </w:p>
        </w:tc>
        <w:tc>
          <w:tcPr>
            <w:tcW w:w="1361" w:type="dxa"/>
            <w:vAlign w:val="center"/>
          </w:tcPr>
          <w:p>
            <w:pPr>
              <w:pStyle w:val="18"/>
            </w:pPr>
            <w:r>
              <w:t>17.68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2130209</w:t>
            </w:r>
          </w:p>
        </w:tc>
        <w:tc>
          <w:tcPr>
            <w:tcW w:w="4535" w:type="dxa"/>
            <w:vAlign w:val="center"/>
          </w:tcPr>
          <w:p>
            <w:pPr>
              <w:pStyle w:val="19"/>
            </w:pPr>
            <w:r>
              <w:t>森林生态效益补偿</w:t>
            </w:r>
          </w:p>
        </w:tc>
        <w:tc>
          <w:tcPr>
            <w:tcW w:w="1361" w:type="dxa"/>
            <w:vAlign w:val="center"/>
          </w:tcPr>
          <w:p>
            <w:pPr>
              <w:pStyle w:val="18"/>
            </w:pPr>
            <w:r>
              <w:t>587.69</w:t>
            </w:r>
          </w:p>
        </w:tc>
        <w:tc>
          <w:tcPr>
            <w:tcW w:w="1361" w:type="dxa"/>
            <w:vAlign w:val="center"/>
          </w:tcPr>
          <w:p>
            <w:pPr>
              <w:pStyle w:val="18"/>
            </w:pPr>
          </w:p>
        </w:tc>
        <w:tc>
          <w:tcPr>
            <w:tcW w:w="1361" w:type="dxa"/>
            <w:vAlign w:val="center"/>
          </w:tcPr>
          <w:p>
            <w:pPr>
              <w:pStyle w:val="18"/>
            </w:pPr>
            <w:r>
              <w:t>587.69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2130211</w:t>
            </w:r>
          </w:p>
        </w:tc>
        <w:tc>
          <w:tcPr>
            <w:tcW w:w="4535" w:type="dxa"/>
            <w:vAlign w:val="center"/>
          </w:tcPr>
          <w:p>
            <w:pPr>
              <w:pStyle w:val="19"/>
            </w:pPr>
            <w:r>
              <w:t>动植物保护</w:t>
            </w:r>
          </w:p>
        </w:tc>
        <w:tc>
          <w:tcPr>
            <w:tcW w:w="1361" w:type="dxa"/>
            <w:vAlign w:val="center"/>
          </w:tcPr>
          <w:p>
            <w:pPr>
              <w:pStyle w:val="18"/>
            </w:pPr>
            <w:r>
              <w:t>10.00</w:t>
            </w:r>
          </w:p>
        </w:tc>
        <w:tc>
          <w:tcPr>
            <w:tcW w:w="1361" w:type="dxa"/>
            <w:vAlign w:val="center"/>
          </w:tcPr>
          <w:p>
            <w:pPr>
              <w:pStyle w:val="18"/>
            </w:pPr>
          </w:p>
        </w:tc>
        <w:tc>
          <w:tcPr>
            <w:tcW w:w="1361" w:type="dxa"/>
            <w:vAlign w:val="center"/>
          </w:tcPr>
          <w:p>
            <w:pPr>
              <w:pStyle w:val="18"/>
            </w:pPr>
            <w:r>
              <w:t>10.00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2130221</w:t>
            </w:r>
          </w:p>
        </w:tc>
        <w:tc>
          <w:tcPr>
            <w:tcW w:w="4535" w:type="dxa"/>
            <w:vAlign w:val="center"/>
          </w:tcPr>
          <w:p>
            <w:pPr>
              <w:pStyle w:val="19"/>
            </w:pPr>
            <w:r>
              <w:t>产业化管理</w:t>
            </w:r>
          </w:p>
        </w:tc>
        <w:tc>
          <w:tcPr>
            <w:tcW w:w="1361" w:type="dxa"/>
            <w:vAlign w:val="center"/>
          </w:tcPr>
          <w:p>
            <w:pPr>
              <w:pStyle w:val="18"/>
            </w:pPr>
            <w:r>
              <w:t>95.00</w:t>
            </w:r>
          </w:p>
        </w:tc>
        <w:tc>
          <w:tcPr>
            <w:tcW w:w="1361" w:type="dxa"/>
            <w:vAlign w:val="center"/>
          </w:tcPr>
          <w:p>
            <w:pPr>
              <w:pStyle w:val="18"/>
            </w:pPr>
          </w:p>
        </w:tc>
        <w:tc>
          <w:tcPr>
            <w:tcW w:w="1361" w:type="dxa"/>
            <w:vAlign w:val="center"/>
          </w:tcPr>
          <w:p>
            <w:pPr>
              <w:pStyle w:val="18"/>
            </w:pPr>
            <w:r>
              <w:t>95.00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2130234</w:t>
            </w:r>
          </w:p>
        </w:tc>
        <w:tc>
          <w:tcPr>
            <w:tcW w:w="4535" w:type="dxa"/>
            <w:vAlign w:val="center"/>
          </w:tcPr>
          <w:p>
            <w:pPr>
              <w:pStyle w:val="19"/>
            </w:pPr>
            <w:r>
              <w:t>林业草原防灾减灾</w:t>
            </w:r>
          </w:p>
        </w:tc>
        <w:tc>
          <w:tcPr>
            <w:tcW w:w="1361" w:type="dxa"/>
            <w:vAlign w:val="center"/>
          </w:tcPr>
          <w:p>
            <w:pPr>
              <w:pStyle w:val="18"/>
            </w:pPr>
            <w:r>
              <w:t>381.98</w:t>
            </w:r>
          </w:p>
        </w:tc>
        <w:tc>
          <w:tcPr>
            <w:tcW w:w="1361" w:type="dxa"/>
            <w:vAlign w:val="center"/>
          </w:tcPr>
          <w:p>
            <w:pPr>
              <w:pStyle w:val="18"/>
            </w:pPr>
          </w:p>
        </w:tc>
        <w:tc>
          <w:tcPr>
            <w:tcW w:w="1361" w:type="dxa"/>
            <w:vAlign w:val="center"/>
          </w:tcPr>
          <w:p>
            <w:pPr>
              <w:pStyle w:val="18"/>
            </w:pPr>
            <w:r>
              <w:t>381.98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2130237</w:t>
            </w:r>
          </w:p>
        </w:tc>
        <w:tc>
          <w:tcPr>
            <w:tcW w:w="4535" w:type="dxa"/>
            <w:vAlign w:val="center"/>
          </w:tcPr>
          <w:p>
            <w:pPr>
              <w:pStyle w:val="19"/>
            </w:pPr>
            <w:r>
              <w:t>行业业务管理</w:t>
            </w:r>
          </w:p>
        </w:tc>
        <w:tc>
          <w:tcPr>
            <w:tcW w:w="1361" w:type="dxa"/>
            <w:vAlign w:val="center"/>
          </w:tcPr>
          <w:p>
            <w:pPr>
              <w:pStyle w:val="18"/>
            </w:pPr>
            <w:r>
              <w:t>52.00</w:t>
            </w:r>
          </w:p>
        </w:tc>
        <w:tc>
          <w:tcPr>
            <w:tcW w:w="1361" w:type="dxa"/>
            <w:vAlign w:val="center"/>
          </w:tcPr>
          <w:p>
            <w:pPr>
              <w:pStyle w:val="18"/>
            </w:pPr>
          </w:p>
        </w:tc>
        <w:tc>
          <w:tcPr>
            <w:tcW w:w="1361" w:type="dxa"/>
            <w:vAlign w:val="center"/>
          </w:tcPr>
          <w:p>
            <w:pPr>
              <w:pStyle w:val="18"/>
            </w:pPr>
            <w:r>
              <w:t>52.00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220</w:t>
            </w:r>
          </w:p>
        </w:tc>
        <w:tc>
          <w:tcPr>
            <w:tcW w:w="4535" w:type="dxa"/>
            <w:vAlign w:val="center"/>
          </w:tcPr>
          <w:p>
            <w:pPr>
              <w:pStyle w:val="19"/>
            </w:pPr>
            <w:r>
              <w:t>自然资源海洋气象等支出</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22001</w:t>
            </w:r>
          </w:p>
        </w:tc>
        <w:tc>
          <w:tcPr>
            <w:tcW w:w="4535" w:type="dxa"/>
            <w:vAlign w:val="center"/>
          </w:tcPr>
          <w:p>
            <w:pPr>
              <w:pStyle w:val="19"/>
            </w:pPr>
            <w:r>
              <w:t>自然资源事务</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pPr>
            <w:r>
              <w:t>2200101</w:t>
            </w:r>
          </w:p>
        </w:tc>
        <w:tc>
          <w:tcPr>
            <w:tcW w:w="4535" w:type="dxa"/>
            <w:vAlign w:val="center"/>
          </w:tcPr>
          <w:p>
            <w:pPr>
              <w:pStyle w:val="19"/>
            </w:pPr>
            <w:r>
              <w:t>行政运行</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3" w:name="_Toc_2_2_0000000004"/>
      <w:r>
        <w:rPr>
          <w:rFonts w:hint="eastAsia" w:ascii="方正小标宋_GBK" w:hAnsi="方正小标宋_GBK" w:eastAsia="方正小标宋_GBK" w:cs="方正小标宋_GBK"/>
          <w:color w:val="000000"/>
          <w:lang w:eastAsia="zh-CN"/>
        </w:rPr>
        <w:t>附表1-4</w:t>
      </w:r>
    </w:p>
    <w:p>
      <w:pPr>
        <w:jc w:val="center"/>
        <w:outlineLvl w:val="1"/>
      </w:pPr>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3402" w:type="dxa"/>
            <w:tcBorders>
              <w:top w:val="single" w:color="FFFFFF" w:sz="6" w:space="0"/>
              <w:left w:val="single" w:color="FFFFFF" w:sz="6" w:space="0"/>
              <w:right w:val="single" w:color="FFFFFF" w:sz="6" w:space="0"/>
            </w:tcBorders>
            <w:vAlign w:val="center"/>
          </w:tcPr>
          <w:p>
            <w:pPr>
              <w:pStyle w:val="1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6164.77</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3071.11</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657.88</w:t>
            </w:r>
          </w:p>
        </w:tc>
        <w:tc>
          <w:tcPr>
            <w:tcW w:w="1474" w:type="dxa"/>
            <w:vAlign w:val="center"/>
          </w:tcPr>
          <w:p>
            <w:pPr>
              <w:pStyle w:val="18"/>
            </w:pPr>
            <w:r>
              <w:t>657.88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508.68</w:t>
            </w:r>
          </w:p>
        </w:tc>
        <w:tc>
          <w:tcPr>
            <w:tcW w:w="1474" w:type="dxa"/>
            <w:vAlign w:val="center"/>
          </w:tcPr>
          <w:p>
            <w:pPr>
              <w:pStyle w:val="18"/>
            </w:pPr>
            <w:r>
              <w:t>508.68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r>
              <w:t>9.31</w:t>
            </w:r>
          </w:p>
        </w:tc>
        <w:tc>
          <w:tcPr>
            <w:tcW w:w="1474" w:type="dxa"/>
            <w:vAlign w:val="center"/>
          </w:tcPr>
          <w:p>
            <w:pPr>
              <w:pStyle w:val="18"/>
            </w:pPr>
            <w:r>
              <w:t>9.31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3071.11</w:t>
            </w:r>
          </w:p>
        </w:tc>
        <w:tc>
          <w:tcPr>
            <w:tcW w:w="1474" w:type="dxa"/>
            <w:vAlign w:val="center"/>
          </w:tcPr>
          <w:p>
            <w:pPr>
              <w:pStyle w:val="18"/>
            </w:pPr>
          </w:p>
        </w:tc>
        <w:tc>
          <w:tcPr>
            <w:tcW w:w="1474" w:type="dxa"/>
            <w:vAlign w:val="center"/>
          </w:tcPr>
          <w:p>
            <w:pPr>
              <w:pStyle w:val="18"/>
            </w:pPr>
            <w:r>
              <w:t>3071.11</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r>
              <w:t>1359.16</w:t>
            </w:r>
          </w:p>
        </w:tc>
        <w:tc>
          <w:tcPr>
            <w:tcW w:w="1474" w:type="dxa"/>
            <w:vAlign w:val="center"/>
          </w:tcPr>
          <w:p>
            <w:pPr>
              <w:pStyle w:val="18"/>
            </w:pPr>
            <w:r>
              <w:t>1359.16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r>
              <w:t>3641.30</w:t>
            </w:r>
          </w:p>
        </w:tc>
        <w:tc>
          <w:tcPr>
            <w:tcW w:w="1474" w:type="dxa"/>
            <w:vAlign w:val="center"/>
          </w:tcPr>
          <w:p>
            <w:pPr>
              <w:pStyle w:val="18"/>
            </w:pPr>
            <w:r>
              <w:t>3641.30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340.76</w:t>
            </w:r>
          </w:p>
        </w:tc>
        <w:tc>
          <w:tcPr>
            <w:tcW w:w="1474" w:type="dxa"/>
            <w:vAlign w:val="center"/>
          </w:tcPr>
          <w:p>
            <w:pPr>
              <w:pStyle w:val="18"/>
            </w:pPr>
            <w:r>
              <w:t>340.76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三十一、人行科目</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21"/>
            </w:pPr>
            <w:r>
              <w:t>本年收入合计</w:t>
            </w:r>
          </w:p>
        </w:tc>
        <w:tc>
          <w:tcPr>
            <w:tcW w:w="1474" w:type="dxa"/>
            <w:vAlign w:val="center"/>
          </w:tcPr>
          <w:p>
            <w:pPr>
              <w:pStyle w:val="22"/>
            </w:pPr>
            <w:r>
              <w:t>9235.88</w:t>
            </w:r>
          </w:p>
        </w:tc>
        <w:tc>
          <w:tcPr>
            <w:tcW w:w="3402" w:type="dxa"/>
            <w:vAlign w:val="center"/>
          </w:tcPr>
          <w:p>
            <w:pPr>
              <w:pStyle w:val="21"/>
            </w:pPr>
            <w:r>
              <w:t>本年支出合计</w:t>
            </w:r>
          </w:p>
        </w:tc>
        <w:tc>
          <w:tcPr>
            <w:tcW w:w="1474" w:type="dxa"/>
            <w:vAlign w:val="center"/>
          </w:tcPr>
          <w:p>
            <w:pPr>
              <w:pStyle w:val="22"/>
            </w:pPr>
            <w:r>
              <w:t>9588.20</w:t>
            </w:r>
          </w:p>
        </w:tc>
        <w:tc>
          <w:tcPr>
            <w:tcW w:w="1474" w:type="dxa"/>
            <w:vAlign w:val="center"/>
          </w:tcPr>
          <w:p>
            <w:pPr>
              <w:pStyle w:val="22"/>
            </w:pPr>
            <w:r>
              <w:t>6517.09</w:t>
            </w:r>
          </w:p>
        </w:tc>
        <w:tc>
          <w:tcPr>
            <w:tcW w:w="1474" w:type="dxa"/>
            <w:vAlign w:val="center"/>
          </w:tcPr>
          <w:p>
            <w:pPr>
              <w:pStyle w:val="22"/>
            </w:pPr>
            <w:r>
              <w:t>3071.11</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年初财政拨款结转和结余</w:t>
            </w:r>
          </w:p>
        </w:tc>
        <w:tc>
          <w:tcPr>
            <w:tcW w:w="1474" w:type="dxa"/>
            <w:vAlign w:val="center"/>
          </w:tcPr>
          <w:p>
            <w:pPr>
              <w:pStyle w:val="18"/>
            </w:pPr>
            <w:r>
              <w:t>352.32</w:t>
            </w: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一、一般公共预算拨款</w:t>
            </w:r>
          </w:p>
        </w:tc>
        <w:tc>
          <w:tcPr>
            <w:tcW w:w="1474" w:type="dxa"/>
            <w:vAlign w:val="center"/>
          </w:tcPr>
          <w:p>
            <w:pPr>
              <w:pStyle w:val="18"/>
            </w:pPr>
            <w:r>
              <w:t>352.32</w:t>
            </w: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3402" w:type="dxa"/>
            <w:vAlign w:val="center"/>
          </w:tcPr>
          <w:p>
            <w:pPr>
              <w:pStyle w:val="21"/>
            </w:pPr>
            <w:r>
              <w:t>收入总计</w:t>
            </w:r>
          </w:p>
        </w:tc>
        <w:tc>
          <w:tcPr>
            <w:tcW w:w="1474" w:type="dxa"/>
            <w:vAlign w:val="center"/>
          </w:tcPr>
          <w:p>
            <w:pPr>
              <w:pStyle w:val="22"/>
            </w:pPr>
            <w:r>
              <w:t>9588.20</w:t>
            </w:r>
          </w:p>
        </w:tc>
        <w:tc>
          <w:tcPr>
            <w:tcW w:w="3402" w:type="dxa"/>
            <w:vAlign w:val="center"/>
          </w:tcPr>
          <w:p>
            <w:pPr>
              <w:pStyle w:val="21"/>
            </w:pPr>
            <w:r>
              <w:t>支出总计</w:t>
            </w:r>
          </w:p>
        </w:tc>
        <w:tc>
          <w:tcPr>
            <w:tcW w:w="1474" w:type="dxa"/>
            <w:vAlign w:val="center"/>
          </w:tcPr>
          <w:p>
            <w:pPr>
              <w:pStyle w:val="22"/>
            </w:pPr>
            <w:r>
              <w:t>9588.20</w:t>
            </w:r>
          </w:p>
        </w:tc>
        <w:tc>
          <w:tcPr>
            <w:tcW w:w="1474" w:type="dxa"/>
            <w:vAlign w:val="center"/>
          </w:tcPr>
          <w:p>
            <w:pPr>
              <w:pStyle w:val="22"/>
            </w:pPr>
            <w:r>
              <w:t>6517.09</w:t>
            </w:r>
          </w:p>
        </w:tc>
        <w:tc>
          <w:tcPr>
            <w:tcW w:w="1474" w:type="dxa"/>
            <w:vAlign w:val="center"/>
          </w:tcPr>
          <w:p>
            <w:pPr>
              <w:pStyle w:val="22"/>
            </w:pPr>
            <w:r>
              <w:t>3071.11</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4" w:name="_Toc_2_2_0000000005"/>
      <w:r>
        <w:rPr>
          <w:rFonts w:hint="eastAsia" w:ascii="方正小标宋_GBK" w:hAnsi="方正小标宋_GBK" w:eastAsia="方正小标宋_GBK" w:cs="方正小标宋_GBK"/>
          <w:color w:val="000000"/>
          <w:lang w:eastAsia="zh-CN"/>
        </w:rPr>
        <w:t>附表1-5</w:t>
      </w:r>
    </w:p>
    <w:p>
      <w:pPr>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6517.09</w:t>
            </w:r>
          </w:p>
        </w:tc>
        <w:tc>
          <w:tcPr>
            <w:tcW w:w="2551" w:type="dxa"/>
            <w:vAlign w:val="center"/>
          </w:tcPr>
          <w:p>
            <w:pPr>
              <w:pStyle w:val="22"/>
            </w:pPr>
            <w:r>
              <w:t>5148.62</w:t>
            </w:r>
          </w:p>
        </w:tc>
        <w:tc>
          <w:tcPr>
            <w:tcW w:w="2551" w:type="dxa"/>
            <w:vAlign w:val="center"/>
          </w:tcPr>
          <w:p>
            <w:pPr>
              <w:pStyle w:val="22"/>
            </w:pPr>
            <w:r>
              <w:t>1368.47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657.88</w:t>
            </w:r>
          </w:p>
        </w:tc>
        <w:tc>
          <w:tcPr>
            <w:tcW w:w="2551" w:type="dxa"/>
            <w:vAlign w:val="center"/>
          </w:tcPr>
          <w:p>
            <w:pPr>
              <w:pStyle w:val="18"/>
            </w:pPr>
            <w:r>
              <w:t>657.88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657.88</w:t>
            </w:r>
          </w:p>
        </w:tc>
        <w:tc>
          <w:tcPr>
            <w:tcW w:w="2551" w:type="dxa"/>
            <w:vAlign w:val="center"/>
          </w:tcPr>
          <w:p>
            <w:pPr>
              <w:pStyle w:val="18"/>
            </w:pPr>
            <w:r>
              <w:t>657.88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438.58</w:t>
            </w:r>
          </w:p>
        </w:tc>
        <w:tc>
          <w:tcPr>
            <w:tcW w:w="2551" w:type="dxa"/>
            <w:vAlign w:val="center"/>
          </w:tcPr>
          <w:p>
            <w:pPr>
              <w:pStyle w:val="18"/>
            </w:pPr>
            <w:r>
              <w:t>438.58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2080506</w:t>
            </w:r>
          </w:p>
        </w:tc>
        <w:tc>
          <w:tcPr>
            <w:tcW w:w="4535" w:type="dxa"/>
            <w:vAlign w:val="center"/>
          </w:tcPr>
          <w:p>
            <w:pPr>
              <w:pStyle w:val="19"/>
            </w:pPr>
            <w:r>
              <w:t>机关事业单位职业年金缴费支出</w:t>
            </w:r>
          </w:p>
        </w:tc>
        <w:tc>
          <w:tcPr>
            <w:tcW w:w="2551" w:type="dxa"/>
            <w:vAlign w:val="center"/>
          </w:tcPr>
          <w:p>
            <w:pPr>
              <w:pStyle w:val="18"/>
            </w:pPr>
            <w:r>
              <w:t>219.30</w:t>
            </w:r>
          </w:p>
        </w:tc>
        <w:tc>
          <w:tcPr>
            <w:tcW w:w="2551" w:type="dxa"/>
            <w:vAlign w:val="center"/>
          </w:tcPr>
          <w:p>
            <w:pPr>
              <w:pStyle w:val="18"/>
            </w:pPr>
            <w:r>
              <w:t>219.30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211</w:t>
            </w:r>
          </w:p>
        </w:tc>
        <w:tc>
          <w:tcPr>
            <w:tcW w:w="4535" w:type="dxa"/>
            <w:vAlign w:val="center"/>
          </w:tcPr>
          <w:p>
            <w:pPr>
              <w:pStyle w:val="19"/>
            </w:pPr>
            <w:r>
              <w:t>节能环保支出</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21105</w:t>
            </w:r>
          </w:p>
        </w:tc>
        <w:tc>
          <w:tcPr>
            <w:tcW w:w="4535" w:type="dxa"/>
            <w:vAlign w:val="center"/>
          </w:tcPr>
          <w:p>
            <w:pPr>
              <w:pStyle w:val="19"/>
            </w:pPr>
            <w:r>
              <w:t>天然林保护</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2110507</w:t>
            </w:r>
          </w:p>
        </w:tc>
        <w:tc>
          <w:tcPr>
            <w:tcW w:w="4535" w:type="dxa"/>
            <w:vAlign w:val="center"/>
          </w:tcPr>
          <w:p>
            <w:pPr>
              <w:pStyle w:val="19"/>
            </w:pPr>
            <w:r>
              <w:t>停伐补助</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213</w:t>
            </w:r>
          </w:p>
        </w:tc>
        <w:tc>
          <w:tcPr>
            <w:tcW w:w="4535" w:type="dxa"/>
            <w:vAlign w:val="center"/>
          </w:tcPr>
          <w:p>
            <w:pPr>
              <w:pStyle w:val="19"/>
            </w:pPr>
            <w:r>
              <w:t>农林水支出</w:t>
            </w:r>
          </w:p>
        </w:tc>
        <w:tc>
          <w:tcPr>
            <w:tcW w:w="2551" w:type="dxa"/>
            <w:vAlign w:val="center"/>
          </w:tcPr>
          <w:p>
            <w:pPr>
              <w:pStyle w:val="18"/>
            </w:pPr>
            <w:r>
              <w:t>1359.16</w:t>
            </w:r>
          </w:p>
        </w:tc>
        <w:tc>
          <w:tcPr>
            <w:tcW w:w="2551" w:type="dxa"/>
            <w:vAlign w:val="center"/>
          </w:tcPr>
          <w:p>
            <w:pPr>
              <w:pStyle w:val="18"/>
            </w:pPr>
          </w:p>
        </w:tc>
        <w:tc>
          <w:tcPr>
            <w:tcW w:w="2551"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21302</w:t>
            </w:r>
          </w:p>
        </w:tc>
        <w:tc>
          <w:tcPr>
            <w:tcW w:w="4535" w:type="dxa"/>
            <w:vAlign w:val="center"/>
          </w:tcPr>
          <w:p>
            <w:pPr>
              <w:pStyle w:val="19"/>
            </w:pPr>
            <w:r>
              <w:t>林业和草原</w:t>
            </w:r>
          </w:p>
        </w:tc>
        <w:tc>
          <w:tcPr>
            <w:tcW w:w="2551" w:type="dxa"/>
            <w:vAlign w:val="center"/>
          </w:tcPr>
          <w:p>
            <w:pPr>
              <w:pStyle w:val="18"/>
            </w:pPr>
            <w:r>
              <w:t>1359.16</w:t>
            </w:r>
          </w:p>
        </w:tc>
        <w:tc>
          <w:tcPr>
            <w:tcW w:w="2551" w:type="dxa"/>
            <w:vAlign w:val="center"/>
          </w:tcPr>
          <w:p>
            <w:pPr>
              <w:pStyle w:val="18"/>
            </w:pPr>
          </w:p>
        </w:tc>
        <w:tc>
          <w:tcPr>
            <w:tcW w:w="2551"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2130202</w:t>
            </w:r>
          </w:p>
        </w:tc>
        <w:tc>
          <w:tcPr>
            <w:tcW w:w="4535" w:type="dxa"/>
            <w:vAlign w:val="center"/>
          </w:tcPr>
          <w:p>
            <w:pPr>
              <w:pStyle w:val="19"/>
            </w:pPr>
            <w:r>
              <w:t>一般行政管理事务</w:t>
            </w:r>
          </w:p>
        </w:tc>
        <w:tc>
          <w:tcPr>
            <w:tcW w:w="2551" w:type="dxa"/>
            <w:vAlign w:val="center"/>
          </w:tcPr>
          <w:p>
            <w:pPr>
              <w:pStyle w:val="18"/>
            </w:pPr>
            <w:r>
              <w:t>23.70</w:t>
            </w:r>
          </w:p>
        </w:tc>
        <w:tc>
          <w:tcPr>
            <w:tcW w:w="2551" w:type="dxa"/>
            <w:vAlign w:val="center"/>
          </w:tcPr>
          <w:p>
            <w:pPr>
              <w:pStyle w:val="18"/>
            </w:pPr>
          </w:p>
        </w:tc>
        <w:tc>
          <w:tcPr>
            <w:tcW w:w="2551" w:type="dxa"/>
            <w:vAlign w:val="center"/>
          </w:tcPr>
          <w:p>
            <w:pPr>
              <w:pStyle w:val="18"/>
            </w:pPr>
            <w:r>
              <w:t>23.70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2130205</w:t>
            </w:r>
          </w:p>
        </w:tc>
        <w:tc>
          <w:tcPr>
            <w:tcW w:w="4535" w:type="dxa"/>
            <w:vAlign w:val="center"/>
          </w:tcPr>
          <w:p>
            <w:pPr>
              <w:pStyle w:val="19"/>
            </w:pPr>
            <w:r>
              <w:t>森林资源培育</w:t>
            </w:r>
          </w:p>
        </w:tc>
        <w:tc>
          <w:tcPr>
            <w:tcW w:w="2551" w:type="dxa"/>
            <w:vAlign w:val="center"/>
          </w:tcPr>
          <w:p>
            <w:pPr>
              <w:pStyle w:val="18"/>
            </w:pPr>
            <w:r>
              <w:t>176.11</w:t>
            </w:r>
          </w:p>
        </w:tc>
        <w:tc>
          <w:tcPr>
            <w:tcW w:w="2551" w:type="dxa"/>
            <w:vAlign w:val="center"/>
          </w:tcPr>
          <w:p>
            <w:pPr>
              <w:pStyle w:val="18"/>
            </w:pPr>
          </w:p>
        </w:tc>
        <w:tc>
          <w:tcPr>
            <w:tcW w:w="2551" w:type="dxa"/>
            <w:vAlign w:val="center"/>
          </w:tcPr>
          <w:p>
            <w:pPr>
              <w:pStyle w:val="18"/>
            </w:pPr>
            <w:r>
              <w:t>176.11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2130206</w:t>
            </w:r>
          </w:p>
        </w:tc>
        <w:tc>
          <w:tcPr>
            <w:tcW w:w="4535" w:type="dxa"/>
            <w:vAlign w:val="center"/>
          </w:tcPr>
          <w:p>
            <w:pPr>
              <w:pStyle w:val="19"/>
            </w:pPr>
            <w:r>
              <w:t>技术推广与转化</w:t>
            </w:r>
          </w:p>
        </w:tc>
        <w:tc>
          <w:tcPr>
            <w:tcW w:w="2551" w:type="dxa"/>
            <w:vAlign w:val="center"/>
          </w:tcPr>
          <w:p>
            <w:pPr>
              <w:pStyle w:val="18"/>
            </w:pPr>
            <w:r>
              <w:t>15.00</w:t>
            </w:r>
          </w:p>
        </w:tc>
        <w:tc>
          <w:tcPr>
            <w:tcW w:w="2551" w:type="dxa"/>
            <w:vAlign w:val="center"/>
          </w:tcPr>
          <w:p>
            <w:pPr>
              <w:pStyle w:val="18"/>
            </w:pPr>
          </w:p>
        </w:tc>
        <w:tc>
          <w:tcPr>
            <w:tcW w:w="2551" w:type="dxa"/>
            <w:vAlign w:val="center"/>
          </w:tcPr>
          <w:p>
            <w:pPr>
              <w:pStyle w:val="18"/>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2130207</w:t>
            </w:r>
          </w:p>
        </w:tc>
        <w:tc>
          <w:tcPr>
            <w:tcW w:w="4535" w:type="dxa"/>
            <w:vAlign w:val="center"/>
          </w:tcPr>
          <w:p>
            <w:pPr>
              <w:pStyle w:val="19"/>
            </w:pPr>
            <w:r>
              <w:t>森林资源管理</w:t>
            </w:r>
          </w:p>
        </w:tc>
        <w:tc>
          <w:tcPr>
            <w:tcW w:w="2551" w:type="dxa"/>
            <w:vAlign w:val="center"/>
          </w:tcPr>
          <w:p>
            <w:pPr>
              <w:pStyle w:val="18"/>
            </w:pPr>
            <w:r>
              <w:t>17.68</w:t>
            </w:r>
          </w:p>
        </w:tc>
        <w:tc>
          <w:tcPr>
            <w:tcW w:w="2551" w:type="dxa"/>
            <w:vAlign w:val="center"/>
          </w:tcPr>
          <w:p>
            <w:pPr>
              <w:pStyle w:val="18"/>
            </w:pPr>
          </w:p>
        </w:tc>
        <w:tc>
          <w:tcPr>
            <w:tcW w:w="2551" w:type="dxa"/>
            <w:vAlign w:val="center"/>
          </w:tcPr>
          <w:p>
            <w:pPr>
              <w:pStyle w:val="18"/>
            </w:pPr>
            <w:r>
              <w:t>17.68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2130209</w:t>
            </w:r>
          </w:p>
        </w:tc>
        <w:tc>
          <w:tcPr>
            <w:tcW w:w="4535" w:type="dxa"/>
            <w:vAlign w:val="center"/>
          </w:tcPr>
          <w:p>
            <w:pPr>
              <w:pStyle w:val="19"/>
            </w:pPr>
            <w:r>
              <w:t>森林生态效益补偿</w:t>
            </w:r>
          </w:p>
        </w:tc>
        <w:tc>
          <w:tcPr>
            <w:tcW w:w="2551" w:type="dxa"/>
            <w:vAlign w:val="center"/>
          </w:tcPr>
          <w:p>
            <w:pPr>
              <w:pStyle w:val="18"/>
            </w:pPr>
            <w:r>
              <w:t>587.69</w:t>
            </w:r>
          </w:p>
        </w:tc>
        <w:tc>
          <w:tcPr>
            <w:tcW w:w="2551" w:type="dxa"/>
            <w:vAlign w:val="center"/>
          </w:tcPr>
          <w:p>
            <w:pPr>
              <w:pStyle w:val="18"/>
            </w:pPr>
          </w:p>
        </w:tc>
        <w:tc>
          <w:tcPr>
            <w:tcW w:w="2551" w:type="dxa"/>
            <w:vAlign w:val="center"/>
          </w:tcPr>
          <w:p>
            <w:pPr>
              <w:pStyle w:val="18"/>
            </w:pPr>
            <w:r>
              <w:t>587.69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2130211</w:t>
            </w:r>
          </w:p>
        </w:tc>
        <w:tc>
          <w:tcPr>
            <w:tcW w:w="4535" w:type="dxa"/>
            <w:vAlign w:val="center"/>
          </w:tcPr>
          <w:p>
            <w:pPr>
              <w:pStyle w:val="19"/>
            </w:pPr>
            <w:r>
              <w:t>动植物保护</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2130221</w:t>
            </w:r>
          </w:p>
        </w:tc>
        <w:tc>
          <w:tcPr>
            <w:tcW w:w="4535" w:type="dxa"/>
            <w:vAlign w:val="center"/>
          </w:tcPr>
          <w:p>
            <w:pPr>
              <w:pStyle w:val="19"/>
            </w:pPr>
            <w:r>
              <w:t>产业化管理</w:t>
            </w:r>
          </w:p>
        </w:tc>
        <w:tc>
          <w:tcPr>
            <w:tcW w:w="2551" w:type="dxa"/>
            <w:vAlign w:val="center"/>
          </w:tcPr>
          <w:p>
            <w:pPr>
              <w:pStyle w:val="18"/>
            </w:pPr>
            <w:r>
              <w:t>95.00</w:t>
            </w:r>
          </w:p>
        </w:tc>
        <w:tc>
          <w:tcPr>
            <w:tcW w:w="2551" w:type="dxa"/>
            <w:vAlign w:val="center"/>
          </w:tcPr>
          <w:p>
            <w:pPr>
              <w:pStyle w:val="18"/>
            </w:pPr>
          </w:p>
        </w:tc>
        <w:tc>
          <w:tcPr>
            <w:tcW w:w="2551" w:type="dxa"/>
            <w:vAlign w:val="center"/>
          </w:tcPr>
          <w:p>
            <w:pPr>
              <w:pStyle w:val="18"/>
            </w:pPr>
            <w:r>
              <w:t>95.00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2130234</w:t>
            </w:r>
          </w:p>
        </w:tc>
        <w:tc>
          <w:tcPr>
            <w:tcW w:w="4535" w:type="dxa"/>
            <w:vAlign w:val="center"/>
          </w:tcPr>
          <w:p>
            <w:pPr>
              <w:pStyle w:val="19"/>
            </w:pPr>
            <w:r>
              <w:t>林业草原防灾减灾</w:t>
            </w:r>
          </w:p>
        </w:tc>
        <w:tc>
          <w:tcPr>
            <w:tcW w:w="2551" w:type="dxa"/>
            <w:vAlign w:val="center"/>
          </w:tcPr>
          <w:p>
            <w:pPr>
              <w:pStyle w:val="18"/>
            </w:pPr>
            <w:r>
              <w:t>381.98</w:t>
            </w:r>
          </w:p>
        </w:tc>
        <w:tc>
          <w:tcPr>
            <w:tcW w:w="2551" w:type="dxa"/>
            <w:vAlign w:val="center"/>
          </w:tcPr>
          <w:p>
            <w:pPr>
              <w:pStyle w:val="18"/>
            </w:pPr>
          </w:p>
        </w:tc>
        <w:tc>
          <w:tcPr>
            <w:tcW w:w="2551" w:type="dxa"/>
            <w:vAlign w:val="center"/>
          </w:tcPr>
          <w:p>
            <w:pPr>
              <w:pStyle w:val="18"/>
            </w:pPr>
            <w:r>
              <w:t>381.98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2130237</w:t>
            </w:r>
          </w:p>
        </w:tc>
        <w:tc>
          <w:tcPr>
            <w:tcW w:w="4535" w:type="dxa"/>
            <w:vAlign w:val="center"/>
          </w:tcPr>
          <w:p>
            <w:pPr>
              <w:pStyle w:val="19"/>
            </w:pPr>
            <w:r>
              <w:t>行业业务管理</w:t>
            </w:r>
          </w:p>
        </w:tc>
        <w:tc>
          <w:tcPr>
            <w:tcW w:w="2551" w:type="dxa"/>
            <w:vAlign w:val="center"/>
          </w:tcPr>
          <w:p>
            <w:pPr>
              <w:pStyle w:val="18"/>
            </w:pPr>
            <w:r>
              <w:t>52.00</w:t>
            </w:r>
          </w:p>
        </w:tc>
        <w:tc>
          <w:tcPr>
            <w:tcW w:w="2551" w:type="dxa"/>
            <w:vAlign w:val="center"/>
          </w:tcPr>
          <w:p>
            <w:pPr>
              <w:pStyle w:val="18"/>
            </w:pPr>
          </w:p>
        </w:tc>
        <w:tc>
          <w:tcPr>
            <w:tcW w:w="2551" w:type="dxa"/>
            <w:vAlign w:val="center"/>
          </w:tcPr>
          <w:p>
            <w:pPr>
              <w:pStyle w:val="18"/>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220</w:t>
            </w:r>
          </w:p>
        </w:tc>
        <w:tc>
          <w:tcPr>
            <w:tcW w:w="4535" w:type="dxa"/>
            <w:vAlign w:val="center"/>
          </w:tcPr>
          <w:p>
            <w:pPr>
              <w:pStyle w:val="19"/>
            </w:pPr>
            <w:r>
              <w:t>自然资源海洋气象等支出</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22001</w:t>
            </w:r>
          </w:p>
        </w:tc>
        <w:tc>
          <w:tcPr>
            <w:tcW w:w="4535" w:type="dxa"/>
            <w:vAlign w:val="center"/>
          </w:tcPr>
          <w:p>
            <w:pPr>
              <w:pStyle w:val="19"/>
            </w:pPr>
            <w:r>
              <w:t>自然资源事务</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2200101</w:t>
            </w:r>
          </w:p>
        </w:tc>
        <w:tc>
          <w:tcPr>
            <w:tcW w:w="4535" w:type="dxa"/>
            <w:vAlign w:val="center"/>
          </w:tcPr>
          <w:p>
            <w:pPr>
              <w:pStyle w:val="19"/>
            </w:pPr>
            <w:r>
              <w:t>行政运行</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5" w:name="_Toc_2_2_0000000006"/>
      <w:r>
        <w:rPr>
          <w:rFonts w:hint="eastAsia" w:ascii="方正小标宋_GBK" w:hAnsi="方正小标宋_GBK" w:eastAsia="方正小标宋_GBK" w:cs="方正小标宋_GBK"/>
          <w:color w:val="000000"/>
          <w:lang w:eastAsia="zh-CN"/>
        </w:rPr>
        <w:t>附表1-6</w:t>
      </w:r>
    </w:p>
    <w:p>
      <w:pPr>
        <w:jc w:val="center"/>
        <w:outlineLvl w:val="1"/>
      </w:pPr>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5148.62</w:t>
            </w:r>
          </w:p>
        </w:tc>
        <w:tc>
          <w:tcPr>
            <w:tcW w:w="2551" w:type="dxa"/>
            <w:vAlign w:val="center"/>
          </w:tcPr>
          <w:p>
            <w:pPr>
              <w:pStyle w:val="22"/>
            </w:pPr>
            <w:r>
              <w:t>5060.77</w:t>
            </w:r>
          </w:p>
        </w:tc>
        <w:tc>
          <w:tcPr>
            <w:tcW w:w="2551" w:type="dxa"/>
            <w:vAlign w:val="center"/>
          </w:tcPr>
          <w:p>
            <w:pPr>
              <w:pStyle w:val="22"/>
            </w:pPr>
            <w: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4533.28</w:t>
            </w:r>
          </w:p>
        </w:tc>
        <w:tc>
          <w:tcPr>
            <w:tcW w:w="2551" w:type="dxa"/>
            <w:vAlign w:val="center"/>
          </w:tcPr>
          <w:p>
            <w:pPr>
              <w:pStyle w:val="18"/>
            </w:pPr>
            <w:r>
              <w:t>4533.28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1989.34</w:t>
            </w:r>
          </w:p>
        </w:tc>
        <w:tc>
          <w:tcPr>
            <w:tcW w:w="2551" w:type="dxa"/>
            <w:vAlign w:val="center"/>
          </w:tcPr>
          <w:p>
            <w:pPr>
              <w:pStyle w:val="18"/>
            </w:pPr>
            <w:r>
              <w:t>1989.34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385.43</w:t>
            </w:r>
          </w:p>
        </w:tc>
        <w:tc>
          <w:tcPr>
            <w:tcW w:w="2551" w:type="dxa"/>
            <w:vAlign w:val="center"/>
          </w:tcPr>
          <w:p>
            <w:pPr>
              <w:pStyle w:val="18"/>
            </w:pPr>
            <w:r>
              <w:t>385.43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pPr>
            <w:r>
              <w:t>奖金</w:t>
            </w:r>
          </w:p>
        </w:tc>
        <w:tc>
          <w:tcPr>
            <w:tcW w:w="2551" w:type="dxa"/>
            <w:vAlign w:val="center"/>
          </w:tcPr>
          <w:p>
            <w:pPr>
              <w:pStyle w:val="18"/>
            </w:pPr>
            <w:r>
              <w:t>376.36</w:t>
            </w:r>
          </w:p>
        </w:tc>
        <w:tc>
          <w:tcPr>
            <w:tcW w:w="2551" w:type="dxa"/>
            <w:vAlign w:val="center"/>
          </w:tcPr>
          <w:p>
            <w:pPr>
              <w:pStyle w:val="18"/>
            </w:pPr>
            <w:r>
              <w:t>376.36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360.54</w:t>
            </w:r>
          </w:p>
        </w:tc>
        <w:tc>
          <w:tcPr>
            <w:tcW w:w="2551" w:type="dxa"/>
            <w:vAlign w:val="center"/>
          </w:tcPr>
          <w:p>
            <w:pPr>
              <w:pStyle w:val="18"/>
            </w:pPr>
            <w:r>
              <w:t>360.54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455.23</w:t>
            </w:r>
          </w:p>
        </w:tc>
        <w:tc>
          <w:tcPr>
            <w:tcW w:w="2551" w:type="dxa"/>
            <w:vAlign w:val="center"/>
          </w:tcPr>
          <w:p>
            <w:pPr>
              <w:pStyle w:val="18"/>
            </w:pPr>
            <w:r>
              <w:t>455.23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30109</w:t>
            </w:r>
          </w:p>
        </w:tc>
        <w:tc>
          <w:tcPr>
            <w:tcW w:w="4535" w:type="dxa"/>
            <w:vAlign w:val="center"/>
          </w:tcPr>
          <w:p>
            <w:pPr>
              <w:pStyle w:val="19"/>
            </w:pPr>
            <w:r>
              <w:t>职业年金缴费</w:t>
            </w:r>
          </w:p>
        </w:tc>
        <w:tc>
          <w:tcPr>
            <w:tcW w:w="2551" w:type="dxa"/>
            <w:vAlign w:val="center"/>
          </w:tcPr>
          <w:p>
            <w:pPr>
              <w:pStyle w:val="18"/>
            </w:pPr>
            <w:r>
              <w:t>219.30</w:t>
            </w:r>
          </w:p>
        </w:tc>
        <w:tc>
          <w:tcPr>
            <w:tcW w:w="2551" w:type="dxa"/>
            <w:vAlign w:val="center"/>
          </w:tcPr>
          <w:p>
            <w:pPr>
              <w:pStyle w:val="18"/>
            </w:pPr>
            <w:r>
              <w:t>219.30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30110</w:t>
            </w:r>
          </w:p>
        </w:tc>
        <w:tc>
          <w:tcPr>
            <w:tcW w:w="4535" w:type="dxa"/>
            <w:vAlign w:val="center"/>
          </w:tcPr>
          <w:p>
            <w:pPr>
              <w:pStyle w:val="19"/>
            </w:pPr>
            <w:r>
              <w:t>职工基本医疗保险缴费</w:t>
            </w:r>
          </w:p>
        </w:tc>
        <w:tc>
          <w:tcPr>
            <w:tcW w:w="2551" w:type="dxa"/>
            <w:vAlign w:val="center"/>
          </w:tcPr>
          <w:p>
            <w:pPr>
              <w:pStyle w:val="18"/>
            </w:pPr>
            <w:r>
              <w:t>300.86</w:t>
            </w:r>
          </w:p>
        </w:tc>
        <w:tc>
          <w:tcPr>
            <w:tcW w:w="2551" w:type="dxa"/>
            <w:vAlign w:val="center"/>
          </w:tcPr>
          <w:p>
            <w:pPr>
              <w:pStyle w:val="18"/>
            </w:pPr>
            <w:r>
              <w:t>300.86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96.00</w:t>
            </w:r>
          </w:p>
        </w:tc>
        <w:tc>
          <w:tcPr>
            <w:tcW w:w="2551" w:type="dxa"/>
            <w:vAlign w:val="center"/>
          </w:tcPr>
          <w:p>
            <w:pPr>
              <w:pStyle w:val="18"/>
            </w:pPr>
            <w:r>
              <w:t>96.00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9.46</w:t>
            </w:r>
          </w:p>
        </w:tc>
        <w:tc>
          <w:tcPr>
            <w:tcW w:w="2551" w:type="dxa"/>
            <w:vAlign w:val="center"/>
          </w:tcPr>
          <w:p>
            <w:pPr>
              <w:pStyle w:val="18"/>
            </w:pPr>
            <w:r>
              <w:t>9.46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87.85</w:t>
            </w:r>
          </w:p>
        </w:tc>
        <w:tc>
          <w:tcPr>
            <w:tcW w:w="2551" w:type="dxa"/>
            <w:vAlign w:val="center"/>
          </w:tcPr>
          <w:p>
            <w:pPr>
              <w:pStyle w:val="18"/>
            </w:pPr>
          </w:p>
        </w:tc>
        <w:tc>
          <w:tcPr>
            <w:tcW w:w="2551" w:type="dxa"/>
            <w:vAlign w:val="center"/>
          </w:tcPr>
          <w:p>
            <w:pPr>
              <w:pStyle w:val="18"/>
            </w:pPr>
            <w: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4.17</w:t>
            </w:r>
          </w:p>
        </w:tc>
        <w:tc>
          <w:tcPr>
            <w:tcW w:w="2551" w:type="dxa"/>
            <w:vAlign w:val="center"/>
          </w:tcPr>
          <w:p>
            <w:pPr>
              <w:pStyle w:val="18"/>
            </w:pPr>
          </w:p>
        </w:tc>
        <w:tc>
          <w:tcPr>
            <w:tcW w:w="2551" w:type="dxa"/>
            <w:vAlign w:val="center"/>
          </w:tcPr>
          <w:p>
            <w:pPr>
              <w:pStyle w:val="18"/>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2.78</w:t>
            </w:r>
          </w:p>
        </w:tc>
        <w:tc>
          <w:tcPr>
            <w:tcW w:w="2551" w:type="dxa"/>
            <w:vAlign w:val="center"/>
          </w:tcPr>
          <w:p>
            <w:pPr>
              <w:pStyle w:val="18"/>
            </w:pPr>
          </w:p>
        </w:tc>
        <w:tc>
          <w:tcPr>
            <w:tcW w:w="2551"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1.38</w:t>
            </w:r>
          </w:p>
        </w:tc>
        <w:tc>
          <w:tcPr>
            <w:tcW w:w="2551" w:type="dxa"/>
            <w:vAlign w:val="center"/>
          </w:tcPr>
          <w:p>
            <w:pPr>
              <w:pStyle w:val="18"/>
            </w:pPr>
          </w:p>
        </w:tc>
        <w:tc>
          <w:tcPr>
            <w:tcW w:w="2551" w:type="dxa"/>
            <w:vAlign w:val="center"/>
          </w:tcPr>
          <w:p>
            <w:pPr>
              <w:pStyle w:val="18"/>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13.12</w:t>
            </w:r>
          </w:p>
        </w:tc>
        <w:tc>
          <w:tcPr>
            <w:tcW w:w="2551" w:type="dxa"/>
            <w:vAlign w:val="center"/>
          </w:tcPr>
          <w:p>
            <w:pPr>
              <w:pStyle w:val="18"/>
            </w:pPr>
          </w:p>
        </w:tc>
        <w:tc>
          <w:tcPr>
            <w:tcW w:w="2551" w:type="dxa"/>
            <w:vAlign w:val="center"/>
          </w:tcPr>
          <w:p>
            <w:pPr>
              <w:pStyle w:val="18"/>
            </w:pPr>
            <w: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30211</w:t>
            </w:r>
          </w:p>
        </w:tc>
        <w:tc>
          <w:tcPr>
            <w:tcW w:w="4535" w:type="dxa"/>
            <w:vAlign w:val="center"/>
          </w:tcPr>
          <w:p>
            <w:pPr>
              <w:pStyle w:val="19"/>
            </w:pPr>
            <w:r>
              <w:t>差旅费</w:t>
            </w:r>
          </w:p>
        </w:tc>
        <w:tc>
          <w:tcPr>
            <w:tcW w:w="2551" w:type="dxa"/>
            <w:vAlign w:val="center"/>
          </w:tcPr>
          <w:p>
            <w:pPr>
              <w:pStyle w:val="18"/>
            </w:pPr>
            <w:r>
              <w:t>2.78</w:t>
            </w:r>
          </w:p>
        </w:tc>
        <w:tc>
          <w:tcPr>
            <w:tcW w:w="2551" w:type="dxa"/>
            <w:vAlign w:val="center"/>
          </w:tcPr>
          <w:p>
            <w:pPr>
              <w:pStyle w:val="18"/>
            </w:pPr>
          </w:p>
        </w:tc>
        <w:tc>
          <w:tcPr>
            <w:tcW w:w="2551"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30215</w:t>
            </w:r>
          </w:p>
        </w:tc>
        <w:tc>
          <w:tcPr>
            <w:tcW w:w="4535" w:type="dxa"/>
            <w:vAlign w:val="center"/>
          </w:tcPr>
          <w:p>
            <w:pPr>
              <w:pStyle w:val="19"/>
            </w:pPr>
            <w:r>
              <w:t>会议费</w:t>
            </w:r>
          </w:p>
        </w:tc>
        <w:tc>
          <w:tcPr>
            <w:tcW w:w="2551" w:type="dxa"/>
            <w:vAlign w:val="center"/>
          </w:tcPr>
          <w:p>
            <w:pPr>
              <w:pStyle w:val="18"/>
            </w:pPr>
            <w:r>
              <w:t>0.70</w:t>
            </w:r>
          </w:p>
        </w:tc>
        <w:tc>
          <w:tcPr>
            <w:tcW w:w="2551" w:type="dxa"/>
            <w:vAlign w:val="center"/>
          </w:tcPr>
          <w:p>
            <w:pPr>
              <w:pStyle w:val="18"/>
            </w:pPr>
          </w:p>
        </w:tc>
        <w:tc>
          <w:tcPr>
            <w:tcW w:w="2551" w:type="dxa"/>
            <w:vAlign w:val="center"/>
          </w:tcPr>
          <w:p>
            <w:pPr>
              <w:pStyle w:val="1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30216</w:t>
            </w:r>
          </w:p>
        </w:tc>
        <w:tc>
          <w:tcPr>
            <w:tcW w:w="4535" w:type="dxa"/>
            <w:vAlign w:val="center"/>
          </w:tcPr>
          <w:p>
            <w:pPr>
              <w:pStyle w:val="19"/>
            </w:pPr>
            <w:r>
              <w:t>培训费</w:t>
            </w:r>
          </w:p>
        </w:tc>
        <w:tc>
          <w:tcPr>
            <w:tcW w:w="2551" w:type="dxa"/>
            <w:vAlign w:val="center"/>
          </w:tcPr>
          <w:p>
            <w:pPr>
              <w:pStyle w:val="18"/>
            </w:pPr>
            <w:r>
              <w:t>0.70</w:t>
            </w:r>
          </w:p>
        </w:tc>
        <w:tc>
          <w:tcPr>
            <w:tcW w:w="2551" w:type="dxa"/>
            <w:vAlign w:val="center"/>
          </w:tcPr>
          <w:p>
            <w:pPr>
              <w:pStyle w:val="18"/>
            </w:pPr>
          </w:p>
        </w:tc>
        <w:tc>
          <w:tcPr>
            <w:tcW w:w="2551" w:type="dxa"/>
            <w:vAlign w:val="center"/>
          </w:tcPr>
          <w:p>
            <w:pPr>
              <w:pStyle w:val="1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0.28</w:t>
            </w:r>
          </w:p>
        </w:tc>
        <w:tc>
          <w:tcPr>
            <w:tcW w:w="2551" w:type="dxa"/>
            <w:vAlign w:val="center"/>
          </w:tcPr>
          <w:p>
            <w:pPr>
              <w:pStyle w:val="18"/>
            </w:pPr>
          </w:p>
        </w:tc>
        <w:tc>
          <w:tcPr>
            <w:tcW w:w="2551" w:type="dxa"/>
            <w:vAlign w:val="center"/>
          </w:tcPr>
          <w:p>
            <w:pPr>
              <w:pStyle w:val="18"/>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13.99</w:t>
            </w:r>
          </w:p>
        </w:tc>
        <w:tc>
          <w:tcPr>
            <w:tcW w:w="2551" w:type="dxa"/>
            <w:vAlign w:val="center"/>
          </w:tcPr>
          <w:p>
            <w:pPr>
              <w:pStyle w:val="18"/>
            </w:pPr>
          </w:p>
        </w:tc>
        <w:tc>
          <w:tcPr>
            <w:tcW w:w="2551" w:type="dxa"/>
            <w:vAlign w:val="center"/>
          </w:tcPr>
          <w:p>
            <w:pPr>
              <w:pStyle w:val="18"/>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17.12</w:t>
            </w:r>
          </w:p>
        </w:tc>
        <w:tc>
          <w:tcPr>
            <w:tcW w:w="2551" w:type="dxa"/>
            <w:vAlign w:val="center"/>
          </w:tcPr>
          <w:p>
            <w:pPr>
              <w:pStyle w:val="18"/>
            </w:pPr>
          </w:p>
        </w:tc>
        <w:tc>
          <w:tcPr>
            <w:tcW w:w="2551" w:type="dxa"/>
            <w:vAlign w:val="center"/>
          </w:tcPr>
          <w:p>
            <w:pPr>
              <w:pStyle w:val="18"/>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4.10</w:t>
            </w:r>
          </w:p>
        </w:tc>
        <w:tc>
          <w:tcPr>
            <w:tcW w:w="2551" w:type="dxa"/>
            <w:vAlign w:val="center"/>
          </w:tcPr>
          <w:p>
            <w:pPr>
              <w:pStyle w:val="18"/>
            </w:pPr>
          </w:p>
        </w:tc>
        <w:tc>
          <w:tcPr>
            <w:tcW w:w="2551" w:type="dxa"/>
            <w:vAlign w:val="center"/>
          </w:tcPr>
          <w:p>
            <w:pPr>
              <w:pStyle w:val="18"/>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30239</w:t>
            </w:r>
          </w:p>
        </w:tc>
        <w:tc>
          <w:tcPr>
            <w:tcW w:w="4535" w:type="dxa"/>
            <w:vAlign w:val="center"/>
          </w:tcPr>
          <w:p>
            <w:pPr>
              <w:pStyle w:val="19"/>
            </w:pPr>
            <w:r>
              <w:t>其他交通费用</w:t>
            </w:r>
          </w:p>
        </w:tc>
        <w:tc>
          <w:tcPr>
            <w:tcW w:w="2551" w:type="dxa"/>
            <w:vAlign w:val="center"/>
          </w:tcPr>
          <w:p>
            <w:pPr>
              <w:pStyle w:val="18"/>
            </w:pPr>
            <w:r>
              <w:t>21.18</w:t>
            </w:r>
          </w:p>
        </w:tc>
        <w:tc>
          <w:tcPr>
            <w:tcW w:w="2551" w:type="dxa"/>
            <w:vAlign w:val="center"/>
          </w:tcPr>
          <w:p>
            <w:pPr>
              <w:pStyle w:val="18"/>
            </w:pPr>
          </w:p>
        </w:tc>
        <w:tc>
          <w:tcPr>
            <w:tcW w:w="2551" w:type="dxa"/>
            <w:vAlign w:val="center"/>
          </w:tcPr>
          <w:p>
            <w:pPr>
              <w:pStyle w:val="18"/>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5.55</w:t>
            </w:r>
          </w:p>
        </w:tc>
        <w:tc>
          <w:tcPr>
            <w:tcW w:w="2551" w:type="dxa"/>
            <w:vAlign w:val="center"/>
          </w:tcPr>
          <w:p>
            <w:pPr>
              <w:pStyle w:val="18"/>
            </w:pPr>
          </w:p>
        </w:tc>
        <w:tc>
          <w:tcPr>
            <w:tcW w:w="2551" w:type="dxa"/>
            <w:vAlign w:val="center"/>
          </w:tcPr>
          <w:p>
            <w:pPr>
              <w:pStyle w:val="18"/>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527.49</w:t>
            </w:r>
          </w:p>
        </w:tc>
        <w:tc>
          <w:tcPr>
            <w:tcW w:w="2551" w:type="dxa"/>
            <w:vAlign w:val="center"/>
          </w:tcPr>
          <w:p>
            <w:pPr>
              <w:pStyle w:val="18"/>
            </w:pPr>
            <w:r>
              <w:t>527.49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393.04</w:t>
            </w:r>
          </w:p>
        </w:tc>
        <w:tc>
          <w:tcPr>
            <w:tcW w:w="2551" w:type="dxa"/>
            <w:vAlign w:val="center"/>
          </w:tcPr>
          <w:p>
            <w:pPr>
              <w:pStyle w:val="18"/>
            </w:pPr>
            <w:r>
              <w:t>393.04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30304</w:t>
            </w:r>
          </w:p>
        </w:tc>
        <w:tc>
          <w:tcPr>
            <w:tcW w:w="4535" w:type="dxa"/>
            <w:vAlign w:val="center"/>
          </w:tcPr>
          <w:p>
            <w:pPr>
              <w:pStyle w:val="19"/>
            </w:pPr>
            <w:r>
              <w:t>抚恤金</w:t>
            </w:r>
          </w:p>
        </w:tc>
        <w:tc>
          <w:tcPr>
            <w:tcW w:w="2551" w:type="dxa"/>
            <w:vAlign w:val="center"/>
          </w:tcPr>
          <w:p>
            <w:pPr>
              <w:pStyle w:val="18"/>
            </w:pPr>
            <w:r>
              <w:t>17.69</w:t>
            </w:r>
          </w:p>
        </w:tc>
        <w:tc>
          <w:tcPr>
            <w:tcW w:w="2551" w:type="dxa"/>
            <w:vAlign w:val="center"/>
          </w:tcPr>
          <w:p>
            <w:pPr>
              <w:pStyle w:val="18"/>
            </w:pPr>
            <w:r>
              <w:t>17.69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30307</w:t>
            </w:r>
          </w:p>
        </w:tc>
        <w:tc>
          <w:tcPr>
            <w:tcW w:w="4535" w:type="dxa"/>
            <w:vAlign w:val="center"/>
          </w:tcPr>
          <w:p>
            <w:pPr>
              <w:pStyle w:val="19"/>
            </w:pPr>
            <w:r>
              <w:t>医疗费补助</w:t>
            </w:r>
          </w:p>
        </w:tc>
        <w:tc>
          <w:tcPr>
            <w:tcW w:w="2551" w:type="dxa"/>
            <w:vAlign w:val="center"/>
          </w:tcPr>
          <w:p>
            <w:pPr>
              <w:pStyle w:val="18"/>
            </w:pPr>
            <w:r>
              <w:t>116.07</w:t>
            </w:r>
          </w:p>
        </w:tc>
        <w:tc>
          <w:tcPr>
            <w:tcW w:w="2551" w:type="dxa"/>
            <w:vAlign w:val="center"/>
          </w:tcPr>
          <w:p>
            <w:pPr>
              <w:pStyle w:val="18"/>
            </w:pPr>
            <w:r>
              <w:t>116.07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0.69</w:t>
            </w:r>
          </w:p>
        </w:tc>
        <w:tc>
          <w:tcPr>
            <w:tcW w:w="2551" w:type="dxa"/>
            <w:vAlign w:val="center"/>
          </w:tcPr>
          <w:p>
            <w:pPr>
              <w:pStyle w:val="18"/>
            </w:pPr>
            <w:r>
              <w:t>0.69</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6" w:name="_Toc_2_2_0000000007"/>
      <w:r>
        <w:rPr>
          <w:rFonts w:hint="eastAsia" w:ascii="方正小标宋_GBK" w:hAnsi="方正小标宋_GBK" w:eastAsia="方正小标宋_GBK" w:cs="方正小标宋_GBK"/>
          <w:color w:val="000000"/>
          <w:lang w:eastAsia="zh-CN"/>
        </w:rPr>
        <w:t>附表1-7</w:t>
      </w:r>
    </w:p>
    <w:p>
      <w:pPr>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3071.11</w:t>
            </w:r>
          </w:p>
        </w:tc>
        <w:tc>
          <w:tcPr>
            <w:tcW w:w="2551" w:type="dxa"/>
            <w:vAlign w:val="center"/>
          </w:tcPr>
          <w:p>
            <w:pPr>
              <w:pStyle w:val="22"/>
            </w:pPr>
          </w:p>
        </w:tc>
        <w:tc>
          <w:tcPr>
            <w:tcW w:w="2551" w:type="dxa"/>
            <w:vAlign w:val="center"/>
          </w:tcPr>
          <w:p>
            <w:pPr>
              <w:pStyle w:val="22"/>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3071.11</w:t>
            </w:r>
          </w:p>
        </w:tc>
        <w:tc>
          <w:tcPr>
            <w:tcW w:w="2551" w:type="dxa"/>
            <w:vAlign w:val="center"/>
          </w:tcPr>
          <w:p>
            <w:pPr>
              <w:pStyle w:val="18"/>
            </w:pPr>
          </w:p>
        </w:tc>
        <w:tc>
          <w:tcPr>
            <w:tcW w:w="2551"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3071.11</w:t>
            </w:r>
          </w:p>
        </w:tc>
        <w:tc>
          <w:tcPr>
            <w:tcW w:w="2551" w:type="dxa"/>
            <w:vAlign w:val="center"/>
          </w:tcPr>
          <w:p>
            <w:pPr>
              <w:pStyle w:val="18"/>
            </w:pPr>
          </w:p>
        </w:tc>
        <w:tc>
          <w:tcPr>
            <w:tcW w:w="2551"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2120802</w:t>
            </w:r>
          </w:p>
        </w:tc>
        <w:tc>
          <w:tcPr>
            <w:tcW w:w="4535" w:type="dxa"/>
            <w:vAlign w:val="center"/>
          </w:tcPr>
          <w:p>
            <w:pPr>
              <w:pStyle w:val="19"/>
            </w:pPr>
            <w:r>
              <w:t>土地开发支出</w:t>
            </w:r>
          </w:p>
        </w:tc>
        <w:tc>
          <w:tcPr>
            <w:tcW w:w="2551" w:type="dxa"/>
            <w:vAlign w:val="center"/>
          </w:tcPr>
          <w:p>
            <w:pPr>
              <w:pStyle w:val="18"/>
            </w:pPr>
            <w:r>
              <w:t>230.00</w:t>
            </w:r>
          </w:p>
        </w:tc>
        <w:tc>
          <w:tcPr>
            <w:tcW w:w="2551" w:type="dxa"/>
            <w:vAlign w:val="center"/>
          </w:tcPr>
          <w:p>
            <w:pPr>
              <w:pStyle w:val="18"/>
            </w:pPr>
          </w:p>
        </w:tc>
        <w:tc>
          <w:tcPr>
            <w:tcW w:w="2551" w:type="dxa"/>
            <w:vAlign w:val="center"/>
          </w:tcPr>
          <w:p>
            <w:pPr>
              <w:pStyle w:val="18"/>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2120803</w:t>
            </w:r>
          </w:p>
        </w:tc>
        <w:tc>
          <w:tcPr>
            <w:tcW w:w="4535" w:type="dxa"/>
            <w:vAlign w:val="center"/>
          </w:tcPr>
          <w:p>
            <w:pPr>
              <w:pStyle w:val="19"/>
            </w:pPr>
            <w:r>
              <w:t>城市建设支出</w:t>
            </w:r>
          </w:p>
        </w:tc>
        <w:tc>
          <w:tcPr>
            <w:tcW w:w="2551" w:type="dxa"/>
            <w:vAlign w:val="center"/>
          </w:tcPr>
          <w:p>
            <w:pPr>
              <w:pStyle w:val="18"/>
            </w:pPr>
            <w:r>
              <w:t>2491.11</w:t>
            </w:r>
          </w:p>
        </w:tc>
        <w:tc>
          <w:tcPr>
            <w:tcW w:w="2551" w:type="dxa"/>
            <w:vAlign w:val="center"/>
          </w:tcPr>
          <w:p>
            <w:pPr>
              <w:pStyle w:val="18"/>
            </w:pPr>
          </w:p>
        </w:tc>
        <w:tc>
          <w:tcPr>
            <w:tcW w:w="2551" w:type="dxa"/>
            <w:vAlign w:val="center"/>
          </w:tcPr>
          <w:p>
            <w:pPr>
              <w:pStyle w:val="18"/>
            </w:pPr>
            <w:r>
              <w:t>2491.11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2120806</w:t>
            </w:r>
          </w:p>
        </w:tc>
        <w:tc>
          <w:tcPr>
            <w:tcW w:w="4535" w:type="dxa"/>
            <w:vAlign w:val="center"/>
          </w:tcPr>
          <w:p>
            <w:pPr>
              <w:pStyle w:val="19"/>
            </w:pPr>
            <w:r>
              <w:t>土地出让业务支出</w:t>
            </w:r>
          </w:p>
        </w:tc>
        <w:tc>
          <w:tcPr>
            <w:tcW w:w="2551" w:type="dxa"/>
            <w:vAlign w:val="center"/>
          </w:tcPr>
          <w:p>
            <w:pPr>
              <w:pStyle w:val="18"/>
            </w:pPr>
            <w:r>
              <w:t>350.00</w:t>
            </w:r>
          </w:p>
        </w:tc>
        <w:tc>
          <w:tcPr>
            <w:tcW w:w="2551" w:type="dxa"/>
            <w:vAlign w:val="center"/>
          </w:tcPr>
          <w:p>
            <w:pPr>
              <w:pStyle w:val="18"/>
            </w:pPr>
          </w:p>
        </w:tc>
        <w:tc>
          <w:tcPr>
            <w:tcW w:w="2551" w:type="dxa"/>
            <w:vAlign w:val="center"/>
          </w:tcPr>
          <w:p>
            <w:pPr>
              <w:pStyle w:val="18"/>
            </w:pPr>
            <w:r>
              <w:t>350.00</w:t>
            </w: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7" w:name="_Toc_2_2_0000000008"/>
      <w:r>
        <w:rPr>
          <w:rFonts w:hint="eastAsia" w:ascii="方正小标宋_GBK" w:hAnsi="方正小标宋_GBK" w:eastAsia="方正小标宋_GBK" w:cs="方正小标宋_GBK"/>
          <w:color w:val="000000"/>
          <w:lang w:eastAsia="zh-CN"/>
        </w:rPr>
        <w:t>附表1-8</w:t>
      </w:r>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pageBreakBefore/>
        <w:outlineLvl w:val="1"/>
        <w:rPr>
          <w:rFonts w:ascii="方正小标宋_GBK" w:hAnsi="方正小标宋_GBK" w:eastAsia="方正小标宋_GBK" w:cs="方正小标宋_GBK"/>
          <w:color w:val="000000"/>
          <w:lang w:eastAsia="zh-CN"/>
        </w:rPr>
      </w:pPr>
      <w:bookmarkStart w:id="8" w:name="_Toc_2_2_0000000009"/>
      <w:r>
        <w:rPr>
          <w:rFonts w:hint="eastAsia" w:ascii="方正小标宋_GBK" w:hAnsi="方正小标宋_GBK" w:eastAsia="方正小标宋_GBK" w:cs="方正小标宋_GBK"/>
          <w:color w:val="000000"/>
          <w:lang w:eastAsia="zh-CN"/>
        </w:rPr>
        <w:t>附表1-9</w:t>
      </w:r>
    </w:p>
    <w:p>
      <w:pPr>
        <w:jc w:val="center"/>
        <w:outlineLvl w:val="1"/>
      </w:pPr>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381" w:type="dxa"/>
            <w:tcBorders>
              <w:top w:val="single" w:color="FFFFFF" w:sz="6" w:space="0"/>
              <w:left w:val="single" w:color="FFFFFF" w:sz="6" w:space="0"/>
              <w:right w:val="single" w:color="FFFFFF" w:sz="6" w:space="0"/>
            </w:tcBorders>
            <w:vAlign w:val="center"/>
          </w:tcPr>
          <w:p>
            <w:pPr>
              <w:pStyle w:val="1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2" w:type="dxa"/>
            <w:vAlign w:val="center"/>
          </w:tcPr>
          <w:p>
            <w:pPr>
              <w:pStyle w:val="22"/>
              <w:rPr>
                <w:rFonts w:hint="eastAsia" w:eastAsiaTheme="minorEastAsia"/>
                <w:lang w:eastAsia="zh-CN"/>
              </w:rPr>
            </w:pPr>
            <w:r>
              <w:t>7</w:t>
            </w:r>
            <w:r>
              <w:rPr>
                <w:rFonts w:hint="eastAsia" w:eastAsiaTheme="minorEastAsia"/>
                <w:lang w:eastAsia="zh-CN"/>
              </w:rPr>
              <w:t>4.38</w:t>
            </w:r>
          </w:p>
        </w:tc>
        <w:tc>
          <w:tcPr>
            <w:tcW w:w="2381" w:type="dxa"/>
            <w:vAlign w:val="center"/>
          </w:tcPr>
          <w:p>
            <w:pPr>
              <w:pStyle w:val="22"/>
              <w:rPr>
                <w:rFonts w:hint="eastAsia" w:eastAsiaTheme="minorEastAsia"/>
                <w:lang w:eastAsia="zh-CN"/>
              </w:rPr>
            </w:pPr>
            <w:r>
              <w:rPr>
                <w:rFonts w:hint="eastAsia" w:eastAsiaTheme="minorEastAsia"/>
                <w:lang w:eastAsia="zh-CN"/>
              </w:rPr>
              <w:t>4.38</w:t>
            </w:r>
          </w:p>
        </w:tc>
        <w:tc>
          <w:tcPr>
            <w:tcW w:w="2381" w:type="dxa"/>
            <w:vAlign w:val="center"/>
          </w:tcPr>
          <w:p>
            <w:pPr>
              <w:pStyle w:val="22"/>
            </w:pPr>
            <w:r>
              <w:t>70.00</w:t>
            </w: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2" w:type="dxa"/>
            <w:vAlign w:val="center"/>
          </w:tcPr>
          <w:p>
            <w:pPr>
              <w:pStyle w:val="18"/>
            </w:pPr>
            <w:r>
              <w:t>74.38</w:t>
            </w:r>
          </w:p>
        </w:tc>
        <w:tc>
          <w:tcPr>
            <w:tcW w:w="2381" w:type="dxa"/>
            <w:vAlign w:val="center"/>
          </w:tcPr>
          <w:p>
            <w:pPr>
              <w:pStyle w:val="18"/>
            </w:pPr>
            <w:r>
              <w:t>4.38</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 xml:space="preserve">    其中：教学科研人员因公出国（境）费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二、公务用车购置及运维费</w:t>
            </w:r>
          </w:p>
        </w:tc>
        <w:tc>
          <w:tcPr>
            <w:tcW w:w="2382" w:type="dxa"/>
            <w:vAlign w:val="center"/>
          </w:tcPr>
          <w:p>
            <w:pPr>
              <w:pStyle w:val="18"/>
            </w:pPr>
            <w:r>
              <w:t>74.10</w:t>
            </w:r>
          </w:p>
        </w:tc>
        <w:tc>
          <w:tcPr>
            <w:tcW w:w="2381" w:type="dxa"/>
            <w:vAlign w:val="center"/>
          </w:tcPr>
          <w:p>
            <w:pPr>
              <w:pStyle w:val="18"/>
            </w:pPr>
            <w:r>
              <w:t>4.10</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 xml:space="preserve">    其中：公务用车购置费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2" w:type="dxa"/>
            <w:vAlign w:val="center"/>
          </w:tcPr>
          <w:p>
            <w:pPr>
              <w:pStyle w:val="18"/>
            </w:pPr>
            <w:r>
              <w:t>74.10</w:t>
            </w:r>
          </w:p>
        </w:tc>
        <w:tc>
          <w:tcPr>
            <w:tcW w:w="2381" w:type="dxa"/>
            <w:vAlign w:val="center"/>
          </w:tcPr>
          <w:p>
            <w:pPr>
              <w:pStyle w:val="18"/>
            </w:pPr>
            <w:r>
              <w:t>4.10</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2" w:type="dxa"/>
            <w:vAlign w:val="center"/>
          </w:tcPr>
          <w:p>
            <w:pPr>
              <w:pStyle w:val="18"/>
            </w:pPr>
            <w:r>
              <w:t>0.28</w:t>
            </w:r>
          </w:p>
        </w:tc>
        <w:tc>
          <w:tcPr>
            <w:tcW w:w="2381" w:type="dxa"/>
            <w:vAlign w:val="center"/>
          </w:tcPr>
          <w:p>
            <w:pPr>
              <w:pStyle w:val="18"/>
            </w:pPr>
            <w:r>
              <w:t>0.28</w:t>
            </w:r>
          </w:p>
        </w:tc>
        <w:tc>
          <w:tcPr>
            <w:tcW w:w="2381" w:type="dxa"/>
            <w:vAlign w:val="center"/>
          </w:tcPr>
          <w:p>
            <w:pPr>
              <w:pStyle w:val="18"/>
            </w:pPr>
          </w:p>
        </w:tc>
        <w:tc>
          <w:tcPr>
            <w:tcW w:w="2381" w:type="dxa"/>
            <w:vAlign w:val="center"/>
          </w:tcPr>
          <w:p>
            <w:pPr>
              <w:pStyle w:val="18"/>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遵化市自然资源和规划局2023年部门预算信息公开情况说明</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ascii="方正小标宋简体" w:hAnsi="方正小标宋简体" w:eastAsia="方正小标宋简体" w:cs="方正小标宋简体"/>
          <w:kern w:val="2"/>
          <w:sz w:val="44"/>
          <w:szCs w:val="44"/>
          <w:lang w:eastAsia="zh-CN"/>
        </w:rPr>
        <w:t>遵化市自然资源和规划局</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ascii="方正小标宋简体" w:hAnsi="方正小标宋简体" w:eastAsia="方正小标宋简体" w:cs="方正小标宋简体"/>
          <w:kern w:val="2"/>
          <w:sz w:val="44"/>
          <w:szCs w:val="44"/>
          <w:lang w:eastAsia="zh-CN"/>
        </w:rPr>
        <w:t>2023年部门预算信息公开情况说明</w:t>
      </w:r>
    </w:p>
    <w:p>
      <w:pPr>
        <w:spacing w:line="570" w:lineRule="exact"/>
        <w:jc w:val="center"/>
        <w:rPr>
          <w:rFonts w:ascii="方正小标宋_GBK" w:hAnsi="方正小标宋_GBK" w:eastAsia="方正小标宋_GBK" w:cs="方正小标宋_GBK"/>
          <w:color w:val="000000"/>
          <w:sz w:val="44"/>
        </w:rPr>
      </w:pP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eastAsia="zh-CN"/>
        </w:rPr>
        <w:t>《中华人民共和国预算法》</w:t>
      </w:r>
      <w:r>
        <w:rPr>
          <w:rFonts w:ascii="方正仿宋简体" w:hAnsi="方正仿宋简体" w:eastAsia="方正仿宋简体" w:cs="方正仿宋简体"/>
          <w:kern w:val="2"/>
          <w:sz w:val="32"/>
          <w:szCs w:val="32"/>
          <w:lang w:eastAsia="zh-CN"/>
        </w:rPr>
        <w:t>、《地方预决算公开操作规程》和《关于进一步推进预算公开工作的实施意见》规定，现将遵化市自然资源和规划局2023年部门预算公开如下：</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9" w:name="_Toc_3_3_0000000010"/>
      <w:r>
        <w:rPr>
          <w:rFonts w:ascii="方正黑体简体" w:hAnsi="方正黑体简体" w:eastAsia="方正黑体简体" w:cs="方正黑体简体"/>
          <w:kern w:val="2"/>
          <w:sz w:val="32"/>
          <w:szCs w:val="32"/>
          <w:lang w:eastAsia="zh-CN"/>
        </w:rPr>
        <w:t>一、部门职责及机构设置情况</w:t>
      </w:r>
      <w:bookmarkEnd w:id="9"/>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（一）部门职责</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9、负责管理全市地质勘查行业和地质工作。编制地质勘查规划并监督检查执行情况。管理地质勘查项目。组织实施重大地质矿产勘查专项。负责古生物化石的监督管理。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负责全市矿产资源管理工作。负责矿产资源储量管理及压覆矿产资源审批。负责矿业权管理。会同有关部门负责落实保护性开采的特定矿种、优势矿产的调控及相关管理工作。监督指导矿产资源合理利用和保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12、负责全市测绘地理信息管理工作。负责基础测绘和测绘行业管理。负责测绘资质资格与信用管理，监督管理地理信息安全和市场秩序。负责地理信息公共服务管理。负责测量标志保护。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13、负责推进全市林业和草原改革相关工作。拟订集体林权制度、国有林场、草原等重大改革意见并监督实施。指导监督农村林地承包经营工作。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17、指导全市森林公安工作，监督管理森林公安队伍，指导全市林业重大违法案件的查处，指导林区社会治安治理工作。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18、查处全市自然资源开发利用和国土空间规划及测绘重大违法案件。指导全市有关行政执法工作。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20、开展全市自然资源国际合作。组织开展自然资源领域对外交流合作。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21、完成市委、市政府交办的其他任务。</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综合办公室。负责机关日常运转工作。负责机关工作的综合协调、行政事务。承担政务信息、信息化管理、政务公开、安全保卫、机要保密、计划生育、档案工作，负责上级交办事项和局重点工作的督办落实。承担组织编制全市自然资源发展战略、中长期规划和年度计划工作。开展重大问题调查研究，负责起草局重要文件文稿，协调自然资源领域综合改革有关工作。承担自然资源领域军民融合深度发展工作。承担综合统计和局内专业统计归口管理。承办人大代表建议、政协提案工作。承担全市自然资源专项收入征管和专项资金、基金的管理工作，组织拟订局财务资产管理规章制度，管理并监督专项收费票据的使用。负责机关和所属单位财务及国有资产监管，负责部门预决算、政府采购、国库集中支付、内部审计工作。组织指导生态扶贫和相关生态补偿制度的实施。监督管理基本建设及重大专项投资、重大装备。承担财政和社会资金的结构优化和监测工作，拟订合理利用社会资金的政策措施，提出重大备选项目。</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所有者权益和开发利用科。拟订全市全民所有自然资源资产管理政策，建立全民所有自然资源资产统计制度，承担自然资源资产价值评估和资产核算工作。编制全民所有自然资源资产负债表，拟订相关考核标准。拟订全民所有自然资源资产划拨、出让、租赁、作价出资和土地储备政策。承担报市政府审批的改制企业国有土地资产处置。负责市土地管理委员会日常工作。拟订全市自然资源资产有偿使用制度并监督实施，配合建立自然资源市场交易规则和交易平台，组织开展自然资源市场调控。负责自然资源市场监督管理和动态监测，建立自然资源市场信用体系。建立政府公示自然资源价格体系，组织开展自然资源分等定级价格评估。拟订自然资源开发利用标准，开展评价考核，指导节约集约利用。</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国土空间规划和用途管制管理科。拟订全市国土空间规划相关政策，承担建立空间规划体系工作并监督实施。组织编制全市国土空间规划和相关专项规划并监督实施。承担报省政府、唐山市政府、遵化市政府审批的全市国土空间规划的审核、报批工作，起草、指导和审核涉及国土空间开发利用的市内重大专项规划。开展国土空间开发适宜性评价，建立国土空间规划实施监测、评估和预警体系。组织编制全市多规合一、国土空间规划、近期建设规划。负责组织协调编制基础设施、公共设施等专项规划。组织开展重大城市规划建设问题的调查研究。负责组织编制城市控制性详细规划。负责组织各类规划方案征集、评审、论证工作。负责本行政区域内城乡规划编制市场管理。负责本行政区域内城乡规划编制资质、注册城市规划师执业资格管理的相关工作。负责本行政区域内城乡规划编制资质，注册城市规划师执业资格的管理。建立健全全市国土空间用途管制制度规范和技术标准。负责全市土地、年度利用计划管理并组织实施。组织拟订耕地、林地、草地、湿地、等国土空间用途转用政策。负责建设用地预审工作。拟订开展城乡规划管理等用途管制政策并监督实施。</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城乡规划管理科。负责组织编制总体城市设计，编制重点区域及重点地块的城市设计，负责编制重点地块修建性详细规划。负责城乡建设用地规划管理，提出城乡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负责城市雕塑、绿化等城市景观、环境建设的规划管理工作。负责并协调指导建设工程的批后管理和规划核实工作。承担由市政府负责审批的乡镇人民政府所在地乡镇的总体规划的具体工作。承担由市政府负责备案的乡镇人民政府所在地乡镇的控制性详细规划的具体工作。协调指导各乡镇“五级两规一导则”工作。指导城市规划建设用地外建制镇、乡和村庄的规划编制和实施工作。协调指导全市乡村振兴战略工作中相应的规划工作。负责市城乡规划委员会日常工作。组织全市城乡规划管理工作人员的业务培训。</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矿产资源管理和地质勘查科。管理全市地质勘查行业和地质工作，编制地质勘查规划并监督检查执行情况。管理地质勘查项目，组织实施市级重大地质矿产勘查专项。承担地质灾害的预防和治理工作，监督管理地下水过量开采及引发的地面沉降等地质问题。监督地质资料汇交、保管和利用，监督管理古生物化石。拟定全市矿业权管理政策并组织实施，负责全市矿产资源矿业权的统计分析，出让及审核管理等相关工作，调处重大矿业权权属纠纷，调处重大矿业权权属纠纷，承担保护性开采的特定矿种、优势矿产的开采总量控制及相关管理工作。拟订全市矿产资源战略、政策和规划并组织实施，监督指导矿产资源合理利用和保护。承担矿产资源储量评审、备案、登记、统计和信息发布及压覆矿产资源审批管理、矿产地战略储备工作。实施矿山储量动态管理，指导建立矿产资源安全监测预警体系。</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生态修复保护管理科（遵化市绿化委员会办公室）。承担全市国土空间生态修复政策研究工作，拟订国土空间生态修复规划。承担国土空间综合整治、土地整理复垦、工矿废弃地复垦利用、矿山地质环境恢复治理、防沙治沙等工作。承担生态保护补偿相关工作。指导乡镇（街道）、开发区（管理区）国土空间生态修复工作。综合管理重点生态保护修复工程，指导植树造林、封山育林和以植树种草等生物措施防治水土流失工作。指导林业有害生物防治、检疫和预测预报。承担古树名木保护、林业应对气候变化相关工作。组织开展森林城市创建工作。承担市绿化委员会日常工作。指导、监督全民义务植树、城乡绿化、部门绿化工作。起草全市防沙治沙及沙化土地封禁保护区建设规划。组织实施荒漠化防治重点生态工程。组织、指导沙尘暴灾害预测预报和应急处置。承担全市防治荒漠化公约履约工作。拟订并实施全市耕地保护政策，组织实施耕地保护责任目标考核和永久基本农田特殊保护，负责永久基本农田划定、占用和补划的监督管理。承担耕地占补平衡管理工作。承担土地征收征用管理工作。承担报国务院、省政府、唐山市政府、遵化市政府审批的各类用地的审核、报批工作。负责耕地保护政策与林地、草地、湿地等土地资源保护政策的衔接。监督管理全市自然保护区、风景名胜区、地质公园、自然遗产、森林公园、湿地公园、沙漠公园等各类自然保护地。指导森林旅游工作。组织实施全市各类自然保护地资源调查、保护建设、生态修复、监测评价工作。承办编制国家公园规划，经批准后监督实施。提出新建、调整各类市级以上自然保护地的审核建议并按程序报批。负责市级以上风景名胜区的审查报批和监督管理，承办世界自然遗产项目申报，会同有关部门承办世界自然与文化双重遗产项目申报工作。承担全市保护世界文化和自然遗产国际公约履约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调查监测和地理信息管理科。负责实施国家自然资源调查监测评价的指标体系和统计标准，建立自然资源定期调查监测评价制度。定期组织实施全市性自然资源基础调查、变更调查、动态监测和分析评价。组织开展土地、矿产、水、森林、草原、湿地、荒漠资源和地理国情等专项调查监测评价工作。承担自然资源调查监测评价成果的汇交、管理、维护、发布、共享和利用监督。拟订全市基础测绘规划、计划并监督实施。组织实施市级基础测绘和地理信息资源建设等重大项目。负责国土空间基础信息平台建设。监督管理民用测绘航空摄影与卫星遥感。拟订测绘行业管理政策，监督管理测绘活动、质量，管理测绘资质资格，监督管理外国组织、个人来遵测绘。拟定全市地理信息安全保密政策并监督实施。负责地理信息成果管理和测量标志保护，审核市级重要地理信息数据。负责地图管理，审查向社会公开的地图，监督互联网地图服务，开展国家版图意识宣传教育，协同拟订界线标准样图。提供地理信息应急保障，指导监督地理信息公共服务。</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森林湿地管理和火灾预防科。拟订全市森林资源保护发展的政策措施，编制全市森林采伐限额，承担林地相关管理工作，组织编制林地保护利用规划并监督实施。指导编制森林经营规划和森林经营方案并监督实施。拟订公益林保护规划、政策、标准并组织实施，负责公益林划定、调整和管理工作。监督管理全市森林资源。指导监督林木凭证采伐、运输。指导天然林保护工作。指导全市基层林业站的建设和管理。负责全市经济林、花卉行业管理工作，指导林业产业和林下经济发展，组织、指导林产品质量监督。监督管理林业和草原生物种质资源、转基因生物安全、植物新品种保护。承担林木种子、草种管理工作，组织种质资源普查收集、评价利用和种质资源库建设。组织良种选育审定、示范推广。指导良种基地、保障性苗圃建设。监督管理林木种苗、草种质量和生产经营行为。指导全市草原保护工作。监督管理草原的开发利用。组织开展全市陆生野生动植物资源调查和资源状况评估。监督管理全市陆生野生动植物保护工作。组织开展陆生野生动物疫源疫病监测、防控工作。承办多样性保护相关工作。研究提出国家、省重点保护的陆生野生动物、植物名录的调整建议，组织拟订全市省以上重点保护的陆生野生动植物名录。监督管理野生动植物进出口。承担全市濒危野生动植物种国际贸易公约履约工作。指导全市湿地保护工作，拟订全市湿地保护规划和相关地方标准，组织实施湿地生态修复、生态补偿工作，监督管理湿地的开发利用。承担全市国际湿地公约履约工作。负责贯彻执行国家和省、市有关森林、草原防火的法律法规及综合防灾减灾规划，组织编制全市森林和草原火灾防治规划和防护标准并监督实施，指导开展防火巡护、火源管理、防火设施建设等工作。组织指导全市森林和草原防火宣传教育、监测预警、督促检查等防火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确权登记和行政审批服务科。负责实施国家各类自然资源和不动产统一确权登记、权籍调查、不动产测绘、争议调处、成果应用的制度、标准、规范。建立健全自然资源和不动产登记信息管理基础平台，管理登记资料。负责进驻市行政服务中心的各项行政审批的申请与受理；负责行政审批决定发放、行政审批信息统计、公告、公示；审批结果公开。</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法规和信访科。贯彻有关地方性法规、政府规章。承担有关规范性文件合法性审查和清理工作。推进依法行政工作。组织开展法治宣传教育。承担行政复议、行政应诉、政策咨询有关工作。负责协调审批制度改革工作。负责组织行政许可的听证。组织指导全市林业和草原改革工作，承担全市集体林权制度改革工作。指导农村林地林木承包经营、流转管理。负责全市国有林场、国有林区改革工作。指导全市国有林场基本建设和发展。拟订全市自然资源领域科技发展战略、规划和计划。拟订有关技术标准、规程规范，承担标准化、质量检验、监测和知识产权等相关工作，组织实施重大科技工程、项目及创新能力建设。承担科技成果和信息化管理工作，开展卫星遥感等高新技术体系建设。承担对外交流合作和外事管理工作。负责接待群众来信来访工作；负责信访稳定和矛盾纠纷的排查调处工作；负责受理、转送、交办、督办、答复信访人向本机关提出的信访事项；负责复查相关单位办理的信访事项处理意见；负责信访法律、法规和政策的宣传、咨询和教育工作；负责信访稳定和群众工作调查研究，提出意见和建议。组织协调办理上级转办交办的重要信访事项。</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1</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人事监察科。承担机关和直属单位的人事管理、纪检监察、机构编制、劳动工资、教育培训、指导全市自然资源人才队伍建设等工作。负责离退休干部服务工作。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机关党委。负责机关和直属单位的党群工作。</w:t>
      </w:r>
    </w:p>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部门名称</w:t>
            </w:r>
          </w:p>
        </w:tc>
        <w:tc>
          <w:tcPr>
            <w:tcW w:w="1843" w:type="dxa"/>
            <w:vAlign w:val="center"/>
          </w:tcPr>
          <w:p>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部门性质</w:t>
            </w:r>
          </w:p>
        </w:tc>
        <w:tc>
          <w:tcPr>
            <w:tcW w:w="2126" w:type="dxa"/>
            <w:vAlign w:val="center"/>
          </w:tcPr>
          <w:p>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部门规格</w:t>
            </w:r>
          </w:p>
        </w:tc>
        <w:tc>
          <w:tcPr>
            <w:tcW w:w="3827"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遵化市自然资源和规划局部门</w:t>
            </w:r>
          </w:p>
        </w:tc>
        <w:tc>
          <w:tcPr>
            <w:tcW w:w="1843"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行政</w:t>
            </w:r>
          </w:p>
        </w:tc>
        <w:tc>
          <w:tcPr>
            <w:tcW w:w="2126"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正科级</w:t>
            </w:r>
          </w:p>
        </w:tc>
        <w:tc>
          <w:tcPr>
            <w:tcW w:w="3827"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财政拨款</w:t>
            </w:r>
          </w:p>
        </w:tc>
      </w:tr>
    </w:tbl>
    <w:p>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10" w:name="_Toc_3_3_0000000011"/>
      <w:r>
        <w:rPr>
          <w:rFonts w:ascii="方正黑体简体" w:hAnsi="方正黑体简体" w:eastAsia="方正黑体简体" w:cs="方正黑体简体"/>
          <w:kern w:val="2"/>
          <w:sz w:val="32"/>
          <w:szCs w:val="32"/>
          <w:lang w:eastAsia="zh-CN"/>
        </w:rPr>
        <w:t>二、部门预算安排的总体情况</w:t>
      </w:r>
      <w:bookmarkEnd w:id="10"/>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按照预算管理有关规定，目前我市部门预算的编制实行综合预算管理，即全部收入和支出都反映在预算中。遵化市自然资源和规划局部门机关及所属事业单位的收支包含在部门预算中。</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1、收入说明</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反映本部门当年全部收入。2023年预算收入9588.2万元，其中：一般公共预算收入6164.778万元，基金预算收入3071.11万元，财政专户核拨收入0万元，其他来源收入0万元，上年结转结余352.32万元。</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2、支出说明</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收支预算总表支出栏、基本支出表、项目支出表按经济分类和支出功能分类科目编制，反映遵化市自然资源和规划局部门2023年度部门预算中支出预算的总体情况。2023年支出预算9588.2万元，其中基本支出5148.62万元，包括人员经费5060.77万元和日常公用经费87.85万元；项目支出4439.58万元，主要为城市建设支出、森林资源管理、征地和拆迁补偿支出、土地开发支出、土地出让业务、城乡社区规划等。</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3、比上年增减情况</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预算收支安排9588.2万元，较2022年预算减少742.76万元，其中：基本支出增加763.32万元，人员经费增加774.39万元，日常公用经费减少11.07万元,主要原因为人员增资及新入职5名公务员；项目支出减少1506.08万元，主要是土地征收成本减少。</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1" w:name="_Toc_3_3_0000000012"/>
      <w:r>
        <w:rPr>
          <w:rFonts w:ascii="方正黑体简体" w:hAnsi="方正黑体简体" w:eastAsia="方正黑体简体" w:cs="方正黑体简体"/>
          <w:kern w:val="2"/>
          <w:sz w:val="32"/>
          <w:szCs w:val="32"/>
          <w:lang w:eastAsia="zh-CN"/>
        </w:rPr>
        <w:t>三、机关运行经费安排情况</w:t>
      </w:r>
      <w:bookmarkEnd w:id="11"/>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我部门运行经费主要用于办公区的日常费用、办公用房水电费、办公邮电费、办公用房取暖费、差旅费、会议费、培训费、公务接待费、工会经费、福利费、公务用车运行维护费、交通补贴、其他业务费和退休人员福利费等支出。</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2" w:name="_Toc_3_3_0000000013"/>
      <w:r>
        <w:rPr>
          <w:rFonts w:ascii="方正黑体简体" w:hAnsi="方正黑体简体" w:eastAsia="方正黑体简体" w:cs="方正黑体简体"/>
          <w:kern w:val="2"/>
          <w:sz w:val="32"/>
          <w:szCs w:val="32"/>
          <w:lang w:eastAsia="zh-CN"/>
        </w:rPr>
        <w:t>四、财政拨款“三公”经费预算情况及增减变化原因</w:t>
      </w:r>
      <w:bookmarkEnd w:id="12"/>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2023年，我部门“三公”经费预算安排7</w:t>
      </w:r>
      <w:r>
        <w:rPr>
          <w:rFonts w:hint="eastAsia" w:ascii="方正仿宋简体" w:hAnsi="方正仿宋简体" w:eastAsia="方正仿宋简体" w:cs="方正仿宋简体"/>
          <w:kern w:val="2"/>
          <w:sz w:val="32"/>
          <w:szCs w:val="32"/>
          <w:lang w:eastAsia="zh-CN"/>
        </w:rPr>
        <w:t>4.38</w:t>
      </w:r>
      <w:r>
        <w:rPr>
          <w:rFonts w:ascii="方正仿宋简体" w:hAnsi="方正仿宋简体" w:eastAsia="方正仿宋简体" w:cs="方正仿宋简体"/>
          <w:kern w:val="2"/>
          <w:sz w:val="32"/>
          <w:szCs w:val="32"/>
          <w:lang w:eastAsia="zh-CN"/>
        </w:rPr>
        <w:t>万元。比2022年减少10.</w:t>
      </w:r>
      <w:r>
        <w:rPr>
          <w:rFonts w:hint="eastAsia" w:ascii="方正仿宋简体" w:hAnsi="方正仿宋简体" w:eastAsia="方正仿宋简体" w:cs="方正仿宋简体"/>
          <w:kern w:val="2"/>
          <w:sz w:val="32"/>
          <w:szCs w:val="32"/>
          <w:lang w:eastAsia="zh-CN"/>
        </w:rPr>
        <w:t>02</w:t>
      </w:r>
      <w:r>
        <w:rPr>
          <w:rFonts w:ascii="方正仿宋简体" w:hAnsi="方正仿宋简体" w:eastAsia="方正仿宋简体" w:cs="方正仿宋简体"/>
          <w:kern w:val="2"/>
          <w:sz w:val="32"/>
          <w:szCs w:val="32"/>
          <w:lang w:eastAsia="zh-CN"/>
        </w:rPr>
        <w:t xml:space="preserve">万元。减少是基金预算的公车运行维护费减少10万元。具体安排情况为： </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（一）公务用车购置及运行费74.10万元，①公务用车购置安排0万元。较上年预算减少10万元。减少是基金预算的公车运行维护费减少10万元。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②公车运行维护经费安排74.10万元，较上年预算减少10万元</w:t>
      </w:r>
      <w:r>
        <w:rPr>
          <w:rFonts w:hint="eastAsia" w:ascii="方正仿宋简体" w:hAnsi="方正仿宋简体" w:eastAsia="方正仿宋简体" w:cs="方正仿宋简体"/>
          <w:kern w:val="2"/>
          <w:sz w:val="32"/>
          <w:szCs w:val="32"/>
          <w:lang w:eastAsia="zh-CN"/>
        </w:rPr>
        <w:t>，原因是厉行节约，减少公车费用</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（二）公务接待费。安排0.28万元。较上年预算减少0.02万元</w:t>
      </w:r>
      <w:r>
        <w:rPr>
          <w:rFonts w:hint="eastAsia" w:ascii="方正仿宋简体" w:hAnsi="方正仿宋简体" w:eastAsia="方正仿宋简体" w:cs="方正仿宋简体"/>
          <w:kern w:val="2"/>
          <w:sz w:val="32"/>
          <w:szCs w:val="32"/>
          <w:lang w:eastAsia="zh-CN"/>
        </w:rPr>
        <w:t>，原因是厉行节约，减少接待费用。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（三）因公出国（境）费安排0万元，与2021年持平，</w:t>
      </w:r>
      <w:r>
        <w:rPr>
          <w:rFonts w:hint="eastAsia" w:ascii="方正仿宋简体" w:hAnsi="方正仿宋简体" w:eastAsia="方正仿宋简体" w:cs="方正仿宋简体"/>
          <w:kern w:val="2"/>
          <w:sz w:val="32"/>
          <w:szCs w:val="32"/>
          <w:lang w:eastAsia="zh-CN"/>
        </w:rPr>
        <w:t>原因是无因公出国工作安排，所以未安排因公出国费</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3" w:name="_Toc_3_3_0000000014"/>
      <w:r>
        <w:rPr>
          <w:rFonts w:ascii="方正黑体简体" w:hAnsi="方正黑体简体" w:eastAsia="方正黑体简体" w:cs="方正黑体简体"/>
          <w:kern w:val="2"/>
          <w:sz w:val="32"/>
          <w:szCs w:val="32"/>
          <w:lang w:eastAsia="zh-CN"/>
        </w:rPr>
        <w:t>五、预算绩效信息</w:t>
      </w:r>
      <w:bookmarkEnd w:id="13"/>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第一部分 部门整体绩效目标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sz w:val="32"/>
          <w:szCs w:val="32"/>
          <w:lang w:eastAsia="zh-CN"/>
        </w:rPr>
        <w:t>一、</w:t>
      </w:r>
      <w:r>
        <w:rPr>
          <w:rFonts w:ascii="方正楷体简体" w:hAnsi="方正楷体简体" w:eastAsia="方正楷体简体" w:cs="方正楷体简体"/>
          <w:kern w:val="2"/>
          <w:sz w:val="32"/>
          <w:szCs w:val="32"/>
          <w:lang w:eastAsia="zh-CN"/>
        </w:rPr>
        <w:t>总体绩效目标</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力争年内完成供地2700亩，完成土地收入，为全市经济社会发展和重点项目建设提供资金支撑和用地保障。落实最严格的耕地保护制度，加强耕地特别是永久基本农田保护，确保年内耕地保有量不低于38.26万亩，永久基本农田保护面积不低于34.49万亩；大力推进耕地占补平衡项目建设，对项目提前谋划，不断加大现场指导、督导力度，力争年内新增占补平衡指标2000亩。</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大力推动国土绿化行动，着力开展春季绿化、雨季荒山造林、封山育林和秋冬季绿化，全力完成河北省、唐山市及我市下达的年度任务目标（目前尚未下达）；加强森林资源管护和野生动物保护，有效防治森林病虫害。不断加强对各乡镇和林场森林火灾预防工作的指导，确保各项森林火灾预防工作及时有序开展，有效预防和减少森林火灾的发生，定制机站触发森林防火短信125万条。在高火险期实行封山管理，发布印制《遵化市人民政府封山防火戒严通告》1200份，坚持“人防+技防”工作思路，全市保障运行148个森林防火视频监控点位。</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确保年内完成唐山市下达的批而未供处置任务；狠抓林业项目建设，围绕做大做强特色经济林、用材林、果品加工、木材加工、种苗花卉等5大支柱产业，新建名优果品基地1万亩，扶持一批林果龙头企业，更好发挥辐射带动作用；着力培育新产业新业态，推进林下经济、生态旅游、观光采摘、森林康养等4大新产业新业态发展，发展林下经济0.2万亩；全面做好果品质量安全监管工作。</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sz w:val="32"/>
          <w:szCs w:val="32"/>
          <w:lang w:eastAsia="zh-CN"/>
        </w:rPr>
        <w:t>二、</w:t>
      </w:r>
      <w:r>
        <w:rPr>
          <w:rFonts w:ascii="方正楷体简体" w:hAnsi="方正楷体简体" w:eastAsia="方正楷体简体" w:cs="方正楷体简体"/>
          <w:kern w:val="2"/>
          <w:sz w:val="32"/>
          <w:szCs w:val="32"/>
          <w:lang w:eastAsia="zh-CN"/>
        </w:rPr>
        <w:t>分项绩效目标</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安可计算机购置项目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绩效目标：为更好的推进我局工作开展，为全市做好保障性服务。</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绩效指标：为我市土地综合整理和开发及使用面积提供有力的保障。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城乡增减挂钩实施方案与征地成片开发方案编制项目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绩效目标：建设用地增减挂钩试点管理暂行办法的通知》（冀政</w:t>
      </w:r>
      <w:r>
        <w:rPr>
          <w:rFonts w:ascii="方正仿宋简体" w:hAnsi="方正仿宋简体" w:eastAsia="方正仿宋简体" w:cs="方正仿宋简体"/>
          <w:kern w:val="2"/>
          <w:sz w:val="32"/>
          <w:szCs w:val="32"/>
          <w:lang w:eastAsia="zh-CN"/>
        </w:rPr>
        <w:t xml:space="preserve"> </w:t>
      </w:r>
      <w:r>
        <w:rPr>
          <w:rFonts w:hint="eastAsia" w:ascii="方正仿宋简体" w:hAnsi="方正仿宋简体" w:eastAsia="方正仿宋简体" w:cs="方正仿宋简体"/>
          <w:kern w:val="2"/>
          <w:sz w:val="32"/>
          <w:szCs w:val="32"/>
          <w:lang w:eastAsia="zh-CN"/>
        </w:rPr>
        <w:t>办字</w:t>
      </w:r>
      <w:r>
        <w:rPr>
          <w:rFonts w:ascii="方正仿宋简体" w:hAnsi="方正仿宋简体" w:eastAsia="方正仿宋简体" w:cs="方正仿宋简体"/>
          <w:kern w:val="2"/>
          <w:sz w:val="32"/>
          <w:szCs w:val="32"/>
          <w:lang w:eastAsia="zh-CN"/>
        </w:rPr>
        <w:t>[2012]112</w:t>
      </w:r>
      <w:r>
        <w:rPr>
          <w:rFonts w:hint="eastAsia" w:ascii="方正仿宋简体" w:hAnsi="方正仿宋简体" w:eastAsia="方正仿宋简体" w:cs="方正仿宋简体"/>
          <w:kern w:val="2"/>
          <w:sz w:val="32"/>
          <w:szCs w:val="32"/>
          <w:lang w:eastAsia="zh-CN"/>
        </w:rPr>
        <w:t>号）、省自然资源厅印发的《河北省土地征收成片开发实施细则（试行）》。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绩效指标：群众满意数量占总数的比例≥</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城镇土地级别调整及基准地价更新项目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绩效目标：推进全市城镇土地级别调整及基准地价更新工作。</w:t>
      </w:r>
      <w:r>
        <w:rPr>
          <w:rFonts w:ascii="方正仿宋简体" w:hAnsi="方正仿宋简体" w:eastAsia="方正仿宋简体" w:cs="方正仿宋简体"/>
          <w:kern w:val="2"/>
          <w:sz w:val="32"/>
          <w:szCs w:val="32"/>
          <w:lang w:eastAsia="zh-CN"/>
        </w:rPr>
        <w:tab/>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绩效指标：完成后对生态文明起到重要影响，为相关部门提供技术支撑。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出让土地地价评估项目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绩效目标：为更好完成《河北省自然资源厅关于部署开展</w:t>
      </w:r>
      <w:r>
        <w:rPr>
          <w:rFonts w:ascii="方正仿宋简体" w:hAnsi="方正仿宋简体" w:eastAsia="方正仿宋简体" w:cs="方正仿宋简体"/>
          <w:kern w:val="2"/>
          <w:sz w:val="32"/>
          <w:szCs w:val="32"/>
          <w:lang w:eastAsia="zh-CN"/>
        </w:rPr>
        <w:t>2019</w:t>
      </w:r>
      <w:r>
        <w:rPr>
          <w:rFonts w:hint="eastAsia" w:ascii="方正仿宋简体" w:hAnsi="方正仿宋简体" w:eastAsia="方正仿宋简体" w:cs="方正仿宋简体"/>
          <w:kern w:val="2"/>
          <w:sz w:val="32"/>
          <w:szCs w:val="32"/>
          <w:lang w:eastAsia="zh-CN"/>
        </w:rPr>
        <w:t>年度自然资源评价评估工作的通知》的要求。</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绩效指标：为我市土地综合整理和开发及使用面积提供有力的保障。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地质灾害动态监测预警和方案编制</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绩效目标：降低对地质灾害隐患点范围内的村民威胁，保障人民生命财产安全。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高速公路绿化项目土地租金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绩效目标：绿化实施阶段充分利用春季、雨季及秋冬季造林有利时机，集中组织开展造林绿化攻坚战，高速绿化土地租金。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lang w:eastAsia="zh-CN"/>
        </w:rPr>
        <w:t>耕地质量等级调查评价与监测、耕地质量分类更新项目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绩效目标：部署开展全国耕地质量等别调查评价与监测工作。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w:t>
      </w:r>
      <w:r>
        <w:rPr>
          <w:rFonts w:hint="eastAsia" w:ascii="方正仿宋简体" w:hAnsi="方正仿宋简体" w:eastAsia="方正仿宋简体" w:cs="方正仿宋简体"/>
          <w:kern w:val="2"/>
          <w:sz w:val="32"/>
          <w:szCs w:val="32"/>
          <w:lang w:eastAsia="zh-CN"/>
        </w:rPr>
        <w:t>公共服务设施专项规划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绩效目标：按照《城市规划设计费指导意见》共编制</w:t>
      </w: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个单项规划，每项规划编制费，编制总费用约</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w:t>
      </w:r>
      <w:r>
        <w:rPr>
          <w:rFonts w:hint="eastAsia" w:ascii="方正仿宋简体" w:hAnsi="方正仿宋简体" w:eastAsia="方正仿宋简体" w:cs="方正仿宋简体"/>
          <w:kern w:val="2"/>
          <w:sz w:val="32"/>
          <w:szCs w:val="32"/>
          <w:lang w:eastAsia="zh-CN"/>
        </w:rPr>
        <w:t>国土空间规划城市体检评估项目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绩效目标：依据自然资源部办公厅关于认真抓好《国土空间规划城市体检评估规程》贯彻落实工作的通知（自然资办发﹝</w:t>
      </w:r>
      <w:r>
        <w:rPr>
          <w:rFonts w:ascii="方正仿宋简体" w:hAnsi="方正仿宋简体" w:eastAsia="方正仿宋简体" w:cs="方正仿宋简体"/>
          <w:kern w:val="2"/>
          <w:sz w:val="32"/>
          <w:szCs w:val="32"/>
          <w:lang w:eastAsia="zh-CN"/>
        </w:rPr>
        <w:t>2021</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55</w:t>
      </w:r>
      <w:r>
        <w:rPr>
          <w:rFonts w:hint="eastAsia" w:ascii="方正仿宋简体" w:hAnsi="方正仿宋简体" w:eastAsia="方正仿宋简体" w:cs="方正仿宋简体"/>
          <w:kern w:val="2"/>
          <w:sz w:val="32"/>
          <w:szCs w:val="32"/>
          <w:lang w:eastAsia="zh-CN"/>
        </w:rPr>
        <w:t>号）文件及周边县区价格。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果树新品种新技术引进及指导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绩效目标：通过引进新品种及技术培训，优化我市林果产业结构，增加果农收入</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绩效指标：优化林果产业结构，优化林果产业结构。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w:t>
      </w:r>
      <w:r>
        <w:rPr>
          <w:rFonts w:hint="eastAsia" w:ascii="方正仿宋简体" w:hAnsi="方正仿宋简体" w:eastAsia="方正仿宋简体" w:cs="方正仿宋简体"/>
          <w:kern w:val="2"/>
          <w:sz w:val="32"/>
          <w:szCs w:val="32"/>
          <w:lang w:eastAsia="zh-CN"/>
        </w:rPr>
        <w:t>华明路西侧地区</w:t>
      </w:r>
      <w:r>
        <w:rPr>
          <w:rFonts w:ascii="方正仿宋简体" w:hAnsi="方正仿宋简体" w:eastAsia="方正仿宋简体" w:cs="方正仿宋简体"/>
          <w:kern w:val="2"/>
          <w:sz w:val="32"/>
          <w:szCs w:val="32"/>
          <w:lang w:eastAsia="zh-CN"/>
        </w:rPr>
        <w:t>C-01</w:t>
      </w:r>
      <w:r>
        <w:rPr>
          <w:rFonts w:hint="eastAsia" w:ascii="方正仿宋简体" w:hAnsi="方正仿宋简体" w:eastAsia="方正仿宋简体" w:cs="方正仿宋简体"/>
          <w:kern w:val="2"/>
          <w:sz w:val="32"/>
          <w:szCs w:val="32"/>
          <w:lang w:eastAsia="zh-CN"/>
        </w:rPr>
        <w:t>控制单元局部地块控制性详细规划用地性质调整</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绩效目标：按照城市规划设计费指导意见，共编制</w:t>
      </w: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个单项规划。现已处于第二阶段。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2021</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106</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绩效目标：对国家级公益林建设内容进行自查，与各管护责任单位签订了国家级公益林管护合同，在国家级公益林区域周边明显位置设置永久性国家级公益林宣传标牌。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绩效指标：观测环境改善对观测数据质量的影响≥</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年省级林业改革发展补助（林草湿综合检测）</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绩效目标：更好的完成全市林草湿综合检测目的。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绩效指标：湿地保护与恢复任务完成率≥</w:t>
      </w:r>
      <w:r>
        <w:rPr>
          <w:rFonts w:ascii="方正仿宋简体" w:hAnsi="方正仿宋简体" w:eastAsia="方正仿宋简体" w:cs="方正仿宋简体"/>
          <w:kern w:val="2"/>
          <w:sz w:val="32"/>
          <w:szCs w:val="32"/>
          <w:lang w:eastAsia="zh-CN"/>
        </w:rPr>
        <w:t>7.68</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年省级林业改革发展补助（现代林果花卉建设）</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积极做好无公害果品产地复查换证、遵化市出口食品质量安全示范区建设、农产品质量安全示范市创建等相关工作；重点推广苹果节本提质标准化生产技术、三优苹果栽培技术和香白杏、葡萄、樱桃和桃等无公害标准化栽培技术，全面提高了我市果农现代果品生产技术水平及果品质量和栽培效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绩效指标：绿化成活率≥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年省级林业改革发展补助（造林绿化）</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绩效目标：保护和改善生态环境出发，将易造成水土流失的坡耕地有计划，有步骤地停止耕种，按照适地适树的原则因地制宜地植树造林。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绩效目标：主要目标是强化国家级公益林保护，不断提高林区的经济、社会和生态效益，在可持续发展中，国家级公益林不断发挥显著的生态效益。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绩效指标：森林生态效益补偿所需资金≤</w:t>
      </w:r>
      <w:r>
        <w:rPr>
          <w:rFonts w:ascii="方正仿宋简体" w:hAnsi="方正仿宋简体" w:eastAsia="方正仿宋简体" w:cs="方正仿宋简体"/>
          <w:kern w:val="2"/>
          <w:sz w:val="32"/>
          <w:szCs w:val="32"/>
          <w:lang w:eastAsia="zh-CN"/>
        </w:rPr>
        <w:t>83.09</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年中央财政林业改革发展资金（天然林停伐管护）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绩效目标：为完成停止天然林商业性采伐落界核定工作，“停止天然林商业性采伐协议”与“停止天然林商业性采伐管护协议”、天然林管护的目标。</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绩效指标：完成后对生态文明起到重要影响</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为相关部门提供技术支撑。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44</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年中央财政林业改革发展资金（林业有害生物防治）</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绩效目标：主要目标为做到林业有害生物监控全覆盖，发布林业病虫情报，指导相关责任单位适时防控林业有害生物，实施林业植物调运检疫。</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绩效指标：林业病虫害面积下降率≥</w:t>
      </w:r>
      <w:r>
        <w:rPr>
          <w:rFonts w:ascii="方正仿宋简体" w:hAnsi="方正仿宋简体" w:eastAsia="方正仿宋简体" w:cs="方正仿宋简体"/>
          <w:kern w:val="2"/>
          <w:sz w:val="32"/>
          <w:szCs w:val="32"/>
          <w:lang w:eastAsia="zh-CN"/>
        </w:rPr>
        <w:t>95%。</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51</w:t>
      </w:r>
      <w:r>
        <w:rPr>
          <w:rFonts w:hint="eastAsia" w:ascii="方正仿宋简体" w:hAnsi="方正仿宋简体" w:eastAsia="方正仿宋简体" w:cs="方正仿宋简体"/>
          <w:kern w:val="2"/>
          <w:sz w:val="32"/>
          <w:szCs w:val="32"/>
          <w:lang w:eastAsia="zh-CN"/>
        </w:rPr>
        <w:t>号河北省关于调整</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绩效目标：加强公益林管护。一是划定管护责任区。综合山系、沟道、流域和林权等因素，科学划定管护责任区，东陵林场设定</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个管护区。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年中央财政林业草原生态保护恢复资金（公益林管护补助）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绩效目标：加强公益林管护，科学划定管护责任区，确定管护人员数量。根据管护任务和地形地貌等实际情况</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绩效指标：公益林管护补助所需资金≥</w:t>
      </w:r>
      <w:r>
        <w:rPr>
          <w:rFonts w:ascii="方正仿宋简体" w:hAnsi="方正仿宋简体" w:eastAsia="方正仿宋简体" w:cs="方正仿宋简体"/>
          <w:kern w:val="2"/>
          <w:sz w:val="32"/>
          <w:szCs w:val="32"/>
          <w:lang w:eastAsia="zh-CN"/>
        </w:rPr>
        <w:t>21.51</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年中央财政林业草原生态保护恢复资金（天然林停伐补助）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绩效目标：为完成停止天然林商业性采伐落界核定工作，“停止天然林商业性采伐协议”与“停止天然林商业性采伐管护协议”、天然林管护的目标。</w:t>
      </w:r>
      <w:r>
        <w:rPr>
          <w:rFonts w:ascii="方正仿宋简体" w:hAnsi="方正仿宋简体" w:eastAsia="方正仿宋简体" w:cs="方正仿宋简体"/>
          <w:kern w:val="2"/>
          <w:sz w:val="32"/>
          <w:szCs w:val="32"/>
          <w:lang w:eastAsia="zh-CN"/>
        </w:rPr>
        <w:tab/>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22</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年中央财政林业改革发展资金（公益林）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绩效目标：加强公益林管护。一是划定管护责任区。综合山系、沟道、流域和林权等因素，科学划定管护责任区，确定管护人员数量。</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绩效指标：观测环境改善对观测数据质量的影响≥</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23</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年中央财政林业改革发展资金（林木良种补助）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绩效目标：本年度良种基地建设管理总面积</w:t>
      </w:r>
      <w:r>
        <w:rPr>
          <w:rFonts w:ascii="方正仿宋简体" w:hAnsi="方正仿宋简体" w:eastAsia="方正仿宋简体" w:cs="方正仿宋简体"/>
          <w:kern w:val="2"/>
          <w:sz w:val="32"/>
          <w:szCs w:val="32"/>
          <w:lang w:eastAsia="zh-CN"/>
        </w:rPr>
        <w:t>785</w:t>
      </w:r>
      <w:r>
        <w:rPr>
          <w:rFonts w:hint="eastAsia" w:ascii="方正仿宋简体" w:hAnsi="方正仿宋简体" w:eastAsia="方正仿宋简体" w:cs="方正仿宋简体"/>
          <w:kern w:val="2"/>
          <w:sz w:val="32"/>
          <w:szCs w:val="32"/>
          <w:lang w:eastAsia="zh-CN"/>
        </w:rPr>
        <w:t>亩，预计今年生产优质良种接穗</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万支，板栗良种苗木</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万株。</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绩效指标：优良接穗产量与</w:t>
      </w:r>
      <w:bookmarkStart w:id="62" w:name="_GoBack"/>
      <w:bookmarkEnd w:id="62"/>
      <w:r>
        <w:rPr>
          <w:rFonts w:hint="eastAsia" w:ascii="方正仿宋简体" w:hAnsi="方正仿宋简体" w:eastAsia="方正仿宋简体" w:cs="方正仿宋简体"/>
          <w:kern w:val="2"/>
          <w:sz w:val="32"/>
          <w:szCs w:val="32"/>
          <w:lang w:eastAsia="zh-CN"/>
        </w:rPr>
        <w:t>优良接穗使用的比率≥</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24</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年中央财政林业改革发展资金（林业有害生物防治）</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绩效目标：主要目标为做到林业有害生物监控全覆盖，发布林业病虫情报，指导相关责任单位适时防控林业有害生物，实施林业植物调运检疫。</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绩效指标：林业病虫害面积下降率≥</w:t>
      </w:r>
      <w:r>
        <w:rPr>
          <w:rFonts w:ascii="方正仿宋简体" w:hAnsi="方正仿宋简体" w:eastAsia="方正仿宋简体" w:cs="方正仿宋简体"/>
          <w:kern w:val="2"/>
          <w:sz w:val="32"/>
          <w:szCs w:val="32"/>
          <w:lang w:eastAsia="zh-CN"/>
        </w:rPr>
        <w:t>95%。</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25</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年中央财政林业改革发展资金（造林补助）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绩效目标：保护和改善生态环境出发，将易造成水土流失的坡耕地有计划，有步骤地停止耕种，按照适地适树的原则因地制宜地植树造林。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绩效指标：对自然资源合理利用，完成后对自然资源的管理和使用指明方向。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26</w:t>
      </w:r>
      <w:r>
        <w:rPr>
          <w:rFonts w:hint="eastAsia" w:ascii="方正仿宋简体" w:hAnsi="方正仿宋简体" w:eastAsia="方正仿宋简体" w:cs="方正仿宋简体"/>
          <w:kern w:val="2"/>
          <w:sz w:val="32"/>
          <w:szCs w:val="32"/>
          <w:lang w:eastAsia="zh-CN"/>
        </w:rPr>
        <w:t>、矿产资源总体规划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绩效目标：该规划主要对我市矿产资源勘查、开发利用和保护、矿山地质环境保护、土地复垦等活动进行安排部署。</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绩效指标：区域矿山环境调查；</w:t>
      </w: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卫片遥感解译与验证；</w:t>
      </w: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核查总结报告编制。</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27</w:t>
      </w:r>
      <w:r>
        <w:rPr>
          <w:rFonts w:hint="eastAsia" w:ascii="方正仿宋简体" w:hAnsi="方正仿宋简体" w:eastAsia="方正仿宋简体" w:cs="方正仿宋简体"/>
          <w:kern w:val="2"/>
          <w:sz w:val="32"/>
          <w:szCs w:val="32"/>
          <w:lang w:eastAsia="zh-CN"/>
        </w:rPr>
        <w:t>、矿产资源总体规划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绩效目标：该规划主要对我市矿产资源勘查、开发利用和保护、矿山地质环境保护、土地复垦等活动进行安排部署。</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28</w:t>
      </w:r>
      <w:r>
        <w:rPr>
          <w:rFonts w:hint="eastAsia" w:ascii="方正仿宋简体" w:hAnsi="方正仿宋简体" w:eastAsia="方正仿宋简体" w:cs="方正仿宋简体"/>
          <w:kern w:val="2"/>
          <w:sz w:val="32"/>
          <w:szCs w:val="32"/>
          <w:lang w:eastAsia="zh-CN"/>
        </w:rPr>
        <w:t>、林产品质量安全监测</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绩效目标：通过监测加大我市林果产品的质量安全。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绩效指标：林果产品监测数量≥</w:t>
      </w:r>
      <w:r>
        <w:rPr>
          <w:rFonts w:ascii="方正仿宋简体" w:hAnsi="方正仿宋简体" w:eastAsia="方正仿宋简体" w:cs="方正仿宋简体"/>
          <w:kern w:val="2"/>
          <w:sz w:val="32"/>
          <w:szCs w:val="32"/>
          <w:lang w:eastAsia="zh-CN"/>
        </w:rPr>
        <w:t>1000</w:t>
      </w:r>
      <w:r>
        <w:rPr>
          <w:rFonts w:hint="eastAsia" w:ascii="方正仿宋简体" w:hAnsi="方正仿宋简体" w:eastAsia="方正仿宋简体" w:cs="方正仿宋简体"/>
          <w:kern w:val="2"/>
          <w:sz w:val="32"/>
          <w:szCs w:val="32"/>
          <w:lang w:eastAsia="zh-CN"/>
        </w:rPr>
        <w:t>例，监测产品合格率≥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29</w:t>
      </w:r>
      <w:r>
        <w:rPr>
          <w:rFonts w:hint="eastAsia" w:ascii="方正仿宋简体" w:hAnsi="方正仿宋简体" w:eastAsia="方正仿宋简体" w:cs="方正仿宋简体"/>
          <w:kern w:val="2"/>
          <w:sz w:val="32"/>
          <w:szCs w:val="32"/>
          <w:lang w:eastAsia="zh-CN"/>
        </w:rPr>
        <w:t>、林业有害生物防治及测报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绩效目标：为了充分保护森林资源，为应对突发森林病虫灾害，森林病虫害防治工作。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绩效指标：减少病虫危害损失≥</w:t>
      </w:r>
      <w:r>
        <w:rPr>
          <w:rFonts w:ascii="方正仿宋简体" w:hAnsi="方正仿宋简体" w:eastAsia="方正仿宋简体" w:cs="方正仿宋简体"/>
          <w:kern w:val="2"/>
          <w:sz w:val="32"/>
          <w:szCs w:val="32"/>
          <w:lang w:eastAsia="zh-CN"/>
        </w:rPr>
        <w:t>95%。</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30</w:t>
      </w:r>
      <w:r>
        <w:rPr>
          <w:rFonts w:hint="eastAsia" w:ascii="方正仿宋简体" w:hAnsi="方正仿宋简体" w:eastAsia="方正仿宋简体" w:cs="方正仿宋简体"/>
          <w:kern w:val="2"/>
          <w:sz w:val="32"/>
          <w:szCs w:val="32"/>
          <w:lang w:eastAsia="zh-CN"/>
        </w:rPr>
        <w:t>、全民所有自然资源资产清查第二批试点项目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绩效目标：开展全民所有自然资源资产清查第二批试点工作，推进我市经济发展。</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绩效指标：为标准编制提供指导。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31</w:t>
      </w:r>
      <w:r>
        <w:rPr>
          <w:rFonts w:hint="eastAsia" w:ascii="方正仿宋简体" w:hAnsi="方正仿宋简体" w:eastAsia="方正仿宋简体" w:cs="方正仿宋简体"/>
          <w:kern w:val="2"/>
          <w:sz w:val="32"/>
          <w:szCs w:val="32"/>
          <w:lang w:eastAsia="zh-CN"/>
        </w:rPr>
        <w:t>、森林防火视频监控系统运转服务费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绩效目标：近期国家、省市对安全生产和民生等敏感热点问题非常重视。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绩效指标：防火补充点位≥</w:t>
      </w:r>
      <w:r>
        <w:rPr>
          <w:rFonts w:ascii="方正仿宋简体" w:hAnsi="方正仿宋简体" w:eastAsia="方正仿宋简体" w:cs="方正仿宋简体"/>
          <w:kern w:val="2"/>
          <w:sz w:val="32"/>
          <w:szCs w:val="32"/>
          <w:lang w:eastAsia="zh-CN"/>
        </w:rPr>
        <w:t>70</w:t>
      </w:r>
      <w:r>
        <w:rPr>
          <w:rFonts w:hint="eastAsia" w:ascii="方正仿宋简体" w:hAnsi="方正仿宋简体" w:eastAsia="方正仿宋简体" w:cs="方正仿宋简体"/>
          <w:kern w:val="2"/>
          <w:sz w:val="32"/>
          <w:szCs w:val="32"/>
          <w:lang w:eastAsia="zh-CN"/>
        </w:rPr>
        <w:t>个，监控平台网络技术支出≥</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32</w:t>
      </w:r>
      <w:r>
        <w:rPr>
          <w:rFonts w:hint="eastAsia" w:ascii="方正仿宋简体" w:hAnsi="方正仿宋简体" w:eastAsia="方正仿宋简体" w:cs="方正仿宋简体"/>
          <w:kern w:val="2"/>
          <w:sz w:val="32"/>
          <w:szCs w:val="32"/>
          <w:lang w:eastAsia="zh-CN"/>
        </w:rPr>
        <w:t>、森林防火宣传巡护费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绩效目标：森林防火宣传巡护费</w:t>
      </w:r>
      <w:r>
        <w:rPr>
          <w:rFonts w:ascii="方正仿宋简体" w:hAnsi="方正仿宋简体" w:eastAsia="方正仿宋简体" w:cs="方正仿宋简体"/>
          <w:kern w:val="2"/>
          <w:sz w:val="32"/>
          <w:szCs w:val="32"/>
          <w:lang w:eastAsia="zh-CN"/>
        </w:rPr>
        <w:t>40</w:t>
      </w:r>
      <w:r>
        <w:rPr>
          <w:rFonts w:hint="eastAsia" w:ascii="方正仿宋简体" w:hAnsi="方正仿宋简体" w:eastAsia="方正仿宋简体" w:cs="方正仿宋简体"/>
          <w:kern w:val="2"/>
          <w:sz w:val="32"/>
          <w:szCs w:val="32"/>
          <w:lang w:eastAsia="zh-CN"/>
        </w:rPr>
        <w:t>万元，其中防火宣传装备和用品</w:t>
      </w:r>
      <w:r>
        <w:rPr>
          <w:rFonts w:ascii="方正仿宋简体" w:hAnsi="方正仿宋简体" w:eastAsia="方正仿宋简体" w:cs="方正仿宋简体"/>
          <w:kern w:val="2"/>
          <w:sz w:val="32"/>
          <w:szCs w:val="32"/>
          <w:lang w:eastAsia="zh-CN"/>
        </w:rPr>
        <w:t>20</w:t>
      </w:r>
      <w:r>
        <w:rPr>
          <w:rFonts w:hint="eastAsia" w:ascii="方正仿宋简体" w:hAnsi="方正仿宋简体" w:eastAsia="方正仿宋简体" w:cs="方正仿宋简体"/>
          <w:kern w:val="2"/>
          <w:sz w:val="32"/>
          <w:szCs w:val="32"/>
          <w:lang w:eastAsia="zh-CN"/>
        </w:rPr>
        <w:t>万元、防火巡护装备和用品</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万元、触发防火短信</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绩效指标：森林防火督导任务完成率≥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全年重点防火时限严格管控率≥</w:t>
      </w:r>
      <w:r>
        <w:rPr>
          <w:rFonts w:ascii="方正仿宋简体" w:hAnsi="方正仿宋简体" w:eastAsia="方正仿宋简体" w:cs="方正仿宋简体"/>
          <w:kern w:val="2"/>
          <w:sz w:val="32"/>
          <w:szCs w:val="32"/>
          <w:lang w:eastAsia="zh-CN"/>
        </w:rPr>
        <w:t>98%。</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33</w:t>
      </w:r>
      <w:r>
        <w:rPr>
          <w:rFonts w:hint="eastAsia" w:ascii="方正仿宋简体" w:hAnsi="方正仿宋简体" w:eastAsia="方正仿宋简体" w:cs="方正仿宋简体"/>
          <w:kern w:val="2"/>
          <w:sz w:val="32"/>
          <w:szCs w:val="32"/>
          <w:lang w:eastAsia="zh-CN"/>
        </w:rPr>
        <w:t>、土地利用总体规划调整项目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绩效目标：国土资源厅关于规范土地利用总体规划修改调整和实施管理冀国土资办字</w:t>
      </w:r>
      <w:r>
        <w:rPr>
          <w:rFonts w:ascii="方正仿宋简体" w:hAnsi="方正仿宋简体" w:eastAsia="方正仿宋简体" w:cs="方正仿宋简体"/>
          <w:kern w:val="2"/>
          <w:sz w:val="32"/>
          <w:szCs w:val="32"/>
          <w:lang w:eastAsia="zh-CN"/>
        </w:rPr>
        <w:t>[2014]20</w:t>
      </w:r>
      <w:r>
        <w:rPr>
          <w:rFonts w:hint="eastAsia" w:ascii="方正仿宋简体" w:hAnsi="方正仿宋简体" w:eastAsia="方正仿宋简体" w:cs="方正仿宋简体"/>
          <w:kern w:val="2"/>
          <w:sz w:val="32"/>
          <w:szCs w:val="32"/>
          <w:lang w:eastAsia="zh-CN"/>
        </w:rPr>
        <w:t>号），国土资源调查预算标准</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土地部分）。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绩效指标：国土资源厅关于规范土地利用总体规划修改调整和实施管理≥</w:t>
      </w:r>
      <w:r>
        <w:rPr>
          <w:rFonts w:ascii="方正仿宋简体" w:hAnsi="方正仿宋简体" w:eastAsia="方正仿宋简体" w:cs="方正仿宋简体"/>
          <w:kern w:val="2"/>
          <w:sz w:val="32"/>
          <w:szCs w:val="32"/>
          <w:lang w:eastAsia="zh-CN"/>
        </w:rPr>
        <w:t>38.6</w:t>
      </w:r>
      <w:r>
        <w:rPr>
          <w:rFonts w:hint="eastAsia" w:ascii="方正仿宋简体" w:hAnsi="方正仿宋简体" w:eastAsia="方正仿宋简体" w:cs="方正仿宋简体"/>
          <w:kern w:val="2"/>
          <w:sz w:val="32"/>
          <w:szCs w:val="32"/>
          <w:lang w:eastAsia="zh-CN"/>
        </w:rPr>
        <w:t>万元，完成的成果与合同要求的内容比≥</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34</w:t>
      </w:r>
      <w:r>
        <w:rPr>
          <w:rFonts w:hint="eastAsia" w:ascii="方正仿宋简体" w:hAnsi="方正仿宋简体" w:eastAsia="方正仿宋简体" w:cs="方正仿宋简体"/>
          <w:kern w:val="2"/>
          <w:sz w:val="32"/>
          <w:szCs w:val="32"/>
          <w:lang w:eastAsia="zh-CN"/>
        </w:rPr>
        <w:t>、土地资源管理相关活动经费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绩效目标：依据三定方案要求，我局用于日常公用、车辆运行维护费、办公楼维护修缮、林业及执法队运行。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绩效指标：推动城乡统筹发展，优化土地利用格局，土地利用率明显提高，项目实施后生态效益增长率≥</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35</w:t>
      </w:r>
      <w:r>
        <w:rPr>
          <w:rFonts w:hint="eastAsia" w:ascii="方正仿宋简体" w:hAnsi="方正仿宋简体" w:eastAsia="方正仿宋简体" w:cs="方正仿宋简体"/>
          <w:kern w:val="2"/>
          <w:sz w:val="32"/>
          <w:szCs w:val="32"/>
          <w:lang w:eastAsia="zh-CN"/>
        </w:rPr>
        <w:t>、外来入侵物种普查工作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绩效目标：成立外来入侵物种普查领导小组和印发普查实施方案。</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绩效指标：人民群众的认知率≥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利用群众保护自然资源的管理和使用指明方向。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36</w:t>
      </w:r>
      <w:r>
        <w:rPr>
          <w:rFonts w:hint="eastAsia" w:ascii="方正仿宋简体" w:hAnsi="方正仿宋简体" w:eastAsia="方正仿宋简体" w:cs="方正仿宋简体"/>
          <w:kern w:val="2"/>
          <w:sz w:val="32"/>
          <w:szCs w:val="32"/>
          <w:lang w:eastAsia="zh-CN"/>
        </w:rPr>
        <w:t>、西下营满族乡地热勘查区块预可行性勘查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绩效目标：达到河北省自然资源厅关于供暖需求迫切的县（市、区）启动地热采矿权出让前期工作。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绩效指标：监测、评价完成率≥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，完成的成果与合同要求的内容比≥</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37</w:t>
      </w:r>
      <w:r>
        <w:rPr>
          <w:rFonts w:hint="eastAsia" w:ascii="方正仿宋简体" w:hAnsi="方正仿宋简体" w:eastAsia="方正仿宋简体" w:cs="方正仿宋简体"/>
          <w:kern w:val="2"/>
          <w:sz w:val="32"/>
          <w:szCs w:val="32"/>
          <w:lang w:eastAsia="zh-CN"/>
        </w:rPr>
        <w:t>、野生动物收容救护及保护宣传</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绩效目标：按照方案救治费需</w:t>
      </w: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万元；送往救助路费需</w:t>
      </w: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万元，印刷野生动物保护及湿地保护条幅、宣传单、宣传帽等宣传物品，需</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万元，总计</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带动我市文化旅游产业≥</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38</w:t>
      </w:r>
      <w:r>
        <w:rPr>
          <w:rFonts w:hint="eastAsia" w:ascii="方正仿宋简体" w:hAnsi="方正仿宋简体" w:eastAsia="方正仿宋简体" w:cs="方正仿宋简体"/>
          <w:kern w:val="2"/>
          <w:sz w:val="32"/>
          <w:szCs w:val="32"/>
          <w:lang w:eastAsia="zh-CN"/>
        </w:rPr>
        <w:t>、义务植树活动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绩效目标：切实做好义务植树工作，达到春季绿化效果。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绩效指标：绿化成活率≥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观测环境改善对观测数据质量的影响。</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39</w:t>
      </w:r>
      <w:r>
        <w:rPr>
          <w:rFonts w:hint="eastAsia" w:ascii="方正仿宋简体" w:hAnsi="方正仿宋简体" w:eastAsia="方正仿宋简体" w:cs="方正仿宋简体"/>
          <w:kern w:val="2"/>
          <w:sz w:val="32"/>
          <w:szCs w:val="32"/>
          <w:lang w:eastAsia="zh-CN"/>
        </w:rPr>
        <w:t>、永久基本农田划定、储备区划定、标志牌建设、核实整改项目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绩效目标：对全市永久基本农田划定、核实整改补划、标识牌、储备区划定作出可靠依据。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绩效指标：相关指标目标值分别为：永久基本农田储备区划定规模不少于规范要求；成果符合上级要求，成功完成上级备案；按照上级要求按时完成永久基本农田储备区划定项目。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40</w:t>
      </w:r>
      <w:r>
        <w:rPr>
          <w:rFonts w:hint="eastAsia" w:ascii="方正仿宋简体" w:hAnsi="方正仿宋简体" w:eastAsia="方正仿宋简体" w:cs="方正仿宋简体"/>
          <w:kern w:val="2"/>
          <w:sz w:val="32"/>
          <w:szCs w:val="32"/>
          <w:lang w:eastAsia="zh-CN"/>
        </w:rPr>
        <w:t>、愚公北路两侧、华明南路两侧区域控制性详细规划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绩效目标：编制遵化市愚公北路两侧、华明南路两侧区域控制性详细规划，达到合理规划目的。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，为标准编制提供指导。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41</w:t>
      </w:r>
      <w:r>
        <w:rPr>
          <w:rFonts w:hint="eastAsia" w:ascii="方正仿宋简体" w:hAnsi="方正仿宋简体" w:eastAsia="方正仿宋简体" w:cs="方正仿宋简体"/>
          <w:kern w:val="2"/>
          <w:sz w:val="32"/>
          <w:szCs w:val="32"/>
          <w:lang w:eastAsia="zh-CN"/>
        </w:rPr>
        <w:t>、中心城区</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个地块控规动态维护论证规划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绩效目标：专项包括水系统、给水、排水、绿地系统、道路竖向、道路交通等，总体规划确定遵化市中心城区人口为</w:t>
      </w:r>
      <w:r>
        <w:rPr>
          <w:rFonts w:ascii="方正仿宋简体" w:hAnsi="方正仿宋简体" w:eastAsia="方正仿宋简体" w:cs="方正仿宋简体"/>
          <w:kern w:val="2"/>
          <w:sz w:val="32"/>
          <w:szCs w:val="32"/>
          <w:lang w:eastAsia="zh-CN"/>
        </w:rPr>
        <w:t>55</w:t>
      </w:r>
      <w:r>
        <w:rPr>
          <w:rFonts w:hint="eastAsia" w:ascii="方正仿宋简体" w:hAnsi="方正仿宋简体" w:eastAsia="方正仿宋简体" w:cs="方正仿宋简体"/>
          <w:kern w:val="2"/>
          <w:sz w:val="32"/>
          <w:szCs w:val="32"/>
          <w:lang w:eastAsia="zh-CN"/>
        </w:rPr>
        <w:t>万人（</w:t>
      </w:r>
      <w:r>
        <w:rPr>
          <w:rFonts w:ascii="方正仿宋简体" w:hAnsi="方正仿宋简体" w:eastAsia="方正仿宋简体" w:cs="方正仿宋简体"/>
          <w:kern w:val="2"/>
          <w:sz w:val="32"/>
          <w:szCs w:val="32"/>
          <w:lang w:eastAsia="zh-CN"/>
        </w:rPr>
        <w:t>59.6</w:t>
      </w:r>
      <w:r>
        <w:rPr>
          <w:rFonts w:hint="eastAsia" w:ascii="方正仿宋简体" w:hAnsi="方正仿宋简体" w:eastAsia="方正仿宋简体" w:cs="方正仿宋简体"/>
          <w:kern w:val="2"/>
          <w:sz w:val="32"/>
          <w:szCs w:val="32"/>
          <w:lang w:eastAsia="zh-CN"/>
        </w:rPr>
        <w:t>平方公里）。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绩效指标：城乡规划、土地整治规划对土地资源合理利用的持续影响。</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42</w:t>
      </w:r>
      <w:r>
        <w:rPr>
          <w:rFonts w:hint="eastAsia" w:ascii="方正仿宋简体" w:hAnsi="方正仿宋简体" w:eastAsia="方正仿宋简体" w:cs="方正仿宋简体"/>
          <w:kern w:val="2"/>
          <w:sz w:val="32"/>
          <w:szCs w:val="32"/>
          <w:lang w:eastAsia="zh-CN"/>
        </w:rPr>
        <w:t>、中心城区控制性详细规划</w:t>
      </w:r>
      <w:r>
        <w:rPr>
          <w:rFonts w:ascii="方正仿宋简体" w:hAnsi="方正仿宋简体" w:eastAsia="方正仿宋简体" w:cs="方正仿宋简体"/>
          <w:kern w:val="2"/>
          <w:sz w:val="32"/>
          <w:szCs w:val="32"/>
          <w:lang w:eastAsia="zh-CN"/>
        </w:rPr>
        <w:t>2021-2035</w:t>
      </w:r>
      <w:r>
        <w:rPr>
          <w:rFonts w:hint="eastAsia" w:ascii="方正仿宋简体" w:hAnsi="方正仿宋简体" w:eastAsia="方正仿宋简体" w:cs="方正仿宋简体"/>
          <w:kern w:val="2"/>
          <w:sz w:val="32"/>
          <w:szCs w:val="32"/>
          <w:lang w:eastAsia="zh-CN"/>
        </w:rPr>
        <w:t>年</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绩效目标：专项包括水系统、给水、排水、绿地系统、道路竖向、道路交通等，总体规划确定遵化市中心城区人口。</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、自然资源统一确权登记费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绩效目标：全市层面重要自然生态空间和自然资源统一确权登记</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44</w:t>
      </w:r>
      <w:r>
        <w:rPr>
          <w:rFonts w:hint="eastAsia" w:ascii="方正仿宋简体" w:hAnsi="方正仿宋简体" w:eastAsia="方正仿宋简体" w:cs="方正仿宋简体"/>
          <w:kern w:val="2"/>
          <w:sz w:val="32"/>
          <w:szCs w:val="32"/>
          <w:lang w:eastAsia="zh-CN"/>
        </w:rPr>
        <w:t>、自然资源执法评估费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绩效目标：按照上级要求针对国土资源执法，对全市违规占地进行评估。</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绩效指标：土地纳入年度任务项目实地实施的比例≥</w:t>
      </w:r>
      <w:r>
        <w:rPr>
          <w:rFonts w:ascii="方正仿宋简体" w:hAnsi="方正仿宋简体" w:eastAsia="方正仿宋简体" w:cs="方正仿宋简体"/>
          <w:kern w:val="2"/>
          <w:sz w:val="32"/>
          <w:szCs w:val="32"/>
          <w:lang w:eastAsia="zh-CN"/>
        </w:rPr>
        <w:t>90%。</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w:t>
      </w:r>
      <w:r>
        <w:rPr>
          <w:rFonts w:ascii="方正楷体简体" w:hAnsi="方正楷体简体" w:eastAsia="方正楷体简体" w:cs="方正楷体简体"/>
          <w:kern w:val="2"/>
          <w:sz w:val="32"/>
          <w:szCs w:val="32"/>
          <w:lang w:eastAsia="zh-CN"/>
        </w:rPr>
        <w:t>工作保障措施</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我局将在市委、市政府的坚强领导下，严格履行部门职责，全力抓好各项工作任务，助推我市经济社会又好又快发展。</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一是全力抓好国土空间规划编制工作。高品质、高品位完成国土空间规划编制工作。进一步优化全域空间格局、中心城区规划、中心文旅区规划、产业园区布局、市政与公共服务设施等规划内容，确保按时限完成规划成果编制。进一步优化中心城区规划方案及中心城区总体城市设计，明确未来城市建设的核心控制要点，指引下层次规划编制工作。</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二是抓好乡镇国土空间规划编制工作。按照上级要求，抓好《乡镇国土空间规划》编制工作，明确空间发展目标战略，优化空间总体格局，强化资源环境底线约束，优化空间结构和提升连通性，完善公共空间和公共服务功能，保护自然与历史文化，完善基础设施体系，建立规划实施保障机制。</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三是抓好遵化市城市规划区范围内控制性详细规划编制工作。及时高效开展中心城区控制性详细规划编制工作，衔接、落实遵化市国土空间总体规划的要求，深化完善遵化市中心城区用地布局，为我市城乡建设和发展确定科学的规划依据。</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四是抓好土地组卷报批工作。加大我市建设用地报批力度，保障重点项目用地需求。认真学习研究新土地法实施后的土地报批相关政策，积极与省厅和市局进行业务对接、协调新增建设用地指标等，对重点项目主动服务，深入对接，以保障项目建设用地及时报批。</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五是抓好土地出让工作。持续规范土地市场建设，科学制定2023年度土地供应计划，对具备出让条件的地块，合理拟定出让方案，按照“成熟一宗，出让一宗”的原则，及时上报市土委会审核批准后，履行程序公开出让，做到应供尽供。</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六是大力推进国土整治项目建设。大力开展土地整治工作，成立专门领导小组，利用三调成果并结合耕地后备资源调查评价工作，科学谋划我市占补平衡项目选址立项，安排专人逐项目、逐环节盯办，研究解决项目建设中遇到的疑难问题，一招不让，环环推进，保障耕地占补平衡项目建设顺利实施，必保完成上级下达的土地整治任务。</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七是抓好耕地保护工作。切实加强耕地和基本农田保护工作力度。严格落实中央和省、市耕地保护政策，层层落实耕地保护责任。积极协助市政府与唐山市政府签订2023年《耕地保护目标责任书》和《基本农田保护目标责任书》，并组织全市各乡镇与市政府签订《责任书》，切实将各乡镇耕地和基本农田保护责任目标纳入乡镇年度绩效考核范围。同时，强化对乡镇的业务指导，推动执法力量下沉、关口前移，着力构建耕地“非农化”违法行为早发现、早制止、严查处的长效监管机制。</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八是大力推动国土绿化行动。提前谋划制定2023年全市《国土绿化方案》，大力实施荒山绿化、村庄绿化、矿山废弃地绿化、企业绿化、城区绿化、通道绿化、森林质量提升等绿化工程，确保圆满完成上级下达任务。</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九是抓好国家级森林城市创建工作。组织召开全市创建工作大会，按照规划分解建设任务，落实建设责任，对标乡镇建成区绿化、森林质量提升、生态宣传活动、公众态度、规划编制、示范活动、建设备档和档案管理8项待建指标，开展针对性工作，力争2023年底全部达到国家森林城市创建要求。对林木覆盖率、城区绿化覆盖率、城区树冠覆盖率、乡镇建成区绿化、道路绿化、资源保护等25项已达标指标逐项梳理，再强化，提质量。</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十是抓好林果产业发展。持续抓好板栗、核挑新品种、新技术引进推广及产品质量安全工作。积极引进培育板栗、核桃新品种，加快老果园改劣换优进度，加大科技培训力度，为果农生产提供技术服务支撑。</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一是抓好森林防火工作。按照“分级负责、属地管理”的原则，建立健全防灭火指挥部成员单位包乡镇、乡镇领导包片、乡镇干部包村、村干部和护林员包山头地块的森林防火四级网格化管理体系，实现“山有人看、林有人护、责有人担”的工作目标。</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二是抓好“国家板栗良种基地”、“国家板栗种质资源库”建设。持续抓好“国家板栗良种基地”的续建和“国家板栗种质资源库”的引种补接工作，做好国家和省相关部门对项目考核的迎查准备工作。同时，加强与省内外各林木良种基地和林木种质资源库交流学习，争取与各大中专院校和科研单位开展合作，为国家两个基地建设做技术支撑，多争取项目资金。</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三是抓好已入住小区不动产证办理工作。贯彻落实省、唐山市及我市关于解决房地产开发遗留问题的部署和要求，深入推进全市已入住小区不动产证办理工作，加快分户办证进度，对正在办证小区，在市处遗办统一领导下，配合乡镇、街道加大宣传动员力度，督促开发建设单位和小区业主加快提交分户资料，提高办证效率，同时积极与开发企业进行对接，及时了解项目组卷情况，做到有问题早发现早解决，合理利用开发企业、集资建房单位工作人员参与到登记信息录入工作中，增强办证力量，最大限度为群众办理不动产证提供便利；优化办证流程、精简申请材料、压缩办理时限、提高办证效率，加快完成已入住小区不动产证办理工作。</w:t>
      </w:r>
    </w:p>
    <w:p>
      <w:pPr>
        <w:widowControl w:val="0"/>
        <w:spacing w:line="570" w:lineRule="exact"/>
        <w:ind w:firstLine="640" w:firstLineChars="200"/>
        <w:rPr>
          <w:rFonts w:ascii="方正仿宋简体" w:hAnsi="方正仿宋简体" w:eastAsia="方正仿宋简体" w:cs="方正仿宋简体"/>
          <w:kern w:val="2"/>
          <w:sz w:val="32"/>
          <w:szCs w:val="32"/>
        </w:rPr>
      </w:pPr>
      <w:r>
        <w:rPr>
          <w:rFonts w:ascii="方正仿宋简体" w:hAnsi="方正仿宋简体" w:eastAsia="方正仿宋简体" w:cs="方正仿宋简体"/>
          <w:kern w:val="2"/>
          <w:sz w:val="32"/>
          <w:szCs w:val="32"/>
        </w:rPr>
        <w:t>第二部分  专项资金绩效目标</w:t>
      </w:r>
    </w:p>
    <w:p>
      <w:pPr>
        <w:spacing w:line="570" w:lineRule="exact"/>
        <w:ind w:firstLine="560"/>
        <w:jc w:val="both"/>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2023年无专项资金预算，此内容为空。</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kern w:val="2"/>
          <w:sz w:val="32"/>
          <w:szCs w:val="32"/>
          <w:lang w:eastAsia="zh-CN"/>
        </w:rPr>
        <w:t>第三部分  预算项目绩效目标</w:t>
      </w:r>
    </w:p>
    <w:p>
      <w:pPr>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13028123P000178100011</w:t>
            </w:r>
          </w:p>
        </w:tc>
        <w:tc>
          <w:tcPr>
            <w:tcW w:w="1587" w:type="dxa"/>
            <w:vAlign w:val="center"/>
          </w:tcPr>
          <w:p>
            <w:pPr>
              <w:pStyle w:val="17"/>
            </w:pPr>
            <w:r>
              <w:t>项目名称</w:t>
            </w:r>
          </w:p>
        </w:tc>
        <w:tc>
          <w:tcPr>
            <w:tcW w:w="4422"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23.70</w:t>
            </w:r>
          </w:p>
        </w:tc>
        <w:tc>
          <w:tcPr>
            <w:tcW w:w="1587" w:type="dxa"/>
            <w:vAlign w:val="center"/>
          </w:tcPr>
          <w:p>
            <w:pPr>
              <w:pStyle w:val="17"/>
            </w:pPr>
            <w:r>
              <w:t>其中：财政    资金</w:t>
            </w:r>
          </w:p>
        </w:tc>
        <w:tc>
          <w:tcPr>
            <w:tcW w:w="1304" w:type="dxa"/>
            <w:vAlign w:val="center"/>
          </w:tcPr>
          <w:p>
            <w:pPr>
              <w:pStyle w:val="19"/>
            </w:pPr>
            <w:r>
              <w:t>23.70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预算数23.7万元。其中：财政资金23.7万元，其他资金0万元。主要用于：更好的保障全局工作，加强各科室之间的基本运转，统筹全局工作。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1.为更好的推进我局工作开展，为全市做好保障性服务。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确保我单位各项职能正常运转</w:t>
            </w:r>
          </w:p>
        </w:tc>
        <w:tc>
          <w:tcPr>
            <w:tcW w:w="1276" w:type="dxa"/>
            <w:vAlign w:val="center"/>
          </w:tcPr>
          <w:p>
            <w:pPr>
              <w:pStyle w:val="19"/>
            </w:pPr>
            <w:r>
              <w:t>23.7万元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5" w:name="_Toc_4_4_0000000005"/>
      <w:r>
        <w:rPr>
          <w:rFonts w:ascii="方正仿宋_GBK" w:hAnsi="方正仿宋_GBK" w:eastAsia="方正仿宋_GBK" w:cs="方正仿宋_GBK"/>
          <w:color w:val="000000"/>
          <w:sz w:val="28"/>
        </w:rPr>
        <w:t>2.城乡增减挂钩实施方案与征地成片开发方案编制项目绩效目标表</w:t>
      </w:r>
      <w:bookmarkEnd w:id="1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13028123P000211100029</w:t>
            </w:r>
          </w:p>
        </w:tc>
        <w:tc>
          <w:tcPr>
            <w:tcW w:w="1587" w:type="dxa"/>
            <w:vAlign w:val="center"/>
          </w:tcPr>
          <w:p>
            <w:pPr>
              <w:pStyle w:val="17"/>
            </w:pPr>
            <w:r>
              <w:t>项目名称</w:t>
            </w:r>
          </w:p>
        </w:tc>
        <w:tc>
          <w:tcPr>
            <w:tcW w:w="4422" w:type="dxa"/>
            <w:gridSpan w:val="3"/>
            <w:vAlign w:val="center"/>
          </w:tcPr>
          <w:p>
            <w:pPr>
              <w:pStyle w:val="19"/>
            </w:pPr>
            <w:r>
              <w:t>城乡增减挂钩实施方案与征地成片开发方案编制项目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预算数50万元。其中财政资金50万元，其他资金0元，用地增减挂钩试点管理暂行办法及土地征收成片开发实施。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1.建设用地增减挂钩试点管理暂行办法的通知》（冀政 办字[2012]112号）、省自然资源厅印发的《河北省土地征收成片开发实施细则（试行）》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城乡增减挂钩实施方案编制</w:t>
            </w:r>
          </w:p>
        </w:tc>
        <w:tc>
          <w:tcPr>
            <w:tcW w:w="1276" w:type="dxa"/>
            <w:vAlign w:val="center"/>
          </w:tcPr>
          <w:p>
            <w:pPr>
              <w:pStyle w:val="19"/>
            </w:pPr>
            <w:r>
              <w:t>≥50万元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6" w:name="_Toc_4_4_0000000006"/>
      <w:r>
        <w:rPr>
          <w:rFonts w:ascii="方正仿宋_GBK" w:hAnsi="方正仿宋_GBK" w:eastAsia="方正仿宋_GBK" w:cs="方正仿宋_GBK"/>
          <w:color w:val="000000"/>
          <w:sz w:val="28"/>
        </w:rPr>
        <w:t>3.城镇土地级别调整及基准地价更新项目绩效目标表</w:t>
      </w:r>
      <w:bookmarkEnd w:id="1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13028123P000239100025</w:t>
            </w:r>
          </w:p>
        </w:tc>
        <w:tc>
          <w:tcPr>
            <w:tcW w:w="1587" w:type="dxa"/>
            <w:vAlign w:val="center"/>
          </w:tcPr>
          <w:p>
            <w:pPr>
              <w:pStyle w:val="17"/>
            </w:pPr>
            <w:r>
              <w:t>项目名称</w:t>
            </w:r>
          </w:p>
        </w:tc>
        <w:tc>
          <w:tcPr>
            <w:tcW w:w="4422" w:type="dxa"/>
            <w:gridSpan w:val="3"/>
            <w:vAlign w:val="center"/>
          </w:tcPr>
          <w:p>
            <w:pPr>
              <w:pStyle w:val="19"/>
            </w:pPr>
            <w:r>
              <w:t>城镇土地级别调整及基准地价更新项目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15.00</w:t>
            </w:r>
          </w:p>
        </w:tc>
        <w:tc>
          <w:tcPr>
            <w:tcW w:w="1587" w:type="dxa"/>
            <w:vAlign w:val="center"/>
          </w:tcPr>
          <w:p>
            <w:pPr>
              <w:pStyle w:val="17"/>
            </w:pPr>
            <w:r>
              <w:t>其中：财政    资金</w:t>
            </w:r>
          </w:p>
        </w:tc>
        <w:tc>
          <w:tcPr>
            <w:tcW w:w="1304" w:type="dxa"/>
            <w:vAlign w:val="center"/>
          </w:tcPr>
          <w:p>
            <w:pPr>
              <w:pStyle w:val="19"/>
            </w:pPr>
            <w:r>
              <w:t>15.00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预算数15万元，其中财政资金15万元，其他资金0元，用于乡镇土地级别调整，规范基准地价，利于全市规划发展。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1.推进全市城镇土地级别调整及基准地价更新工作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设计资金需求</w:t>
            </w:r>
          </w:p>
        </w:tc>
        <w:tc>
          <w:tcPr>
            <w:tcW w:w="2891" w:type="dxa"/>
            <w:vAlign w:val="center"/>
          </w:tcPr>
          <w:p>
            <w:pPr>
              <w:pStyle w:val="19"/>
            </w:pPr>
            <w:r>
              <w:t>城镇土地级别调整及基准地价更新工作</w:t>
            </w:r>
          </w:p>
        </w:tc>
        <w:tc>
          <w:tcPr>
            <w:tcW w:w="1276" w:type="dxa"/>
            <w:vAlign w:val="center"/>
          </w:tcPr>
          <w:p>
            <w:pPr>
              <w:pStyle w:val="19"/>
            </w:pPr>
            <w:r>
              <w:t>≥15万元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7" w:name="_Toc_4_4_0000000007"/>
      <w:r>
        <w:rPr>
          <w:rFonts w:ascii="方正仿宋_GBK" w:hAnsi="方正仿宋_GBK" w:eastAsia="方正仿宋_GBK" w:cs="方正仿宋_GBK"/>
          <w:color w:val="000000"/>
          <w:sz w:val="28"/>
        </w:rPr>
        <w:t>4.出让土地地价评估项目绩效目标表</w:t>
      </w:r>
      <w:bookmarkEnd w:id="1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13028123P00020710001G</w:t>
            </w:r>
          </w:p>
        </w:tc>
        <w:tc>
          <w:tcPr>
            <w:tcW w:w="1587" w:type="dxa"/>
            <w:vAlign w:val="center"/>
          </w:tcPr>
          <w:p>
            <w:pPr>
              <w:pStyle w:val="17"/>
            </w:pPr>
            <w:r>
              <w:t>项目名称</w:t>
            </w:r>
          </w:p>
        </w:tc>
        <w:tc>
          <w:tcPr>
            <w:tcW w:w="4422" w:type="dxa"/>
            <w:gridSpan w:val="3"/>
            <w:vAlign w:val="center"/>
          </w:tcPr>
          <w:p>
            <w:pPr>
              <w:pStyle w:val="19"/>
            </w:pPr>
            <w:r>
              <w:t>出让土地地价评估项目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100.00</w:t>
            </w:r>
          </w:p>
        </w:tc>
        <w:tc>
          <w:tcPr>
            <w:tcW w:w="1587" w:type="dxa"/>
            <w:vAlign w:val="center"/>
          </w:tcPr>
          <w:p>
            <w:pPr>
              <w:pStyle w:val="17"/>
            </w:pPr>
            <w:r>
              <w:t>其中：财政    资金</w:t>
            </w:r>
          </w:p>
        </w:tc>
        <w:tc>
          <w:tcPr>
            <w:tcW w:w="1304" w:type="dxa"/>
            <w:vAlign w:val="center"/>
          </w:tcPr>
          <w:p>
            <w:pPr>
              <w:pStyle w:val="19"/>
            </w:pPr>
            <w:r>
              <w:t>100.00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预算数100万元。其中财政资金100万元，其他资金0元，做好批而未供土地三年行动准备，加快完善批而未供土地管理数据库。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1.为更好完成《河北省自然资源厅关于部署开展2019年度自然资源评价评估工作的通知》的要求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土地评估费</w:t>
            </w:r>
          </w:p>
        </w:tc>
        <w:tc>
          <w:tcPr>
            <w:tcW w:w="1276" w:type="dxa"/>
            <w:vAlign w:val="center"/>
          </w:tcPr>
          <w:p>
            <w:pPr>
              <w:pStyle w:val="19"/>
            </w:pPr>
            <w:r>
              <w:t>≥100万元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8" w:name="_Toc_4_4_0000000008"/>
      <w:r>
        <w:rPr>
          <w:rFonts w:ascii="方正仿宋_GBK" w:hAnsi="方正仿宋_GBK" w:eastAsia="方正仿宋_GBK" w:cs="方正仿宋_GBK"/>
          <w:color w:val="000000"/>
          <w:sz w:val="28"/>
        </w:rPr>
        <w:t>5.地质灾害动态监测预警和方案编制绩效目标表</w:t>
      </w:r>
      <w:bookmarkEnd w:id="1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13028123P00017210001Y</w:t>
            </w:r>
          </w:p>
        </w:tc>
        <w:tc>
          <w:tcPr>
            <w:tcW w:w="1587" w:type="dxa"/>
            <w:vAlign w:val="center"/>
          </w:tcPr>
          <w:p>
            <w:pPr>
              <w:pStyle w:val="17"/>
            </w:pPr>
            <w:r>
              <w:t>项目名称</w:t>
            </w:r>
          </w:p>
        </w:tc>
        <w:tc>
          <w:tcPr>
            <w:tcW w:w="4422" w:type="dxa"/>
            <w:gridSpan w:val="3"/>
            <w:vAlign w:val="center"/>
          </w:tcPr>
          <w:p>
            <w:pPr>
              <w:pStyle w:val="19"/>
            </w:pPr>
            <w:r>
              <w:t>地质灾害动态监测预警和方案编制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52.00</w:t>
            </w:r>
          </w:p>
        </w:tc>
        <w:tc>
          <w:tcPr>
            <w:tcW w:w="1587" w:type="dxa"/>
            <w:vAlign w:val="center"/>
          </w:tcPr>
          <w:p>
            <w:pPr>
              <w:pStyle w:val="17"/>
            </w:pPr>
            <w:r>
              <w:t>其中：财政    资金</w:t>
            </w:r>
          </w:p>
        </w:tc>
        <w:tc>
          <w:tcPr>
            <w:tcW w:w="1304" w:type="dxa"/>
            <w:vAlign w:val="center"/>
          </w:tcPr>
          <w:p>
            <w:pPr>
              <w:pStyle w:val="19"/>
            </w:pPr>
            <w:r>
              <w:t>52.00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预算数52万元。其中：财政资金52万元，其他资金0万元。主要用于：降低对地质灾害隐患点范围内的村民威胁，保障人民生命财产安全。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1.降低对地质灾害隐患点范围内的村民威胁，保障人民生命财产安全。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地质灾害防控</w:t>
            </w:r>
          </w:p>
        </w:tc>
        <w:tc>
          <w:tcPr>
            <w:tcW w:w="2891" w:type="dxa"/>
            <w:vAlign w:val="center"/>
          </w:tcPr>
          <w:p>
            <w:pPr>
              <w:pStyle w:val="19"/>
            </w:pPr>
            <w:r>
              <w:t>对全市重点区域重点范围进行严格的管控</w:t>
            </w:r>
          </w:p>
        </w:tc>
        <w:tc>
          <w:tcPr>
            <w:tcW w:w="1276" w:type="dxa"/>
            <w:vAlign w:val="center"/>
          </w:tcPr>
          <w:p>
            <w:pPr>
              <w:pStyle w:val="19"/>
            </w:pPr>
            <w:r>
              <w:t>52万元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督导各乡镇做好地质灾害防治</w:t>
            </w:r>
          </w:p>
        </w:tc>
        <w:tc>
          <w:tcPr>
            <w:tcW w:w="2891" w:type="dxa"/>
            <w:vAlign w:val="center"/>
          </w:tcPr>
          <w:p>
            <w:pPr>
              <w:pStyle w:val="19"/>
            </w:pPr>
            <w:r>
              <w:t>地质灾害督导任务完成率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全年监控地灾</w:t>
            </w:r>
          </w:p>
        </w:tc>
        <w:tc>
          <w:tcPr>
            <w:tcW w:w="2891" w:type="dxa"/>
            <w:vAlign w:val="center"/>
          </w:tcPr>
          <w:p>
            <w:pPr>
              <w:pStyle w:val="19"/>
            </w:pPr>
            <w:r>
              <w:t>全年重点地质灾害时限严格管控率</w:t>
            </w:r>
          </w:p>
        </w:tc>
        <w:tc>
          <w:tcPr>
            <w:tcW w:w="1276" w:type="dxa"/>
            <w:vAlign w:val="center"/>
          </w:tcPr>
          <w:p>
            <w:pPr>
              <w:pStyle w:val="19"/>
            </w:pPr>
            <w:r>
              <w:t>≥98%</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9" w:name="_Toc_4_4_0000000009"/>
      <w:r>
        <w:rPr>
          <w:rFonts w:ascii="方正仿宋_GBK" w:hAnsi="方正仿宋_GBK" w:eastAsia="方正仿宋_GBK" w:cs="方正仿宋_GBK"/>
          <w:color w:val="000000"/>
          <w:sz w:val="28"/>
        </w:rPr>
        <w:t>6.高速公路绿化项目土地租金绩效目标表</w:t>
      </w:r>
      <w:bookmarkEnd w:id="1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13028123P00019110001P</w:t>
            </w:r>
          </w:p>
        </w:tc>
        <w:tc>
          <w:tcPr>
            <w:tcW w:w="1587" w:type="dxa"/>
            <w:vAlign w:val="center"/>
          </w:tcPr>
          <w:p>
            <w:pPr>
              <w:pStyle w:val="17"/>
            </w:pPr>
            <w:r>
              <w:t>项目名称</w:t>
            </w:r>
          </w:p>
        </w:tc>
        <w:tc>
          <w:tcPr>
            <w:tcW w:w="4422" w:type="dxa"/>
            <w:gridSpan w:val="3"/>
            <w:vAlign w:val="center"/>
          </w:tcPr>
          <w:p>
            <w:pPr>
              <w:pStyle w:val="19"/>
            </w:pPr>
            <w:r>
              <w:t>高速公路绿化项目土地租金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1000.12</w:t>
            </w:r>
          </w:p>
        </w:tc>
        <w:tc>
          <w:tcPr>
            <w:tcW w:w="1587" w:type="dxa"/>
            <w:vAlign w:val="center"/>
          </w:tcPr>
          <w:p>
            <w:pPr>
              <w:pStyle w:val="17"/>
            </w:pPr>
            <w:r>
              <w:t>其中：财政    资金</w:t>
            </w:r>
          </w:p>
        </w:tc>
        <w:tc>
          <w:tcPr>
            <w:tcW w:w="1304" w:type="dxa"/>
            <w:vAlign w:val="center"/>
          </w:tcPr>
          <w:p>
            <w:pPr>
              <w:pStyle w:val="19"/>
            </w:pPr>
            <w:r>
              <w:t>1000.12</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预算数1000.12万元。其中财政资金1000.12万元，其他资金0元，用于2019年我市实施高速两侧高标准绿化工程所需的绿化租金。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1.绿化实施阶段充分利用春季、雨季及秋冬季造林有利时机，集中组织开展造林绿化攻坚战，高速绿化土地租金.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绿化租金需求</w:t>
            </w:r>
          </w:p>
        </w:tc>
        <w:tc>
          <w:tcPr>
            <w:tcW w:w="2891" w:type="dxa"/>
            <w:vAlign w:val="center"/>
          </w:tcPr>
          <w:p>
            <w:pPr>
              <w:pStyle w:val="19"/>
            </w:pPr>
            <w:r>
              <w:t>绿化租金需求</w:t>
            </w:r>
          </w:p>
        </w:tc>
        <w:tc>
          <w:tcPr>
            <w:tcW w:w="1276" w:type="dxa"/>
            <w:vAlign w:val="center"/>
          </w:tcPr>
          <w:p>
            <w:pPr>
              <w:pStyle w:val="19"/>
            </w:pPr>
            <w:r>
              <w:t>1000.12万元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0" w:name="_Toc_4_4_0000000010"/>
      <w:r>
        <w:rPr>
          <w:rFonts w:ascii="方正仿宋_GBK" w:hAnsi="方正仿宋_GBK" w:eastAsia="方正仿宋_GBK" w:cs="方正仿宋_GBK"/>
          <w:color w:val="000000"/>
          <w:sz w:val="28"/>
        </w:rPr>
        <w:t>7.耕地质量等级调查评价与监测、耕地质量分类更新项目绩效目标表</w:t>
      </w:r>
      <w:bookmarkEnd w:id="2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13028123P00023310001F</w:t>
            </w:r>
          </w:p>
        </w:tc>
        <w:tc>
          <w:tcPr>
            <w:tcW w:w="1587" w:type="dxa"/>
            <w:vAlign w:val="center"/>
          </w:tcPr>
          <w:p>
            <w:pPr>
              <w:pStyle w:val="17"/>
            </w:pPr>
            <w:r>
              <w:t>项目名称</w:t>
            </w:r>
          </w:p>
        </w:tc>
        <w:tc>
          <w:tcPr>
            <w:tcW w:w="4422" w:type="dxa"/>
            <w:gridSpan w:val="3"/>
            <w:vAlign w:val="center"/>
          </w:tcPr>
          <w:p>
            <w:pPr>
              <w:pStyle w:val="19"/>
            </w:pPr>
            <w:r>
              <w:t>耕地质量等级调查评价与监测、耕地质量分类更新项目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39.00</w:t>
            </w:r>
          </w:p>
        </w:tc>
        <w:tc>
          <w:tcPr>
            <w:tcW w:w="1587" w:type="dxa"/>
            <w:vAlign w:val="center"/>
          </w:tcPr>
          <w:p>
            <w:pPr>
              <w:pStyle w:val="17"/>
            </w:pPr>
            <w:r>
              <w:t>其中：财政    资金</w:t>
            </w:r>
          </w:p>
        </w:tc>
        <w:tc>
          <w:tcPr>
            <w:tcW w:w="1304" w:type="dxa"/>
            <w:vAlign w:val="center"/>
          </w:tcPr>
          <w:p>
            <w:pPr>
              <w:pStyle w:val="19"/>
            </w:pPr>
            <w:r>
              <w:t>39.00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预算数39万元。其中财政资金39万元，其他资金0元，开展2018年全国耕地质量等别调查评价与监测工作，（自然资办发﹝2018﹞3号）河北省国土资源厅关于开展2018年度耕地质量等级调查评价与监测工作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1.部署开展全国耕地质量等别调查评价与监测工作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质量等别调查评价与监测</w:t>
            </w:r>
          </w:p>
        </w:tc>
        <w:tc>
          <w:tcPr>
            <w:tcW w:w="1276" w:type="dxa"/>
            <w:vAlign w:val="center"/>
          </w:tcPr>
          <w:p>
            <w:pPr>
              <w:pStyle w:val="19"/>
            </w:pPr>
            <w:r>
              <w:t>39万元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1" w:name="_Toc_4_4_0000000011"/>
      <w:r>
        <w:rPr>
          <w:rFonts w:ascii="方正仿宋_GBK" w:hAnsi="方正仿宋_GBK" w:eastAsia="方正仿宋_GBK" w:cs="方正仿宋_GBK"/>
          <w:color w:val="000000"/>
          <w:sz w:val="28"/>
        </w:rPr>
        <w:t>8.公共服务设施专项规划绩效目标表</w:t>
      </w:r>
      <w:bookmarkEnd w:id="2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13028123P00020310001R</w:t>
            </w:r>
          </w:p>
        </w:tc>
        <w:tc>
          <w:tcPr>
            <w:tcW w:w="1587" w:type="dxa"/>
            <w:vAlign w:val="center"/>
          </w:tcPr>
          <w:p>
            <w:pPr>
              <w:pStyle w:val="17"/>
            </w:pPr>
            <w:r>
              <w:t>项目名称</w:t>
            </w:r>
          </w:p>
        </w:tc>
        <w:tc>
          <w:tcPr>
            <w:tcW w:w="4422" w:type="dxa"/>
            <w:gridSpan w:val="3"/>
            <w:vAlign w:val="center"/>
          </w:tcPr>
          <w:p>
            <w:pPr>
              <w:pStyle w:val="19"/>
            </w:pPr>
            <w:r>
              <w:t>公共服务设施专项规划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147.00</w:t>
            </w:r>
          </w:p>
        </w:tc>
        <w:tc>
          <w:tcPr>
            <w:tcW w:w="1587" w:type="dxa"/>
            <w:vAlign w:val="center"/>
          </w:tcPr>
          <w:p>
            <w:pPr>
              <w:pStyle w:val="17"/>
            </w:pPr>
            <w:r>
              <w:t>其中：财政    资金</w:t>
            </w:r>
          </w:p>
        </w:tc>
        <w:tc>
          <w:tcPr>
            <w:tcW w:w="1304" w:type="dxa"/>
            <w:vAlign w:val="center"/>
          </w:tcPr>
          <w:p>
            <w:pPr>
              <w:pStyle w:val="19"/>
            </w:pPr>
            <w:r>
              <w:t>147.00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预算数147万元，其中财政资金147万元，其他资金0元，用于《城市规划设计费指导意见》共编制6个单项规划，规范每项规划编制。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1.按照《城市规划设计费指导意见》共编制6个单项规划，每项规划编制费，编制总费用约147万元</w:t>
            </w:r>
          </w:p>
          <w:p>
            <w:pPr>
              <w:pStyle w:val="19"/>
            </w:pP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≥147万元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2" w:name="_Toc_4_4_0000000012"/>
      <w:r>
        <w:rPr>
          <w:rFonts w:ascii="方正仿宋_GBK" w:hAnsi="方正仿宋_GBK" w:eastAsia="方正仿宋_GBK" w:cs="方正仿宋_GBK"/>
          <w:color w:val="000000"/>
          <w:sz w:val="28"/>
        </w:rPr>
        <w:t>9.国土空间规划城市体检评估项目绩效目标表</w:t>
      </w:r>
      <w:bookmarkEnd w:id="2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13028123P000237100016</w:t>
            </w:r>
          </w:p>
        </w:tc>
        <w:tc>
          <w:tcPr>
            <w:tcW w:w="1587" w:type="dxa"/>
            <w:vAlign w:val="center"/>
          </w:tcPr>
          <w:p>
            <w:pPr>
              <w:pStyle w:val="17"/>
            </w:pPr>
            <w:r>
              <w:t>项目名称</w:t>
            </w:r>
          </w:p>
        </w:tc>
        <w:tc>
          <w:tcPr>
            <w:tcW w:w="4422" w:type="dxa"/>
            <w:gridSpan w:val="3"/>
            <w:vAlign w:val="center"/>
          </w:tcPr>
          <w:p>
            <w:pPr>
              <w:pStyle w:val="19"/>
            </w:pPr>
            <w:r>
              <w:t>国土空间规划城市体检评估项目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预算数30万元。其中财政资金30万元，其他资金0元，用于全面启动乡镇国土空间总体规划和村庄规划工作，更好的服务全市规划。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1.依据自然资源部办公厅关于认真抓好《国土空间规划城市体检评估规程》贯彻落实工作的通知（自然资办发﹝2021﹞55号）文件及周边县区价格。</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≥30万元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3" w:name="_Toc_4_4_0000000013"/>
      <w:r>
        <w:rPr>
          <w:rFonts w:ascii="方正仿宋_GBK" w:hAnsi="方正仿宋_GBK" w:eastAsia="方正仿宋_GBK" w:cs="方正仿宋_GBK"/>
          <w:color w:val="000000"/>
          <w:sz w:val="28"/>
        </w:rPr>
        <w:t>10.果树新品种新技术引进及指导绩效目标表</w:t>
      </w:r>
      <w:bookmarkEnd w:id="2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13028123P00018310001U</w:t>
            </w:r>
          </w:p>
        </w:tc>
        <w:tc>
          <w:tcPr>
            <w:tcW w:w="1587" w:type="dxa"/>
            <w:vAlign w:val="center"/>
          </w:tcPr>
          <w:p>
            <w:pPr>
              <w:pStyle w:val="17"/>
            </w:pPr>
            <w:r>
              <w:t>项目名称</w:t>
            </w:r>
          </w:p>
        </w:tc>
        <w:tc>
          <w:tcPr>
            <w:tcW w:w="4422" w:type="dxa"/>
            <w:gridSpan w:val="3"/>
            <w:vAlign w:val="center"/>
          </w:tcPr>
          <w:p>
            <w:pPr>
              <w:pStyle w:val="19"/>
            </w:pPr>
            <w:r>
              <w:t>果树新品种新技术引进及指导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15.00</w:t>
            </w:r>
          </w:p>
        </w:tc>
        <w:tc>
          <w:tcPr>
            <w:tcW w:w="1587" w:type="dxa"/>
            <w:vAlign w:val="center"/>
          </w:tcPr>
          <w:p>
            <w:pPr>
              <w:pStyle w:val="17"/>
            </w:pPr>
            <w:r>
              <w:t>其中：财政    资金</w:t>
            </w:r>
          </w:p>
        </w:tc>
        <w:tc>
          <w:tcPr>
            <w:tcW w:w="1304" w:type="dxa"/>
            <w:vAlign w:val="center"/>
          </w:tcPr>
          <w:p>
            <w:pPr>
              <w:pStyle w:val="19"/>
            </w:pPr>
            <w:r>
              <w:t>15.00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预算数15万元。其中：财政资金15万元，其他资金0万元。主要用于：促进林草产业高质量发展，推进种苗事业高质量发展，加强林业和草原科普工作。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1.通过引进新品种及技术培训，优化我市林果产业结构，增加果农收入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购买新品种数量</w:t>
            </w:r>
          </w:p>
        </w:tc>
        <w:tc>
          <w:tcPr>
            <w:tcW w:w="2891" w:type="dxa"/>
            <w:vAlign w:val="center"/>
          </w:tcPr>
          <w:p>
            <w:pPr>
              <w:pStyle w:val="19"/>
            </w:pPr>
            <w:r>
              <w:t>从外地引进优质良种</w:t>
            </w:r>
          </w:p>
        </w:tc>
        <w:tc>
          <w:tcPr>
            <w:tcW w:w="1276" w:type="dxa"/>
            <w:vAlign w:val="center"/>
          </w:tcPr>
          <w:p>
            <w:pPr>
              <w:pStyle w:val="19"/>
            </w:pPr>
            <w:r>
              <w:t>≥20万株</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举办果农技术培训次数</w:t>
            </w:r>
          </w:p>
        </w:tc>
        <w:tc>
          <w:tcPr>
            <w:tcW w:w="2891" w:type="dxa"/>
            <w:vAlign w:val="center"/>
          </w:tcPr>
          <w:p>
            <w:pPr>
              <w:pStyle w:val="19"/>
            </w:pPr>
            <w:r>
              <w:t>当年组织我市果农技术培训次数</w:t>
            </w:r>
          </w:p>
        </w:tc>
        <w:tc>
          <w:tcPr>
            <w:tcW w:w="1276" w:type="dxa"/>
            <w:vAlign w:val="center"/>
          </w:tcPr>
          <w:p>
            <w:pPr>
              <w:pStyle w:val="19"/>
            </w:pPr>
            <w:r>
              <w:t>≥10次</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参加培训人次</w:t>
            </w:r>
          </w:p>
        </w:tc>
        <w:tc>
          <w:tcPr>
            <w:tcW w:w="2891" w:type="dxa"/>
            <w:vAlign w:val="center"/>
          </w:tcPr>
          <w:p>
            <w:pPr>
              <w:pStyle w:val="19"/>
            </w:pPr>
            <w:r>
              <w:t>当前参加所有培训人次</w:t>
            </w:r>
          </w:p>
        </w:tc>
        <w:tc>
          <w:tcPr>
            <w:tcW w:w="1276" w:type="dxa"/>
            <w:vAlign w:val="center"/>
          </w:tcPr>
          <w:p>
            <w:pPr>
              <w:pStyle w:val="19"/>
            </w:pPr>
            <w:r>
              <w:t>≥1000人次</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资金成本</w:t>
            </w:r>
          </w:p>
        </w:tc>
        <w:tc>
          <w:tcPr>
            <w:tcW w:w="2891" w:type="dxa"/>
            <w:vAlign w:val="center"/>
          </w:tcPr>
          <w:p>
            <w:pPr>
              <w:pStyle w:val="19"/>
            </w:pPr>
            <w:r>
              <w:t>资金成本</w:t>
            </w:r>
          </w:p>
        </w:tc>
        <w:tc>
          <w:tcPr>
            <w:tcW w:w="1276" w:type="dxa"/>
            <w:vAlign w:val="center"/>
          </w:tcPr>
          <w:p>
            <w:pPr>
              <w:pStyle w:val="19"/>
            </w:pPr>
            <w:r>
              <w:t>15万元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良种成活率</w:t>
            </w:r>
          </w:p>
        </w:tc>
        <w:tc>
          <w:tcPr>
            <w:tcW w:w="2891" w:type="dxa"/>
            <w:vAlign w:val="center"/>
          </w:tcPr>
          <w:p>
            <w:pPr>
              <w:pStyle w:val="19"/>
            </w:pPr>
            <w:r>
              <w:t>引进良种成活率</w:t>
            </w:r>
          </w:p>
        </w:tc>
        <w:tc>
          <w:tcPr>
            <w:tcW w:w="1276" w:type="dxa"/>
            <w:vAlign w:val="center"/>
          </w:tcPr>
          <w:p>
            <w:pPr>
              <w:pStyle w:val="19"/>
            </w:pPr>
            <w:r>
              <w:t>≥90%百分号，引进良种成活率</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增加果农收入</w:t>
            </w:r>
          </w:p>
        </w:tc>
        <w:tc>
          <w:tcPr>
            <w:tcW w:w="2891" w:type="dxa"/>
            <w:vAlign w:val="center"/>
          </w:tcPr>
          <w:p>
            <w:pPr>
              <w:pStyle w:val="19"/>
            </w:pPr>
            <w:r>
              <w:t>增加果农收入</w:t>
            </w:r>
          </w:p>
        </w:tc>
        <w:tc>
          <w:tcPr>
            <w:tcW w:w="1276" w:type="dxa"/>
            <w:vAlign w:val="center"/>
          </w:tcPr>
          <w:p>
            <w:pPr>
              <w:pStyle w:val="19"/>
            </w:pPr>
            <w:r>
              <w:t>≥90%百分号，增加果农收入</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优化林果产业结构</w:t>
            </w:r>
          </w:p>
        </w:tc>
        <w:tc>
          <w:tcPr>
            <w:tcW w:w="2891" w:type="dxa"/>
            <w:vAlign w:val="center"/>
          </w:tcPr>
          <w:p>
            <w:pPr>
              <w:pStyle w:val="19"/>
            </w:pPr>
            <w:r>
              <w:t>优化林果产业结构</w:t>
            </w:r>
          </w:p>
        </w:tc>
        <w:tc>
          <w:tcPr>
            <w:tcW w:w="1276" w:type="dxa"/>
            <w:vAlign w:val="center"/>
          </w:tcPr>
          <w:p>
            <w:pPr>
              <w:pStyle w:val="19"/>
            </w:pPr>
            <w:r>
              <w:t>≥90%百分号，优化林果产业结构</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增加果农收入</w:t>
            </w:r>
          </w:p>
        </w:tc>
        <w:tc>
          <w:tcPr>
            <w:tcW w:w="2891" w:type="dxa"/>
            <w:vAlign w:val="center"/>
          </w:tcPr>
          <w:p>
            <w:pPr>
              <w:pStyle w:val="19"/>
            </w:pPr>
            <w:r>
              <w:t>增加果农收入</w:t>
            </w:r>
          </w:p>
        </w:tc>
        <w:tc>
          <w:tcPr>
            <w:tcW w:w="1276" w:type="dxa"/>
            <w:vAlign w:val="center"/>
          </w:tcPr>
          <w:p>
            <w:pPr>
              <w:pStyle w:val="19"/>
            </w:pPr>
            <w:r>
              <w:t>≥90%百分号，增加果农收入</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4" w:name="_Toc_4_4_0000000014"/>
      <w:r>
        <w:rPr>
          <w:rFonts w:ascii="方正仿宋_GBK" w:hAnsi="方正仿宋_GBK" w:eastAsia="方正仿宋_GBK" w:cs="方正仿宋_GBK"/>
          <w:color w:val="000000"/>
          <w:sz w:val="28"/>
        </w:rPr>
        <w:t>11.华明路西侧地区C-01控制单元局部地块控制性详细规划用地性质调整绩效目标表</w:t>
      </w:r>
      <w:bookmarkEnd w:id="2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13028123P00024010001M</w:t>
            </w:r>
          </w:p>
        </w:tc>
        <w:tc>
          <w:tcPr>
            <w:tcW w:w="1587" w:type="dxa"/>
            <w:vAlign w:val="center"/>
          </w:tcPr>
          <w:p>
            <w:pPr>
              <w:pStyle w:val="17"/>
            </w:pPr>
            <w:r>
              <w:t>项目名称</w:t>
            </w:r>
          </w:p>
        </w:tc>
        <w:tc>
          <w:tcPr>
            <w:tcW w:w="4422" w:type="dxa"/>
            <w:gridSpan w:val="3"/>
            <w:vAlign w:val="center"/>
          </w:tcPr>
          <w:p>
            <w:pPr>
              <w:pStyle w:val="19"/>
            </w:pPr>
            <w:r>
              <w:t>华明路西侧地区C-01控制单元局部地块控制性详细规划用地性质调整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8.00</w:t>
            </w:r>
          </w:p>
        </w:tc>
        <w:tc>
          <w:tcPr>
            <w:tcW w:w="1587" w:type="dxa"/>
            <w:vAlign w:val="center"/>
          </w:tcPr>
          <w:p>
            <w:pPr>
              <w:pStyle w:val="17"/>
            </w:pPr>
            <w:r>
              <w:t>其中：财政    资金</w:t>
            </w:r>
          </w:p>
        </w:tc>
        <w:tc>
          <w:tcPr>
            <w:tcW w:w="1304" w:type="dxa"/>
            <w:vAlign w:val="center"/>
          </w:tcPr>
          <w:p>
            <w:pPr>
              <w:pStyle w:val="19"/>
            </w:pPr>
            <w:r>
              <w:t>8.00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预算数8万元。其中财政资金8万元，其他资金0元，用于自然资源厅关于全面启动乡镇国土空间总体规划和村庄规划工作。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1.按照城市规划设计费指导意见，共编制6个单项规划。现已处于第二阶段。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华明路西侧地区C-01控制单元局部地块控制性详细规划用地性质调整</w:t>
            </w:r>
          </w:p>
        </w:tc>
        <w:tc>
          <w:tcPr>
            <w:tcW w:w="2891" w:type="dxa"/>
            <w:vAlign w:val="center"/>
          </w:tcPr>
          <w:p>
            <w:pPr>
              <w:pStyle w:val="19"/>
            </w:pPr>
            <w:r>
              <w:t>华明路西侧地区C-01控制单元局部地块控制性详细规划用地性质调整</w:t>
            </w:r>
          </w:p>
        </w:tc>
        <w:tc>
          <w:tcPr>
            <w:tcW w:w="1276" w:type="dxa"/>
            <w:vAlign w:val="center"/>
          </w:tcPr>
          <w:p>
            <w:pPr>
              <w:pStyle w:val="19"/>
            </w:pPr>
            <w:r>
              <w:t>≥8万元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5" w:name="_Toc_4_4_0000000015"/>
      <w:r>
        <w:rPr>
          <w:rFonts w:ascii="方正仿宋_GBK" w:hAnsi="方正仿宋_GBK" w:eastAsia="方正仿宋_GBK" w:cs="方正仿宋_GBK"/>
          <w:color w:val="000000"/>
          <w:sz w:val="28"/>
        </w:rPr>
        <w:t>12.冀财资环【2021】106号关于提前下达2022年中央财政林业改革发展资金（森林生态效益补偿）绩效目标表</w:t>
      </w:r>
      <w:bookmarkEnd w:id="2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13028122P00360110001N</w:t>
            </w:r>
          </w:p>
        </w:tc>
        <w:tc>
          <w:tcPr>
            <w:tcW w:w="1587" w:type="dxa"/>
            <w:vAlign w:val="center"/>
          </w:tcPr>
          <w:p>
            <w:pPr>
              <w:pStyle w:val="17"/>
            </w:pPr>
            <w:r>
              <w:t>项目名称</w:t>
            </w:r>
          </w:p>
        </w:tc>
        <w:tc>
          <w:tcPr>
            <w:tcW w:w="4422" w:type="dxa"/>
            <w:gridSpan w:val="3"/>
            <w:vAlign w:val="center"/>
          </w:tcPr>
          <w:p>
            <w:pPr>
              <w:pStyle w:val="19"/>
            </w:pPr>
            <w:r>
              <w:t>冀财资环【2021】106号关于提前下达2022年中央财政林业改革发展资金（森林生态效益补偿）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243.75</w:t>
            </w:r>
          </w:p>
        </w:tc>
        <w:tc>
          <w:tcPr>
            <w:tcW w:w="1587" w:type="dxa"/>
            <w:vAlign w:val="center"/>
          </w:tcPr>
          <w:p>
            <w:pPr>
              <w:pStyle w:val="17"/>
            </w:pPr>
            <w:r>
              <w:t>其中：财政    资金</w:t>
            </w:r>
          </w:p>
        </w:tc>
        <w:tc>
          <w:tcPr>
            <w:tcW w:w="1304" w:type="dxa"/>
            <w:vAlign w:val="center"/>
          </w:tcPr>
          <w:p>
            <w:pPr>
              <w:pStyle w:val="19"/>
            </w:pPr>
            <w:r>
              <w:t>243.75</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用于我市停止天然林商业性采伐落界核定工作已全部完成，“停止天然林商业性采伐协议”与“停止天然林商业性采伐管护协议”、天然林管护协议也相继签订完成。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国家级公益林建设内容进行自查，与各管护责任单位签订了国家级公益林管护合同，在国家级公益林区域周边明显位置设置永久性国家级公益林宣传标牌。目前我市停止天然林商业性采伐落界核定工作已全部完成，“停止天然林商业性采伐协议”与“停止天然林商业性采伐管护协议”、天然林管护协议也相继签订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生态效益林管护补助</w:t>
            </w:r>
          </w:p>
        </w:tc>
        <w:tc>
          <w:tcPr>
            <w:tcW w:w="2891" w:type="dxa"/>
            <w:vAlign w:val="center"/>
          </w:tcPr>
          <w:p>
            <w:pPr>
              <w:pStyle w:val="19"/>
            </w:pPr>
            <w:r>
              <w:t>生态效益林管护补助</w:t>
            </w:r>
          </w:p>
        </w:tc>
        <w:tc>
          <w:tcPr>
            <w:tcW w:w="1276" w:type="dxa"/>
            <w:vAlign w:val="center"/>
          </w:tcPr>
          <w:p>
            <w:pPr>
              <w:pStyle w:val="19"/>
            </w:pPr>
            <w:r>
              <w:t>≤243.75万元</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冀财资环【2021】106号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6" w:name="_Toc_4_4_0000000016"/>
      <w:r>
        <w:rPr>
          <w:rFonts w:ascii="方正仿宋_GBK" w:hAnsi="方正仿宋_GBK" w:eastAsia="方正仿宋_GBK" w:cs="方正仿宋_GBK"/>
          <w:color w:val="000000"/>
          <w:sz w:val="28"/>
        </w:rPr>
        <w:t>13.冀财资环【2022】104号关于提前下达2023年省级林业改革发展补助（林草湿综合检测）绩效目标表</w:t>
      </w:r>
      <w:bookmarkEnd w:id="2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13028123P000048100027</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冀财资环【2022】104号关于提前下达2023年省级林业改革发展补助（林草湿综合检测）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7.68</w:t>
            </w:r>
          </w:p>
        </w:tc>
        <w:tc>
          <w:tcPr>
            <w:tcW w:w="1587" w:type="dxa"/>
            <w:vAlign w:val="center"/>
          </w:tcPr>
          <w:p>
            <w:pPr>
              <w:pStyle w:val="17"/>
            </w:pPr>
            <w:r>
              <w:t>其中：财政    资金</w:t>
            </w:r>
          </w:p>
        </w:tc>
        <w:tc>
          <w:tcPr>
            <w:tcW w:w="1304" w:type="dxa"/>
            <w:vAlign w:val="center"/>
          </w:tcPr>
          <w:p>
            <w:pPr>
              <w:pStyle w:val="19"/>
            </w:pPr>
            <w:r>
              <w:t>7.68</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用于林草湿综合检测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1.更好的完成全市林草湿综合检测目的</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湿地保护与恢复任务完成率</w:t>
            </w:r>
          </w:p>
        </w:tc>
        <w:tc>
          <w:tcPr>
            <w:tcW w:w="2891" w:type="dxa"/>
            <w:vAlign w:val="center"/>
          </w:tcPr>
          <w:p>
            <w:pPr>
              <w:pStyle w:val="19"/>
            </w:pPr>
            <w:r>
              <w:t>湿地保护与恢复任务完成率</w:t>
            </w:r>
          </w:p>
        </w:tc>
        <w:tc>
          <w:tcPr>
            <w:tcW w:w="1276" w:type="dxa"/>
            <w:vAlign w:val="center"/>
          </w:tcPr>
          <w:p>
            <w:pPr>
              <w:pStyle w:val="19"/>
            </w:pPr>
            <w:r>
              <w:t>≥7.68万元</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监测、评价完成率</w:t>
            </w:r>
          </w:p>
        </w:tc>
        <w:tc>
          <w:tcPr>
            <w:tcW w:w="2891" w:type="dxa"/>
            <w:vAlign w:val="center"/>
          </w:tcPr>
          <w:p>
            <w:pPr>
              <w:pStyle w:val="19"/>
            </w:pPr>
            <w:r>
              <w:t>监测、评价完成率</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7" w:name="_Toc_4_4_0000000017"/>
      <w:r>
        <w:rPr>
          <w:rFonts w:ascii="方正仿宋_GBK" w:hAnsi="方正仿宋_GBK" w:eastAsia="方正仿宋_GBK" w:cs="方正仿宋_GBK"/>
          <w:color w:val="000000"/>
          <w:sz w:val="28"/>
        </w:rPr>
        <w:t>14.冀财资环【2022】104号关于提前下达2023年省级林业改革发展补助（现代林果花卉建设）绩效目标表</w:t>
      </w:r>
      <w:bookmarkEnd w:id="2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13028123P000042100025</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冀财资环【2022】104号关于提前下达2023年省级林业改革发展补助（现代林果花卉建设）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95.00</w:t>
            </w:r>
          </w:p>
        </w:tc>
        <w:tc>
          <w:tcPr>
            <w:tcW w:w="1587" w:type="dxa"/>
            <w:vAlign w:val="center"/>
          </w:tcPr>
          <w:p>
            <w:pPr>
              <w:pStyle w:val="17"/>
            </w:pPr>
            <w:r>
              <w:t>其中：财政    资金</w:t>
            </w:r>
          </w:p>
        </w:tc>
        <w:tc>
          <w:tcPr>
            <w:tcW w:w="1304" w:type="dxa"/>
            <w:vAlign w:val="center"/>
          </w:tcPr>
          <w:p>
            <w:pPr>
              <w:pStyle w:val="19"/>
            </w:pPr>
            <w:r>
              <w:t>95.00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用于现代林果花卉建设项目支出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积极做好无公害果品产地复查换证、遵化市出口食品质量安全示范区建设、农产品质量安全示范市创建等相关工作；重点推广苹果节本提质标准化生产技术、三优苹果栽培技术和香白杏、葡萄、樱桃和桃等无公害标准化栽培技术，全面提高了我市果农现代果品生产技术水平及果品质量和栽培效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经济林及花卉示范</w:t>
            </w:r>
          </w:p>
        </w:tc>
        <w:tc>
          <w:tcPr>
            <w:tcW w:w="2891" w:type="dxa"/>
            <w:vAlign w:val="center"/>
          </w:tcPr>
          <w:p>
            <w:pPr>
              <w:pStyle w:val="19"/>
            </w:pPr>
            <w:r>
              <w:t>林果花卉建设投资所需资金</w:t>
            </w:r>
          </w:p>
        </w:tc>
        <w:tc>
          <w:tcPr>
            <w:tcW w:w="1276" w:type="dxa"/>
            <w:vAlign w:val="center"/>
          </w:tcPr>
          <w:p>
            <w:pPr>
              <w:pStyle w:val="19"/>
            </w:pPr>
            <w:r>
              <w:t>≤95万元</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8" w:name="_Toc_4_4_0000000018"/>
      <w:r>
        <w:rPr>
          <w:rFonts w:ascii="方正仿宋_GBK" w:hAnsi="方正仿宋_GBK" w:eastAsia="方正仿宋_GBK" w:cs="方正仿宋_GBK"/>
          <w:color w:val="000000"/>
          <w:sz w:val="28"/>
        </w:rPr>
        <w:t>15.冀财资环【2022】104号关于提前下达2023年省级林业改革发展补助（造林绿化）绩效目标表</w:t>
      </w:r>
      <w:bookmarkEnd w:id="2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13028123P00004410002G</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冀财资环【2022】104号关于提前下达2023年省级林业改革发展补助（造林绿化）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59.00</w:t>
            </w:r>
          </w:p>
        </w:tc>
        <w:tc>
          <w:tcPr>
            <w:tcW w:w="1587" w:type="dxa"/>
            <w:vAlign w:val="center"/>
          </w:tcPr>
          <w:p>
            <w:pPr>
              <w:pStyle w:val="17"/>
            </w:pPr>
            <w:r>
              <w:t>其中：财政    资金</w:t>
            </w:r>
          </w:p>
        </w:tc>
        <w:tc>
          <w:tcPr>
            <w:tcW w:w="1304" w:type="dxa"/>
            <w:vAlign w:val="center"/>
          </w:tcPr>
          <w:p>
            <w:pPr>
              <w:pStyle w:val="19"/>
            </w:pPr>
            <w:r>
              <w:t>59.00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用于造林绿化奖补资金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1.保护和改善生态环境出发，将易造成水土流失的坡耕地有计划，有步骤地停止耕种，按照适地适树的原则因地制宜地植树造林</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造林所需资金</w:t>
            </w:r>
          </w:p>
        </w:tc>
        <w:tc>
          <w:tcPr>
            <w:tcW w:w="2891" w:type="dxa"/>
            <w:vAlign w:val="center"/>
          </w:tcPr>
          <w:p>
            <w:pPr>
              <w:pStyle w:val="19"/>
            </w:pPr>
            <w:r>
              <w:t>造林所需资金</w:t>
            </w:r>
          </w:p>
        </w:tc>
        <w:tc>
          <w:tcPr>
            <w:tcW w:w="1276" w:type="dxa"/>
            <w:vAlign w:val="center"/>
          </w:tcPr>
          <w:p>
            <w:pPr>
              <w:pStyle w:val="19"/>
            </w:pPr>
            <w:r>
              <w:t>≤59万元</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9" w:name="_Toc_4_4_0000000019"/>
      <w:r>
        <w:rPr>
          <w:rFonts w:ascii="方正仿宋_GBK" w:hAnsi="方正仿宋_GBK" w:eastAsia="方正仿宋_GBK" w:cs="方正仿宋_GBK"/>
          <w:color w:val="000000"/>
          <w:sz w:val="28"/>
        </w:rPr>
        <w:t>16.冀财资环【2022】43号2022年中央财政林业改革发展资金（森林生态效益补偿补助）绩效目标表</w:t>
      </w:r>
      <w:bookmarkEnd w:id="2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13028122P004258100016</w:t>
            </w:r>
          </w:p>
        </w:tc>
        <w:tc>
          <w:tcPr>
            <w:tcW w:w="1587" w:type="dxa"/>
            <w:vAlign w:val="center"/>
          </w:tcPr>
          <w:p>
            <w:pPr>
              <w:pStyle w:val="17"/>
            </w:pPr>
            <w:r>
              <w:t>项目名称</w:t>
            </w:r>
          </w:p>
        </w:tc>
        <w:tc>
          <w:tcPr>
            <w:tcW w:w="4422" w:type="dxa"/>
            <w:gridSpan w:val="3"/>
            <w:vAlign w:val="center"/>
          </w:tcPr>
          <w:p>
            <w:pPr>
              <w:pStyle w:val="19"/>
            </w:pPr>
            <w:r>
              <w:t>冀财资环【2022】43号2022年中央财政林业改革发展资金（森林生态效益补偿补助）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83.09</w:t>
            </w:r>
          </w:p>
        </w:tc>
        <w:tc>
          <w:tcPr>
            <w:tcW w:w="1587" w:type="dxa"/>
            <w:vAlign w:val="center"/>
          </w:tcPr>
          <w:p>
            <w:pPr>
              <w:pStyle w:val="17"/>
            </w:pPr>
            <w:r>
              <w:t>其中：财政    资金</w:t>
            </w:r>
          </w:p>
        </w:tc>
        <w:tc>
          <w:tcPr>
            <w:tcW w:w="1304" w:type="dxa"/>
            <w:vAlign w:val="center"/>
          </w:tcPr>
          <w:p>
            <w:pPr>
              <w:pStyle w:val="19"/>
            </w:pPr>
            <w:r>
              <w:t>83.09</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2022年退更换林到期转公益林补贴资金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1.主要目标是强化国家级公益林保护，不断提高林区的经济、社会和生态效益，在可持续发展中，国家级公益林不断发挥显著的生态效益。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森林生态效益补偿</w:t>
            </w:r>
          </w:p>
        </w:tc>
        <w:tc>
          <w:tcPr>
            <w:tcW w:w="2891" w:type="dxa"/>
            <w:vAlign w:val="center"/>
          </w:tcPr>
          <w:p>
            <w:pPr>
              <w:pStyle w:val="19"/>
            </w:pPr>
            <w:r>
              <w:t>森林生态效益补偿所需资金</w:t>
            </w:r>
          </w:p>
        </w:tc>
        <w:tc>
          <w:tcPr>
            <w:tcW w:w="1276" w:type="dxa"/>
            <w:vAlign w:val="center"/>
          </w:tcPr>
          <w:p>
            <w:pPr>
              <w:pStyle w:val="19"/>
            </w:pPr>
            <w:r>
              <w:t>≤83.09万元</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冀财资环【2022】43号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0" w:name="_Toc_4_4_0000000020"/>
      <w:r>
        <w:rPr>
          <w:rFonts w:ascii="方正仿宋_GBK" w:hAnsi="方正仿宋_GBK" w:eastAsia="方正仿宋_GBK" w:cs="方正仿宋_GBK"/>
          <w:color w:val="000000"/>
          <w:sz w:val="28"/>
        </w:rPr>
        <w:t>17.冀财资环【2022】43号2022年中央财政林业改革发展资金（天然林停伐管护）绩效目标表</w:t>
      </w:r>
      <w:bookmarkEnd w:id="3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13028122P00425910001U</w:t>
            </w:r>
          </w:p>
        </w:tc>
        <w:tc>
          <w:tcPr>
            <w:tcW w:w="1587" w:type="dxa"/>
            <w:vAlign w:val="center"/>
          </w:tcPr>
          <w:p>
            <w:pPr>
              <w:pStyle w:val="17"/>
            </w:pPr>
            <w:r>
              <w:t>项目名称</w:t>
            </w:r>
          </w:p>
        </w:tc>
        <w:tc>
          <w:tcPr>
            <w:tcW w:w="4422" w:type="dxa"/>
            <w:gridSpan w:val="3"/>
            <w:vAlign w:val="center"/>
          </w:tcPr>
          <w:p>
            <w:pPr>
              <w:pStyle w:val="19"/>
            </w:pPr>
            <w:r>
              <w:t>冀财资环【2022】43号2022年中央财政林业改革发展资金（天然林停伐管护）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1.44</w:t>
            </w:r>
          </w:p>
        </w:tc>
        <w:tc>
          <w:tcPr>
            <w:tcW w:w="1587" w:type="dxa"/>
            <w:vAlign w:val="center"/>
          </w:tcPr>
          <w:p>
            <w:pPr>
              <w:pStyle w:val="17"/>
            </w:pPr>
            <w:r>
              <w:t>其中：财政    资金</w:t>
            </w:r>
          </w:p>
        </w:tc>
        <w:tc>
          <w:tcPr>
            <w:tcW w:w="1304" w:type="dxa"/>
            <w:vAlign w:val="center"/>
          </w:tcPr>
          <w:p>
            <w:pPr>
              <w:pStyle w:val="19"/>
            </w:pPr>
            <w:r>
              <w:t>1.44</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2022年天然林停伐管护补助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1.为完成停止天然林商业性采伐落界核定工作，“停止天然林商业性采伐协议”与“停止天然林商业性采伐管护协议”、天然林管护的目标。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天然林停伐所需资金</w:t>
            </w:r>
          </w:p>
        </w:tc>
        <w:tc>
          <w:tcPr>
            <w:tcW w:w="2891" w:type="dxa"/>
            <w:vAlign w:val="center"/>
          </w:tcPr>
          <w:p>
            <w:pPr>
              <w:pStyle w:val="19"/>
            </w:pPr>
            <w:r>
              <w:t>天然林停伐所需资金</w:t>
            </w:r>
          </w:p>
        </w:tc>
        <w:tc>
          <w:tcPr>
            <w:tcW w:w="1276" w:type="dxa"/>
            <w:vAlign w:val="center"/>
          </w:tcPr>
          <w:p>
            <w:pPr>
              <w:pStyle w:val="19"/>
            </w:pPr>
            <w:r>
              <w:t>≤1.44万元</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冀财资环【2022】43号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1" w:name="_Toc_4_4_0000000021"/>
      <w:r>
        <w:rPr>
          <w:rFonts w:ascii="方正仿宋_GBK" w:hAnsi="方正仿宋_GBK" w:eastAsia="方正仿宋_GBK" w:cs="方正仿宋_GBK"/>
          <w:color w:val="000000"/>
          <w:sz w:val="28"/>
        </w:rPr>
        <w:t>18.冀财资环【2022】44号2022年中央财政林业改革发展资金（林业有害生物防治）绩效目标表</w:t>
      </w:r>
      <w:bookmarkEnd w:id="3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13028122P00425610001T</w:t>
            </w:r>
          </w:p>
        </w:tc>
        <w:tc>
          <w:tcPr>
            <w:tcW w:w="1587" w:type="dxa"/>
            <w:vAlign w:val="center"/>
          </w:tcPr>
          <w:p>
            <w:pPr>
              <w:pStyle w:val="17"/>
            </w:pPr>
            <w:r>
              <w:t>项目名称</w:t>
            </w:r>
          </w:p>
        </w:tc>
        <w:tc>
          <w:tcPr>
            <w:tcW w:w="4422" w:type="dxa"/>
            <w:gridSpan w:val="3"/>
            <w:vAlign w:val="center"/>
          </w:tcPr>
          <w:p>
            <w:pPr>
              <w:pStyle w:val="19"/>
            </w:pPr>
            <w:r>
              <w:t>冀财资环【2022】44号2022年中央财政林业改革发展资金（林业有害生物防治）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1.主要目标为做到林业有害生物监控全覆盖，发布林业病虫情报，指导相关责任单位适时防控林业有害生物，实施林业植物调运检疫。</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≤20万元</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2" w:name="_Toc_4_4_0000000022"/>
      <w:r>
        <w:rPr>
          <w:rFonts w:ascii="方正仿宋_GBK" w:hAnsi="方正仿宋_GBK" w:eastAsia="方正仿宋_GBK" w:cs="方正仿宋_GBK"/>
          <w:color w:val="000000"/>
          <w:sz w:val="28"/>
        </w:rPr>
        <w:t>19.冀财资环【2022】51号河北省关于调整2022年中央财政林业改革发展资金（森林生态效益补偿）绩效目标表</w:t>
      </w:r>
      <w:bookmarkEnd w:id="3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13028122P004548100016</w:t>
            </w:r>
          </w:p>
        </w:tc>
        <w:tc>
          <w:tcPr>
            <w:tcW w:w="1587" w:type="dxa"/>
            <w:vAlign w:val="center"/>
          </w:tcPr>
          <w:p>
            <w:pPr>
              <w:pStyle w:val="17"/>
            </w:pPr>
            <w:r>
              <w:t>项目名称</w:t>
            </w:r>
          </w:p>
        </w:tc>
        <w:tc>
          <w:tcPr>
            <w:tcW w:w="4422" w:type="dxa"/>
            <w:gridSpan w:val="3"/>
            <w:vAlign w:val="center"/>
          </w:tcPr>
          <w:p>
            <w:pPr>
              <w:pStyle w:val="19"/>
            </w:pPr>
            <w:r>
              <w:t>冀财资环【2022】51号河北省关于调整2022年中央财政林业改革发展资金（森林生态效益补偿）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4.04</w:t>
            </w:r>
          </w:p>
        </w:tc>
        <w:tc>
          <w:tcPr>
            <w:tcW w:w="1587" w:type="dxa"/>
            <w:vAlign w:val="center"/>
          </w:tcPr>
          <w:p>
            <w:pPr>
              <w:pStyle w:val="17"/>
            </w:pPr>
            <w:r>
              <w:t>其中：财政    资金</w:t>
            </w:r>
          </w:p>
        </w:tc>
        <w:tc>
          <w:tcPr>
            <w:tcW w:w="1304" w:type="dxa"/>
            <w:vAlign w:val="center"/>
          </w:tcPr>
          <w:p>
            <w:pPr>
              <w:pStyle w:val="19"/>
            </w:pPr>
            <w:r>
              <w:t>4.04</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加强公益林管护。一是划定管护责任区。综合山系、沟道、流域和林权等因素，科学划定管护责任区，东陵林场设定5个管护区。二是确定管护人员数量。根据管护任务和地形地貌等实际情况，确定管护人员为6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加强公益林管护。一是划定管护责任区。综合山系、沟道、流域和林权等因素，科学划定管护责任区，东陵林场设定5个管护区。二是确定管护人员数量。根据管护任务和地形地貌等实际情况，确定管护人员为6人。</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森林生态效益补助所需资金</w:t>
            </w:r>
          </w:p>
        </w:tc>
        <w:tc>
          <w:tcPr>
            <w:tcW w:w="2891" w:type="dxa"/>
            <w:vAlign w:val="center"/>
          </w:tcPr>
          <w:p>
            <w:pPr>
              <w:pStyle w:val="19"/>
            </w:pPr>
            <w:r>
              <w:t>森林生态效益补助所需资金</w:t>
            </w:r>
          </w:p>
        </w:tc>
        <w:tc>
          <w:tcPr>
            <w:tcW w:w="1276" w:type="dxa"/>
            <w:vAlign w:val="center"/>
          </w:tcPr>
          <w:p>
            <w:pPr>
              <w:pStyle w:val="19"/>
            </w:pPr>
            <w:r>
              <w:t>4.04万元</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冀财资环【2022】51号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3" w:name="_Toc_4_4_0000000023"/>
      <w:r>
        <w:rPr>
          <w:rFonts w:ascii="方正仿宋_GBK" w:hAnsi="方正仿宋_GBK" w:eastAsia="方正仿宋_GBK" w:cs="方正仿宋_GBK"/>
          <w:color w:val="000000"/>
          <w:sz w:val="28"/>
        </w:rPr>
        <w:t>20.冀财资环【2022】90号提前下达2023年中央财政林业草原生态保护恢复资金（公益林管护补助）绩效目标表</w:t>
      </w:r>
      <w:bookmarkEnd w:id="3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13028123P00003210002X</w:t>
            </w:r>
          </w:p>
        </w:tc>
        <w:tc>
          <w:tcPr>
            <w:tcW w:w="1587" w:type="dxa"/>
            <w:vAlign w:val="center"/>
          </w:tcPr>
          <w:p>
            <w:pPr>
              <w:pStyle w:val="17"/>
            </w:pPr>
            <w:r>
              <w:t>项目名称</w:t>
            </w:r>
          </w:p>
        </w:tc>
        <w:tc>
          <w:tcPr>
            <w:tcW w:w="4422" w:type="dxa"/>
            <w:gridSpan w:val="3"/>
            <w:vAlign w:val="center"/>
          </w:tcPr>
          <w:p>
            <w:pPr>
              <w:pStyle w:val="19"/>
            </w:pPr>
            <w:r>
              <w:t>冀财资环【2022】90号提前下达2023年中央财政林业草原生态保护恢复资金（公益林管护补助）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21.51</w:t>
            </w:r>
          </w:p>
        </w:tc>
        <w:tc>
          <w:tcPr>
            <w:tcW w:w="1587" w:type="dxa"/>
            <w:vAlign w:val="center"/>
          </w:tcPr>
          <w:p>
            <w:pPr>
              <w:pStyle w:val="17"/>
            </w:pPr>
            <w:r>
              <w:t>其中：财政    资金</w:t>
            </w:r>
          </w:p>
        </w:tc>
        <w:tc>
          <w:tcPr>
            <w:tcW w:w="1304" w:type="dxa"/>
            <w:vAlign w:val="center"/>
          </w:tcPr>
          <w:p>
            <w:pPr>
              <w:pStyle w:val="19"/>
            </w:pPr>
            <w:r>
              <w:t>21.51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用于国家级公益林管护补助资金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1.加强公益林管护，科学划定管护责任区，确定管护人员数量。根据管护任务和地形地貌等实际情况</w:t>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公益林管护补助所需资金</w:t>
            </w:r>
          </w:p>
        </w:tc>
        <w:tc>
          <w:tcPr>
            <w:tcW w:w="2891" w:type="dxa"/>
            <w:vAlign w:val="center"/>
          </w:tcPr>
          <w:p>
            <w:pPr>
              <w:pStyle w:val="19"/>
            </w:pPr>
            <w:r>
              <w:t>公益林管护补助所需资金</w:t>
            </w:r>
          </w:p>
        </w:tc>
        <w:tc>
          <w:tcPr>
            <w:tcW w:w="1276" w:type="dxa"/>
            <w:vAlign w:val="center"/>
          </w:tcPr>
          <w:p>
            <w:pPr>
              <w:pStyle w:val="19"/>
            </w:pPr>
            <w:r>
              <w:t>≥21.51万元</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冀财资环【2022】90号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4" w:name="_Toc_4_4_0000000024"/>
      <w:r>
        <w:rPr>
          <w:rFonts w:ascii="方正仿宋_GBK" w:hAnsi="方正仿宋_GBK" w:eastAsia="方正仿宋_GBK" w:cs="方正仿宋_GBK"/>
          <w:color w:val="000000"/>
          <w:sz w:val="28"/>
        </w:rPr>
        <w:t>21.冀财资环【2022】90号提前下达2023年中央财政林业草原生态保护恢复资金（天然林停伐补助）绩效目标表</w:t>
      </w:r>
      <w:bookmarkEnd w:id="3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13028123P000030100036</w:t>
            </w:r>
          </w:p>
        </w:tc>
        <w:tc>
          <w:tcPr>
            <w:tcW w:w="1587" w:type="dxa"/>
            <w:vAlign w:val="center"/>
          </w:tcPr>
          <w:p>
            <w:pPr>
              <w:pStyle w:val="17"/>
            </w:pPr>
            <w:r>
              <w:t>项目名称</w:t>
            </w:r>
          </w:p>
        </w:tc>
        <w:tc>
          <w:tcPr>
            <w:tcW w:w="4422" w:type="dxa"/>
            <w:gridSpan w:val="3"/>
            <w:vAlign w:val="center"/>
          </w:tcPr>
          <w:p>
            <w:pPr>
              <w:pStyle w:val="19"/>
            </w:pPr>
            <w:r>
              <w:t>冀财资环【2022】90号提前下达2023年中央财政林业草原生态保护恢复资金（天然林停伐补助）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9.31</w:t>
            </w:r>
          </w:p>
        </w:tc>
        <w:tc>
          <w:tcPr>
            <w:tcW w:w="1587" w:type="dxa"/>
            <w:vAlign w:val="center"/>
          </w:tcPr>
          <w:p>
            <w:pPr>
              <w:pStyle w:val="17"/>
            </w:pPr>
            <w:r>
              <w:t>其中：财政    资金</w:t>
            </w:r>
          </w:p>
        </w:tc>
        <w:tc>
          <w:tcPr>
            <w:tcW w:w="1304" w:type="dxa"/>
            <w:vAlign w:val="center"/>
          </w:tcPr>
          <w:p>
            <w:pPr>
              <w:pStyle w:val="19"/>
            </w:pPr>
            <w:r>
              <w:t>9.31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用于天然林停伐补助资金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1.为完成停止天然林商业性采伐落界核定工作，“停止天然林商业性采伐协议”与“停止天然林商业性采伐管护协议”、天然林管护的目标。</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天然林停伐所需资金</w:t>
            </w:r>
          </w:p>
        </w:tc>
        <w:tc>
          <w:tcPr>
            <w:tcW w:w="2891" w:type="dxa"/>
            <w:vAlign w:val="center"/>
          </w:tcPr>
          <w:p>
            <w:pPr>
              <w:pStyle w:val="19"/>
            </w:pPr>
            <w:r>
              <w:t>天然林停伐所需资金</w:t>
            </w:r>
          </w:p>
        </w:tc>
        <w:tc>
          <w:tcPr>
            <w:tcW w:w="1276" w:type="dxa"/>
            <w:vAlign w:val="center"/>
          </w:tcPr>
          <w:p>
            <w:pPr>
              <w:pStyle w:val="19"/>
            </w:pPr>
            <w:r>
              <w:t>≤9.31万元</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冀财资环【2022】90号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5" w:name="_Toc_4_4_0000000025"/>
      <w:r>
        <w:rPr>
          <w:rFonts w:ascii="方正仿宋_GBK" w:hAnsi="方正仿宋_GBK" w:eastAsia="方正仿宋_GBK" w:cs="方正仿宋_GBK"/>
          <w:color w:val="000000"/>
          <w:sz w:val="28"/>
        </w:rPr>
        <w:t>22.冀财资环【2022】91号提前下达2023年中央财政林业改革发展资金（公益林）绩效目标表</w:t>
      </w:r>
      <w:bookmarkEnd w:id="3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13028123P00003810003K</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冀财资环【2022】91号提前下达2023年中央财政林业改革发展资金（公益林）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233.86</w:t>
            </w:r>
          </w:p>
        </w:tc>
        <w:tc>
          <w:tcPr>
            <w:tcW w:w="1587" w:type="dxa"/>
            <w:vAlign w:val="center"/>
          </w:tcPr>
          <w:p>
            <w:pPr>
              <w:pStyle w:val="17"/>
            </w:pPr>
            <w:r>
              <w:t>其中：财政    资金</w:t>
            </w:r>
          </w:p>
        </w:tc>
        <w:tc>
          <w:tcPr>
            <w:tcW w:w="1304" w:type="dxa"/>
            <w:vAlign w:val="center"/>
          </w:tcPr>
          <w:p>
            <w:pPr>
              <w:pStyle w:val="19"/>
            </w:pPr>
            <w:r>
              <w:t>233.86</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用于公益林集体及个人补助资金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1.加强公益林管护。一是划定管护责任区。综合山系、沟道、流域和林权等因素，科学划定管护责任区，确定管护人员数量。</w:t>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公益林补助所需资金</w:t>
            </w:r>
          </w:p>
        </w:tc>
        <w:tc>
          <w:tcPr>
            <w:tcW w:w="2891" w:type="dxa"/>
            <w:vAlign w:val="center"/>
          </w:tcPr>
          <w:p>
            <w:pPr>
              <w:pStyle w:val="19"/>
            </w:pPr>
            <w:r>
              <w:t>公益林补助所需资金</w:t>
            </w:r>
          </w:p>
        </w:tc>
        <w:tc>
          <w:tcPr>
            <w:tcW w:w="1276" w:type="dxa"/>
            <w:vAlign w:val="center"/>
          </w:tcPr>
          <w:p>
            <w:pPr>
              <w:pStyle w:val="19"/>
            </w:pPr>
            <w:r>
              <w:t>≥328.21万元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6" w:name="_Toc_4_4_0000000026"/>
      <w:r>
        <w:rPr>
          <w:rFonts w:ascii="方正仿宋_GBK" w:hAnsi="方正仿宋_GBK" w:eastAsia="方正仿宋_GBK" w:cs="方正仿宋_GBK"/>
          <w:color w:val="000000"/>
          <w:sz w:val="28"/>
        </w:rPr>
        <w:t>23.冀财资环【2022】91号提前下达2023年中央财政林业改革发展资金（林木良种补助）绩效目标表</w:t>
      </w:r>
      <w:bookmarkEnd w:id="3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13028123P000040100016</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冀财资环【2022】91号提前下达2023年中央财政林业改革发展资金（林木良种补助）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用于林木良种基地和种质资源库补助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1.本年度良种基地建设管理总面积785亩，预计今年生产优质良种接穗10万支，板栗良种苗木10万株</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森林抚育面积（亩）</w:t>
            </w:r>
          </w:p>
        </w:tc>
        <w:tc>
          <w:tcPr>
            <w:tcW w:w="2891" w:type="dxa"/>
            <w:vAlign w:val="center"/>
          </w:tcPr>
          <w:p>
            <w:pPr>
              <w:pStyle w:val="19"/>
            </w:pPr>
            <w:r>
              <w:t>当年完成森林抚育作业的面积</w:t>
            </w:r>
          </w:p>
        </w:tc>
        <w:tc>
          <w:tcPr>
            <w:tcW w:w="1276" w:type="dxa"/>
            <w:vAlign w:val="center"/>
          </w:tcPr>
          <w:p>
            <w:pPr>
              <w:pStyle w:val="19"/>
            </w:pPr>
            <w:r>
              <w:t>≥785亩</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培训林果农人数</w:t>
            </w:r>
          </w:p>
        </w:tc>
        <w:tc>
          <w:tcPr>
            <w:tcW w:w="2891" w:type="dxa"/>
            <w:vAlign w:val="center"/>
          </w:tcPr>
          <w:p>
            <w:pPr>
              <w:pStyle w:val="19"/>
            </w:pPr>
            <w:r>
              <w:t>当年项目实施培训林果农的数量</w:t>
            </w:r>
          </w:p>
        </w:tc>
        <w:tc>
          <w:tcPr>
            <w:tcW w:w="1276" w:type="dxa"/>
            <w:vAlign w:val="center"/>
          </w:tcPr>
          <w:p>
            <w:pPr>
              <w:pStyle w:val="19"/>
            </w:pPr>
            <w:r>
              <w:t>≥100人次</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生产优良接穗</w:t>
            </w:r>
          </w:p>
        </w:tc>
        <w:tc>
          <w:tcPr>
            <w:tcW w:w="2891" w:type="dxa"/>
            <w:vAlign w:val="center"/>
          </w:tcPr>
          <w:p>
            <w:pPr>
              <w:pStyle w:val="19"/>
            </w:pPr>
            <w:r>
              <w:t>当年生产的优良接穗数量</w:t>
            </w:r>
          </w:p>
        </w:tc>
        <w:tc>
          <w:tcPr>
            <w:tcW w:w="1276" w:type="dxa"/>
            <w:vAlign w:val="center"/>
          </w:tcPr>
          <w:p>
            <w:pPr>
              <w:pStyle w:val="19"/>
            </w:pPr>
            <w:r>
              <w:t>≥10万支</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良种补贴</w:t>
            </w:r>
          </w:p>
        </w:tc>
        <w:tc>
          <w:tcPr>
            <w:tcW w:w="2891" w:type="dxa"/>
            <w:vAlign w:val="center"/>
          </w:tcPr>
          <w:p>
            <w:pPr>
              <w:pStyle w:val="19"/>
            </w:pPr>
            <w:r>
              <w:t>良种补贴金额</w:t>
            </w:r>
          </w:p>
        </w:tc>
        <w:tc>
          <w:tcPr>
            <w:tcW w:w="1276" w:type="dxa"/>
            <w:vAlign w:val="center"/>
          </w:tcPr>
          <w:p>
            <w:pPr>
              <w:pStyle w:val="19"/>
            </w:pPr>
            <w:r>
              <w:t>≤50万元</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新增林木成活率（%）</w:t>
            </w:r>
          </w:p>
        </w:tc>
        <w:tc>
          <w:tcPr>
            <w:tcW w:w="2891" w:type="dxa"/>
            <w:vAlign w:val="center"/>
          </w:tcPr>
          <w:p>
            <w:pPr>
              <w:pStyle w:val="19"/>
            </w:pPr>
            <w:r>
              <w:t>当年造林绿化林木成活面积与当年造林绿化面积的比率</w:t>
            </w:r>
          </w:p>
        </w:tc>
        <w:tc>
          <w:tcPr>
            <w:tcW w:w="1276" w:type="dxa"/>
            <w:vAlign w:val="center"/>
          </w:tcPr>
          <w:p>
            <w:pPr>
              <w:pStyle w:val="19"/>
            </w:pPr>
            <w:r>
              <w:t>≥90%百分号，当年造林绿化林木成活面积与当年造林绿化面积的比率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主要果品优质果率（%）</w:t>
            </w:r>
          </w:p>
        </w:tc>
        <w:tc>
          <w:tcPr>
            <w:tcW w:w="2891" w:type="dxa"/>
            <w:vAlign w:val="center"/>
          </w:tcPr>
          <w:p>
            <w:pPr>
              <w:pStyle w:val="19"/>
            </w:pPr>
            <w:r>
              <w:t>主要果品优质果产量与果品产量的比率</w:t>
            </w:r>
          </w:p>
        </w:tc>
        <w:tc>
          <w:tcPr>
            <w:tcW w:w="1276" w:type="dxa"/>
            <w:vAlign w:val="center"/>
          </w:tcPr>
          <w:p>
            <w:pPr>
              <w:pStyle w:val="19"/>
            </w:pPr>
            <w:r>
              <w:t>≥90%百分号，主要果品优质果产量与果品产量的比率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优良接穗使用率</w:t>
            </w:r>
          </w:p>
        </w:tc>
        <w:tc>
          <w:tcPr>
            <w:tcW w:w="2891" w:type="dxa"/>
            <w:vAlign w:val="center"/>
          </w:tcPr>
          <w:p>
            <w:pPr>
              <w:pStyle w:val="19"/>
            </w:pPr>
            <w:r>
              <w:t>优良接穗产量与优良接穗使用的比率</w:t>
            </w:r>
          </w:p>
        </w:tc>
        <w:tc>
          <w:tcPr>
            <w:tcW w:w="1276" w:type="dxa"/>
            <w:vAlign w:val="center"/>
          </w:tcPr>
          <w:p>
            <w:pPr>
              <w:pStyle w:val="19"/>
            </w:pPr>
            <w:r>
              <w:t>≥90%百分号，优良接穗产量与优良接穗使用的比率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可持续创新或后续研发能力</w:t>
            </w:r>
          </w:p>
        </w:tc>
        <w:tc>
          <w:tcPr>
            <w:tcW w:w="2891" w:type="dxa"/>
            <w:vAlign w:val="center"/>
          </w:tcPr>
          <w:p>
            <w:pPr>
              <w:pStyle w:val="19"/>
            </w:pPr>
            <w:r>
              <w:t>可持续创新或后续研发能力</w:t>
            </w:r>
          </w:p>
        </w:tc>
        <w:tc>
          <w:tcPr>
            <w:tcW w:w="1276" w:type="dxa"/>
            <w:vAlign w:val="center"/>
          </w:tcPr>
          <w:p>
            <w:pPr>
              <w:pStyle w:val="19"/>
            </w:pPr>
            <w:r>
              <w:t>≥90%百分号，优良接穗产量与优良接穗使用的比率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冀财资环【2021】106号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7" w:name="_Toc_4_4_0000000027"/>
      <w:r>
        <w:rPr>
          <w:rFonts w:ascii="方正仿宋_GBK" w:hAnsi="方正仿宋_GBK" w:eastAsia="方正仿宋_GBK" w:cs="方正仿宋_GBK"/>
          <w:color w:val="000000"/>
          <w:sz w:val="28"/>
        </w:rPr>
        <w:t>24.冀财资环【2022】91号提前下达2023年中央财政林业改革发展资金（林业有害生物防治）绩效目标表</w:t>
      </w:r>
      <w:bookmarkEnd w:id="3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13028123P00003410001M</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用于林业有毒有害生物防治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1.主要目标为做到林业有害生物监控全覆盖，发布林业病虫情报，指导相关责任单位适时防控林业有害生物，实施林业植物调运检疫。</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≤20万元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8" w:name="_Toc_4_4_0000000028"/>
      <w:r>
        <w:rPr>
          <w:rFonts w:ascii="方正仿宋_GBK" w:hAnsi="方正仿宋_GBK" w:eastAsia="方正仿宋_GBK" w:cs="方正仿宋_GBK"/>
          <w:color w:val="000000"/>
          <w:sz w:val="28"/>
        </w:rPr>
        <w:t>25.冀财资环【2022】91号提前下达2023年中央财政林业改革发展资金（造林补助）绩效目标表</w:t>
      </w:r>
      <w:bookmarkEnd w:id="3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13028123P000036100038</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冀财资环【2022】91号提前下达2023年中央财政林业改革发展资金（造林补助）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47.11</w:t>
            </w:r>
          </w:p>
        </w:tc>
        <w:tc>
          <w:tcPr>
            <w:tcW w:w="1587" w:type="dxa"/>
            <w:vAlign w:val="center"/>
          </w:tcPr>
          <w:p>
            <w:pPr>
              <w:pStyle w:val="17"/>
            </w:pPr>
            <w:r>
              <w:t>其中：财政    资金</w:t>
            </w:r>
          </w:p>
        </w:tc>
        <w:tc>
          <w:tcPr>
            <w:tcW w:w="1304" w:type="dxa"/>
            <w:vAlign w:val="center"/>
          </w:tcPr>
          <w:p>
            <w:pPr>
              <w:pStyle w:val="19"/>
            </w:pPr>
            <w:r>
              <w:t>47.11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用于造林补助资金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1.保护和改善生态环境出发，将易造成水土流失的坡耕地有计划，有步骤地停止耕种，按照适地适树的原则因地制宜地植树造林</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造林所需资金</w:t>
            </w:r>
          </w:p>
        </w:tc>
        <w:tc>
          <w:tcPr>
            <w:tcW w:w="2891" w:type="dxa"/>
            <w:vAlign w:val="center"/>
          </w:tcPr>
          <w:p>
            <w:pPr>
              <w:pStyle w:val="19"/>
            </w:pPr>
            <w:r>
              <w:t>造林所需资金</w:t>
            </w:r>
          </w:p>
        </w:tc>
        <w:tc>
          <w:tcPr>
            <w:tcW w:w="1276" w:type="dxa"/>
            <w:vAlign w:val="center"/>
          </w:tcPr>
          <w:p>
            <w:pPr>
              <w:pStyle w:val="19"/>
            </w:pPr>
            <w:r>
              <w:t>≤47.11万元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9" w:name="_Toc_4_4_0000000029"/>
      <w:r>
        <w:rPr>
          <w:rFonts w:ascii="方正仿宋_GBK" w:hAnsi="方正仿宋_GBK" w:eastAsia="方正仿宋_GBK" w:cs="方正仿宋_GBK"/>
          <w:color w:val="000000"/>
          <w:sz w:val="28"/>
        </w:rPr>
        <w:t>26.矿产资源总体规划绩效目标表</w:t>
      </w:r>
      <w:bookmarkEnd w:id="3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13028123P00022910001A</w:t>
            </w:r>
          </w:p>
        </w:tc>
        <w:tc>
          <w:tcPr>
            <w:tcW w:w="1587" w:type="dxa"/>
            <w:vAlign w:val="center"/>
          </w:tcPr>
          <w:p>
            <w:pPr>
              <w:pStyle w:val="17"/>
            </w:pPr>
            <w:r>
              <w:t>项目名称</w:t>
            </w:r>
          </w:p>
        </w:tc>
        <w:tc>
          <w:tcPr>
            <w:tcW w:w="4422" w:type="dxa"/>
            <w:gridSpan w:val="3"/>
            <w:vAlign w:val="center"/>
          </w:tcPr>
          <w:p>
            <w:pPr>
              <w:pStyle w:val="19"/>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38.86</w:t>
            </w:r>
          </w:p>
        </w:tc>
        <w:tc>
          <w:tcPr>
            <w:tcW w:w="1587" w:type="dxa"/>
            <w:vAlign w:val="center"/>
          </w:tcPr>
          <w:p>
            <w:pPr>
              <w:pStyle w:val="17"/>
            </w:pPr>
            <w:r>
              <w:t>其中：财政    资金</w:t>
            </w:r>
          </w:p>
        </w:tc>
        <w:tc>
          <w:tcPr>
            <w:tcW w:w="1304" w:type="dxa"/>
            <w:vAlign w:val="center"/>
          </w:tcPr>
          <w:p>
            <w:pPr>
              <w:pStyle w:val="19"/>
            </w:pPr>
            <w:r>
              <w:t>38.86</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预算数38.86万元。其中财政资金38.86万元，其他资金0元，用于开展市县级矿产资源规划（2021-2025）编制工作的通知，经市政府组织招投标，我局已于2020年9月29日与省地矿局第二地质大队签订编制合同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区域矿山环境调查；2.卫片遥感解译与验证；3.核查总结报告编制。</w:t>
            </w:r>
          </w:p>
        </w:tc>
        <w:tc>
          <w:tcPr>
            <w:tcW w:w="2891" w:type="dxa"/>
            <w:vAlign w:val="center"/>
          </w:tcPr>
          <w:p>
            <w:pPr>
              <w:pStyle w:val="19"/>
            </w:pPr>
            <w:r>
              <w:t>区域矿山环境调查；2.卫片遥感解译与验证；3.核查总结报告编制。</w:t>
            </w:r>
          </w:p>
        </w:tc>
        <w:tc>
          <w:tcPr>
            <w:tcW w:w="1276" w:type="dxa"/>
            <w:vAlign w:val="center"/>
          </w:tcPr>
          <w:p>
            <w:pPr>
              <w:pStyle w:val="19"/>
            </w:pPr>
            <w:r>
              <w:t>≥38.86万元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0" w:name="_Toc_4_4_0000000030"/>
      <w:r>
        <w:rPr>
          <w:rFonts w:ascii="方正仿宋_GBK" w:hAnsi="方正仿宋_GBK" w:eastAsia="方正仿宋_GBK" w:cs="方正仿宋_GBK"/>
          <w:color w:val="000000"/>
          <w:sz w:val="28"/>
        </w:rPr>
        <w:t>27.矿产资源总体规划绩效目标表</w:t>
      </w:r>
      <w:bookmarkEnd w:id="4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13028123P00024110001B</w:t>
            </w:r>
          </w:p>
        </w:tc>
        <w:tc>
          <w:tcPr>
            <w:tcW w:w="1587" w:type="dxa"/>
            <w:vAlign w:val="center"/>
          </w:tcPr>
          <w:p>
            <w:pPr>
              <w:pStyle w:val="17"/>
            </w:pPr>
            <w:r>
              <w:t>项目名称</w:t>
            </w:r>
          </w:p>
        </w:tc>
        <w:tc>
          <w:tcPr>
            <w:tcW w:w="4422" w:type="dxa"/>
            <w:gridSpan w:val="3"/>
            <w:vAlign w:val="center"/>
          </w:tcPr>
          <w:p>
            <w:pPr>
              <w:pStyle w:val="19"/>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43.73</w:t>
            </w:r>
          </w:p>
        </w:tc>
        <w:tc>
          <w:tcPr>
            <w:tcW w:w="1587" w:type="dxa"/>
            <w:vAlign w:val="center"/>
          </w:tcPr>
          <w:p>
            <w:pPr>
              <w:pStyle w:val="17"/>
            </w:pPr>
            <w:r>
              <w:t>其中：财政    资金</w:t>
            </w:r>
          </w:p>
        </w:tc>
        <w:tc>
          <w:tcPr>
            <w:tcW w:w="1304" w:type="dxa"/>
            <w:vAlign w:val="center"/>
          </w:tcPr>
          <w:p>
            <w:pPr>
              <w:pStyle w:val="19"/>
            </w:pPr>
            <w:r>
              <w:t>43.73</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预算数43.73万元。其中财政资金43.73万元，其他资金0元，用于“冀自然资发【2020】11号文件要求及第四轮矿产资源总体规划项目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区域矿山环境调查；2.卫片遥感解译与验证；3.核查总结报告编制。</w:t>
            </w:r>
          </w:p>
        </w:tc>
        <w:tc>
          <w:tcPr>
            <w:tcW w:w="2891" w:type="dxa"/>
            <w:vAlign w:val="center"/>
          </w:tcPr>
          <w:p>
            <w:pPr>
              <w:pStyle w:val="19"/>
            </w:pPr>
            <w:r>
              <w:t>区域矿山环境调查；2.卫片遥感解译与验证；3.核查总结报告编制。</w:t>
            </w:r>
          </w:p>
        </w:tc>
        <w:tc>
          <w:tcPr>
            <w:tcW w:w="1276" w:type="dxa"/>
            <w:vAlign w:val="center"/>
          </w:tcPr>
          <w:p>
            <w:pPr>
              <w:pStyle w:val="19"/>
            </w:pPr>
            <w:r>
              <w:t>≥43.73万元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1" w:name="_Toc_4_4_0000000031"/>
      <w:r>
        <w:rPr>
          <w:rFonts w:ascii="方正仿宋_GBK" w:hAnsi="方正仿宋_GBK" w:eastAsia="方正仿宋_GBK" w:cs="方正仿宋_GBK"/>
          <w:color w:val="000000"/>
          <w:sz w:val="28"/>
        </w:rPr>
        <w:t>28.林产品质量安全监测绩效目标表</w:t>
      </w:r>
      <w:bookmarkEnd w:id="4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13028123P000185100017</w:t>
            </w:r>
          </w:p>
        </w:tc>
        <w:tc>
          <w:tcPr>
            <w:tcW w:w="1587" w:type="dxa"/>
            <w:vAlign w:val="center"/>
          </w:tcPr>
          <w:p>
            <w:pPr>
              <w:pStyle w:val="17"/>
            </w:pPr>
            <w:r>
              <w:t>项目名称</w:t>
            </w:r>
          </w:p>
        </w:tc>
        <w:tc>
          <w:tcPr>
            <w:tcW w:w="4422" w:type="dxa"/>
            <w:gridSpan w:val="3"/>
            <w:vAlign w:val="center"/>
          </w:tcPr>
          <w:p>
            <w:pPr>
              <w:pStyle w:val="19"/>
            </w:pPr>
            <w:r>
              <w:t>林产品质量安全监测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预算数10万元。其中：财政资金10万元，其他资金0万元。主要用于：将农产品质量安全管理工作纳入本级国民经济和社会发展规划，并安排农产品质量安全经费，开展农产品质量安全工作。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1.通过监测加大我市林果产品的质量安全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购买检测试剂</w:t>
            </w:r>
          </w:p>
        </w:tc>
        <w:tc>
          <w:tcPr>
            <w:tcW w:w="2891" w:type="dxa"/>
            <w:vAlign w:val="center"/>
          </w:tcPr>
          <w:p>
            <w:pPr>
              <w:pStyle w:val="19"/>
            </w:pPr>
            <w:r>
              <w:t>当年购买检测试剂的数量</w:t>
            </w:r>
          </w:p>
        </w:tc>
        <w:tc>
          <w:tcPr>
            <w:tcW w:w="1276" w:type="dxa"/>
            <w:vAlign w:val="center"/>
          </w:tcPr>
          <w:p>
            <w:pPr>
              <w:pStyle w:val="19"/>
            </w:pPr>
            <w:r>
              <w:t>≥2000盒</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购买快速检测卡</w:t>
            </w:r>
          </w:p>
        </w:tc>
        <w:tc>
          <w:tcPr>
            <w:tcW w:w="2891" w:type="dxa"/>
            <w:vAlign w:val="center"/>
          </w:tcPr>
          <w:p>
            <w:pPr>
              <w:pStyle w:val="19"/>
            </w:pPr>
            <w:r>
              <w:t>当年购买快速检测卡的数量</w:t>
            </w:r>
          </w:p>
        </w:tc>
        <w:tc>
          <w:tcPr>
            <w:tcW w:w="1276" w:type="dxa"/>
            <w:vAlign w:val="center"/>
          </w:tcPr>
          <w:p>
            <w:pPr>
              <w:pStyle w:val="19"/>
            </w:pPr>
            <w:r>
              <w:t>≥1000盒</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资金使用率</w:t>
            </w:r>
          </w:p>
        </w:tc>
        <w:tc>
          <w:tcPr>
            <w:tcW w:w="2891" w:type="dxa"/>
            <w:vAlign w:val="center"/>
          </w:tcPr>
          <w:p>
            <w:pPr>
              <w:pStyle w:val="19"/>
            </w:pPr>
            <w:r>
              <w:t>批复资金与支出资金比</w:t>
            </w:r>
          </w:p>
        </w:tc>
        <w:tc>
          <w:tcPr>
            <w:tcW w:w="1276" w:type="dxa"/>
            <w:vAlign w:val="center"/>
          </w:tcPr>
          <w:p>
            <w:pPr>
              <w:pStyle w:val="19"/>
            </w:pPr>
            <w:r>
              <w:t>≥90%百分号，批复资金与支出资金比</w:t>
            </w:r>
          </w:p>
          <w:p>
            <w:pPr>
              <w:pStyle w:val="19"/>
            </w:pP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资金成本</w:t>
            </w:r>
          </w:p>
        </w:tc>
        <w:tc>
          <w:tcPr>
            <w:tcW w:w="2891" w:type="dxa"/>
            <w:vAlign w:val="center"/>
          </w:tcPr>
          <w:p>
            <w:pPr>
              <w:pStyle w:val="19"/>
            </w:pPr>
            <w:r>
              <w:t>资金成本</w:t>
            </w:r>
          </w:p>
        </w:tc>
        <w:tc>
          <w:tcPr>
            <w:tcW w:w="1276" w:type="dxa"/>
            <w:vAlign w:val="center"/>
          </w:tcPr>
          <w:p>
            <w:pPr>
              <w:pStyle w:val="19"/>
            </w:pPr>
            <w:r>
              <w:t>10万元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监测成功率</w:t>
            </w:r>
          </w:p>
        </w:tc>
        <w:tc>
          <w:tcPr>
            <w:tcW w:w="2891" w:type="dxa"/>
            <w:vAlign w:val="center"/>
          </w:tcPr>
          <w:p>
            <w:pPr>
              <w:pStyle w:val="19"/>
            </w:pPr>
            <w:r>
              <w:t>监测成功率</w:t>
            </w:r>
          </w:p>
        </w:tc>
        <w:tc>
          <w:tcPr>
            <w:tcW w:w="1276" w:type="dxa"/>
            <w:vAlign w:val="center"/>
          </w:tcPr>
          <w:p>
            <w:pPr>
              <w:pStyle w:val="19"/>
            </w:pPr>
            <w:r>
              <w:t>≥90%百分号，监测成功率</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林果产品监测数量</w:t>
            </w:r>
          </w:p>
        </w:tc>
        <w:tc>
          <w:tcPr>
            <w:tcW w:w="2891" w:type="dxa"/>
            <w:vAlign w:val="center"/>
          </w:tcPr>
          <w:p>
            <w:pPr>
              <w:pStyle w:val="19"/>
            </w:pPr>
            <w:r>
              <w:t>林果产品监测数量</w:t>
            </w:r>
          </w:p>
        </w:tc>
        <w:tc>
          <w:tcPr>
            <w:tcW w:w="1276" w:type="dxa"/>
            <w:vAlign w:val="center"/>
          </w:tcPr>
          <w:p>
            <w:pPr>
              <w:pStyle w:val="19"/>
            </w:pPr>
            <w:r>
              <w:t>≥1000例</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监测产品合格率</w:t>
            </w:r>
          </w:p>
        </w:tc>
        <w:tc>
          <w:tcPr>
            <w:tcW w:w="2891" w:type="dxa"/>
            <w:vAlign w:val="center"/>
          </w:tcPr>
          <w:p>
            <w:pPr>
              <w:pStyle w:val="19"/>
            </w:pPr>
            <w:r>
              <w:t>监测产品合格率</w:t>
            </w:r>
          </w:p>
        </w:tc>
        <w:tc>
          <w:tcPr>
            <w:tcW w:w="1276" w:type="dxa"/>
            <w:vAlign w:val="center"/>
          </w:tcPr>
          <w:p>
            <w:pPr>
              <w:pStyle w:val="19"/>
            </w:pPr>
            <w:r>
              <w:t>≥90%百分号，监测产品合格率</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林果产品监测数量</w:t>
            </w:r>
          </w:p>
        </w:tc>
        <w:tc>
          <w:tcPr>
            <w:tcW w:w="2891" w:type="dxa"/>
            <w:vAlign w:val="center"/>
          </w:tcPr>
          <w:p>
            <w:pPr>
              <w:pStyle w:val="19"/>
            </w:pPr>
            <w:r>
              <w:t>林果产品监测数量</w:t>
            </w:r>
          </w:p>
        </w:tc>
        <w:tc>
          <w:tcPr>
            <w:tcW w:w="1276" w:type="dxa"/>
            <w:vAlign w:val="center"/>
          </w:tcPr>
          <w:p>
            <w:pPr>
              <w:pStyle w:val="19"/>
            </w:pPr>
            <w:r>
              <w:t>≥1000例</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2" w:name="_Toc_4_4_0000000032"/>
      <w:r>
        <w:rPr>
          <w:rFonts w:ascii="方正仿宋_GBK" w:hAnsi="方正仿宋_GBK" w:eastAsia="方正仿宋_GBK" w:cs="方正仿宋_GBK"/>
          <w:color w:val="000000"/>
          <w:sz w:val="28"/>
        </w:rPr>
        <w:t>29.林业有害生物防治及测报绩效目标表</w:t>
      </w:r>
      <w:bookmarkEnd w:id="4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13028123P00017610001M</w:t>
            </w:r>
          </w:p>
        </w:tc>
        <w:tc>
          <w:tcPr>
            <w:tcW w:w="1587" w:type="dxa"/>
            <w:vAlign w:val="center"/>
          </w:tcPr>
          <w:p>
            <w:pPr>
              <w:pStyle w:val="17"/>
            </w:pPr>
            <w:r>
              <w:t>项目名称</w:t>
            </w:r>
          </w:p>
        </w:tc>
        <w:tc>
          <w:tcPr>
            <w:tcW w:w="4422" w:type="dxa"/>
            <w:gridSpan w:val="3"/>
            <w:vAlign w:val="center"/>
          </w:tcPr>
          <w:p>
            <w:pPr>
              <w:pStyle w:val="19"/>
            </w:pPr>
            <w:r>
              <w:t>林业有害生物防治及测报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预算数30万元。其中：财政资金30万元，其他资金0万元。主要用于：林业和草原局关于做好林业植物检疫员着换装工作，进一步加强林业有害生物防治工作，调整林业有毒有害岗位津贴。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1.为了充分保护森林资源，为应对突发森林病虫灾害，森林病虫害防治工作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≤30万元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3" w:name="_Toc_4_4_0000000033"/>
      <w:r>
        <w:rPr>
          <w:rFonts w:ascii="方正仿宋_GBK" w:hAnsi="方正仿宋_GBK" w:eastAsia="方正仿宋_GBK" w:cs="方正仿宋_GBK"/>
          <w:color w:val="000000"/>
          <w:sz w:val="28"/>
        </w:rPr>
        <w:t>30.全民所有自然资源资产清查第二批试点项目绩效目标表</w:t>
      </w:r>
      <w:bookmarkEnd w:id="4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13028123P00023810001U</w:t>
            </w:r>
          </w:p>
        </w:tc>
        <w:tc>
          <w:tcPr>
            <w:tcW w:w="1587" w:type="dxa"/>
            <w:vAlign w:val="center"/>
          </w:tcPr>
          <w:p>
            <w:pPr>
              <w:pStyle w:val="17"/>
            </w:pPr>
            <w:r>
              <w:t>项目名称</w:t>
            </w:r>
          </w:p>
        </w:tc>
        <w:tc>
          <w:tcPr>
            <w:tcW w:w="4422" w:type="dxa"/>
            <w:gridSpan w:val="3"/>
            <w:vAlign w:val="center"/>
          </w:tcPr>
          <w:p>
            <w:pPr>
              <w:pStyle w:val="19"/>
            </w:pPr>
            <w:r>
              <w:t>全民所有自然资源资产清查第二批试点项目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25.00</w:t>
            </w:r>
          </w:p>
        </w:tc>
        <w:tc>
          <w:tcPr>
            <w:tcW w:w="1587" w:type="dxa"/>
            <w:vAlign w:val="center"/>
          </w:tcPr>
          <w:p>
            <w:pPr>
              <w:pStyle w:val="17"/>
            </w:pPr>
            <w:r>
              <w:t>其中：财政    资金</w:t>
            </w:r>
          </w:p>
        </w:tc>
        <w:tc>
          <w:tcPr>
            <w:tcW w:w="1304" w:type="dxa"/>
            <w:vAlign w:val="center"/>
          </w:tcPr>
          <w:p>
            <w:pPr>
              <w:pStyle w:val="19"/>
            </w:pPr>
            <w:r>
              <w:t>25.00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预算数25万元。其中财政资金25万元，其他资金0元，用于自然资源和规划局关于开展全民所有自然资源资产清查价格体系基础数据资料搜集工作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1.开展全民所有自然资源资产清查第二批试点工作，推进我市经济发展。</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全民所有自然资源资产清查</w:t>
            </w:r>
          </w:p>
        </w:tc>
        <w:tc>
          <w:tcPr>
            <w:tcW w:w="1276" w:type="dxa"/>
            <w:vAlign w:val="center"/>
          </w:tcPr>
          <w:p>
            <w:pPr>
              <w:pStyle w:val="19"/>
            </w:pPr>
            <w:r>
              <w:t>≥25万元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4" w:name="_Toc_4_4_0000000034"/>
      <w:r>
        <w:rPr>
          <w:rFonts w:ascii="方正仿宋_GBK" w:hAnsi="方正仿宋_GBK" w:eastAsia="方正仿宋_GBK" w:cs="方正仿宋_GBK"/>
          <w:color w:val="000000"/>
          <w:sz w:val="28"/>
        </w:rPr>
        <w:t>31.森林防火视频监控系统运转服务费绩效目标表</w:t>
      </w:r>
      <w:bookmarkEnd w:id="4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13028123P000085100023</w:t>
            </w:r>
          </w:p>
        </w:tc>
        <w:tc>
          <w:tcPr>
            <w:tcW w:w="1587" w:type="dxa"/>
            <w:vAlign w:val="center"/>
          </w:tcPr>
          <w:p>
            <w:pPr>
              <w:pStyle w:val="17"/>
            </w:pPr>
            <w:r>
              <w:t>项目名称</w:t>
            </w:r>
          </w:p>
        </w:tc>
        <w:tc>
          <w:tcPr>
            <w:tcW w:w="4422" w:type="dxa"/>
            <w:gridSpan w:val="3"/>
            <w:vAlign w:val="center"/>
          </w:tcPr>
          <w:p>
            <w:pPr>
              <w:pStyle w:val="19"/>
            </w:pPr>
            <w:r>
              <w:t>森林防火视频监控系统运转服务费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262.98</w:t>
            </w:r>
          </w:p>
        </w:tc>
        <w:tc>
          <w:tcPr>
            <w:tcW w:w="1587" w:type="dxa"/>
            <w:vAlign w:val="center"/>
          </w:tcPr>
          <w:p>
            <w:pPr>
              <w:pStyle w:val="17"/>
            </w:pPr>
            <w:r>
              <w:t>其中：财政    资金</w:t>
            </w:r>
          </w:p>
        </w:tc>
        <w:tc>
          <w:tcPr>
            <w:tcW w:w="1304" w:type="dxa"/>
            <w:vAlign w:val="center"/>
          </w:tcPr>
          <w:p>
            <w:pPr>
              <w:pStyle w:val="19"/>
            </w:pPr>
            <w:r>
              <w:t>262.98</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预算数262.98万元，其中财政资金262.98万元，其他资金0元，用于遵化到唐山智慧办线路传输服务，政法委大厅到资规局监控室线路裸纤服务。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1.近期国家、省市对安全生产和民生等敏感热点问题非常重视。</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≥98%</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防火补充点位</w:t>
            </w:r>
          </w:p>
        </w:tc>
        <w:tc>
          <w:tcPr>
            <w:tcW w:w="2891" w:type="dxa"/>
            <w:vAlign w:val="center"/>
          </w:tcPr>
          <w:p>
            <w:pPr>
              <w:pStyle w:val="19"/>
            </w:pPr>
            <w:r>
              <w:t>防火补充点位</w:t>
            </w:r>
          </w:p>
        </w:tc>
        <w:tc>
          <w:tcPr>
            <w:tcW w:w="1276" w:type="dxa"/>
            <w:vAlign w:val="center"/>
          </w:tcPr>
          <w:p>
            <w:pPr>
              <w:pStyle w:val="19"/>
            </w:pPr>
            <w:r>
              <w:t>≥70个</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监控平台网络技术支出</w:t>
            </w:r>
          </w:p>
        </w:tc>
        <w:tc>
          <w:tcPr>
            <w:tcW w:w="2891" w:type="dxa"/>
            <w:vAlign w:val="center"/>
          </w:tcPr>
          <w:p>
            <w:pPr>
              <w:pStyle w:val="19"/>
            </w:pPr>
            <w:r>
              <w:t>监控平台网络技术支出</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5" w:name="_Toc_4_4_0000000035"/>
      <w:r>
        <w:rPr>
          <w:rFonts w:ascii="方正仿宋_GBK" w:hAnsi="方正仿宋_GBK" w:eastAsia="方正仿宋_GBK" w:cs="方正仿宋_GBK"/>
          <w:color w:val="000000"/>
          <w:sz w:val="28"/>
        </w:rPr>
        <w:t>32.森林防火宣传巡护费绩效目标表</w:t>
      </w:r>
      <w:bookmarkEnd w:id="4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13028123P00017410001A</w:t>
            </w:r>
          </w:p>
        </w:tc>
        <w:tc>
          <w:tcPr>
            <w:tcW w:w="1587" w:type="dxa"/>
            <w:vAlign w:val="center"/>
          </w:tcPr>
          <w:p>
            <w:pPr>
              <w:pStyle w:val="17"/>
            </w:pPr>
            <w:r>
              <w:t>项目名称</w:t>
            </w:r>
          </w:p>
        </w:tc>
        <w:tc>
          <w:tcPr>
            <w:tcW w:w="4422" w:type="dxa"/>
            <w:gridSpan w:val="3"/>
            <w:vAlign w:val="center"/>
          </w:tcPr>
          <w:p>
            <w:pPr>
              <w:pStyle w:val="19"/>
            </w:pPr>
            <w:r>
              <w:t>森林防火宣传巡护费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40.00</w:t>
            </w:r>
          </w:p>
        </w:tc>
        <w:tc>
          <w:tcPr>
            <w:tcW w:w="1587" w:type="dxa"/>
            <w:vAlign w:val="center"/>
          </w:tcPr>
          <w:p>
            <w:pPr>
              <w:pStyle w:val="17"/>
            </w:pPr>
            <w:r>
              <w:t>其中：财政    资金</w:t>
            </w:r>
          </w:p>
        </w:tc>
        <w:tc>
          <w:tcPr>
            <w:tcW w:w="1304" w:type="dxa"/>
            <w:vAlign w:val="center"/>
          </w:tcPr>
          <w:p>
            <w:pPr>
              <w:pStyle w:val="19"/>
            </w:pPr>
            <w:r>
              <w:t>40.00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预算数40万元。其中：财政资金40万元，其他资金0万元。主要用于：森林防火宣传，保障工作安全进行。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1.森林防火宣传巡护费40万元，其中防火宣传装备和用品20万元、防火巡护装备和用品10万元、触发防火短信10万元。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全市重点防火</w:t>
            </w:r>
          </w:p>
        </w:tc>
        <w:tc>
          <w:tcPr>
            <w:tcW w:w="2891" w:type="dxa"/>
            <w:vAlign w:val="center"/>
          </w:tcPr>
          <w:p>
            <w:pPr>
              <w:pStyle w:val="19"/>
            </w:pPr>
            <w:r>
              <w:t>对全市重点区域重点范围进行严格的防火管控</w:t>
            </w:r>
          </w:p>
        </w:tc>
        <w:tc>
          <w:tcPr>
            <w:tcW w:w="1276" w:type="dxa"/>
            <w:vAlign w:val="center"/>
          </w:tcPr>
          <w:p>
            <w:pPr>
              <w:pStyle w:val="19"/>
            </w:pPr>
            <w:r>
              <w:t>40万元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森林防火督导任务完成率</w:t>
            </w:r>
          </w:p>
        </w:tc>
        <w:tc>
          <w:tcPr>
            <w:tcW w:w="2891" w:type="dxa"/>
            <w:vAlign w:val="center"/>
          </w:tcPr>
          <w:p>
            <w:pPr>
              <w:pStyle w:val="19"/>
            </w:pPr>
            <w:r>
              <w:t>森林防火督导任务完成率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防火宣传到位</w:t>
            </w:r>
          </w:p>
        </w:tc>
        <w:tc>
          <w:tcPr>
            <w:tcW w:w="2891" w:type="dxa"/>
            <w:vAlign w:val="center"/>
          </w:tcPr>
          <w:p>
            <w:pPr>
              <w:pStyle w:val="19"/>
            </w:pPr>
            <w:r>
              <w:t>全年重点防火时限严格管控率</w:t>
            </w:r>
          </w:p>
        </w:tc>
        <w:tc>
          <w:tcPr>
            <w:tcW w:w="1276" w:type="dxa"/>
            <w:vAlign w:val="center"/>
          </w:tcPr>
          <w:p>
            <w:pPr>
              <w:pStyle w:val="19"/>
            </w:pPr>
            <w:r>
              <w:t>≥98%</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6" w:name="_Toc_4_4_0000000036"/>
      <w:r>
        <w:rPr>
          <w:rFonts w:ascii="方正仿宋_GBK" w:hAnsi="方正仿宋_GBK" w:eastAsia="方正仿宋_GBK" w:cs="方正仿宋_GBK"/>
          <w:color w:val="000000"/>
          <w:sz w:val="28"/>
        </w:rPr>
        <w:t>33.土地利用总体规划调整项目绩效目标表</w:t>
      </w:r>
      <w:bookmarkEnd w:id="4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13028123P00023510001T</w:t>
            </w:r>
          </w:p>
        </w:tc>
        <w:tc>
          <w:tcPr>
            <w:tcW w:w="1587" w:type="dxa"/>
            <w:vAlign w:val="center"/>
          </w:tcPr>
          <w:p>
            <w:pPr>
              <w:pStyle w:val="17"/>
            </w:pPr>
            <w:r>
              <w:t>项目名称</w:t>
            </w:r>
          </w:p>
        </w:tc>
        <w:tc>
          <w:tcPr>
            <w:tcW w:w="4422" w:type="dxa"/>
            <w:gridSpan w:val="3"/>
            <w:vAlign w:val="center"/>
          </w:tcPr>
          <w:p>
            <w:pPr>
              <w:pStyle w:val="19"/>
            </w:pPr>
            <w:r>
              <w:t>土地利用总体规划调整项目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38.60</w:t>
            </w:r>
          </w:p>
        </w:tc>
        <w:tc>
          <w:tcPr>
            <w:tcW w:w="1587" w:type="dxa"/>
            <w:vAlign w:val="center"/>
          </w:tcPr>
          <w:p>
            <w:pPr>
              <w:pStyle w:val="17"/>
            </w:pPr>
            <w:r>
              <w:t>其中：财政    资金</w:t>
            </w:r>
          </w:p>
        </w:tc>
        <w:tc>
          <w:tcPr>
            <w:tcW w:w="1304" w:type="dxa"/>
            <w:vAlign w:val="center"/>
          </w:tcPr>
          <w:p>
            <w:pPr>
              <w:pStyle w:val="19"/>
            </w:pPr>
            <w:r>
              <w:t>38.60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预算数38.6万元。其中财政资金38.6万元，其他资金0元，用于规划土地利用总体调整，国土空间规划城市体检评估规程贯彻落实工作。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1.国土资源厅关于规范土地利用总体规划修改调整和实施管理冀国土资办字[2014]20号），国土资源调查预算标准(土地部分）</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总体规划调整</w:t>
            </w:r>
          </w:p>
        </w:tc>
        <w:tc>
          <w:tcPr>
            <w:tcW w:w="2891" w:type="dxa"/>
            <w:vAlign w:val="center"/>
          </w:tcPr>
          <w:p>
            <w:pPr>
              <w:pStyle w:val="19"/>
            </w:pPr>
            <w:r>
              <w:t>国土资源厅关于规范土地利用总体规划修改调整和实施管理</w:t>
            </w:r>
          </w:p>
        </w:tc>
        <w:tc>
          <w:tcPr>
            <w:tcW w:w="1276" w:type="dxa"/>
            <w:vAlign w:val="center"/>
          </w:tcPr>
          <w:p>
            <w:pPr>
              <w:pStyle w:val="19"/>
            </w:pPr>
            <w:r>
              <w:t>≥38.6万元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7" w:name="_Toc_4_4_0000000037"/>
      <w:r>
        <w:rPr>
          <w:rFonts w:ascii="方正仿宋_GBK" w:hAnsi="方正仿宋_GBK" w:eastAsia="方正仿宋_GBK" w:cs="方正仿宋_GBK"/>
          <w:color w:val="000000"/>
          <w:sz w:val="28"/>
        </w:rPr>
        <w:t>34.土地资源管理相关活动经费绩效目标表</w:t>
      </w:r>
      <w:bookmarkEnd w:id="4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13028123P00019510001E</w:t>
            </w:r>
          </w:p>
        </w:tc>
        <w:tc>
          <w:tcPr>
            <w:tcW w:w="1587" w:type="dxa"/>
            <w:vAlign w:val="center"/>
          </w:tcPr>
          <w:p>
            <w:pPr>
              <w:pStyle w:val="17"/>
            </w:pPr>
            <w:r>
              <w:t>项目名称</w:t>
            </w:r>
          </w:p>
        </w:tc>
        <w:tc>
          <w:tcPr>
            <w:tcW w:w="4422" w:type="dxa"/>
            <w:gridSpan w:val="3"/>
            <w:vAlign w:val="center"/>
          </w:tcPr>
          <w:p>
            <w:pPr>
              <w:pStyle w:val="19"/>
            </w:pPr>
            <w:r>
              <w:t>土地资源管理相关活动经费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350.00</w:t>
            </w:r>
          </w:p>
        </w:tc>
        <w:tc>
          <w:tcPr>
            <w:tcW w:w="1587" w:type="dxa"/>
            <w:vAlign w:val="center"/>
          </w:tcPr>
          <w:p>
            <w:pPr>
              <w:pStyle w:val="17"/>
            </w:pPr>
            <w:r>
              <w:t>其中：财政    资金</w:t>
            </w:r>
          </w:p>
        </w:tc>
        <w:tc>
          <w:tcPr>
            <w:tcW w:w="1304" w:type="dxa"/>
            <w:vAlign w:val="center"/>
          </w:tcPr>
          <w:p>
            <w:pPr>
              <w:pStyle w:val="19"/>
            </w:pPr>
            <w:r>
              <w:t>350.00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预算数350万元。其中财政资金350万元，其他资金0元，用于日常公用、车辆运行维护费、办公楼维护修缮、林业及执法队运行。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1.依据三定方案要求，我局用于日常公用、车辆运行维护费、办公楼维护修缮、林业及执法队运行。</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确保我单位各项职能正常运转</w:t>
            </w:r>
          </w:p>
        </w:tc>
        <w:tc>
          <w:tcPr>
            <w:tcW w:w="1276" w:type="dxa"/>
            <w:vAlign w:val="center"/>
          </w:tcPr>
          <w:p>
            <w:pPr>
              <w:pStyle w:val="19"/>
            </w:pPr>
            <w:r>
              <w:t>350万元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8" w:name="_Toc_4_4_0000000038"/>
      <w:r>
        <w:rPr>
          <w:rFonts w:ascii="方正仿宋_GBK" w:hAnsi="方正仿宋_GBK" w:eastAsia="方正仿宋_GBK" w:cs="方正仿宋_GBK"/>
          <w:color w:val="000000"/>
          <w:sz w:val="28"/>
        </w:rPr>
        <w:t>35.外来入侵物种普查工作绩效目标表</w:t>
      </w:r>
      <w:bookmarkEnd w:id="4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13028123P00018910002H</w:t>
            </w:r>
          </w:p>
        </w:tc>
        <w:tc>
          <w:tcPr>
            <w:tcW w:w="1587" w:type="dxa"/>
            <w:vAlign w:val="center"/>
          </w:tcPr>
          <w:p>
            <w:pPr>
              <w:pStyle w:val="17"/>
            </w:pPr>
            <w:r>
              <w:t>项目名称</w:t>
            </w:r>
          </w:p>
        </w:tc>
        <w:tc>
          <w:tcPr>
            <w:tcW w:w="4422" w:type="dxa"/>
            <w:gridSpan w:val="3"/>
            <w:vAlign w:val="center"/>
          </w:tcPr>
          <w:p>
            <w:pPr>
              <w:pStyle w:val="19"/>
            </w:pPr>
            <w:r>
              <w:t>外来入侵物种普查工作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9.00</w:t>
            </w:r>
          </w:p>
        </w:tc>
        <w:tc>
          <w:tcPr>
            <w:tcW w:w="1587" w:type="dxa"/>
            <w:vAlign w:val="center"/>
          </w:tcPr>
          <w:p>
            <w:pPr>
              <w:pStyle w:val="17"/>
            </w:pPr>
            <w:r>
              <w:t>其中：财政    资金</w:t>
            </w:r>
          </w:p>
        </w:tc>
        <w:tc>
          <w:tcPr>
            <w:tcW w:w="1304" w:type="dxa"/>
            <w:vAlign w:val="center"/>
          </w:tcPr>
          <w:p>
            <w:pPr>
              <w:pStyle w:val="19"/>
            </w:pPr>
            <w:r>
              <w:t>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预算数9万元。其中：财政资金9万元，其他资金0万元。主要用于：外业劳务，内业编制，标本制作等，成立外来入侵物种普查领导小组和印发普查实施方案。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1.成立外来入侵物种普查领导小组和印发普查实施方案</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普查资金需求</w:t>
            </w:r>
          </w:p>
        </w:tc>
        <w:tc>
          <w:tcPr>
            <w:tcW w:w="2891" w:type="dxa"/>
            <w:vAlign w:val="center"/>
          </w:tcPr>
          <w:p>
            <w:pPr>
              <w:pStyle w:val="19"/>
            </w:pPr>
            <w:r>
              <w:t>普查资金需求</w:t>
            </w:r>
          </w:p>
        </w:tc>
        <w:tc>
          <w:tcPr>
            <w:tcW w:w="1276" w:type="dxa"/>
            <w:vAlign w:val="center"/>
          </w:tcPr>
          <w:p>
            <w:pPr>
              <w:pStyle w:val="19"/>
            </w:pPr>
            <w:r>
              <w:t>≤9万元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增加人民群众的认知率</w:t>
            </w:r>
          </w:p>
        </w:tc>
        <w:tc>
          <w:tcPr>
            <w:tcW w:w="2891" w:type="dxa"/>
            <w:vAlign w:val="center"/>
          </w:tcPr>
          <w:p>
            <w:pPr>
              <w:pStyle w:val="19"/>
            </w:pPr>
            <w:r>
              <w:t>人民群众的认知率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带动我市文化旅游产业</w:t>
            </w:r>
          </w:p>
        </w:tc>
        <w:tc>
          <w:tcPr>
            <w:tcW w:w="2891" w:type="dxa"/>
            <w:vAlign w:val="center"/>
          </w:tcPr>
          <w:p>
            <w:pPr>
              <w:pStyle w:val="19"/>
            </w:pPr>
            <w:r>
              <w:t>带动我市文化旅游产业</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利用群众保护自然资源的管理和使用指明方向</w:t>
            </w:r>
          </w:p>
        </w:tc>
        <w:tc>
          <w:tcPr>
            <w:tcW w:w="2891" w:type="dxa"/>
            <w:vAlign w:val="center"/>
          </w:tcPr>
          <w:p>
            <w:pPr>
              <w:pStyle w:val="19"/>
            </w:pPr>
            <w:r>
              <w:t>利用群众保护自然资源的管理和使用指明方向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9" w:name="_Toc_4_4_0000000039"/>
      <w:r>
        <w:rPr>
          <w:rFonts w:ascii="方正仿宋_GBK" w:hAnsi="方正仿宋_GBK" w:eastAsia="方正仿宋_GBK" w:cs="方正仿宋_GBK"/>
          <w:color w:val="000000"/>
          <w:sz w:val="28"/>
        </w:rPr>
        <w:t>36.西下营满族乡地热勘查区块预可行性勘查绩效目标表</w:t>
      </w:r>
      <w:bookmarkEnd w:id="4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13028123P00019910002Q</w:t>
            </w:r>
          </w:p>
        </w:tc>
        <w:tc>
          <w:tcPr>
            <w:tcW w:w="1587" w:type="dxa"/>
            <w:vAlign w:val="center"/>
          </w:tcPr>
          <w:p>
            <w:pPr>
              <w:pStyle w:val="17"/>
            </w:pPr>
            <w:r>
              <w:t>项目名称</w:t>
            </w:r>
          </w:p>
        </w:tc>
        <w:tc>
          <w:tcPr>
            <w:tcW w:w="4422" w:type="dxa"/>
            <w:gridSpan w:val="3"/>
            <w:vAlign w:val="center"/>
          </w:tcPr>
          <w:p>
            <w:pPr>
              <w:pStyle w:val="19"/>
            </w:pPr>
            <w:r>
              <w:t>西下营满族乡地热勘查区块预可行性勘查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247.80</w:t>
            </w:r>
          </w:p>
        </w:tc>
        <w:tc>
          <w:tcPr>
            <w:tcW w:w="1587" w:type="dxa"/>
            <w:vAlign w:val="center"/>
          </w:tcPr>
          <w:p>
            <w:pPr>
              <w:pStyle w:val="17"/>
            </w:pPr>
            <w:r>
              <w:t>其中：财政    资金</w:t>
            </w:r>
          </w:p>
        </w:tc>
        <w:tc>
          <w:tcPr>
            <w:tcW w:w="1304" w:type="dxa"/>
            <w:vAlign w:val="center"/>
          </w:tcPr>
          <w:p>
            <w:pPr>
              <w:pStyle w:val="19"/>
            </w:pPr>
            <w:r>
              <w:t>247.80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预算数247.8万元。其中财政资金247.8万元，其他资金0元，用于地热勘测，有利于保障全市供暖需求，更好的发展西下营满族乡。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1.达到河北省自然资源厅关于供暖需求迫切的县（市、区）启动地热采矿权出让前期工作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地热勘查区块预可行性勘查</w:t>
            </w:r>
          </w:p>
        </w:tc>
        <w:tc>
          <w:tcPr>
            <w:tcW w:w="2891" w:type="dxa"/>
            <w:vAlign w:val="center"/>
          </w:tcPr>
          <w:p>
            <w:pPr>
              <w:pStyle w:val="19"/>
            </w:pPr>
            <w:r>
              <w:t>地热勘查区块预可行性勘查</w:t>
            </w:r>
          </w:p>
        </w:tc>
        <w:tc>
          <w:tcPr>
            <w:tcW w:w="1276" w:type="dxa"/>
            <w:vAlign w:val="center"/>
          </w:tcPr>
          <w:p>
            <w:pPr>
              <w:pStyle w:val="19"/>
            </w:pPr>
            <w:r>
              <w:t>≥247.8万元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监测、评价完成率</w:t>
            </w:r>
          </w:p>
        </w:tc>
        <w:tc>
          <w:tcPr>
            <w:tcW w:w="2891" w:type="dxa"/>
            <w:vAlign w:val="center"/>
          </w:tcPr>
          <w:p>
            <w:pPr>
              <w:pStyle w:val="19"/>
            </w:pPr>
            <w:r>
              <w:t>监测、评价完成率</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0" w:name="_Toc_4_4_0000000040"/>
      <w:r>
        <w:rPr>
          <w:rFonts w:ascii="方正仿宋_GBK" w:hAnsi="方正仿宋_GBK" w:eastAsia="方正仿宋_GBK" w:cs="方正仿宋_GBK"/>
          <w:color w:val="000000"/>
          <w:sz w:val="28"/>
        </w:rPr>
        <w:t>37.野生动物收容救护及保护宣传绩效目标表</w:t>
      </w:r>
      <w:bookmarkEnd w:id="5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13028123P00018710001J</w:t>
            </w:r>
          </w:p>
        </w:tc>
        <w:tc>
          <w:tcPr>
            <w:tcW w:w="1587" w:type="dxa"/>
            <w:vAlign w:val="center"/>
          </w:tcPr>
          <w:p>
            <w:pPr>
              <w:pStyle w:val="17"/>
            </w:pPr>
            <w:r>
              <w:t>项目名称</w:t>
            </w:r>
          </w:p>
        </w:tc>
        <w:tc>
          <w:tcPr>
            <w:tcW w:w="4422" w:type="dxa"/>
            <w:gridSpan w:val="3"/>
            <w:vAlign w:val="center"/>
          </w:tcPr>
          <w:p>
            <w:pPr>
              <w:pStyle w:val="19"/>
            </w:pPr>
            <w:r>
              <w:t>野生动物收容救护及保护宣传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预算数10万元。其中：财政资金10万元，其他资金0万元。主要用于：加大野生动物保护的宣传以及对野生动物的保护。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1.按照方案救治费需4万元；送往救助路费需1万元，印刷野生动物保护及湿地保护条幅、宣传单、宣传帽等宣传物品，需5万元，总计10万元。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宣传资金需求</w:t>
            </w:r>
          </w:p>
        </w:tc>
        <w:tc>
          <w:tcPr>
            <w:tcW w:w="2891" w:type="dxa"/>
            <w:vAlign w:val="center"/>
          </w:tcPr>
          <w:p>
            <w:pPr>
              <w:pStyle w:val="19"/>
            </w:pPr>
            <w:r>
              <w:t>宣传资金需求</w:t>
            </w:r>
          </w:p>
        </w:tc>
        <w:tc>
          <w:tcPr>
            <w:tcW w:w="1276" w:type="dxa"/>
            <w:vAlign w:val="center"/>
          </w:tcPr>
          <w:p>
            <w:pPr>
              <w:pStyle w:val="19"/>
            </w:pPr>
            <w:r>
              <w:t>≤10万元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增加人民群众的认知率</w:t>
            </w:r>
          </w:p>
        </w:tc>
        <w:tc>
          <w:tcPr>
            <w:tcW w:w="2891" w:type="dxa"/>
            <w:vAlign w:val="center"/>
          </w:tcPr>
          <w:p>
            <w:pPr>
              <w:pStyle w:val="19"/>
            </w:pPr>
            <w:r>
              <w:t>人民群众的认知率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带动我市文化旅游产业</w:t>
            </w:r>
          </w:p>
        </w:tc>
        <w:tc>
          <w:tcPr>
            <w:tcW w:w="2891" w:type="dxa"/>
            <w:vAlign w:val="center"/>
          </w:tcPr>
          <w:p>
            <w:pPr>
              <w:pStyle w:val="19"/>
            </w:pPr>
            <w:r>
              <w:t>带动我市文化旅游产业</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利用群众保护自然资源的管理和使用指明方向</w:t>
            </w:r>
          </w:p>
        </w:tc>
        <w:tc>
          <w:tcPr>
            <w:tcW w:w="2891" w:type="dxa"/>
            <w:vAlign w:val="center"/>
          </w:tcPr>
          <w:p>
            <w:pPr>
              <w:pStyle w:val="19"/>
            </w:pPr>
            <w:r>
              <w:t>利用群众保护自然资源的管理和使用指明方向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1" w:name="_Toc_4_4_0000000041"/>
      <w:r>
        <w:rPr>
          <w:rFonts w:ascii="方正仿宋_GBK" w:hAnsi="方正仿宋_GBK" w:eastAsia="方正仿宋_GBK" w:cs="方正仿宋_GBK"/>
          <w:color w:val="000000"/>
          <w:sz w:val="28"/>
        </w:rPr>
        <w:t>38.义务植树活动绩效目标表</w:t>
      </w:r>
      <w:bookmarkEnd w:id="5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13028123P00017910001N</w:t>
            </w:r>
          </w:p>
        </w:tc>
        <w:tc>
          <w:tcPr>
            <w:tcW w:w="1587" w:type="dxa"/>
            <w:vAlign w:val="center"/>
          </w:tcPr>
          <w:p>
            <w:pPr>
              <w:pStyle w:val="17"/>
            </w:pPr>
            <w:r>
              <w:t>项目名称</w:t>
            </w:r>
          </w:p>
        </w:tc>
        <w:tc>
          <w:tcPr>
            <w:tcW w:w="4422" w:type="dxa"/>
            <w:gridSpan w:val="3"/>
            <w:vAlign w:val="center"/>
          </w:tcPr>
          <w:p>
            <w:pPr>
              <w:pStyle w:val="19"/>
            </w:pPr>
            <w:r>
              <w:t>义务植树活动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预算数20万元。其中：财政资金20万元，其他资金0万元。主要用于：做好义务植树工作，达到春季绿化效果。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1.切实做好义务植树工作，达到春季绿化效果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创建森林城市</w:t>
            </w:r>
          </w:p>
        </w:tc>
        <w:tc>
          <w:tcPr>
            <w:tcW w:w="2891" w:type="dxa"/>
            <w:vAlign w:val="center"/>
          </w:tcPr>
          <w:p>
            <w:pPr>
              <w:pStyle w:val="19"/>
            </w:pPr>
            <w:r>
              <w:t>创建森林城市所需资金</w:t>
            </w:r>
          </w:p>
        </w:tc>
        <w:tc>
          <w:tcPr>
            <w:tcW w:w="1276" w:type="dxa"/>
            <w:vAlign w:val="center"/>
          </w:tcPr>
          <w:p>
            <w:pPr>
              <w:pStyle w:val="19"/>
            </w:pPr>
            <w:r>
              <w:t>20万元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2" w:name="_Toc_4_4_0000000042"/>
      <w:r>
        <w:rPr>
          <w:rFonts w:ascii="方正仿宋_GBK" w:hAnsi="方正仿宋_GBK" w:eastAsia="方正仿宋_GBK" w:cs="方正仿宋_GBK"/>
          <w:color w:val="000000"/>
          <w:sz w:val="28"/>
        </w:rPr>
        <w:t>39.永久基本农田划定、储备区划定、标志牌建设、核实整改项目绩效目标表</w:t>
      </w:r>
      <w:bookmarkEnd w:id="5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13028123P00020110001E</w:t>
            </w:r>
          </w:p>
        </w:tc>
        <w:tc>
          <w:tcPr>
            <w:tcW w:w="1587" w:type="dxa"/>
            <w:vAlign w:val="center"/>
          </w:tcPr>
          <w:p>
            <w:pPr>
              <w:pStyle w:val="17"/>
            </w:pPr>
            <w:r>
              <w:t>项目名称</w:t>
            </w:r>
          </w:p>
        </w:tc>
        <w:tc>
          <w:tcPr>
            <w:tcW w:w="4422" w:type="dxa"/>
            <w:gridSpan w:val="3"/>
            <w:vAlign w:val="center"/>
          </w:tcPr>
          <w:p>
            <w:pPr>
              <w:pStyle w:val="19"/>
            </w:pPr>
            <w:r>
              <w:t>永久基本农田划定、储备区划定、标志牌建设、核实整改项目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179.00</w:t>
            </w:r>
          </w:p>
        </w:tc>
        <w:tc>
          <w:tcPr>
            <w:tcW w:w="1587" w:type="dxa"/>
            <w:vAlign w:val="center"/>
          </w:tcPr>
          <w:p>
            <w:pPr>
              <w:pStyle w:val="17"/>
            </w:pPr>
            <w:r>
              <w:t>其中：财政    资金</w:t>
            </w:r>
          </w:p>
        </w:tc>
        <w:tc>
          <w:tcPr>
            <w:tcW w:w="1304" w:type="dxa"/>
            <w:vAlign w:val="center"/>
          </w:tcPr>
          <w:p>
            <w:pPr>
              <w:pStyle w:val="19"/>
            </w:pPr>
            <w:r>
              <w:t>179.00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预算数179万元。其中财政资金179万元，其他资金0元，规范自然资源部农业农村部关于加强和改进永久基本农田保护工作，加快推进三条控制线划定工作。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1.对全市永久基本农田划定、核实整改补划、标识牌、储备区划定作出可靠依据。</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基本农田划定及整改</w:t>
            </w:r>
          </w:p>
        </w:tc>
        <w:tc>
          <w:tcPr>
            <w:tcW w:w="1276" w:type="dxa"/>
            <w:vAlign w:val="center"/>
          </w:tcPr>
          <w:p>
            <w:pPr>
              <w:pStyle w:val="19"/>
            </w:pPr>
            <w:r>
              <w:t>179万元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3" w:name="_Toc_4_4_0000000043"/>
      <w:r>
        <w:rPr>
          <w:rFonts w:ascii="方正仿宋_GBK" w:hAnsi="方正仿宋_GBK" w:eastAsia="方正仿宋_GBK" w:cs="方正仿宋_GBK"/>
          <w:color w:val="000000"/>
          <w:sz w:val="28"/>
        </w:rPr>
        <w:t>40.愚公北路两侧、华明南路两侧区域控制性详细规划绩效目标表</w:t>
      </w:r>
      <w:bookmarkEnd w:id="5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13028123P00020910001U</w:t>
            </w:r>
          </w:p>
        </w:tc>
        <w:tc>
          <w:tcPr>
            <w:tcW w:w="1587" w:type="dxa"/>
            <w:vAlign w:val="center"/>
          </w:tcPr>
          <w:p>
            <w:pPr>
              <w:pStyle w:val="17"/>
            </w:pPr>
            <w:r>
              <w:t>项目名称</w:t>
            </w:r>
          </w:p>
        </w:tc>
        <w:tc>
          <w:tcPr>
            <w:tcW w:w="4422" w:type="dxa"/>
            <w:gridSpan w:val="3"/>
            <w:vAlign w:val="center"/>
          </w:tcPr>
          <w:p>
            <w:pPr>
              <w:pStyle w:val="19"/>
            </w:pPr>
            <w:r>
              <w:t>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84.00</w:t>
            </w:r>
          </w:p>
        </w:tc>
        <w:tc>
          <w:tcPr>
            <w:tcW w:w="1587" w:type="dxa"/>
            <w:vAlign w:val="center"/>
          </w:tcPr>
          <w:p>
            <w:pPr>
              <w:pStyle w:val="17"/>
            </w:pPr>
            <w:r>
              <w:t>其中：财政    资金</w:t>
            </w:r>
          </w:p>
        </w:tc>
        <w:tc>
          <w:tcPr>
            <w:tcW w:w="1304" w:type="dxa"/>
            <w:vAlign w:val="center"/>
          </w:tcPr>
          <w:p>
            <w:pPr>
              <w:pStyle w:val="19"/>
            </w:pPr>
            <w:r>
              <w:t>84.00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预算数84万元。其中财政资金84万元，其他资金0元，按照</w:t>
            </w:r>
            <w:r>
              <w:rPr>
                <w:rFonts w:hint="eastAsia"/>
              </w:rPr>
              <w:t>《中华人民共和国城乡规划法》</w:t>
            </w:r>
            <w:r>
              <w:t>要求编制控规，愚公北路两侧、华明南路两侧区域控制性详细规划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1.编制遵化市愚公北路两侧、华明南路两侧区域控制性详细规划，达到合理规划目的</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≥99%</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愚公北路两侧、华明南路两侧区域控制性详细规划</w:t>
            </w:r>
          </w:p>
        </w:tc>
        <w:tc>
          <w:tcPr>
            <w:tcW w:w="1276" w:type="dxa"/>
            <w:vAlign w:val="center"/>
          </w:tcPr>
          <w:p>
            <w:pPr>
              <w:pStyle w:val="19"/>
            </w:pPr>
            <w:r>
              <w:t>≥84万元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4" w:name="_Toc_4_4_0000000044"/>
      <w:r>
        <w:rPr>
          <w:rFonts w:ascii="方正仿宋_GBK" w:hAnsi="方正仿宋_GBK" w:eastAsia="方正仿宋_GBK" w:cs="方正仿宋_GBK"/>
          <w:color w:val="000000"/>
          <w:sz w:val="28"/>
        </w:rPr>
        <w:t>41.中心城区5个地块控规动态维护论证规划绩效目标表</w:t>
      </w:r>
      <w:bookmarkEnd w:id="5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13028123P00023610001G</w:t>
            </w:r>
          </w:p>
        </w:tc>
        <w:tc>
          <w:tcPr>
            <w:tcW w:w="1587" w:type="dxa"/>
            <w:vAlign w:val="center"/>
          </w:tcPr>
          <w:p>
            <w:pPr>
              <w:pStyle w:val="17"/>
            </w:pPr>
            <w:r>
              <w:t>项目名称</w:t>
            </w:r>
          </w:p>
        </w:tc>
        <w:tc>
          <w:tcPr>
            <w:tcW w:w="4422" w:type="dxa"/>
            <w:gridSpan w:val="3"/>
            <w:vAlign w:val="center"/>
          </w:tcPr>
          <w:p>
            <w:pPr>
              <w:pStyle w:val="19"/>
            </w:pPr>
            <w:r>
              <w:t>中心城区5个地块控规动态维护论证规划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预算数30万元，其中财政资金30万元，其他资金0元，用于满足当前城市发展需求，减少临街商业对愚公路的交通干扰。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1."专项包括水系统、给水、排水、绿地系统、道路竖向、道路交通等，总体规划确定遵化市中心城区人口为55万人（59.6平方公里）</w:t>
            </w:r>
            <w:r>
              <w:tab/>
            </w:r>
            <w:r>
              <w:tab/>
            </w:r>
            <w:r>
              <w:tab/>
            </w:r>
            <w:r>
              <w:tab/>
            </w:r>
            <w:r>
              <w:tab/>
            </w:r>
            <w:r>
              <w:tab/>
            </w:r>
          </w:p>
          <w:p>
            <w:pPr>
              <w:pStyle w:val="19"/>
            </w:pPr>
            <w:r>
              <w:t>"</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总体规划调整</w:t>
            </w:r>
          </w:p>
        </w:tc>
        <w:tc>
          <w:tcPr>
            <w:tcW w:w="2891" w:type="dxa"/>
            <w:vAlign w:val="center"/>
          </w:tcPr>
          <w:p>
            <w:pPr>
              <w:pStyle w:val="19"/>
            </w:pPr>
            <w:r>
              <w:t>国土资源厅关于规范土地利用总体规划修改调整和实施管理</w:t>
            </w:r>
          </w:p>
        </w:tc>
        <w:tc>
          <w:tcPr>
            <w:tcW w:w="1276" w:type="dxa"/>
            <w:vAlign w:val="center"/>
          </w:tcPr>
          <w:p>
            <w:pPr>
              <w:pStyle w:val="19"/>
            </w:pPr>
            <w:r>
              <w:t>≥30万元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5" w:name="_Toc_4_4_0000000045"/>
      <w:r>
        <w:rPr>
          <w:rFonts w:ascii="方正仿宋_GBK" w:hAnsi="方正仿宋_GBK" w:eastAsia="方正仿宋_GBK" w:cs="方正仿宋_GBK"/>
          <w:color w:val="000000"/>
          <w:sz w:val="28"/>
        </w:rPr>
        <w:t>42.中心城区控制性详细规划2021-2035年绩效目标表</w:t>
      </w:r>
      <w:bookmarkEnd w:id="5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13028123P00019310002N</w:t>
            </w:r>
          </w:p>
        </w:tc>
        <w:tc>
          <w:tcPr>
            <w:tcW w:w="1587" w:type="dxa"/>
            <w:vAlign w:val="center"/>
          </w:tcPr>
          <w:p>
            <w:pPr>
              <w:pStyle w:val="17"/>
            </w:pPr>
            <w:r>
              <w:t>项目名称</w:t>
            </w:r>
          </w:p>
        </w:tc>
        <w:tc>
          <w:tcPr>
            <w:tcW w:w="4422" w:type="dxa"/>
            <w:gridSpan w:val="3"/>
            <w:vAlign w:val="center"/>
          </w:tcPr>
          <w:p>
            <w:pPr>
              <w:pStyle w:val="19"/>
            </w:pPr>
            <w:r>
              <w:t>中心城区控制性详细规划2021-2035年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495.00</w:t>
            </w:r>
          </w:p>
        </w:tc>
        <w:tc>
          <w:tcPr>
            <w:tcW w:w="1587" w:type="dxa"/>
            <w:vAlign w:val="center"/>
          </w:tcPr>
          <w:p>
            <w:pPr>
              <w:pStyle w:val="17"/>
            </w:pPr>
            <w:r>
              <w:t>其中：财政    资金</w:t>
            </w:r>
          </w:p>
        </w:tc>
        <w:tc>
          <w:tcPr>
            <w:tcW w:w="1304" w:type="dxa"/>
            <w:vAlign w:val="center"/>
          </w:tcPr>
          <w:p>
            <w:pPr>
              <w:pStyle w:val="19"/>
            </w:pPr>
            <w:r>
              <w:t>495.00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预算数495万元。其中财政资金495万元，其他资金0元，用于2021年-2035年县城建设工作，更好的服务我市规划建设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1.专项包括水系统、给水、排水、绿地系统、道路竖向、道路交通等，总体规划确定遵化市中心城区人口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≥99%</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≥495万元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rPr>
          <w:rFonts w:eastAsiaTheme="minorEastAsia"/>
          <w:lang w:eastAsia="zh-CN"/>
        </w:rPr>
        <w:sectPr>
          <w:pgSz w:w="16840" w:h="11900" w:orient="landscape"/>
          <w:pgMar w:top="1304" w:right="1984" w:bottom="1304" w:left="1134" w:header="720" w:footer="720" w:gutter="0"/>
          <w:cols w:space="720" w:num="1"/>
          <w:docGrid w:linePitch="326" w:charSpace="0"/>
        </w:sectPr>
      </w:pPr>
    </w:p>
    <w:p>
      <w:pPr>
        <w:ind w:firstLine="560"/>
        <w:outlineLvl w:val="3"/>
      </w:pPr>
      <w:bookmarkStart w:id="56" w:name="_Toc_4_4_0000000046"/>
      <w:r>
        <w:rPr>
          <w:rFonts w:ascii="方正仿宋_GBK" w:hAnsi="方正仿宋_GBK" w:eastAsia="方正仿宋_GBK" w:cs="方正仿宋_GBK"/>
          <w:color w:val="000000"/>
          <w:sz w:val="28"/>
        </w:rPr>
        <w:t>43.自然资源统一确权登记费绩效目标表</w:t>
      </w:r>
      <w:bookmarkEnd w:id="5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13028123P00022710001Y</w:t>
            </w:r>
          </w:p>
        </w:tc>
        <w:tc>
          <w:tcPr>
            <w:tcW w:w="1587" w:type="dxa"/>
            <w:vAlign w:val="center"/>
          </w:tcPr>
          <w:p>
            <w:pPr>
              <w:pStyle w:val="17"/>
            </w:pPr>
            <w:r>
              <w:t>项目名称</w:t>
            </w:r>
          </w:p>
        </w:tc>
        <w:tc>
          <w:tcPr>
            <w:tcW w:w="4422" w:type="dxa"/>
            <w:gridSpan w:val="3"/>
            <w:vAlign w:val="center"/>
          </w:tcPr>
          <w:p>
            <w:pPr>
              <w:pStyle w:val="19"/>
            </w:pPr>
            <w:r>
              <w:t>自然资源统一确权登记费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预算数50万元。其中财政资金50万元，其他资金0元，更好的服务全市确权登记，为广大群众确权登记做好前期准备。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1.全市层面重要自然生态空间和自然资源统一确权登记</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全市土地确权登记</w:t>
            </w:r>
          </w:p>
        </w:tc>
        <w:tc>
          <w:tcPr>
            <w:tcW w:w="1276" w:type="dxa"/>
            <w:vAlign w:val="center"/>
          </w:tcPr>
          <w:p>
            <w:pPr>
              <w:pStyle w:val="19"/>
            </w:pPr>
            <w:r>
              <w:t>50万元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7" w:name="_Toc_4_4_0000000047"/>
      <w:r>
        <w:rPr>
          <w:rFonts w:ascii="方正仿宋_GBK" w:hAnsi="方正仿宋_GBK" w:eastAsia="方正仿宋_GBK" w:cs="方正仿宋_GBK"/>
          <w:color w:val="000000"/>
          <w:sz w:val="28"/>
        </w:rPr>
        <w:t>44.自然资源执法评估费绩效目标表</w:t>
      </w:r>
      <w:bookmarkEnd w:id="5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324遵化市自然资源和规划局</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13028123P003481100023</w:t>
            </w:r>
          </w:p>
        </w:tc>
        <w:tc>
          <w:tcPr>
            <w:tcW w:w="1587" w:type="dxa"/>
            <w:vAlign w:val="center"/>
          </w:tcPr>
          <w:p>
            <w:pPr>
              <w:pStyle w:val="17"/>
            </w:pPr>
            <w:r>
              <w:t>项目名称</w:t>
            </w:r>
          </w:p>
        </w:tc>
        <w:tc>
          <w:tcPr>
            <w:tcW w:w="4422" w:type="dxa"/>
            <w:gridSpan w:val="3"/>
            <w:vAlign w:val="center"/>
          </w:tcPr>
          <w:p>
            <w:pPr>
              <w:pStyle w:val="19"/>
            </w:pPr>
            <w:r>
              <w:t>自然资源执法评估费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100.00</w:t>
            </w:r>
          </w:p>
        </w:tc>
        <w:tc>
          <w:tcPr>
            <w:tcW w:w="1587" w:type="dxa"/>
            <w:vAlign w:val="center"/>
          </w:tcPr>
          <w:p>
            <w:pPr>
              <w:pStyle w:val="17"/>
            </w:pPr>
            <w:r>
              <w:t>其中：财政    资金</w:t>
            </w:r>
          </w:p>
        </w:tc>
        <w:tc>
          <w:tcPr>
            <w:tcW w:w="1304" w:type="dxa"/>
            <w:vAlign w:val="center"/>
          </w:tcPr>
          <w:p>
            <w:pPr>
              <w:pStyle w:val="19"/>
            </w:pPr>
            <w:r>
              <w:t>100.00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预算数100万元。其中财政资金100万元，其他资金0元，用于我单位执法部门各项支出，保障执法部门顺利开展工作。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1.按照上级要求针对国土资源执法，对全市违规占地进行评估</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确保我单位职能正常运转</w:t>
            </w:r>
          </w:p>
        </w:tc>
        <w:tc>
          <w:tcPr>
            <w:tcW w:w="1276" w:type="dxa"/>
            <w:vAlign w:val="center"/>
          </w:tcPr>
          <w:p>
            <w:pPr>
              <w:pStyle w:val="19"/>
            </w:pPr>
            <w:r>
              <w:t>100万元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为相关部门提供技术支撑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
      <w:pPr>
        <w:sectPr>
          <w:pgSz w:w="16840" w:h="11900" w:orient="landscape"/>
          <w:pgMar w:top="1361" w:right="1020" w:bottom="1134" w:left="1020" w:header="720" w:footer="720" w:gutter="0"/>
          <w:cols w:space="720" w:num="1"/>
        </w:sectPr>
      </w:pP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58" w:name="_Toc_3_3_0000000015"/>
      <w:r>
        <w:rPr>
          <w:rFonts w:ascii="方正黑体简体" w:hAnsi="方正黑体简体" w:eastAsia="方正黑体简体" w:cs="方正黑体简体"/>
          <w:bCs/>
          <w:color w:val="000000"/>
          <w:kern w:val="2"/>
          <w:sz w:val="32"/>
          <w:szCs w:val="32"/>
          <w:lang w:eastAsia="zh-CN"/>
        </w:rPr>
        <w:t>六、政府采购预算情况</w:t>
      </w:r>
      <w:bookmarkEnd w:id="58"/>
    </w:p>
    <w:p>
      <w:pPr>
        <w:spacing w:line="570" w:lineRule="exact"/>
        <w:ind w:firstLine="560"/>
        <w:rPr>
          <w:rFonts w:ascii="宋体" w:hAnsi="宋体" w:eastAsia="方正仿宋简体" w:cs="Times New Roman"/>
          <w:color w:val="000000"/>
          <w:sz w:val="32"/>
          <w:szCs w:val="32"/>
        </w:rPr>
      </w:pPr>
      <w:r>
        <w:rPr>
          <w:rFonts w:ascii="宋体" w:hAnsi="宋体" w:eastAsia="方正仿宋简体" w:cs="Times New Roman"/>
          <w:color w:val="000000"/>
          <w:sz w:val="32"/>
          <w:szCs w:val="32"/>
        </w:rPr>
        <w:t>2023年，遵化市自然资源和规划局安排政府采购预算534.48万元。具体内容见下表。</w:t>
      </w:r>
    </w:p>
    <w:p>
      <w:pPr>
        <w:jc w:val="center"/>
        <w:rPr>
          <w:rFonts w:ascii="宋体" w:hAnsi="宋体" w:eastAsia="方正仿宋简体" w:cs="Times New Roman"/>
          <w:color w:val="000000"/>
          <w:sz w:val="32"/>
          <w:szCs w:val="32"/>
        </w:rPr>
      </w:pPr>
      <w:r>
        <w:rPr>
          <w:rFonts w:ascii="宋体" w:hAnsi="宋体" w:eastAsia="方正仿宋简体" w:cs="Times New Roman"/>
          <w:color w:val="000000"/>
          <w:sz w:val="32"/>
          <w:szCs w:val="32"/>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324遵化市自然资源和规划局</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pPr>
            <w:r>
              <w:t>534.48</w:t>
            </w: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534.48</w:t>
            </w:r>
          </w:p>
        </w:tc>
        <w:tc>
          <w:tcPr>
            <w:tcW w:w="964" w:type="dxa"/>
            <w:vAlign w:val="center"/>
          </w:tcPr>
          <w:p>
            <w:pPr>
              <w:pStyle w:val="22"/>
            </w:pPr>
            <w:r>
              <w:t>286.68</w:t>
            </w:r>
          </w:p>
        </w:tc>
        <w:tc>
          <w:tcPr>
            <w:tcW w:w="964" w:type="dxa"/>
            <w:vAlign w:val="center"/>
          </w:tcPr>
          <w:p>
            <w:pPr>
              <w:pStyle w:val="22"/>
            </w:pPr>
            <w:r>
              <w:t>247.80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遵化市自然资源和规划局</w:t>
            </w:r>
            <w:r>
              <w:rPr>
                <w:rFonts w:hint="eastAsia"/>
                <w:lang w:eastAsia="zh-CN"/>
              </w:rPr>
              <w:t>部门</w:t>
            </w:r>
            <w:r>
              <w:t>小计</w:t>
            </w:r>
          </w:p>
        </w:tc>
        <w:tc>
          <w:tcPr>
            <w:tcW w:w="964" w:type="dxa"/>
            <w:vAlign w:val="center"/>
          </w:tcPr>
          <w:p>
            <w:pPr>
              <w:pStyle w:val="22"/>
            </w:pPr>
            <w:r>
              <w:t>534.48</w:t>
            </w: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534.48</w:t>
            </w:r>
          </w:p>
        </w:tc>
        <w:tc>
          <w:tcPr>
            <w:tcW w:w="964" w:type="dxa"/>
            <w:vAlign w:val="center"/>
          </w:tcPr>
          <w:p>
            <w:pPr>
              <w:pStyle w:val="22"/>
            </w:pPr>
            <w:r>
              <w:t>286.68</w:t>
            </w:r>
          </w:p>
        </w:tc>
        <w:tc>
          <w:tcPr>
            <w:tcW w:w="964" w:type="dxa"/>
            <w:vAlign w:val="center"/>
          </w:tcPr>
          <w:p>
            <w:pPr>
              <w:pStyle w:val="22"/>
            </w:pPr>
            <w:r>
              <w:t>247.80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rPr>
                <w:rFonts w:hint="eastAsia" w:eastAsiaTheme="minorEastAsia"/>
                <w:lang w:eastAsia="zh-CN"/>
              </w:rPr>
            </w:pPr>
            <w:r>
              <w:rPr>
                <w:rFonts w:hint="eastAsia" w:eastAsiaTheme="minorEastAsia"/>
                <w:lang w:eastAsia="zh-CN"/>
              </w:rPr>
              <w:t>22.10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26</w:t>
            </w:r>
          </w:p>
        </w:tc>
        <w:tc>
          <w:tcPr>
            <w:tcW w:w="850" w:type="dxa"/>
            <w:vAlign w:val="center"/>
          </w:tcPr>
          <w:p>
            <w:pPr>
              <w:pStyle w:val="18"/>
            </w:pPr>
            <w:r>
              <w:t>0.85</w:t>
            </w:r>
          </w:p>
        </w:tc>
        <w:tc>
          <w:tcPr>
            <w:tcW w:w="964" w:type="dxa"/>
            <w:vAlign w:val="center"/>
          </w:tcPr>
          <w:p>
            <w:pPr>
              <w:pStyle w:val="18"/>
            </w:pPr>
            <w:r>
              <w:t>22.10</w:t>
            </w:r>
          </w:p>
        </w:tc>
        <w:tc>
          <w:tcPr>
            <w:tcW w:w="964" w:type="dxa"/>
            <w:vAlign w:val="center"/>
          </w:tcPr>
          <w:p>
            <w:pPr>
              <w:pStyle w:val="18"/>
            </w:pPr>
            <w:r>
              <w:t>22.10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rPr>
                <w:rFonts w:hint="eastAsia" w:eastAsiaTheme="minorEastAsia"/>
                <w:lang w:eastAsia="zh-CN"/>
              </w:rPr>
            </w:pPr>
            <w:r>
              <w:rPr>
                <w:rFonts w:hint="eastAsia" w:eastAsiaTheme="minorEastAsia"/>
                <w:lang w:eastAsia="zh-CN"/>
              </w:rPr>
              <w:t>1.60</w:t>
            </w:r>
          </w:p>
        </w:tc>
        <w:tc>
          <w:tcPr>
            <w:tcW w:w="1134" w:type="dxa"/>
            <w:vAlign w:val="center"/>
          </w:tcPr>
          <w:p>
            <w:pPr>
              <w:pStyle w:val="19"/>
            </w:pPr>
            <w:r>
              <w:t>便携式计算机</w:t>
            </w:r>
          </w:p>
        </w:tc>
        <w:tc>
          <w:tcPr>
            <w:tcW w:w="1134" w:type="dxa"/>
            <w:vAlign w:val="center"/>
          </w:tcPr>
          <w:p>
            <w:pPr>
              <w:pStyle w:val="19"/>
            </w:pPr>
            <w:r>
              <w:t>A02010108</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1.60</w:t>
            </w:r>
          </w:p>
        </w:tc>
        <w:tc>
          <w:tcPr>
            <w:tcW w:w="964" w:type="dxa"/>
            <w:vAlign w:val="center"/>
          </w:tcPr>
          <w:p>
            <w:pPr>
              <w:pStyle w:val="18"/>
            </w:pPr>
            <w:r>
              <w:t>1.60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森林防火视频监控系统运转服务费</w:t>
            </w:r>
          </w:p>
        </w:tc>
        <w:tc>
          <w:tcPr>
            <w:tcW w:w="964" w:type="dxa"/>
            <w:vAlign w:val="center"/>
          </w:tcPr>
          <w:p>
            <w:pPr>
              <w:pStyle w:val="18"/>
            </w:pPr>
            <w:r>
              <w:t>262.98</w:t>
            </w:r>
          </w:p>
        </w:tc>
        <w:tc>
          <w:tcPr>
            <w:tcW w:w="1134" w:type="dxa"/>
            <w:vAlign w:val="center"/>
          </w:tcPr>
          <w:p>
            <w:pPr>
              <w:pStyle w:val="19"/>
            </w:pPr>
            <w:r>
              <w:t>硬件运维服务</w:t>
            </w:r>
          </w:p>
        </w:tc>
        <w:tc>
          <w:tcPr>
            <w:tcW w:w="1134" w:type="dxa"/>
            <w:vAlign w:val="center"/>
          </w:tcPr>
          <w:p>
            <w:pPr>
              <w:pStyle w:val="19"/>
            </w:pPr>
            <w:r>
              <w:t>C16070200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262.98</w:t>
            </w:r>
          </w:p>
        </w:tc>
        <w:tc>
          <w:tcPr>
            <w:tcW w:w="964" w:type="dxa"/>
            <w:vAlign w:val="center"/>
          </w:tcPr>
          <w:p>
            <w:pPr>
              <w:pStyle w:val="18"/>
            </w:pPr>
            <w:r>
              <w:t>262.98</w:t>
            </w:r>
          </w:p>
        </w:tc>
        <w:tc>
          <w:tcPr>
            <w:tcW w:w="964" w:type="dxa"/>
            <w:vAlign w:val="center"/>
          </w:tcPr>
          <w:p>
            <w:pPr>
              <w:pStyle w:val="18"/>
            </w:pPr>
            <w:r>
              <w:t>262.98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西下营满族乡地热勘查区块预可行性勘查</w:t>
            </w:r>
          </w:p>
        </w:tc>
        <w:tc>
          <w:tcPr>
            <w:tcW w:w="964" w:type="dxa"/>
            <w:vAlign w:val="center"/>
          </w:tcPr>
          <w:p>
            <w:pPr>
              <w:pStyle w:val="18"/>
            </w:pPr>
            <w:r>
              <w:t>247.80</w:t>
            </w:r>
          </w:p>
        </w:tc>
        <w:tc>
          <w:tcPr>
            <w:tcW w:w="1134" w:type="dxa"/>
            <w:vAlign w:val="center"/>
          </w:tcPr>
          <w:p>
            <w:pPr>
              <w:pStyle w:val="19"/>
            </w:pPr>
            <w:r>
              <w:t>地质勘测服务</w:t>
            </w:r>
          </w:p>
        </w:tc>
        <w:tc>
          <w:tcPr>
            <w:tcW w:w="1134" w:type="dxa"/>
            <w:vAlign w:val="center"/>
          </w:tcPr>
          <w:p>
            <w:pPr>
              <w:pStyle w:val="19"/>
            </w:pPr>
            <w:r>
              <w:t>C19060000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247.80</w:t>
            </w:r>
          </w:p>
        </w:tc>
        <w:tc>
          <w:tcPr>
            <w:tcW w:w="964" w:type="dxa"/>
            <w:vAlign w:val="center"/>
          </w:tcPr>
          <w:p>
            <w:pPr>
              <w:pStyle w:val="18"/>
            </w:pPr>
            <w:r>
              <w:t>247.80</w:t>
            </w:r>
          </w:p>
        </w:tc>
        <w:tc>
          <w:tcPr>
            <w:tcW w:w="964" w:type="dxa"/>
            <w:vAlign w:val="center"/>
          </w:tcPr>
          <w:p>
            <w:pPr>
              <w:pStyle w:val="18"/>
            </w:pPr>
          </w:p>
        </w:tc>
        <w:tc>
          <w:tcPr>
            <w:tcW w:w="964" w:type="dxa"/>
            <w:vAlign w:val="center"/>
          </w:tcPr>
          <w:p>
            <w:pPr>
              <w:pStyle w:val="18"/>
            </w:pPr>
            <w:r>
              <w:t>247.80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59" w:name="_Toc_3_3_0000000016"/>
      <w:r>
        <w:rPr>
          <w:rFonts w:ascii="方正黑体简体" w:hAnsi="方正黑体简体" w:eastAsia="方正黑体简体" w:cs="方正黑体简体"/>
          <w:bCs/>
          <w:color w:val="000000"/>
          <w:kern w:val="2"/>
          <w:sz w:val="32"/>
          <w:szCs w:val="32"/>
          <w:lang w:eastAsia="zh-CN"/>
        </w:rPr>
        <w:t>七、国有资产信息</w:t>
      </w:r>
      <w:bookmarkEnd w:id="59"/>
    </w:p>
    <w:p>
      <w:pPr>
        <w:spacing w:line="570" w:lineRule="exact"/>
        <w:ind w:firstLine="561"/>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遵化市自然资源和规划局（含所属单位）上年末固定资产金额为1714.22万元（详见下表）。本年度拟购置固定资产总额为</w:t>
      </w:r>
      <w:r>
        <w:rPr>
          <w:rFonts w:hint="eastAsia" w:ascii="方正仿宋简体" w:hAnsi="方正仿宋简体" w:eastAsia="方正仿宋简体" w:cs="方正仿宋简体"/>
          <w:kern w:val="2"/>
          <w:sz w:val="32"/>
          <w:szCs w:val="32"/>
          <w:lang w:eastAsia="zh-CN"/>
        </w:rPr>
        <w:t>23.7</w:t>
      </w:r>
      <w:r>
        <w:rPr>
          <w:rFonts w:ascii="方正仿宋简体" w:hAnsi="方正仿宋简体" w:eastAsia="方正仿宋简体" w:cs="方正仿宋简体"/>
          <w:kern w:val="2"/>
          <w:sz w:val="32"/>
          <w:szCs w:val="32"/>
          <w:lang w:eastAsia="zh-CN"/>
        </w:rPr>
        <w:t>万元，已按要求列入政府采购预算，详见政府采购预算表。</w:t>
      </w:r>
    </w:p>
    <w:p>
      <w:pPr>
        <w:widowControl w:val="0"/>
        <w:spacing w:line="620" w:lineRule="exact"/>
        <w:ind w:firstLine="56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324遵化市自然资源和规划局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1714.22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7955</w:t>
            </w:r>
          </w:p>
        </w:tc>
        <w:tc>
          <w:tcPr>
            <w:tcW w:w="2835" w:type="dxa"/>
            <w:vAlign w:val="center"/>
          </w:tcPr>
          <w:p>
            <w:pPr>
              <w:pStyle w:val="18"/>
            </w:pPr>
            <w:r>
              <w:t>605.78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7955</w:t>
            </w:r>
          </w:p>
        </w:tc>
        <w:tc>
          <w:tcPr>
            <w:tcW w:w="2835" w:type="dxa"/>
            <w:vAlign w:val="center"/>
          </w:tcPr>
          <w:p>
            <w:pPr>
              <w:pStyle w:val="18"/>
            </w:pPr>
            <w:r>
              <w:t>605.78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25</w:t>
            </w:r>
          </w:p>
        </w:tc>
        <w:tc>
          <w:tcPr>
            <w:tcW w:w="2835" w:type="dxa"/>
            <w:vAlign w:val="center"/>
          </w:tcPr>
          <w:p>
            <w:pPr>
              <w:pStyle w:val="18"/>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r>
              <w:t>4180</w:t>
            </w:r>
          </w:p>
        </w:tc>
        <w:tc>
          <w:tcPr>
            <w:tcW w:w="2835" w:type="dxa"/>
            <w:vAlign w:val="center"/>
          </w:tcPr>
          <w:p>
            <w:pPr>
              <w:pStyle w:val="18"/>
            </w:pPr>
            <w:r>
              <w:t>838.44</w:t>
            </w:r>
          </w:p>
        </w:tc>
      </w:tr>
    </w:tbl>
    <w:p>
      <w:pPr>
        <w:ind w:firstLine="640"/>
      </w:pPr>
      <w:r>
        <w:rPr>
          <w:rFonts w:eastAsia="方正仿宋_GBK" w:cs="Times New Roman"/>
          <w:color w:val="000000"/>
          <w:sz w:val="32"/>
        </w:rPr>
        <w:t xml:space="preserve"> </w:t>
      </w:r>
    </w:p>
    <w:p>
      <w:pPr>
        <w:widowControl w:val="0"/>
        <w:jc w:val="both"/>
        <w:rPr>
          <w:rFonts w:ascii="方正黑体简体" w:hAnsi="方正黑体简体" w:eastAsia="方正黑体简体" w:cs="方正黑体简体"/>
          <w:bCs/>
          <w:color w:val="000000"/>
          <w:kern w:val="2"/>
          <w:sz w:val="32"/>
          <w:szCs w:val="32"/>
          <w:lang w:eastAsia="zh-CN"/>
        </w:rPr>
      </w:pPr>
      <w:bookmarkStart w:id="60" w:name="_Toc_3_3_0000000017"/>
      <w:r>
        <w:rPr>
          <w:rFonts w:ascii="方正黑体简体" w:hAnsi="方正黑体简体" w:eastAsia="方正黑体简体" w:cs="方正黑体简体"/>
          <w:bCs/>
          <w:color w:val="000000"/>
          <w:kern w:val="2"/>
          <w:sz w:val="32"/>
          <w:szCs w:val="32"/>
          <w:lang w:eastAsia="zh-CN"/>
        </w:rPr>
        <w:t>八、名词解释</w:t>
      </w:r>
      <w:bookmarkEnd w:id="60"/>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1、一般公共预算拨款收入：指市级财政当年拨付的资金。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widowControl w:val="0"/>
        <w:spacing w:line="570" w:lineRule="exact"/>
        <w:ind w:firstLine="640" w:firstLineChars="200"/>
        <w:jc w:val="both"/>
        <w:rPr>
          <w:rFonts w:ascii="方正黑体简体" w:hAnsi="方正黑体简体" w:eastAsia="方正黑体简体" w:cs="方正黑体简体"/>
          <w:bCs/>
          <w:color w:val="000000"/>
          <w:kern w:val="2"/>
          <w:sz w:val="32"/>
          <w:szCs w:val="32"/>
          <w:lang w:eastAsia="zh-CN"/>
        </w:rPr>
      </w:pPr>
      <w:bookmarkStart w:id="61" w:name="_Toc_3_3_0000000018"/>
      <w:r>
        <w:rPr>
          <w:rFonts w:ascii="方正黑体简体" w:hAnsi="方正黑体简体" w:eastAsia="方正黑体简体" w:cs="方正黑体简体"/>
          <w:bCs/>
          <w:color w:val="000000"/>
          <w:kern w:val="2"/>
          <w:sz w:val="32"/>
          <w:szCs w:val="32"/>
          <w:lang w:eastAsia="zh-CN"/>
        </w:rPr>
        <w:t>九、其他需要说明的事项</w:t>
      </w:r>
      <w:bookmarkEnd w:id="61"/>
    </w:p>
    <w:p>
      <w:pPr>
        <w:widowControl w:val="0"/>
        <w:spacing w:line="570" w:lineRule="exact"/>
        <w:ind w:firstLine="560"/>
        <w:rPr>
          <w:rFonts w:eastAsiaTheme="minorEastAsia"/>
          <w:lang w:eastAsia="zh-CN"/>
        </w:rPr>
      </w:pPr>
      <w:r>
        <w:rPr>
          <w:rFonts w:ascii="方正仿宋简体" w:hAnsi="方正仿宋简体" w:eastAsia="方正仿宋简体" w:cs="方正仿宋简体"/>
          <w:kern w:val="2"/>
          <w:sz w:val="32"/>
          <w:szCs w:val="32"/>
          <w:lang w:eastAsia="zh-CN"/>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947947"/>
      <w:docPartObj>
        <w:docPartGallery w:val="autotext"/>
      </w:docPartObj>
    </w:sdtPr>
    <w:sdtContent>
      <w:p>
        <w:pPr>
          <w:pStyle w:val="4"/>
          <w:jc w:val="center"/>
        </w:pPr>
        <w:r>
          <w:fldChar w:fldCharType="begin"/>
        </w:r>
        <w:r>
          <w:instrText xml:space="preserve">PAGE   \* MERGEFORMAT</w:instrText>
        </w:r>
        <w:r>
          <w:fldChar w:fldCharType="separate"/>
        </w:r>
        <w:r>
          <w:rPr>
            <w:lang w:val="zh-CN" w:eastAsia="zh-CN"/>
          </w:rPr>
          <w:t>126</w:t>
        </w:r>
        <w:r>
          <w:fldChar w:fldCharType="end"/>
        </w:r>
      </w:p>
    </w:sdtContent>
  </w:sdt>
  <w:p>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ZDUwYWNmOWYwOGZiYWQ1OTUzNjNiNjE4MzRhZGIifQ=="/>
  </w:docVars>
  <w:rsids>
    <w:rsidRoot w:val="00DB3507"/>
    <w:rsid w:val="00066F0D"/>
    <w:rsid w:val="00073340"/>
    <w:rsid w:val="00080530"/>
    <w:rsid w:val="00092120"/>
    <w:rsid w:val="001520FD"/>
    <w:rsid w:val="00167C42"/>
    <w:rsid w:val="001904C7"/>
    <w:rsid w:val="001B721A"/>
    <w:rsid w:val="00202B63"/>
    <w:rsid w:val="00235D94"/>
    <w:rsid w:val="00290C87"/>
    <w:rsid w:val="002F192C"/>
    <w:rsid w:val="003338E2"/>
    <w:rsid w:val="00361548"/>
    <w:rsid w:val="00383765"/>
    <w:rsid w:val="004339AE"/>
    <w:rsid w:val="00434B46"/>
    <w:rsid w:val="00456E0B"/>
    <w:rsid w:val="004765FC"/>
    <w:rsid w:val="004B64FA"/>
    <w:rsid w:val="004D1EB1"/>
    <w:rsid w:val="00520232"/>
    <w:rsid w:val="0057145A"/>
    <w:rsid w:val="005B34B9"/>
    <w:rsid w:val="005B6970"/>
    <w:rsid w:val="005C6EF4"/>
    <w:rsid w:val="005D0893"/>
    <w:rsid w:val="005D3C8F"/>
    <w:rsid w:val="00606446"/>
    <w:rsid w:val="006348EB"/>
    <w:rsid w:val="00636F64"/>
    <w:rsid w:val="006535E1"/>
    <w:rsid w:val="00660807"/>
    <w:rsid w:val="00691FBC"/>
    <w:rsid w:val="006F6050"/>
    <w:rsid w:val="007716D0"/>
    <w:rsid w:val="00800BB4"/>
    <w:rsid w:val="00823F7D"/>
    <w:rsid w:val="0083598D"/>
    <w:rsid w:val="00857DC5"/>
    <w:rsid w:val="008C1D0D"/>
    <w:rsid w:val="008F5024"/>
    <w:rsid w:val="0090323E"/>
    <w:rsid w:val="0093288F"/>
    <w:rsid w:val="009728C8"/>
    <w:rsid w:val="009757B6"/>
    <w:rsid w:val="0098638D"/>
    <w:rsid w:val="00991565"/>
    <w:rsid w:val="009942B1"/>
    <w:rsid w:val="009A2E50"/>
    <w:rsid w:val="00A55F8E"/>
    <w:rsid w:val="00B152CD"/>
    <w:rsid w:val="00B5443F"/>
    <w:rsid w:val="00B77B51"/>
    <w:rsid w:val="00B96884"/>
    <w:rsid w:val="00BC2602"/>
    <w:rsid w:val="00C156B9"/>
    <w:rsid w:val="00C43D51"/>
    <w:rsid w:val="00CB7E66"/>
    <w:rsid w:val="00CC0CAA"/>
    <w:rsid w:val="00D21B66"/>
    <w:rsid w:val="00D30307"/>
    <w:rsid w:val="00D556F4"/>
    <w:rsid w:val="00D56D48"/>
    <w:rsid w:val="00D64118"/>
    <w:rsid w:val="00DA1990"/>
    <w:rsid w:val="00DB3507"/>
    <w:rsid w:val="00DC4EB8"/>
    <w:rsid w:val="00DE03FF"/>
    <w:rsid w:val="00E376F3"/>
    <w:rsid w:val="00E7182D"/>
    <w:rsid w:val="00EB4B6A"/>
    <w:rsid w:val="00EC6D96"/>
    <w:rsid w:val="00ED4757"/>
    <w:rsid w:val="00F20D84"/>
    <w:rsid w:val="00F41CDF"/>
    <w:rsid w:val="07372182"/>
    <w:rsid w:val="27A8442F"/>
    <w:rsid w:val="38013F5D"/>
    <w:rsid w:val="6E1675D6"/>
    <w:rsid w:val="7D8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38"/>
    <w:autoRedefine/>
    <w:semiHidden/>
    <w:unhideWhenUsed/>
    <w:qFormat/>
    <w:uiPriority w:val="99"/>
    <w:rPr>
      <w:sz w:val="18"/>
      <w:szCs w:val="18"/>
    </w:rPr>
  </w:style>
  <w:style w:type="paragraph" w:styleId="4">
    <w:name w:val="footer"/>
    <w:basedOn w:val="1"/>
    <w:link w:val="36"/>
    <w:autoRedefine/>
    <w:unhideWhenUsed/>
    <w:qFormat/>
    <w:uiPriority w:val="99"/>
    <w:pPr>
      <w:tabs>
        <w:tab w:val="center" w:pos="4153"/>
        <w:tab w:val="right" w:pos="8306"/>
      </w:tabs>
      <w:snapToGrid w:val="0"/>
    </w:pPr>
    <w:rPr>
      <w:sz w:val="18"/>
    </w:rPr>
  </w:style>
  <w:style w:type="paragraph" w:styleId="5">
    <w:name w:val="header"/>
    <w:basedOn w:val="1"/>
    <w:link w:val="37"/>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autoRedefine/>
    <w:qFormat/>
    <w:uiPriority w:val="0"/>
    <w:pPr>
      <w:spacing w:before="120"/>
      <w:ind w:firstLine="560"/>
    </w:pPr>
    <w:rPr>
      <w:rFonts w:eastAsia="方正仿宋_GBK" w:cs="Times New Roman"/>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6">
    <w:name w:val="页脚 Char"/>
    <w:basedOn w:val="11"/>
    <w:link w:val="4"/>
    <w:autoRedefine/>
    <w:qFormat/>
    <w:uiPriority w:val="99"/>
    <w:rPr>
      <w:rFonts w:ascii="Times New Roman" w:hAnsi="Times New Roman" w:eastAsia="Times New Roman"/>
      <w:sz w:val="18"/>
      <w:szCs w:val="24"/>
      <w:lang w:eastAsia="uk-UA"/>
    </w:rPr>
  </w:style>
  <w:style w:type="character" w:customStyle="1" w:styleId="37">
    <w:name w:val="页眉 Char"/>
    <w:basedOn w:val="11"/>
    <w:link w:val="5"/>
    <w:autoRedefine/>
    <w:qFormat/>
    <w:uiPriority w:val="99"/>
    <w:rPr>
      <w:rFonts w:ascii="Times New Roman" w:hAnsi="Times New Roman" w:eastAsia="Times New Roman"/>
      <w:sz w:val="18"/>
      <w:szCs w:val="24"/>
      <w:lang w:eastAsia="uk-UA"/>
    </w:rPr>
  </w:style>
  <w:style w:type="character" w:customStyle="1" w:styleId="38">
    <w:name w:val="批注框文本 Char"/>
    <w:basedOn w:val="11"/>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3" Type="http://schemas.openxmlformats.org/officeDocument/2006/relationships/fontTable" Target="fontTable.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2023-03-08T16:14:08Z</dcterms:created>
  <dcterms:modified xsi:type="dcterms:W3CDTF">2023-03-08T08:14:08Z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2023-03-08T16:13:56Z</dcterms:created>
  <dcterms:modified xsi:type="dcterms:W3CDTF">2023-03-08T08:13:56Z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2023-03-08T16:14:05Z</dcterms:created>
  <dcterms:modified xsi:type="dcterms:W3CDTF">2023-03-08T08:14:05Z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2023-03-08T08:13:59Z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2023-03-08T16:14:38Z</dcterms:created>
  <dcterms:modified xsi:type="dcterms:W3CDTF">2023-03-08T08:14:38Z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2023-03-08T16:13:50Z</dcterms:created>
  <dcterms:modified xsi:type="dcterms:W3CDTF">2023-03-08T08:13:49Z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Props1.xml><?xml version="1.0" encoding="utf-8"?>
<ds:datastoreItem xmlns:ds="http://schemas.openxmlformats.org/officeDocument/2006/customXml" ds:itemID="{90E70D97-83E4-4EE0-AE5A-9B33F560B434}">
  <ds:schemaRefs/>
</ds:datastoreItem>
</file>

<file path=customXml/itemProps10.xml><?xml version="1.0" encoding="utf-8"?>
<ds:datastoreItem xmlns:ds="http://schemas.openxmlformats.org/officeDocument/2006/customXml" ds:itemID="{666C1199-FF92-445E-8591-F1F41B377D95}">
  <ds:schemaRefs/>
</ds:datastoreItem>
</file>

<file path=customXml/itemProps100.xml><?xml version="1.0" encoding="utf-8"?>
<ds:datastoreItem xmlns:ds="http://schemas.openxmlformats.org/officeDocument/2006/customXml" ds:itemID="{49B57AC2-2946-4C67-8356-0DC8AF2E2C10}">
  <ds:schemaRefs/>
</ds:datastoreItem>
</file>

<file path=customXml/itemProps101.xml><?xml version="1.0" encoding="utf-8"?>
<ds:datastoreItem xmlns:ds="http://schemas.openxmlformats.org/officeDocument/2006/customXml" ds:itemID="{841232BE-A64E-4167-A308-27026B423314}">
  <ds:schemaRefs/>
</ds:datastoreItem>
</file>

<file path=customXml/itemProps102.xml><?xml version="1.0" encoding="utf-8"?>
<ds:datastoreItem xmlns:ds="http://schemas.openxmlformats.org/officeDocument/2006/customXml" ds:itemID="{57B661A5-34CA-488C-9452-7EFCDDA9A519}">
  <ds:schemaRefs/>
</ds:datastoreItem>
</file>

<file path=customXml/itemProps103.xml><?xml version="1.0" encoding="utf-8"?>
<ds:datastoreItem xmlns:ds="http://schemas.openxmlformats.org/officeDocument/2006/customXml" ds:itemID="{8B0C7B2C-C2F4-408E-8642-80ADBC06FC51}">
  <ds:schemaRefs/>
</ds:datastoreItem>
</file>

<file path=customXml/itemProps104.xml><?xml version="1.0" encoding="utf-8"?>
<ds:datastoreItem xmlns:ds="http://schemas.openxmlformats.org/officeDocument/2006/customXml" ds:itemID="{9D24B2FB-952F-445C-929E-594187051F10}">
  <ds:schemaRefs/>
</ds:datastoreItem>
</file>

<file path=customXml/itemProps105.xml><?xml version="1.0" encoding="utf-8"?>
<ds:datastoreItem xmlns:ds="http://schemas.openxmlformats.org/officeDocument/2006/customXml" ds:itemID="{02CD3E90-B91E-499A-B0A3-E83D52E8CFB3}">
  <ds:schemaRefs/>
</ds:datastoreItem>
</file>

<file path=customXml/itemProps106.xml><?xml version="1.0" encoding="utf-8"?>
<ds:datastoreItem xmlns:ds="http://schemas.openxmlformats.org/officeDocument/2006/customXml" ds:itemID="{5E397E99-EACF-4823-BA3D-A590665A4CB8}">
  <ds:schemaRefs/>
</ds:datastoreItem>
</file>

<file path=customXml/itemProps107.xml><?xml version="1.0" encoding="utf-8"?>
<ds:datastoreItem xmlns:ds="http://schemas.openxmlformats.org/officeDocument/2006/customXml" ds:itemID="{EE0F2E18-4EBE-45D8-B90C-1203D4617FF6}">
  <ds:schemaRefs/>
</ds:datastoreItem>
</file>

<file path=customXml/itemProps108.xml><?xml version="1.0" encoding="utf-8"?>
<ds:datastoreItem xmlns:ds="http://schemas.openxmlformats.org/officeDocument/2006/customXml" ds:itemID="{DC642F00-01E2-4128-9190-4BAA7952DB7C}">
  <ds:schemaRefs/>
</ds:datastoreItem>
</file>

<file path=customXml/itemProps109.xml><?xml version="1.0" encoding="utf-8"?>
<ds:datastoreItem xmlns:ds="http://schemas.openxmlformats.org/officeDocument/2006/customXml" ds:itemID="{740A2796-D773-47EE-9A8D-C37DFB38A97A}">
  <ds:schemaRefs/>
</ds:datastoreItem>
</file>

<file path=customXml/itemProps11.xml><?xml version="1.0" encoding="utf-8"?>
<ds:datastoreItem xmlns:ds="http://schemas.openxmlformats.org/officeDocument/2006/customXml" ds:itemID="{A6B4F4D7-F311-4DF2-9CDA-9EA420449356}">
  <ds:schemaRefs/>
</ds:datastoreItem>
</file>

<file path=customXml/itemProps110.xml><?xml version="1.0" encoding="utf-8"?>
<ds:datastoreItem xmlns:ds="http://schemas.openxmlformats.org/officeDocument/2006/customXml" ds:itemID="{9B474FCB-0537-4FE6-B267-5E8F5AF2B5B9}">
  <ds:schemaRefs/>
</ds:datastoreItem>
</file>

<file path=customXml/itemProps111.xml><?xml version="1.0" encoding="utf-8"?>
<ds:datastoreItem xmlns:ds="http://schemas.openxmlformats.org/officeDocument/2006/customXml" ds:itemID="{5A5FB3FA-BCAE-426E-9FFA-91679920A4A8}">
  <ds:schemaRefs/>
</ds:datastoreItem>
</file>

<file path=customXml/itemProps112.xml><?xml version="1.0" encoding="utf-8"?>
<ds:datastoreItem xmlns:ds="http://schemas.openxmlformats.org/officeDocument/2006/customXml" ds:itemID="{9A79CD28-5DE7-4765-A115-780FAA2B128E}">
  <ds:schemaRefs/>
</ds:datastoreItem>
</file>

<file path=customXml/itemProps113.xml><?xml version="1.0" encoding="utf-8"?>
<ds:datastoreItem xmlns:ds="http://schemas.openxmlformats.org/officeDocument/2006/customXml" ds:itemID="{A012E654-6072-4FA4-9E04-0EB1C2977E39}">
  <ds:schemaRefs/>
</ds:datastoreItem>
</file>

<file path=customXml/itemProps114.xml><?xml version="1.0" encoding="utf-8"?>
<ds:datastoreItem xmlns:ds="http://schemas.openxmlformats.org/officeDocument/2006/customXml" ds:itemID="{99C61E3B-5F30-40D5-AAB3-ED6F946D6625}">
  <ds:schemaRefs/>
</ds:datastoreItem>
</file>

<file path=customXml/itemProps115.xml><?xml version="1.0" encoding="utf-8"?>
<ds:datastoreItem xmlns:ds="http://schemas.openxmlformats.org/officeDocument/2006/customXml" ds:itemID="{E6AEF4EE-81DC-4634-B277-4998975C646C}">
  <ds:schemaRefs/>
</ds:datastoreItem>
</file>

<file path=customXml/itemProps116.xml><?xml version="1.0" encoding="utf-8"?>
<ds:datastoreItem xmlns:ds="http://schemas.openxmlformats.org/officeDocument/2006/customXml" ds:itemID="{6D81AC00-E845-49EB-B1FC-4AE7A590A16B}">
  <ds:schemaRefs/>
</ds:datastoreItem>
</file>

<file path=customXml/itemProps117.xml><?xml version="1.0" encoding="utf-8"?>
<ds:datastoreItem xmlns:ds="http://schemas.openxmlformats.org/officeDocument/2006/customXml" ds:itemID="{53E074F9-B34C-45C4-8222-0C681A242829}">
  <ds:schemaRefs/>
</ds:datastoreItem>
</file>

<file path=customXml/itemProps118.xml><?xml version="1.0" encoding="utf-8"?>
<ds:datastoreItem xmlns:ds="http://schemas.openxmlformats.org/officeDocument/2006/customXml" ds:itemID="{3D9A8924-00E7-4F7B-B28E-1C175E0530F9}">
  <ds:schemaRefs/>
</ds:datastoreItem>
</file>

<file path=customXml/itemProps119.xml><?xml version="1.0" encoding="utf-8"?>
<ds:datastoreItem xmlns:ds="http://schemas.openxmlformats.org/officeDocument/2006/customXml" ds:itemID="{1B2C5875-2717-4B05-AA33-AA52C5182CE1}">
  <ds:schemaRefs/>
</ds:datastoreItem>
</file>

<file path=customXml/itemProps12.xml><?xml version="1.0" encoding="utf-8"?>
<ds:datastoreItem xmlns:ds="http://schemas.openxmlformats.org/officeDocument/2006/customXml" ds:itemID="{75C31C57-589E-40E8-8B81-9CB60938D395}">
  <ds:schemaRefs/>
</ds:datastoreItem>
</file>

<file path=customXml/itemProps120.xml><?xml version="1.0" encoding="utf-8"?>
<ds:datastoreItem xmlns:ds="http://schemas.openxmlformats.org/officeDocument/2006/customXml" ds:itemID="{D9CD9CD9-FACC-4FC7-BB9B-8737D72A11F1}">
  <ds:schemaRefs/>
</ds:datastoreItem>
</file>

<file path=customXml/itemProps121.xml><?xml version="1.0" encoding="utf-8"?>
<ds:datastoreItem xmlns:ds="http://schemas.openxmlformats.org/officeDocument/2006/customXml" ds:itemID="{27AB2C59-1508-4DD6-A26C-580539B2F17C}">
  <ds:schemaRefs/>
</ds:datastoreItem>
</file>

<file path=customXml/itemProps122.xml><?xml version="1.0" encoding="utf-8"?>
<ds:datastoreItem xmlns:ds="http://schemas.openxmlformats.org/officeDocument/2006/customXml" ds:itemID="{B62908B0-8126-45C6-8660-E78F4ED81A23}">
  <ds:schemaRefs/>
</ds:datastoreItem>
</file>

<file path=customXml/itemProps123.xml><?xml version="1.0" encoding="utf-8"?>
<ds:datastoreItem xmlns:ds="http://schemas.openxmlformats.org/officeDocument/2006/customXml" ds:itemID="{83CC1A6F-3D09-4F2E-91CE-0C0A43BF3E1B}">
  <ds:schemaRefs/>
</ds:datastoreItem>
</file>

<file path=customXml/itemProps124.xml><?xml version="1.0" encoding="utf-8"?>
<ds:datastoreItem xmlns:ds="http://schemas.openxmlformats.org/officeDocument/2006/customXml" ds:itemID="{72823CD2-7E7F-4D54-8475-8864D2EFE1E9}">
  <ds:schemaRefs/>
</ds:datastoreItem>
</file>

<file path=customXml/itemProps125.xml><?xml version="1.0" encoding="utf-8"?>
<ds:datastoreItem xmlns:ds="http://schemas.openxmlformats.org/officeDocument/2006/customXml" ds:itemID="{FD37415F-D411-4760-A09F-10FE658CF94B}">
  <ds:schemaRefs/>
</ds:datastoreItem>
</file>

<file path=customXml/itemProps126.xml><?xml version="1.0" encoding="utf-8"?>
<ds:datastoreItem xmlns:ds="http://schemas.openxmlformats.org/officeDocument/2006/customXml" ds:itemID="{7A8EDCBE-E329-4504-BA26-6FB15D6F56E8}">
  <ds:schemaRefs/>
</ds:datastoreItem>
</file>

<file path=customXml/itemProps127.xml><?xml version="1.0" encoding="utf-8"?>
<ds:datastoreItem xmlns:ds="http://schemas.openxmlformats.org/officeDocument/2006/customXml" ds:itemID="{173FD437-C676-47AF-AA6A-9DF092893159}">
  <ds:schemaRefs/>
</ds:datastoreItem>
</file>

<file path=customXml/itemProps128.xml><?xml version="1.0" encoding="utf-8"?>
<ds:datastoreItem xmlns:ds="http://schemas.openxmlformats.org/officeDocument/2006/customXml" ds:itemID="{6752CE0E-14E9-472A-91F4-C227B5B7EECF}">
  <ds:schemaRefs/>
</ds:datastoreItem>
</file>

<file path=customXml/itemProps129.xml><?xml version="1.0" encoding="utf-8"?>
<ds:datastoreItem xmlns:ds="http://schemas.openxmlformats.org/officeDocument/2006/customXml" ds:itemID="{3BD5E72A-2F2D-4067-8618-7AE16E324109}">
  <ds:schemaRefs/>
</ds:datastoreItem>
</file>

<file path=customXml/itemProps13.xml><?xml version="1.0" encoding="utf-8"?>
<ds:datastoreItem xmlns:ds="http://schemas.openxmlformats.org/officeDocument/2006/customXml" ds:itemID="{CA8FF727-00A1-435A-89B1-EAB1D15FF598}">
  <ds:schemaRefs/>
</ds:datastoreItem>
</file>

<file path=customXml/itemProps130.xml><?xml version="1.0" encoding="utf-8"?>
<ds:datastoreItem xmlns:ds="http://schemas.openxmlformats.org/officeDocument/2006/customXml" ds:itemID="{D4F06588-0F6C-4A46-8B20-F46961AF64DB}">
  <ds:schemaRefs/>
</ds:datastoreItem>
</file>

<file path=customXml/itemProps131.xml><?xml version="1.0" encoding="utf-8"?>
<ds:datastoreItem xmlns:ds="http://schemas.openxmlformats.org/officeDocument/2006/customXml" ds:itemID="{FC0C1063-5472-4330-9824-641172BC4C7E}">
  <ds:schemaRefs/>
</ds:datastoreItem>
</file>

<file path=customXml/itemProps132.xml><?xml version="1.0" encoding="utf-8"?>
<ds:datastoreItem xmlns:ds="http://schemas.openxmlformats.org/officeDocument/2006/customXml" ds:itemID="{7A1C97C0-BF23-46AA-8B2A-68BF2B8D8F22}">
  <ds:schemaRefs/>
</ds:datastoreItem>
</file>

<file path=customXml/itemProps133.xml><?xml version="1.0" encoding="utf-8"?>
<ds:datastoreItem xmlns:ds="http://schemas.openxmlformats.org/officeDocument/2006/customXml" ds:itemID="{851F553F-1F31-470B-BD37-8A81E1F3AA21}">
  <ds:schemaRefs/>
</ds:datastoreItem>
</file>

<file path=customXml/itemProps134.xml><?xml version="1.0" encoding="utf-8"?>
<ds:datastoreItem xmlns:ds="http://schemas.openxmlformats.org/officeDocument/2006/customXml" ds:itemID="{0A7CE095-F3A8-4C33-8254-2120A5C51667}">
  <ds:schemaRefs/>
</ds:datastoreItem>
</file>

<file path=customXml/itemProps135.xml><?xml version="1.0" encoding="utf-8"?>
<ds:datastoreItem xmlns:ds="http://schemas.openxmlformats.org/officeDocument/2006/customXml" ds:itemID="{CC089DC0-390F-416A-93E9-38CCEE5A5A66}">
  <ds:schemaRefs/>
</ds:datastoreItem>
</file>

<file path=customXml/itemProps136.xml><?xml version="1.0" encoding="utf-8"?>
<ds:datastoreItem xmlns:ds="http://schemas.openxmlformats.org/officeDocument/2006/customXml" ds:itemID="{8CECA3B8-04A6-42A2-8200-D77A25FD640A}">
  <ds:schemaRefs/>
</ds:datastoreItem>
</file>

<file path=customXml/itemProps137.xml><?xml version="1.0" encoding="utf-8"?>
<ds:datastoreItem xmlns:ds="http://schemas.openxmlformats.org/officeDocument/2006/customXml" ds:itemID="{AD07BD05-E1DF-4E39-B267-014E1645AE58}">
  <ds:schemaRefs/>
</ds:datastoreItem>
</file>

<file path=customXml/itemProps138.xml><?xml version="1.0" encoding="utf-8"?>
<ds:datastoreItem xmlns:ds="http://schemas.openxmlformats.org/officeDocument/2006/customXml" ds:itemID="{AE5C4241-4ACF-4C27-9A21-958FA42FF522}">
  <ds:schemaRefs/>
</ds:datastoreItem>
</file>

<file path=customXml/itemProps139.xml><?xml version="1.0" encoding="utf-8"?>
<ds:datastoreItem xmlns:ds="http://schemas.openxmlformats.org/officeDocument/2006/customXml" ds:itemID="{8C7F7967-3DFD-4A19-B94F-96EA2BF3A7A9}">
  <ds:schemaRefs/>
</ds:datastoreItem>
</file>

<file path=customXml/itemProps14.xml><?xml version="1.0" encoding="utf-8"?>
<ds:datastoreItem xmlns:ds="http://schemas.openxmlformats.org/officeDocument/2006/customXml" ds:itemID="{47FF5E41-E280-453F-9984-AD30FF206041}">
  <ds:schemaRefs/>
</ds:datastoreItem>
</file>

<file path=customXml/itemProps140.xml><?xml version="1.0" encoding="utf-8"?>
<ds:datastoreItem xmlns:ds="http://schemas.openxmlformats.org/officeDocument/2006/customXml" ds:itemID="{62DBBD86-3860-456B-8BF2-26579A7A922D}">
  <ds:schemaRefs/>
</ds:datastoreItem>
</file>

<file path=customXml/itemProps141.xml><?xml version="1.0" encoding="utf-8"?>
<ds:datastoreItem xmlns:ds="http://schemas.openxmlformats.org/officeDocument/2006/customXml" ds:itemID="{EFFB0323-4657-4255-BE8B-0504727D7767}">
  <ds:schemaRefs/>
</ds:datastoreItem>
</file>

<file path=customXml/itemProps142.xml><?xml version="1.0" encoding="utf-8"?>
<ds:datastoreItem xmlns:ds="http://schemas.openxmlformats.org/officeDocument/2006/customXml" ds:itemID="{949C6A54-F6C4-444A-8705-C23D0B920FE5}">
  <ds:schemaRefs/>
</ds:datastoreItem>
</file>

<file path=customXml/itemProps143.xml><?xml version="1.0" encoding="utf-8"?>
<ds:datastoreItem xmlns:ds="http://schemas.openxmlformats.org/officeDocument/2006/customXml" ds:itemID="{E87C2303-F210-47D5-B7F3-CCF393532BD0}">
  <ds:schemaRefs/>
</ds:datastoreItem>
</file>

<file path=customXml/itemProps144.xml><?xml version="1.0" encoding="utf-8"?>
<ds:datastoreItem xmlns:ds="http://schemas.openxmlformats.org/officeDocument/2006/customXml" ds:itemID="{05DAF62D-5FDB-467E-9ABD-2457B861D1CE}">
  <ds:schemaRefs/>
</ds:datastoreItem>
</file>

<file path=customXml/itemProps145.xml><?xml version="1.0" encoding="utf-8"?>
<ds:datastoreItem xmlns:ds="http://schemas.openxmlformats.org/officeDocument/2006/customXml" ds:itemID="{183AD8D3-9C19-4313-BBAA-6462C8D21490}">
  <ds:schemaRefs/>
</ds:datastoreItem>
</file>

<file path=customXml/itemProps146.xml><?xml version="1.0" encoding="utf-8"?>
<ds:datastoreItem xmlns:ds="http://schemas.openxmlformats.org/officeDocument/2006/customXml" ds:itemID="{F9585413-1601-43CF-8714-CF97FD6B1120}">
  <ds:schemaRefs/>
</ds:datastoreItem>
</file>

<file path=customXml/itemProps147.xml><?xml version="1.0" encoding="utf-8"?>
<ds:datastoreItem xmlns:ds="http://schemas.openxmlformats.org/officeDocument/2006/customXml" ds:itemID="{3FE4A458-DADB-46CA-8232-C751DE6C794B}">
  <ds:schemaRefs/>
</ds:datastoreItem>
</file>

<file path=customXml/itemProps148.xml><?xml version="1.0" encoding="utf-8"?>
<ds:datastoreItem xmlns:ds="http://schemas.openxmlformats.org/officeDocument/2006/customXml" ds:itemID="{22B5B39E-E1A6-4211-AF62-AC6814BA0DFA}">
  <ds:schemaRefs/>
</ds:datastoreItem>
</file>

<file path=customXml/itemProps149.xml><?xml version="1.0" encoding="utf-8"?>
<ds:datastoreItem xmlns:ds="http://schemas.openxmlformats.org/officeDocument/2006/customXml" ds:itemID="{44D63F0C-4955-48AB-BC63-1BD578137B78}">
  <ds:schemaRefs/>
</ds:datastoreItem>
</file>

<file path=customXml/itemProps15.xml><?xml version="1.0" encoding="utf-8"?>
<ds:datastoreItem xmlns:ds="http://schemas.openxmlformats.org/officeDocument/2006/customXml" ds:itemID="{41EF469A-4F09-46A0-8643-FB7C48D6F691}">
  <ds:schemaRefs/>
</ds:datastoreItem>
</file>

<file path=customXml/itemProps150.xml><?xml version="1.0" encoding="utf-8"?>
<ds:datastoreItem xmlns:ds="http://schemas.openxmlformats.org/officeDocument/2006/customXml" ds:itemID="{BA30EC36-2853-4DAB-8761-9F703FBB949D}">
  <ds:schemaRefs/>
</ds:datastoreItem>
</file>

<file path=customXml/itemProps151.xml><?xml version="1.0" encoding="utf-8"?>
<ds:datastoreItem xmlns:ds="http://schemas.openxmlformats.org/officeDocument/2006/customXml" ds:itemID="{36B9742D-3B3C-4A4A-8954-9BCC89CA1592}">
  <ds:schemaRefs/>
</ds:datastoreItem>
</file>

<file path=customXml/itemProps152.xml><?xml version="1.0" encoding="utf-8"?>
<ds:datastoreItem xmlns:ds="http://schemas.openxmlformats.org/officeDocument/2006/customXml" ds:itemID="{FA928100-10F8-4717-8800-89AF9625B1F0}">
  <ds:schemaRefs/>
</ds:datastoreItem>
</file>

<file path=customXml/itemProps153.xml><?xml version="1.0" encoding="utf-8"?>
<ds:datastoreItem xmlns:ds="http://schemas.openxmlformats.org/officeDocument/2006/customXml" ds:itemID="{E0576326-D56B-4C71-8E28-079380D7DFC7}">
  <ds:schemaRefs/>
</ds:datastoreItem>
</file>

<file path=customXml/itemProps154.xml><?xml version="1.0" encoding="utf-8"?>
<ds:datastoreItem xmlns:ds="http://schemas.openxmlformats.org/officeDocument/2006/customXml" ds:itemID="{2DA39B51-34C8-460E-AF29-1A5A0E15B17B}">
  <ds:schemaRefs/>
</ds:datastoreItem>
</file>

<file path=customXml/itemProps155.xml><?xml version="1.0" encoding="utf-8"?>
<ds:datastoreItem xmlns:ds="http://schemas.openxmlformats.org/officeDocument/2006/customXml" ds:itemID="{52995C47-0272-43A5-8FA1-219E3A7F0FAF}">
  <ds:schemaRefs/>
</ds:datastoreItem>
</file>

<file path=customXml/itemProps156.xml><?xml version="1.0" encoding="utf-8"?>
<ds:datastoreItem xmlns:ds="http://schemas.openxmlformats.org/officeDocument/2006/customXml" ds:itemID="{62AC650A-5209-409E-A87F-0072EBE69065}">
  <ds:schemaRefs/>
</ds:datastoreItem>
</file>

<file path=customXml/itemProps157.xml><?xml version="1.0" encoding="utf-8"?>
<ds:datastoreItem xmlns:ds="http://schemas.openxmlformats.org/officeDocument/2006/customXml" ds:itemID="{DA65AA70-394C-4B93-A6CB-AF3C6BB93080}">
  <ds:schemaRefs/>
</ds:datastoreItem>
</file>

<file path=customXml/itemProps158.xml><?xml version="1.0" encoding="utf-8"?>
<ds:datastoreItem xmlns:ds="http://schemas.openxmlformats.org/officeDocument/2006/customXml" ds:itemID="{5385C0C4-C701-4966-9912-2E6ED92390AD}">
  <ds:schemaRefs/>
</ds:datastoreItem>
</file>

<file path=customXml/itemProps159.xml><?xml version="1.0" encoding="utf-8"?>
<ds:datastoreItem xmlns:ds="http://schemas.openxmlformats.org/officeDocument/2006/customXml" ds:itemID="{ED4F8F74-8746-4E76-BCB5-5FD5459CBFC3}">
  <ds:schemaRefs/>
</ds:datastoreItem>
</file>

<file path=customXml/itemProps16.xml><?xml version="1.0" encoding="utf-8"?>
<ds:datastoreItem xmlns:ds="http://schemas.openxmlformats.org/officeDocument/2006/customXml" ds:itemID="{E0D12B2A-A4BF-40E9-962E-531ABAEBA211}">
  <ds:schemaRefs/>
</ds:datastoreItem>
</file>

<file path=customXml/itemProps160.xml><?xml version="1.0" encoding="utf-8"?>
<ds:datastoreItem xmlns:ds="http://schemas.openxmlformats.org/officeDocument/2006/customXml" ds:itemID="{75901236-03A5-440A-BC7F-0CA4C0E71A5F}">
  <ds:schemaRefs/>
</ds:datastoreItem>
</file>

<file path=customXml/itemProps161.xml><?xml version="1.0" encoding="utf-8"?>
<ds:datastoreItem xmlns:ds="http://schemas.openxmlformats.org/officeDocument/2006/customXml" ds:itemID="{A182103D-DED5-4250-868C-A562AAE5F015}">
  <ds:schemaRefs/>
</ds:datastoreItem>
</file>

<file path=customXml/itemProps162.xml><?xml version="1.0" encoding="utf-8"?>
<ds:datastoreItem xmlns:ds="http://schemas.openxmlformats.org/officeDocument/2006/customXml" ds:itemID="{4019CE87-B4D3-4801-80C8-0180ACD89CDA}">
  <ds:schemaRefs/>
</ds:datastoreItem>
</file>

<file path=customXml/itemProps163.xml><?xml version="1.0" encoding="utf-8"?>
<ds:datastoreItem xmlns:ds="http://schemas.openxmlformats.org/officeDocument/2006/customXml" ds:itemID="{BBF93931-953C-4157-897C-5E2939471900}">
  <ds:schemaRefs/>
</ds:datastoreItem>
</file>

<file path=customXml/itemProps164.xml><?xml version="1.0" encoding="utf-8"?>
<ds:datastoreItem xmlns:ds="http://schemas.openxmlformats.org/officeDocument/2006/customXml" ds:itemID="{8164DE10-C15F-4B64-8A24-910858DA6E14}">
  <ds:schemaRefs/>
</ds:datastoreItem>
</file>

<file path=customXml/itemProps165.xml><?xml version="1.0" encoding="utf-8"?>
<ds:datastoreItem xmlns:ds="http://schemas.openxmlformats.org/officeDocument/2006/customXml" ds:itemID="{0062892E-5271-4BAD-AEA0-BC27622287D7}">
  <ds:schemaRefs/>
</ds:datastoreItem>
</file>

<file path=customXml/itemProps166.xml><?xml version="1.0" encoding="utf-8"?>
<ds:datastoreItem xmlns:ds="http://schemas.openxmlformats.org/officeDocument/2006/customXml" ds:itemID="{2844BE97-C844-4959-8E4F-E48DE57DCABC}">
  <ds:schemaRefs/>
</ds:datastoreItem>
</file>

<file path=customXml/itemProps167.xml><?xml version="1.0" encoding="utf-8"?>
<ds:datastoreItem xmlns:ds="http://schemas.openxmlformats.org/officeDocument/2006/customXml" ds:itemID="{F7FB5472-4B78-497A-9D12-03F7C185E6E2}">
  <ds:schemaRefs/>
</ds:datastoreItem>
</file>

<file path=customXml/itemProps168.xml><?xml version="1.0" encoding="utf-8"?>
<ds:datastoreItem xmlns:ds="http://schemas.openxmlformats.org/officeDocument/2006/customXml" ds:itemID="{95F19E9A-C9F0-4C18-A08F-2205DC042C11}">
  <ds:schemaRefs/>
</ds:datastoreItem>
</file>

<file path=customXml/itemProps169.xml><?xml version="1.0" encoding="utf-8"?>
<ds:datastoreItem xmlns:ds="http://schemas.openxmlformats.org/officeDocument/2006/customXml" ds:itemID="{B94FC57E-B5DB-482C-AB63-DC2DE19A07E2}">
  <ds:schemaRefs/>
</ds:datastoreItem>
</file>

<file path=customXml/itemProps17.xml><?xml version="1.0" encoding="utf-8"?>
<ds:datastoreItem xmlns:ds="http://schemas.openxmlformats.org/officeDocument/2006/customXml" ds:itemID="{66106FC7-65EE-44C2-83BA-38F110A9DBF7}">
  <ds:schemaRefs/>
</ds:datastoreItem>
</file>

<file path=customXml/itemProps170.xml><?xml version="1.0" encoding="utf-8"?>
<ds:datastoreItem xmlns:ds="http://schemas.openxmlformats.org/officeDocument/2006/customXml" ds:itemID="{72F450AB-27F5-4833-A3B2-C5BA045595FB}">
  <ds:schemaRefs/>
</ds:datastoreItem>
</file>

<file path=customXml/itemProps171.xml><?xml version="1.0" encoding="utf-8"?>
<ds:datastoreItem xmlns:ds="http://schemas.openxmlformats.org/officeDocument/2006/customXml" ds:itemID="{E08137E6-1903-4DEE-8701-600192DFD5D1}">
  <ds:schemaRefs/>
</ds:datastoreItem>
</file>

<file path=customXml/itemProps172.xml><?xml version="1.0" encoding="utf-8"?>
<ds:datastoreItem xmlns:ds="http://schemas.openxmlformats.org/officeDocument/2006/customXml" ds:itemID="{089F6A19-4BE5-4023-98FD-4F3D0F293FE5}">
  <ds:schemaRefs/>
</ds:datastoreItem>
</file>

<file path=customXml/itemProps173.xml><?xml version="1.0" encoding="utf-8"?>
<ds:datastoreItem xmlns:ds="http://schemas.openxmlformats.org/officeDocument/2006/customXml" ds:itemID="{D6E71932-BC98-4530-AE0D-E018C4E840E5}">
  <ds:schemaRefs/>
</ds:datastoreItem>
</file>

<file path=customXml/itemProps174.xml><?xml version="1.0" encoding="utf-8"?>
<ds:datastoreItem xmlns:ds="http://schemas.openxmlformats.org/officeDocument/2006/customXml" ds:itemID="{BC4DB2E4-3A04-4528-9FBC-04F77C3AFA1B}">
  <ds:schemaRefs/>
</ds:datastoreItem>
</file>

<file path=customXml/itemProps175.xml><?xml version="1.0" encoding="utf-8"?>
<ds:datastoreItem xmlns:ds="http://schemas.openxmlformats.org/officeDocument/2006/customXml" ds:itemID="{B2DE90FA-9CFC-4047-8B37-98E0FD24B83C}">
  <ds:schemaRefs/>
</ds:datastoreItem>
</file>

<file path=customXml/itemProps176.xml><?xml version="1.0" encoding="utf-8"?>
<ds:datastoreItem xmlns:ds="http://schemas.openxmlformats.org/officeDocument/2006/customXml" ds:itemID="{6486FC53-138F-4C3E-9167-4843EBD82B23}">
  <ds:schemaRefs/>
</ds:datastoreItem>
</file>

<file path=customXml/itemProps177.xml><?xml version="1.0" encoding="utf-8"?>
<ds:datastoreItem xmlns:ds="http://schemas.openxmlformats.org/officeDocument/2006/customXml" ds:itemID="{3DF8B874-A5A0-44A6-9E24-0D8AA5D6C658}">
  <ds:schemaRefs/>
</ds:datastoreItem>
</file>

<file path=customXml/itemProps178.xml><?xml version="1.0" encoding="utf-8"?>
<ds:datastoreItem xmlns:ds="http://schemas.openxmlformats.org/officeDocument/2006/customXml" ds:itemID="{B0173181-066C-499C-9A21-2DD2D6EC50C8}">
  <ds:schemaRefs/>
</ds:datastoreItem>
</file>

<file path=customXml/itemProps179.xml><?xml version="1.0" encoding="utf-8"?>
<ds:datastoreItem xmlns:ds="http://schemas.openxmlformats.org/officeDocument/2006/customXml" ds:itemID="{7F1F60E5-546E-4ED3-8215-E34C3F299AA8}">
  <ds:schemaRefs/>
</ds:datastoreItem>
</file>

<file path=customXml/itemProps18.xml><?xml version="1.0" encoding="utf-8"?>
<ds:datastoreItem xmlns:ds="http://schemas.openxmlformats.org/officeDocument/2006/customXml" ds:itemID="{75B6CADE-3226-4D36-9F90-B83ABD2825FB}">
  <ds:schemaRefs/>
</ds:datastoreItem>
</file>

<file path=customXml/itemProps180.xml><?xml version="1.0" encoding="utf-8"?>
<ds:datastoreItem xmlns:ds="http://schemas.openxmlformats.org/officeDocument/2006/customXml" ds:itemID="{EB827F4E-3A1E-4915-9348-38448622442A}">
  <ds:schemaRefs/>
</ds:datastoreItem>
</file>

<file path=customXml/itemProps181.xml><?xml version="1.0" encoding="utf-8"?>
<ds:datastoreItem xmlns:ds="http://schemas.openxmlformats.org/officeDocument/2006/customXml" ds:itemID="{22DE4EF4-0D5C-4808-A620-CC9B39CD9CCA}">
  <ds:schemaRefs/>
</ds:datastoreItem>
</file>

<file path=customXml/itemProps182.xml><?xml version="1.0" encoding="utf-8"?>
<ds:datastoreItem xmlns:ds="http://schemas.openxmlformats.org/officeDocument/2006/customXml" ds:itemID="{76858872-DB43-4FF2-9B20-DDE2904EB827}">
  <ds:schemaRefs/>
</ds:datastoreItem>
</file>

<file path=customXml/itemProps183.xml><?xml version="1.0" encoding="utf-8"?>
<ds:datastoreItem xmlns:ds="http://schemas.openxmlformats.org/officeDocument/2006/customXml" ds:itemID="{266FC1E8-AEC2-4CAB-A219-AAAB8DD5F0BB}">
  <ds:schemaRefs/>
</ds:datastoreItem>
</file>

<file path=customXml/itemProps184.xml><?xml version="1.0" encoding="utf-8"?>
<ds:datastoreItem xmlns:ds="http://schemas.openxmlformats.org/officeDocument/2006/customXml" ds:itemID="{FB51FB35-2FF4-4287-B500-EF10E48A028B}">
  <ds:schemaRefs/>
</ds:datastoreItem>
</file>

<file path=customXml/itemProps185.xml><?xml version="1.0" encoding="utf-8"?>
<ds:datastoreItem xmlns:ds="http://schemas.openxmlformats.org/officeDocument/2006/customXml" ds:itemID="{C858F2BA-5C2F-4654-8B43-94F765A753A4}">
  <ds:schemaRefs/>
</ds:datastoreItem>
</file>

<file path=customXml/itemProps186.xml><?xml version="1.0" encoding="utf-8"?>
<ds:datastoreItem xmlns:ds="http://schemas.openxmlformats.org/officeDocument/2006/customXml" ds:itemID="{75103308-6C28-486B-AC98-E7702189E2D7}">
  <ds:schemaRefs/>
</ds:datastoreItem>
</file>

<file path=customXml/itemProps187.xml><?xml version="1.0" encoding="utf-8"?>
<ds:datastoreItem xmlns:ds="http://schemas.openxmlformats.org/officeDocument/2006/customXml" ds:itemID="{AFDD69CA-7397-40FE-8844-2F2A22317759}">
  <ds:schemaRefs/>
</ds:datastoreItem>
</file>

<file path=customXml/itemProps19.xml><?xml version="1.0" encoding="utf-8"?>
<ds:datastoreItem xmlns:ds="http://schemas.openxmlformats.org/officeDocument/2006/customXml" ds:itemID="{97A4D2EE-6AED-402F-9A6A-50A592CE2597}">
  <ds:schemaRefs/>
</ds:datastoreItem>
</file>

<file path=customXml/itemProps2.xml><?xml version="1.0" encoding="utf-8"?>
<ds:datastoreItem xmlns:ds="http://schemas.openxmlformats.org/officeDocument/2006/customXml" ds:itemID="{087FF40C-4386-4A6C-BF4C-6E2D5EFB3D7B}">
  <ds:schemaRefs/>
</ds:datastoreItem>
</file>

<file path=customXml/itemProps20.xml><?xml version="1.0" encoding="utf-8"?>
<ds:datastoreItem xmlns:ds="http://schemas.openxmlformats.org/officeDocument/2006/customXml" ds:itemID="{3CD7660E-D678-4C62-A6C7-8CB51F9F1D44}">
  <ds:schemaRefs/>
</ds:datastoreItem>
</file>

<file path=customXml/itemProps21.xml><?xml version="1.0" encoding="utf-8"?>
<ds:datastoreItem xmlns:ds="http://schemas.openxmlformats.org/officeDocument/2006/customXml" ds:itemID="{921BACAF-D790-4271-9C4B-7203A119CC55}">
  <ds:schemaRefs/>
</ds:datastoreItem>
</file>

<file path=customXml/itemProps22.xml><?xml version="1.0" encoding="utf-8"?>
<ds:datastoreItem xmlns:ds="http://schemas.openxmlformats.org/officeDocument/2006/customXml" ds:itemID="{CB27D3CA-9624-4DF2-BB55-D83FAD53A787}">
  <ds:schemaRefs/>
</ds:datastoreItem>
</file>

<file path=customXml/itemProps23.xml><?xml version="1.0" encoding="utf-8"?>
<ds:datastoreItem xmlns:ds="http://schemas.openxmlformats.org/officeDocument/2006/customXml" ds:itemID="{B831B3FD-F69C-40C3-96C0-45236B6C081E}">
  <ds:schemaRefs/>
</ds:datastoreItem>
</file>

<file path=customXml/itemProps24.xml><?xml version="1.0" encoding="utf-8"?>
<ds:datastoreItem xmlns:ds="http://schemas.openxmlformats.org/officeDocument/2006/customXml" ds:itemID="{EFACCCEE-7AFA-480A-A4BB-BEA90277B13E}">
  <ds:schemaRefs/>
</ds:datastoreItem>
</file>

<file path=customXml/itemProps25.xml><?xml version="1.0" encoding="utf-8"?>
<ds:datastoreItem xmlns:ds="http://schemas.openxmlformats.org/officeDocument/2006/customXml" ds:itemID="{96CA8C28-31F4-4FCF-836C-BF15CE4BF496}">
  <ds:schemaRefs/>
</ds:datastoreItem>
</file>

<file path=customXml/itemProps26.xml><?xml version="1.0" encoding="utf-8"?>
<ds:datastoreItem xmlns:ds="http://schemas.openxmlformats.org/officeDocument/2006/customXml" ds:itemID="{596E7FE6-BEE2-470E-BE7A-F2E2507B0BA3}">
  <ds:schemaRefs/>
</ds:datastoreItem>
</file>

<file path=customXml/itemProps27.xml><?xml version="1.0" encoding="utf-8"?>
<ds:datastoreItem xmlns:ds="http://schemas.openxmlformats.org/officeDocument/2006/customXml" ds:itemID="{666BB135-BFDF-4E29-B3AB-6D6161BA0419}">
  <ds:schemaRefs/>
</ds:datastoreItem>
</file>

<file path=customXml/itemProps28.xml><?xml version="1.0" encoding="utf-8"?>
<ds:datastoreItem xmlns:ds="http://schemas.openxmlformats.org/officeDocument/2006/customXml" ds:itemID="{459C760E-63BC-48CC-8E1D-D1FB0FB8C4DD}">
  <ds:schemaRefs/>
</ds:datastoreItem>
</file>

<file path=customXml/itemProps29.xml><?xml version="1.0" encoding="utf-8"?>
<ds:datastoreItem xmlns:ds="http://schemas.openxmlformats.org/officeDocument/2006/customXml" ds:itemID="{7B12B323-FB81-48AD-A84E-F6F3D3E8B1BB}">
  <ds:schemaRefs/>
</ds:datastoreItem>
</file>

<file path=customXml/itemProps3.xml><?xml version="1.0" encoding="utf-8"?>
<ds:datastoreItem xmlns:ds="http://schemas.openxmlformats.org/officeDocument/2006/customXml" ds:itemID="{03EB76E6-9D9C-47D8-A132-6AE34F4ECB86}">
  <ds:schemaRefs/>
</ds:datastoreItem>
</file>

<file path=customXml/itemProps30.xml><?xml version="1.0" encoding="utf-8"?>
<ds:datastoreItem xmlns:ds="http://schemas.openxmlformats.org/officeDocument/2006/customXml" ds:itemID="{EFD60D40-77C0-4140-93D2-5F61E158BB91}">
  <ds:schemaRefs/>
</ds:datastoreItem>
</file>

<file path=customXml/itemProps31.xml><?xml version="1.0" encoding="utf-8"?>
<ds:datastoreItem xmlns:ds="http://schemas.openxmlformats.org/officeDocument/2006/customXml" ds:itemID="{37D497F4-8300-46E4-B5EC-E834D1E49863}">
  <ds:schemaRefs/>
</ds:datastoreItem>
</file>

<file path=customXml/itemProps32.xml><?xml version="1.0" encoding="utf-8"?>
<ds:datastoreItem xmlns:ds="http://schemas.openxmlformats.org/officeDocument/2006/customXml" ds:itemID="{05CCAF48-FF88-485A-816A-F85E10840A53}">
  <ds:schemaRefs/>
</ds:datastoreItem>
</file>

<file path=customXml/itemProps33.xml><?xml version="1.0" encoding="utf-8"?>
<ds:datastoreItem xmlns:ds="http://schemas.openxmlformats.org/officeDocument/2006/customXml" ds:itemID="{E0249675-0380-46F7-8669-F07A36AE7877}">
  <ds:schemaRefs/>
</ds:datastoreItem>
</file>

<file path=customXml/itemProps34.xml><?xml version="1.0" encoding="utf-8"?>
<ds:datastoreItem xmlns:ds="http://schemas.openxmlformats.org/officeDocument/2006/customXml" ds:itemID="{CE633B0B-329D-4A41-9D85-9DE63AA614E3}">
  <ds:schemaRefs/>
</ds:datastoreItem>
</file>

<file path=customXml/itemProps35.xml><?xml version="1.0" encoding="utf-8"?>
<ds:datastoreItem xmlns:ds="http://schemas.openxmlformats.org/officeDocument/2006/customXml" ds:itemID="{6A2DDED6-733A-40BF-AEFC-D910D7D0CA56}">
  <ds:schemaRefs/>
</ds:datastoreItem>
</file>

<file path=customXml/itemProps36.xml><?xml version="1.0" encoding="utf-8"?>
<ds:datastoreItem xmlns:ds="http://schemas.openxmlformats.org/officeDocument/2006/customXml" ds:itemID="{CFC7DA13-D954-4003-9789-76EFF702EDD9}">
  <ds:schemaRefs/>
</ds:datastoreItem>
</file>

<file path=customXml/itemProps37.xml><?xml version="1.0" encoding="utf-8"?>
<ds:datastoreItem xmlns:ds="http://schemas.openxmlformats.org/officeDocument/2006/customXml" ds:itemID="{E395CD8E-7A98-43B2-8C09-3099B35E1637}">
  <ds:schemaRefs/>
</ds:datastoreItem>
</file>

<file path=customXml/itemProps38.xml><?xml version="1.0" encoding="utf-8"?>
<ds:datastoreItem xmlns:ds="http://schemas.openxmlformats.org/officeDocument/2006/customXml" ds:itemID="{0D594E89-E475-4EC4-8289-AC1A44B4C0FA}">
  <ds:schemaRefs/>
</ds:datastoreItem>
</file>

<file path=customXml/itemProps39.xml><?xml version="1.0" encoding="utf-8"?>
<ds:datastoreItem xmlns:ds="http://schemas.openxmlformats.org/officeDocument/2006/customXml" ds:itemID="{5B1CE127-390F-4169-A69F-F664091EA01E}">
  <ds:schemaRefs/>
</ds:datastoreItem>
</file>

<file path=customXml/itemProps4.xml><?xml version="1.0" encoding="utf-8"?>
<ds:datastoreItem xmlns:ds="http://schemas.openxmlformats.org/officeDocument/2006/customXml" ds:itemID="{0BB4207A-94E1-40A2-BF4F-BD00940E8890}">
  <ds:schemaRefs/>
</ds:datastoreItem>
</file>

<file path=customXml/itemProps40.xml><?xml version="1.0" encoding="utf-8"?>
<ds:datastoreItem xmlns:ds="http://schemas.openxmlformats.org/officeDocument/2006/customXml" ds:itemID="{11FF1561-7A31-4C53-8702-0DA5179C9F4E}">
  <ds:schemaRefs/>
</ds:datastoreItem>
</file>

<file path=customXml/itemProps41.xml><?xml version="1.0" encoding="utf-8"?>
<ds:datastoreItem xmlns:ds="http://schemas.openxmlformats.org/officeDocument/2006/customXml" ds:itemID="{26887E55-4AB6-4BE5-A53A-894863D91B89}">
  <ds:schemaRefs/>
</ds:datastoreItem>
</file>

<file path=customXml/itemProps42.xml><?xml version="1.0" encoding="utf-8"?>
<ds:datastoreItem xmlns:ds="http://schemas.openxmlformats.org/officeDocument/2006/customXml" ds:itemID="{DB010D61-804D-4BC6-8D59-7E329C03F74F}">
  <ds:schemaRefs/>
</ds:datastoreItem>
</file>

<file path=customXml/itemProps43.xml><?xml version="1.0" encoding="utf-8"?>
<ds:datastoreItem xmlns:ds="http://schemas.openxmlformats.org/officeDocument/2006/customXml" ds:itemID="{C2C9F05C-C8D3-4A54-9DF4-0D7F10CC6E76}">
  <ds:schemaRefs/>
</ds:datastoreItem>
</file>

<file path=customXml/itemProps44.xml><?xml version="1.0" encoding="utf-8"?>
<ds:datastoreItem xmlns:ds="http://schemas.openxmlformats.org/officeDocument/2006/customXml" ds:itemID="{2EE478A1-302F-411F-8D80-751266196544}">
  <ds:schemaRefs/>
</ds:datastoreItem>
</file>

<file path=customXml/itemProps45.xml><?xml version="1.0" encoding="utf-8"?>
<ds:datastoreItem xmlns:ds="http://schemas.openxmlformats.org/officeDocument/2006/customXml" ds:itemID="{78EC69AC-2DC5-4DD0-80B6-B8501E91DEA8}">
  <ds:schemaRefs/>
</ds:datastoreItem>
</file>

<file path=customXml/itemProps46.xml><?xml version="1.0" encoding="utf-8"?>
<ds:datastoreItem xmlns:ds="http://schemas.openxmlformats.org/officeDocument/2006/customXml" ds:itemID="{CB9A264A-B6D3-4917-9466-E5FE07ED49E0}">
  <ds:schemaRefs/>
</ds:datastoreItem>
</file>

<file path=customXml/itemProps47.xml><?xml version="1.0" encoding="utf-8"?>
<ds:datastoreItem xmlns:ds="http://schemas.openxmlformats.org/officeDocument/2006/customXml" ds:itemID="{6042B67B-F62B-4334-BEEF-0FDCA8764778}">
  <ds:schemaRefs/>
</ds:datastoreItem>
</file>

<file path=customXml/itemProps48.xml><?xml version="1.0" encoding="utf-8"?>
<ds:datastoreItem xmlns:ds="http://schemas.openxmlformats.org/officeDocument/2006/customXml" ds:itemID="{EEAC9EF9-B2C0-4DD6-B6FF-B8EAFCE494D8}">
  <ds:schemaRefs/>
</ds:datastoreItem>
</file>

<file path=customXml/itemProps49.xml><?xml version="1.0" encoding="utf-8"?>
<ds:datastoreItem xmlns:ds="http://schemas.openxmlformats.org/officeDocument/2006/customXml" ds:itemID="{BB823DD4-192B-40B2-BD60-111C109836A7}">
  <ds:schemaRefs/>
</ds:datastoreItem>
</file>

<file path=customXml/itemProps5.xml><?xml version="1.0" encoding="utf-8"?>
<ds:datastoreItem xmlns:ds="http://schemas.openxmlformats.org/officeDocument/2006/customXml" ds:itemID="{5E08B766-7A68-4FC5-8255-CA532A3A3B9A}">
  <ds:schemaRefs/>
</ds:datastoreItem>
</file>

<file path=customXml/itemProps50.xml><?xml version="1.0" encoding="utf-8"?>
<ds:datastoreItem xmlns:ds="http://schemas.openxmlformats.org/officeDocument/2006/customXml" ds:itemID="{525D2D0A-C72D-409A-97AC-AC80A6DFCADD}">
  <ds:schemaRefs/>
</ds:datastoreItem>
</file>

<file path=customXml/itemProps51.xml><?xml version="1.0" encoding="utf-8"?>
<ds:datastoreItem xmlns:ds="http://schemas.openxmlformats.org/officeDocument/2006/customXml" ds:itemID="{E6749830-CC08-40A1-9C3C-8D601E620A16}">
  <ds:schemaRefs/>
</ds:datastoreItem>
</file>

<file path=customXml/itemProps52.xml><?xml version="1.0" encoding="utf-8"?>
<ds:datastoreItem xmlns:ds="http://schemas.openxmlformats.org/officeDocument/2006/customXml" ds:itemID="{CDED6268-AB09-48CE-81AF-8932A81407DB}">
  <ds:schemaRefs/>
</ds:datastoreItem>
</file>

<file path=customXml/itemProps53.xml><?xml version="1.0" encoding="utf-8"?>
<ds:datastoreItem xmlns:ds="http://schemas.openxmlformats.org/officeDocument/2006/customXml" ds:itemID="{04EF614E-76CB-48B6-B430-2FFEF16C86CF}">
  <ds:schemaRefs/>
</ds:datastoreItem>
</file>

<file path=customXml/itemProps54.xml><?xml version="1.0" encoding="utf-8"?>
<ds:datastoreItem xmlns:ds="http://schemas.openxmlformats.org/officeDocument/2006/customXml" ds:itemID="{8C690D26-4D02-4A0A-97DB-0017EB32EB87}">
  <ds:schemaRefs/>
</ds:datastoreItem>
</file>

<file path=customXml/itemProps55.xml><?xml version="1.0" encoding="utf-8"?>
<ds:datastoreItem xmlns:ds="http://schemas.openxmlformats.org/officeDocument/2006/customXml" ds:itemID="{1921663F-1DA0-4EF1-8956-352A6BABD079}">
  <ds:schemaRefs/>
</ds:datastoreItem>
</file>

<file path=customXml/itemProps56.xml><?xml version="1.0" encoding="utf-8"?>
<ds:datastoreItem xmlns:ds="http://schemas.openxmlformats.org/officeDocument/2006/customXml" ds:itemID="{00FF0807-68B6-4CBF-9C7E-B1C444294C6C}">
  <ds:schemaRefs/>
</ds:datastoreItem>
</file>

<file path=customXml/itemProps57.xml><?xml version="1.0" encoding="utf-8"?>
<ds:datastoreItem xmlns:ds="http://schemas.openxmlformats.org/officeDocument/2006/customXml" ds:itemID="{CA38BD30-0F9D-460F-B1E1-4C8C171A8F3D}">
  <ds:schemaRefs/>
</ds:datastoreItem>
</file>

<file path=customXml/itemProps58.xml><?xml version="1.0" encoding="utf-8"?>
<ds:datastoreItem xmlns:ds="http://schemas.openxmlformats.org/officeDocument/2006/customXml" ds:itemID="{05AB8E04-C954-473A-A1A7-5755FA88A086}">
  <ds:schemaRefs/>
</ds:datastoreItem>
</file>

<file path=customXml/itemProps59.xml><?xml version="1.0" encoding="utf-8"?>
<ds:datastoreItem xmlns:ds="http://schemas.openxmlformats.org/officeDocument/2006/customXml" ds:itemID="{A0BC3380-59FD-4C69-A586-376025330C2C}">
  <ds:schemaRefs/>
</ds:datastoreItem>
</file>

<file path=customXml/itemProps6.xml><?xml version="1.0" encoding="utf-8"?>
<ds:datastoreItem xmlns:ds="http://schemas.openxmlformats.org/officeDocument/2006/customXml" ds:itemID="{07020C85-8338-482F-B302-18A151FE82AD}">
  <ds:schemaRefs/>
</ds:datastoreItem>
</file>

<file path=customXml/itemProps60.xml><?xml version="1.0" encoding="utf-8"?>
<ds:datastoreItem xmlns:ds="http://schemas.openxmlformats.org/officeDocument/2006/customXml" ds:itemID="{5266004D-F152-4960-92CA-53F4EE28BAC1}">
  <ds:schemaRefs/>
</ds:datastoreItem>
</file>

<file path=customXml/itemProps61.xml><?xml version="1.0" encoding="utf-8"?>
<ds:datastoreItem xmlns:ds="http://schemas.openxmlformats.org/officeDocument/2006/customXml" ds:itemID="{CB65D74F-F2F6-45F3-9A39-FF4CCCE2B355}">
  <ds:schemaRefs/>
</ds:datastoreItem>
</file>

<file path=customXml/itemProps62.xml><?xml version="1.0" encoding="utf-8"?>
<ds:datastoreItem xmlns:ds="http://schemas.openxmlformats.org/officeDocument/2006/customXml" ds:itemID="{E40B0D54-1607-4C8A-81C4-534D7C8DC48B}">
  <ds:schemaRefs/>
</ds:datastoreItem>
</file>

<file path=customXml/itemProps63.xml><?xml version="1.0" encoding="utf-8"?>
<ds:datastoreItem xmlns:ds="http://schemas.openxmlformats.org/officeDocument/2006/customXml" ds:itemID="{D3A8E106-8A38-4BE4-911B-158B4D66D996}">
  <ds:schemaRefs/>
</ds:datastoreItem>
</file>

<file path=customXml/itemProps64.xml><?xml version="1.0" encoding="utf-8"?>
<ds:datastoreItem xmlns:ds="http://schemas.openxmlformats.org/officeDocument/2006/customXml" ds:itemID="{B729BED6-7ED1-4C52-94B4-598B9D0DE141}">
  <ds:schemaRefs/>
</ds:datastoreItem>
</file>

<file path=customXml/itemProps65.xml><?xml version="1.0" encoding="utf-8"?>
<ds:datastoreItem xmlns:ds="http://schemas.openxmlformats.org/officeDocument/2006/customXml" ds:itemID="{C51E2141-B3CC-434C-9BB7-A5F6DE518BD7}">
  <ds:schemaRefs/>
</ds:datastoreItem>
</file>

<file path=customXml/itemProps66.xml><?xml version="1.0" encoding="utf-8"?>
<ds:datastoreItem xmlns:ds="http://schemas.openxmlformats.org/officeDocument/2006/customXml" ds:itemID="{61AB5911-D31B-4ECA-B3B0-26592FBFEDA3}">
  <ds:schemaRefs/>
</ds:datastoreItem>
</file>

<file path=customXml/itemProps67.xml><?xml version="1.0" encoding="utf-8"?>
<ds:datastoreItem xmlns:ds="http://schemas.openxmlformats.org/officeDocument/2006/customXml" ds:itemID="{9F5F5660-4547-4573-9B2A-1AD0F29BC685}">
  <ds:schemaRefs/>
</ds:datastoreItem>
</file>

<file path=customXml/itemProps68.xml><?xml version="1.0" encoding="utf-8"?>
<ds:datastoreItem xmlns:ds="http://schemas.openxmlformats.org/officeDocument/2006/customXml" ds:itemID="{DFE1D578-1625-4ED3-8237-D76548B123F0}">
  <ds:schemaRefs/>
</ds:datastoreItem>
</file>

<file path=customXml/itemProps69.xml><?xml version="1.0" encoding="utf-8"?>
<ds:datastoreItem xmlns:ds="http://schemas.openxmlformats.org/officeDocument/2006/customXml" ds:itemID="{12956CBB-D2CB-4CE4-9FF7-14E1BEFE47B6}">
  <ds:schemaRefs/>
</ds:datastoreItem>
</file>

<file path=customXml/itemProps7.xml><?xml version="1.0" encoding="utf-8"?>
<ds:datastoreItem xmlns:ds="http://schemas.openxmlformats.org/officeDocument/2006/customXml" ds:itemID="{3065FEEE-C3B1-4754-AF69-C67D309FB6CC}">
  <ds:schemaRefs/>
</ds:datastoreItem>
</file>

<file path=customXml/itemProps70.xml><?xml version="1.0" encoding="utf-8"?>
<ds:datastoreItem xmlns:ds="http://schemas.openxmlformats.org/officeDocument/2006/customXml" ds:itemID="{F17FCDA6-122E-47C4-95C6-1308213A4ED7}">
  <ds:schemaRefs/>
</ds:datastoreItem>
</file>

<file path=customXml/itemProps71.xml><?xml version="1.0" encoding="utf-8"?>
<ds:datastoreItem xmlns:ds="http://schemas.openxmlformats.org/officeDocument/2006/customXml" ds:itemID="{284927F5-C00F-4676-BDCC-5BA635E5E653}">
  <ds:schemaRefs/>
</ds:datastoreItem>
</file>

<file path=customXml/itemProps72.xml><?xml version="1.0" encoding="utf-8"?>
<ds:datastoreItem xmlns:ds="http://schemas.openxmlformats.org/officeDocument/2006/customXml" ds:itemID="{0451723A-3E5C-4E44-B6B4-3170A01FFE59}">
  <ds:schemaRefs/>
</ds:datastoreItem>
</file>

<file path=customXml/itemProps73.xml><?xml version="1.0" encoding="utf-8"?>
<ds:datastoreItem xmlns:ds="http://schemas.openxmlformats.org/officeDocument/2006/customXml" ds:itemID="{7D35CA5E-AD08-4894-AF9A-151E5AAA33FB}">
  <ds:schemaRefs/>
</ds:datastoreItem>
</file>

<file path=customXml/itemProps74.xml><?xml version="1.0" encoding="utf-8"?>
<ds:datastoreItem xmlns:ds="http://schemas.openxmlformats.org/officeDocument/2006/customXml" ds:itemID="{88222E19-B9EA-4C77-8F44-2527BBF15D0D}">
  <ds:schemaRefs/>
</ds:datastoreItem>
</file>

<file path=customXml/itemProps75.xml><?xml version="1.0" encoding="utf-8"?>
<ds:datastoreItem xmlns:ds="http://schemas.openxmlformats.org/officeDocument/2006/customXml" ds:itemID="{7E15AC40-45A7-4F1E-A8D3-C1893FE9DC3D}">
  <ds:schemaRefs/>
</ds:datastoreItem>
</file>

<file path=customXml/itemProps76.xml><?xml version="1.0" encoding="utf-8"?>
<ds:datastoreItem xmlns:ds="http://schemas.openxmlformats.org/officeDocument/2006/customXml" ds:itemID="{C64E9633-CECA-4A1E-9AA7-A41C1C04B86A}">
  <ds:schemaRefs/>
</ds:datastoreItem>
</file>

<file path=customXml/itemProps77.xml><?xml version="1.0" encoding="utf-8"?>
<ds:datastoreItem xmlns:ds="http://schemas.openxmlformats.org/officeDocument/2006/customXml" ds:itemID="{28C544C0-955D-4311-A7FE-4647AEF9F7F6}">
  <ds:schemaRefs/>
</ds:datastoreItem>
</file>

<file path=customXml/itemProps78.xml><?xml version="1.0" encoding="utf-8"?>
<ds:datastoreItem xmlns:ds="http://schemas.openxmlformats.org/officeDocument/2006/customXml" ds:itemID="{52F07444-5F19-48B5-BE71-EB4913A8C3CD}">
  <ds:schemaRefs/>
</ds:datastoreItem>
</file>

<file path=customXml/itemProps79.xml><?xml version="1.0" encoding="utf-8"?>
<ds:datastoreItem xmlns:ds="http://schemas.openxmlformats.org/officeDocument/2006/customXml" ds:itemID="{FC2E28E6-69EC-4F1F-9096-A538E3457E28}">
  <ds:schemaRefs/>
</ds:datastoreItem>
</file>

<file path=customXml/itemProps8.xml><?xml version="1.0" encoding="utf-8"?>
<ds:datastoreItem xmlns:ds="http://schemas.openxmlformats.org/officeDocument/2006/customXml" ds:itemID="{9777994B-0E53-4BEF-B947-07722DD0216C}">
  <ds:schemaRefs/>
</ds:datastoreItem>
</file>

<file path=customXml/itemProps80.xml><?xml version="1.0" encoding="utf-8"?>
<ds:datastoreItem xmlns:ds="http://schemas.openxmlformats.org/officeDocument/2006/customXml" ds:itemID="{86FE68E8-F775-4E93-8787-83F1691E9B6D}">
  <ds:schemaRefs/>
</ds:datastoreItem>
</file>

<file path=customXml/itemProps81.xml><?xml version="1.0" encoding="utf-8"?>
<ds:datastoreItem xmlns:ds="http://schemas.openxmlformats.org/officeDocument/2006/customXml" ds:itemID="{6CB959F3-9712-42CE-A99B-A46E92597741}">
  <ds:schemaRefs/>
</ds:datastoreItem>
</file>

<file path=customXml/itemProps82.xml><?xml version="1.0" encoding="utf-8"?>
<ds:datastoreItem xmlns:ds="http://schemas.openxmlformats.org/officeDocument/2006/customXml" ds:itemID="{0F4AB3A6-9EFD-453B-90A3-B53228260E6E}">
  <ds:schemaRefs/>
</ds:datastoreItem>
</file>

<file path=customXml/itemProps83.xml><?xml version="1.0" encoding="utf-8"?>
<ds:datastoreItem xmlns:ds="http://schemas.openxmlformats.org/officeDocument/2006/customXml" ds:itemID="{F1D191A7-DF92-4E03-878D-59F22E36CFA8}">
  <ds:schemaRefs/>
</ds:datastoreItem>
</file>

<file path=customXml/itemProps84.xml><?xml version="1.0" encoding="utf-8"?>
<ds:datastoreItem xmlns:ds="http://schemas.openxmlformats.org/officeDocument/2006/customXml" ds:itemID="{D0C16912-DE97-4C70-AEFA-552828A96671}">
  <ds:schemaRefs/>
</ds:datastoreItem>
</file>

<file path=customXml/itemProps85.xml><?xml version="1.0" encoding="utf-8"?>
<ds:datastoreItem xmlns:ds="http://schemas.openxmlformats.org/officeDocument/2006/customXml" ds:itemID="{0825F6D9-02FA-47EC-9809-9B562B0930CF}">
  <ds:schemaRefs/>
</ds:datastoreItem>
</file>

<file path=customXml/itemProps86.xml><?xml version="1.0" encoding="utf-8"?>
<ds:datastoreItem xmlns:ds="http://schemas.openxmlformats.org/officeDocument/2006/customXml" ds:itemID="{7C16E3FF-CD02-4C20-B88E-F70435C42DE7}">
  <ds:schemaRefs/>
</ds:datastoreItem>
</file>

<file path=customXml/itemProps87.xml><?xml version="1.0" encoding="utf-8"?>
<ds:datastoreItem xmlns:ds="http://schemas.openxmlformats.org/officeDocument/2006/customXml" ds:itemID="{CA6AD96B-39D3-4903-BC7A-7330F5A3ECFC}">
  <ds:schemaRefs/>
</ds:datastoreItem>
</file>

<file path=customXml/itemProps88.xml><?xml version="1.0" encoding="utf-8"?>
<ds:datastoreItem xmlns:ds="http://schemas.openxmlformats.org/officeDocument/2006/customXml" ds:itemID="{BE01A196-D0CF-4858-9F79-6DF7C9C273D9}">
  <ds:schemaRefs/>
</ds:datastoreItem>
</file>

<file path=customXml/itemProps89.xml><?xml version="1.0" encoding="utf-8"?>
<ds:datastoreItem xmlns:ds="http://schemas.openxmlformats.org/officeDocument/2006/customXml" ds:itemID="{EB32FAF0-EABD-4743-8962-23A336DAFE34}">
  <ds:schemaRefs/>
</ds:datastoreItem>
</file>

<file path=customXml/itemProps9.xml><?xml version="1.0" encoding="utf-8"?>
<ds:datastoreItem xmlns:ds="http://schemas.openxmlformats.org/officeDocument/2006/customXml" ds:itemID="{2A98F361-16A1-435C-923D-ABD5BAB26D57}">
  <ds:schemaRefs/>
</ds:datastoreItem>
</file>

<file path=customXml/itemProps90.xml><?xml version="1.0" encoding="utf-8"?>
<ds:datastoreItem xmlns:ds="http://schemas.openxmlformats.org/officeDocument/2006/customXml" ds:itemID="{A8609314-7339-4506-AF02-66F01B1D724E}">
  <ds:schemaRefs/>
</ds:datastoreItem>
</file>

<file path=customXml/itemProps91.xml><?xml version="1.0" encoding="utf-8"?>
<ds:datastoreItem xmlns:ds="http://schemas.openxmlformats.org/officeDocument/2006/customXml" ds:itemID="{BDA50BA1-998E-43BF-87B3-7B5F00C52F98}">
  <ds:schemaRefs/>
</ds:datastoreItem>
</file>

<file path=customXml/itemProps92.xml><?xml version="1.0" encoding="utf-8"?>
<ds:datastoreItem xmlns:ds="http://schemas.openxmlformats.org/officeDocument/2006/customXml" ds:itemID="{0B0D61E7-9642-46F0-8FE1-EE03CC0D6BC8}">
  <ds:schemaRefs/>
</ds:datastoreItem>
</file>

<file path=customXml/itemProps93.xml><?xml version="1.0" encoding="utf-8"?>
<ds:datastoreItem xmlns:ds="http://schemas.openxmlformats.org/officeDocument/2006/customXml" ds:itemID="{D346FFDE-319F-4F20-AF30-C3D7F9F509D4}">
  <ds:schemaRefs/>
</ds:datastoreItem>
</file>

<file path=customXml/itemProps94.xml><?xml version="1.0" encoding="utf-8"?>
<ds:datastoreItem xmlns:ds="http://schemas.openxmlformats.org/officeDocument/2006/customXml" ds:itemID="{F15A32E0-95A9-4C71-9862-1CBF3BC238E8}">
  <ds:schemaRefs/>
</ds:datastoreItem>
</file>

<file path=customXml/itemProps95.xml><?xml version="1.0" encoding="utf-8"?>
<ds:datastoreItem xmlns:ds="http://schemas.openxmlformats.org/officeDocument/2006/customXml" ds:itemID="{8AB12D6E-8246-4634-835E-A3609E372AAF}">
  <ds:schemaRefs/>
</ds:datastoreItem>
</file>

<file path=customXml/itemProps96.xml><?xml version="1.0" encoding="utf-8"?>
<ds:datastoreItem xmlns:ds="http://schemas.openxmlformats.org/officeDocument/2006/customXml" ds:itemID="{F97619E9-9266-4338-B50E-A97231AD9B65}">
  <ds:schemaRefs/>
</ds:datastoreItem>
</file>

<file path=customXml/itemProps97.xml><?xml version="1.0" encoding="utf-8"?>
<ds:datastoreItem xmlns:ds="http://schemas.openxmlformats.org/officeDocument/2006/customXml" ds:itemID="{7400DE33-1529-4EEE-879C-A3F675BFD78E}">
  <ds:schemaRefs/>
</ds:datastoreItem>
</file>

<file path=customXml/itemProps98.xml><?xml version="1.0" encoding="utf-8"?>
<ds:datastoreItem xmlns:ds="http://schemas.openxmlformats.org/officeDocument/2006/customXml" ds:itemID="{9CA8177F-2D54-44F1-8294-A5EA397476E4}">
  <ds:schemaRefs/>
</ds:datastoreItem>
</file>

<file path=customXml/itemProps99.xml><?xml version="1.0" encoding="utf-8"?>
<ds:datastoreItem xmlns:ds="http://schemas.openxmlformats.org/officeDocument/2006/customXml" ds:itemID="{AAAB5BFD-7087-43B5-A7CA-E73BCCA7170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9591</Words>
  <Characters>54674</Characters>
  <Lines>455</Lines>
  <Paragraphs>128</Paragraphs>
  <TotalTime>14</TotalTime>
  <ScaleCrop>false</ScaleCrop>
  <LinksUpToDate>false</LinksUpToDate>
  <CharactersWithSpaces>64137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2023-04-12T00:59:00Z</dcterms:created>
  <dc:creator>lenovo</dc:creator>
  <cp:lastModifiedBy>蠪蛭</cp:lastModifiedBy>
  <dcterms:modified xsi:type="dcterms:W3CDTF">2024-03-24T05:58:26Z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36E1F6F5852249FD94921C8B49165F76_12</vt:lpwstr>
  </property>
</Properties>
</file>