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firstLine="0"/>
        <w:rPr>
          <w:color w:val="auto"/>
          <w:highlight w:val="none"/>
        </w:rPr>
      </w:pPr>
    </w:p>
    <w:p>
      <w:pPr>
        <w:rPr>
          <w:rFonts w:eastAsia="仿宋_GB2312"/>
          <w:color w:val="auto"/>
          <w:sz w:val="36"/>
          <w:szCs w:val="36"/>
          <w:highlight w:val="none"/>
        </w:rPr>
      </w:pPr>
    </w:p>
    <w:p>
      <w:pPr>
        <w:rPr>
          <w:rFonts w:eastAsia="仿宋_GB2312"/>
          <w:color w:val="auto"/>
          <w:sz w:val="36"/>
          <w:szCs w:val="36"/>
          <w:highlight w:val="none"/>
        </w:rPr>
      </w:pPr>
    </w:p>
    <w:p>
      <w:pPr>
        <w:rPr>
          <w:rFonts w:eastAsia="仿宋_GB2312"/>
          <w:color w:val="auto"/>
          <w:sz w:val="36"/>
          <w:szCs w:val="36"/>
          <w:highlight w:val="none"/>
        </w:rPr>
      </w:pPr>
    </w:p>
    <w:p>
      <w:pPr>
        <w:rPr>
          <w:rFonts w:eastAsia="仿宋_GB2312"/>
          <w:color w:val="auto"/>
          <w:sz w:val="36"/>
          <w:szCs w:val="36"/>
          <w:highlight w:val="none"/>
        </w:rPr>
      </w:pPr>
    </w:p>
    <w:p>
      <w:pPr>
        <w:adjustRightInd w:val="0"/>
        <w:snapToGrid w:val="0"/>
        <w:jc w:val="center"/>
        <w:outlineLvl w:val="0"/>
        <w:rPr>
          <w:rFonts w:eastAsia="方正小标宋_GBK"/>
          <w:bCs/>
          <w:color w:val="auto"/>
          <w:sz w:val="72"/>
          <w:szCs w:val="72"/>
          <w:highlight w:val="none"/>
        </w:rPr>
      </w:pPr>
      <w:bookmarkStart w:id="0" w:name="_Toc3272"/>
      <w:r>
        <w:rPr>
          <w:rFonts w:eastAsia="方正小标宋_GBK"/>
          <w:bCs/>
          <w:color w:val="auto"/>
          <w:sz w:val="72"/>
          <w:szCs w:val="72"/>
          <w:highlight w:val="none"/>
        </w:rPr>
        <w:t>建设项</w:t>
      </w:r>
      <w:r>
        <w:rPr>
          <w:rFonts w:hint="eastAsia" w:eastAsia="方正小标宋_GBK"/>
          <w:bCs/>
          <w:color w:val="auto"/>
          <w:sz w:val="72"/>
          <w:szCs w:val="72"/>
          <w:highlight w:val="none"/>
        </w:rPr>
        <w:t>目环</w:t>
      </w:r>
      <w:r>
        <w:rPr>
          <w:rFonts w:eastAsia="方正小标宋_GBK"/>
          <w:bCs/>
          <w:color w:val="auto"/>
          <w:sz w:val="72"/>
          <w:szCs w:val="72"/>
          <w:highlight w:val="none"/>
        </w:rPr>
        <w:t>境影响报告表</w:t>
      </w:r>
      <w:bookmarkEnd w:id="0"/>
    </w:p>
    <w:p>
      <w:pPr>
        <w:jc w:val="center"/>
        <w:rPr>
          <w:rFonts w:eastAsia="仿宋"/>
          <w:color w:val="auto"/>
          <w:sz w:val="52"/>
          <w:szCs w:val="52"/>
          <w:highlight w:val="none"/>
        </w:rPr>
      </w:pPr>
      <w:r>
        <w:rPr>
          <w:rFonts w:hint="eastAsia" w:eastAsia="仿宋"/>
          <w:color w:val="auto"/>
          <w:sz w:val="52"/>
          <w:szCs w:val="52"/>
          <w:highlight w:val="none"/>
        </w:rPr>
        <w:t>（污染影响型）</w:t>
      </w:r>
    </w:p>
    <w:p>
      <w:pPr>
        <w:rPr>
          <w:rFonts w:eastAsia="仿宋"/>
          <w:color w:val="auto"/>
          <w:sz w:val="44"/>
          <w:szCs w:val="44"/>
          <w:highlight w:val="none"/>
        </w:rPr>
      </w:pPr>
    </w:p>
    <w:p>
      <w:pPr>
        <w:ind w:firstLine="1040"/>
        <w:rPr>
          <w:rFonts w:eastAsia="仿宋"/>
          <w:color w:val="auto"/>
          <w:sz w:val="44"/>
          <w:szCs w:val="44"/>
          <w:highlight w:val="none"/>
        </w:rPr>
      </w:pPr>
    </w:p>
    <w:p>
      <w:pPr>
        <w:pStyle w:val="12"/>
        <w:rPr>
          <w:rFonts w:eastAsia="仿宋"/>
          <w:color w:val="auto"/>
          <w:sz w:val="44"/>
          <w:szCs w:val="44"/>
          <w:highlight w:val="none"/>
        </w:rPr>
      </w:pPr>
    </w:p>
    <w:p>
      <w:pPr>
        <w:rPr>
          <w:color w:val="auto"/>
          <w:highlight w:val="none"/>
        </w:rPr>
      </w:pPr>
      <w:r>
        <w:rPr>
          <w:rFonts w:hint="eastAsia"/>
          <w:color w:val="auto"/>
          <w:highlight w:val="none"/>
        </w:rPr>
        <w:t xml:space="preserve"> </w:t>
      </w:r>
    </w:p>
    <w:p>
      <w:pPr>
        <w:ind w:firstLine="1040"/>
        <w:rPr>
          <w:rFonts w:eastAsia="仿宋"/>
          <w:color w:val="auto"/>
          <w:sz w:val="44"/>
          <w:szCs w:val="44"/>
          <w:highlight w:val="none"/>
        </w:rPr>
      </w:pPr>
    </w:p>
    <w:p>
      <w:pPr>
        <w:pStyle w:val="2"/>
        <w:rPr>
          <w:rFonts w:eastAsia="仿宋"/>
          <w:color w:val="auto"/>
          <w:sz w:val="44"/>
          <w:szCs w:val="44"/>
          <w:highlight w:val="none"/>
        </w:rPr>
      </w:pPr>
    </w:p>
    <w:p>
      <w:pPr>
        <w:rPr>
          <w:color w:val="auto"/>
          <w:highlight w:val="none"/>
        </w:rPr>
      </w:pPr>
    </w:p>
    <w:p>
      <w:pPr>
        <w:adjustRightInd w:val="0"/>
        <w:snapToGrid w:val="0"/>
        <w:spacing w:line="288" w:lineRule="auto"/>
        <w:rPr>
          <w:rFonts w:eastAsia="仿宋_GB2312"/>
          <w:color w:val="auto"/>
          <w:sz w:val="36"/>
          <w:szCs w:val="36"/>
          <w:highlight w:val="none"/>
        </w:rPr>
      </w:pPr>
    </w:p>
    <w:p>
      <w:pPr>
        <w:pStyle w:val="2"/>
        <w:rPr>
          <w:color w:val="auto"/>
          <w:highlight w:val="none"/>
        </w:rPr>
      </w:pPr>
    </w:p>
    <w:p>
      <w:pPr>
        <w:adjustRightInd w:val="0"/>
        <w:snapToGrid w:val="0"/>
        <w:spacing w:line="288" w:lineRule="auto"/>
        <w:jc w:val="center"/>
        <w:outlineLvl w:val="0"/>
        <w:rPr>
          <w:rFonts w:eastAsia="仿宋_GB2312"/>
          <w:color w:val="auto"/>
          <w:sz w:val="36"/>
          <w:szCs w:val="36"/>
          <w:highlight w:val="none"/>
          <w:u w:val="single"/>
        </w:rPr>
      </w:pPr>
      <w:bookmarkStart w:id="1" w:name="_Toc6212"/>
      <w:r>
        <w:rPr>
          <w:rFonts w:eastAsia="仿宋_GB2312"/>
          <w:color w:val="auto"/>
          <w:sz w:val="36"/>
          <w:szCs w:val="36"/>
          <w:highlight w:val="none"/>
        </w:rPr>
        <w:t>项目名称：</w:t>
      </w:r>
      <w:bookmarkEnd w:id="1"/>
      <w:r>
        <w:rPr>
          <w:rFonts w:hint="eastAsia" w:eastAsia="仿宋_GB2312"/>
          <w:color w:val="auto"/>
          <w:sz w:val="36"/>
          <w:szCs w:val="36"/>
          <w:highlight w:val="none"/>
          <w:u w:val="single"/>
        </w:rPr>
        <w:t>年产60万平方米珍珠岩保温板项目</w:t>
      </w:r>
    </w:p>
    <w:p>
      <w:pPr>
        <w:adjustRightInd w:val="0"/>
        <w:snapToGrid w:val="0"/>
        <w:spacing w:line="288" w:lineRule="auto"/>
        <w:jc w:val="center"/>
        <w:rPr>
          <w:rFonts w:eastAsia="仿宋_GB2312"/>
          <w:color w:val="auto"/>
          <w:sz w:val="36"/>
          <w:szCs w:val="36"/>
          <w:highlight w:val="none"/>
          <w:u w:val="single"/>
        </w:rPr>
      </w:pPr>
      <w:r>
        <w:rPr>
          <w:rFonts w:eastAsia="仿宋_GB2312"/>
          <w:color w:val="auto"/>
          <w:sz w:val="36"/>
          <w:szCs w:val="36"/>
          <w:highlight w:val="none"/>
        </w:rPr>
        <w:t>建设单位（盖章）：</w:t>
      </w:r>
      <w:r>
        <w:rPr>
          <w:rFonts w:hint="eastAsia" w:eastAsia="仿宋_GB2312"/>
          <w:color w:val="auto"/>
          <w:sz w:val="36"/>
          <w:szCs w:val="36"/>
          <w:highlight w:val="none"/>
          <w:u w:val="single"/>
        </w:rPr>
        <w:t>唐山泰遵环保科技有限公司</w:t>
      </w:r>
    </w:p>
    <w:p>
      <w:pPr>
        <w:adjustRightInd w:val="0"/>
        <w:snapToGrid w:val="0"/>
        <w:spacing w:line="288" w:lineRule="auto"/>
        <w:jc w:val="center"/>
        <w:rPr>
          <w:rFonts w:eastAsia="仿宋_GB2312"/>
          <w:color w:val="auto"/>
          <w:sz w:val="36"/>
          <w:szCs w:val="36"/>
          <w:highlight w:val="none"/>
          <w:u w:val="single"/>
        </w:rPr>
      </w:pPr>
      <w:r>
        <w:rPr>
          <w:rFonts w:eastAsia="仿宋_GB2312"/>
          <w:color w:val="auto"/>
          <w:sz w:val="36"/>
          <w:szCs w:val="36"/>
          <w:highlight w:val="none"/>
        </w:rPr>
        <w:t>编制日期：</w:t>
      </w:r>
      <w:r>
        <w:rPr>
          <w:rFonts w:eastAsia="仿宋_GB2312"/>
          <w:color w:val="auto"/>
          <w:sz w:val="36"/>
          <w:szCs w:val="36"/>
          <w:highlight w:val="none"/>
          <w:u w:val="single"/>
        </w:rPr>
        <w:t>20</w:t>
      </w:r>
      <w:r>
        <w:rPr>
          <w:rFonts w:hint="eastAsia" w:eastAsia="仿宋_GB2312"/>
          <w:color w:val="auto"/>
          <w:sz w:val="36"/>
          <w:szCs w:val="36"/>
          <w:highlight w:val="none"/>
          <w:u w:val="single"/>
        </w:rPr>
        <w:t>24</w:t>
      </w:r>
      <w:r>
        <w:rPr>
          <w:rFonts w:eastAsia="仿宋_GB2312"/>
          <w:color w:val="auto"/>
          <w:sz w:val="36"/>
          <w:szCs w:val="36"/>
          <w:highlight w:val="none"/>
          <w:u w:val="single"/>
        </w:rPr>
        <w:t>年</w:t>
      </w:r>
      <w:r>
        <w:rPr>
          <w:rFonts w:hint="eastAsia" w:eastAsia="仿宋_GB2312"/>
          <w:color w:val="auto"/>
          <w:sz w:val="36"/>
          <w:szCs w:val="36"/>
          <w:highlight w:val="none"/>
          <w:u w:val="single"/>
          <w:lang w:val="en-US" w:eastAsia="zh-CN"/>
        </w:rPr>
        <w:t>6</w:t>
      </w:r>
      <w:r>
        <w:rPr>
          <w:rFonts w:eastAsia="仿宋_GB2312"/>
          <w:color w:val="auto"/>
          <w:sz w:val="36"/>
          <w:szCs w:val="36"/>
          <w:highlight w:val="none"/>
          <w:u w:val="single"/>
        </w:rPr>
        <w:t>月</w:t>
      </w:r>
    </w:p>
    <w:p>
      <w:pPr>
        <w:adjustRightInd w:val="0"/>
        <w:snapToGrid w:val="0"/>
        <w:spacing w:line="288" w:lineRule="auto"/>
        <w:ind w:firstLine="1040"/>
        <w:rPr>
          <w:rFonts w:eastAsia="仿宋_GB2312"/>
          <w:color w:val="auto"/>
          <w:sz w:val="36"/>
          <w:szCs w:val="36"/>
          <w:highlight w:val="none"/>
          <w:u w:val="single"/>
        </w:rPr>
      </w:pPr>
      <w:bookmarkStart w:id="2" w:name="_Hlk57884087"/>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bookmarkEnd w:id="2"/>
    <w:p>
      <w:pPr>
        <w:adjustRightInd w:val="0"/>
        <w:snapToGrid w:val="0"/>
        <w:spacing w:line="288" w:lineRule="auto"/>
        <w:jc w:val="center"/>
        <w:outlineLvl w:val="0"/>
        <w:rPr>
          <w:rFonts w:eastAsia="楷体_GB2312"/>
          <w:color w:val="auto"/>
          <w:sz w:val="36"/>
          <w:szCs w:val="36"/>
          <w:highlight w:val="none"/>
        </w:rPr>
      </w:pPr>
      <w:bookmarkStart w:id="3" w:name="_Toc30634"/>
      <w:bookmarkStart w:id="4" w:name="_Toc18711"/>
      <w:r>
        <w:rPr>
          <w:rFonts w:eastAsia="楷体_GB2312"/>
          <w:color w:val="auto"/>
          <w:sz w:val="36"/>
          <w:szCs w:val="36"/>
          <w:highlight w:val="none"/>
        </w:rPr>
        <w:t>中华人民共和国生态环境部制</w:t>
      </w:r>
      <w:bookmarkEnd w:id="3"/>
    </w:p>
    <w:p>
      <w:pPr>
        <w:adjustRightInd w:val="0"/>
        <w:snapToGrid w:val="0"/>
        <w:spacing w:line="288" w:lineRule="auto"/>
        <w:ind w:firstLine="1040"/>
        <w:rPr>
          <w:rFonts w:eastAsia="仿宋_GB2312"/>
          <w:color w:val="auto"/>
          <w:sz w:val="36"/>
          <w:szCs w:val="36"/>
          <w:highlight w:val="none"/>
        </w:rPr>
      </w:pPr>
    </w:p>
    <w:sdt>
      <w:sdtPr>
        <w:rPr>
          <w:rFonts w:ascii="宋体" w:hAnsi="宋体"/>
          <w:color w:val="auto"/>
          <w:highlight w:val="none"/>
        </w:rPr>
        <w:id w:val="147482074"/>
        <w15:color w:val="DBDBDB"/>
        <w:docPartObj>
          <w:docPartGallery w:val="Table of Contents"/>
          <w:docPartUnique/>
        </w:docPartObj>
      </w:sdtPr>
      <w:sdtEndPr>
        <w:rPr>
          <w:rFonts w:ascii="Times New Roman" w:hAnsi="Times New Roman" w:eastAsia="仿宋_GB2312"/>
          <w:color w:val="auto"/>
          <w:szCs w:val="36"/>
          <w:highlight w:val="none"/>
        </w:rPr>
      </w:sdtEndPr>
      <w:sdtContent>
        <w:p>
          <w:pPr>
            <w:jc w:val="center"/>
            <w:rPr>
              <w:color w:val="auto"/>
              <w:sz w:val="32"/>
              <w:szCs w:val="32"/>
              <w:highlight w:val="none"/>
            </w:rPr>
          </w:pPr>
          <w:r>
            <w:rPr>
              <w:rFonts w:ascii="宋体" w:hAnsi="宋体"/>
              <w:color w:val="auto"/>
              <w:sz w:val="32"/>
              <w:szCs w:val="32"/>
              <w:highlight w:val="none"/>
            </w:rPr>
            <w:t>目录</w:t>
          </w:r>
        </w:p>
        <w:p>
          <w:pPr>
            <w:pStyle w:val="96"/>
            <w:tabs>
              <w:tab w:val="right" w:leader="dot" w:pos="8844"/>
            </w:tabs>
            <w:rPr>
              <w:color w:val="auto"/>
              <w:highlight w:val="none"/>
            </w:rPr>
          </w:pPr>
          <w:r>
            <w:rPr>
              <w:rFonts w:eastAsia="仿宋_GB2312"/>
              <w:color w:val="auto"/>
              <w:sz w:val="36"/>
              <w:szCs w:val="36"/>
              <w:highlight w:val="none"/>
            </w:rPr>
            <w:fldChar w:fldCharType="begin"/>
          </w:r>
          <w:r>
            <w:rPr>
              <w:rFonts w:eastAsia="仿宋_GB2312"/>
              <w:color w:val="auto"/>
              <w:sz w:val="36"/>
              <w:szCs w:val="36"/>
              <w:highlight w:val="none"/>
            </w:rPr>
            <w:instrText xml:space="preserve">TOC \o "1-1" \h \u </w:instrText>
          </w:r>
          <w:r>
            <w:rPr>
              <w:rFonts w:eastAsia="仿宋_GB2312"/>
              <w:color w:val="auto"/>
              <w:sz w:val="36"/>
              <w:szCs w:val="36"/>
              <w:highlight w:val="none"/>
            </w:rPr>
            <w:fldChar w:fldCharType="separate"/>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"_Toc18711" </w:instrText>
          </w:r>
          <w:r>
            <w:rPr>
              <w:color w:val="auto"/>
              <w:highlight w:val="none"/>
            </w:rPr>
            <w:fldChar w:fldCharType="separate"/>
          </w:r>
          <w:r>
            <w:rPr>
              <w:rFonts w:eastAsia="黑体"/>
              <w:snapToGrid w:val="0"/>
              <w:color w:val="auto"/>
              <w:sz w:val="24"/>
              <w:szCs w:val="24"/>
              <w:highlight w:val="none"/>
            </w:rPr>
            <w:t>一、建设项目基本情况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_Toc18711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"_Toc26214" </w:instrText>
          </w:r>
          <w:r>
            <w:rPr>
              <w:color w:val="auto"/>
              <w:highlight w:val="none"/>
            </w:rPr>
            <w:fldChar w:fldCharType="separate"/>
          </w:r>
          <w:r>
            <w:rPr>
              <w:rFonts w:eastAsia="黑体"/>
              <w:snapToGrid w:val="0"/>
              <w:color w:val="auto"/>
              <w:sz w:val="24"/>
              <w:szCs w:val="24"/>
              <w:highlight w:val="none"/>
            </w:rPr>
            <w:t>二、建设项目工程分析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_Toc26214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"_Toc30819" </w:instrText>
          </w:r>
          <w:r>
            <w:rPr>
              <w:color w:val="auto"/>
              <w:highlight w:val="none"/>
            </w:rPr>
            <w:fldChar w:fldCharType="separate"/>
          </w:r>
          <w:r>
            <w:rPr>
              <w:rFonts w:eastAsia="黑体"/>
              <w:snapToGrid w:val="0"/>
              <w:color w:val="auto"/>
              <w:sz w:val="24"/>
              <w:szCs w:val="24"/>
              <w:highlight w:val="none"/>
            </w:rPr>
            <w:t>三、区域环境质量现状、环境保护目标及评价标准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_Toc30819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"_Toc26788" </w:instrText>
          </w:r>
          <w:r>
            <w:rPr>
              <w:color w:val="auto"/>
              <w:highlight w:val="none"/>
            </w:rPr>
            <w:fldChar w:fldCharType="separate"/>
          </w:r>
          <w:r>
            <w:rPr>
              <w:rFonts w:hint="eastAsia" w:eastAsia="黑体"/>
              <w:snapToGrid w:val="0"/>
              <w:color w:val="auto"/>
              <w:sz w:val="24"/>
              <w:szCs w:val="24"/>
              <w:highlight w:val="none"/>
            </w:rPr>
            <w:t xml:space="preserve">四、 </w:t>
          </w:r>
          <w:r>
            <w:rPr>
              <w:rFonts w:eastAsia="黑体"/>
              <w:snapToGrid w:val="0"/>
              <w:color w:val="auto"/>
              <w:sz w:val="24"/>
              <w:szCs w:val="24"/>
              <w:highlight w:val="none"/>
            </w:rPr>
            <w:t>主要环境影响和保护措施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_Toc26788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"_Toc14698" </w:instrText>
          </w:r>
          <w:r>
            <w:rPr>
              <w:color w:val="auto"/>
              <w:highlight w:val="none"/>
            </w:rPr>
            <w:fldChar w:fldCharType="separate"/>
          </w:r>
          <w:r>
            <w:rPr>
              <w:rFonts w:eastAsia="黑体"/>
              <w:snapToGrid w:val="0"/>
              <w:color w:val="auto"/>
              <w:sz w:val="24"/>
              <w:szCs w:val="24"/>
              <w:highlight w:val="none"/>
            </w:rPr>
            <w:t>五、环境保护措施监督检查清单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_Toc14698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"_Toc26089" </w:instrText>
          </w:r>
          <w:r>
            <w:rPr>
              <w:color w:val="auto"/>
              <w:highlight w:val="none"/>
            </w:rPr>
            <w:fldChar w:fldCharType="separate"/>
          </w:r>
          <w:r>
            <w:rPr>
              <w:rFonts w:eastAsia="黑体"/>
              <w:snapToGrid w:val="0"/>
              <w:color w:val="auto"/>
              <w:sz w:val="24"/>
              <w:szCs w:val="24"/>
              <w:highlight w:val="none"/>
            </w:rPr>
            <w:t>六、结论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_Toc26089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highlight w:val="none"/>
            </w:rPr>
          </w:pPr>
          <w:r>
            <w:rPr>
              <w:color w:val="auto"/>
              <w:highlight w:val="none"/>
            </w:rPr>
            <w:fldChar w:fldCharType="begin"/>
          </w:r>
          <w:r>
            <w:rPr>
              <w:color w:val="auto"/>
              <w:highlight w:val="none"/>
            </w:rPr>
            <w:instrText xml:space="preserve"> HYPERLINK \l "_Toc14760" </w:instrText>
          </w:r>
          <w:r>
            <w:rPr>
              <w:color w:val="auto"/>
              <w:highlight w:val="none"/>
            </w:rPr>
            <w:fldChar w:fldCharType="separate"/>
          </w:r>
          <w:r>
            <w:rPr>
              <w:rFonts w:eastAsia="黑体"/>
              <w:snapToGrid w:val="0"/>
              <w:color w:val="auto"/>
              <w:sz w:val="24"/>
              <w:szCs w:val="24"/>
              <w:highlight w:val="none"/>
            </w:rPr>
            <w:t>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_Toc14760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color w:val="auto"/>
              <w:sz w:val="24"/>
              <w:szCs w:val="24"/>
              <w:highlight w:val="none"/>
            </w:rPr>
            <w:fldChar w:fldCharType="end"/>
          </w:r>
        </w:p>
        <w:p>
          <w:pPr>
            <w:adjustRightInd w:val="0"/>
            <w:snapToGrid w:val="0"/>
            <w:spacing w:line="288" w:lineRule="auto"/>
            <w:ind w:firstLine="1040"/>
            <w:rPr>
              <w:rFonts w:eastAsia="仿宋_GB2312"/>
              <w:color w:val="auto"/>
              <w:sz w:val="36"/>
              <w:szCs w:val="36"/>
              <w:highlight w:val="none"/>
            </w:rPr>
          </w:pPr>
          <w:r>
            <w:rPr>
              <w:rFonts w:eastAsia="仿宋_GB2312"/>
              <w:color w:val="auto"/>
              <w:szCs w:val="36"/>
              <w:highlight w:val="none"/>
            </w:rPr>
            <w:fldChar w:fldCharType="end"/>
          </w:r>
        </w:p>
      </w:sdtContent>
    </w:sdt>
    <w:p>
      <w:pPr>
        <w:pStyle w:val="12"/>
        <w:rPr>
          <w:rFonts w:eastAsia="仿宋_GB2312"/>
          <w:color w:val="auto"/>
          <w:sz w:val="36"/>
          <w:szCs w:val="36"/>
          <w:highlight w:val="none"/>
        </w:rPr>
      </w:pPr>
    </w:p>
    <w:p>
      <w:pPr>
        <w:pStyle w:val="12"/>
        <w:rPr>
          <w:color w:val="auto"/>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9"/>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一、建设项目基本情况</w:t>
      </w:r>
      <w:bookmarkEnd w:id="4"/>
    </w:p>
    <w:tbl>
      <w:tblPr>
        <w:tblStyle w:val="33"/>
        <w:tblW w:w="527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5"/>
        <w:gridCol w:w="1193"/>
        <w:gridCol w:w="367"/>
        <w:gridCol w:w="1955"/>
        <w:gridCol w:w="1955"/>
        <w:gridCol w:w="31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建设项目名称</w:t>
            </w:r>
          </w:p>
        </w:tc>
        <w:tc>
          <w:tcPr>
            <w:tcW w:w="3944" w:type="pct"/>
            <w:gridSpan w:val="4"/>
            <w:vAlign w:val="center"/>
          </w:tcPr>
          <w:p>
            <w:pPr>
              <w:adjustRightInd w:val="0"/>
              <w:snapToGrid w:val="0"/>
              <w:spacing w:line="480" w:lineRule="exact"/>
              <w:jc w:val="center"/>
              <w:rPr>
                <w:color w:val="auto"/>
                <w:sz w:val="24"/>
                <w:highlight w:val="none"/>
              </w:rPr>
            </w:pPr>
            <w:r>
              <w:rPr>
                <w:rFonts w:hint="eastAsia"/>
                <w:color w:val="auto"/>
                <w:sz w:val="24"/>
                <w:highlight w:val="none"/>
              </w:rPr>
              <w:t>年产60万平方米珍珠岩保温板项目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项目代码</w:t>
            </w:r>
          </w:p>
        </w:tc>
        <w:tc>
          <w:tcPr>
            <w:tcW w:w="3944" w:type="pct"/>
            <w:gridSpan w:val="4"/>
            <w:vAlign w:val="center"/>
          </w:tcPr>
          <w:p>
            <w:pPr>
              <w:adjustRightInd w:val="0"/>
              <w:snapToGrid w:val="0"/>
              <w:spacing w:line="480" w:lineRule="exact"/>
              <w:jc w:val="center"/>
              <w:rPr>
                <w:color w:val="auto"/>
                <w:sz w:val="24"/>
                <w:highlight w:val="none"/>
              </w:rPr>
            </w:pPr>
            <w:r>
              <w:rPr>
                <w:rFonts w:hint="eastAsia"/>
                <w:color w:val="auto"/>
                <w:sz w:val="24"/>
                <w:highlight w:val="none"/>
              </w:rPr>
              <w:t>2401-130281-89-01-162706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建设单位联系人</w:t>
            </w:r>
          </w:p>
        </w:tc>
        <w:tc>
          <w:tcPr>
            <w:tcW w:w="1228" w:type="pct"/>
            <w:gridSpan w:val="2"/>
            <w:vAlign w:val="center"/>
          </w:tcPr>
          <w:p>
            <w:pPr>
              <w:adjustRightInd w:val="0"/>
              <w:snapToGrid w:val="0"/>
              <w:spacing w:line="480" w:lineRule="exact"/>
              <w:jc w:val="center"/>
              <w:rPr>
                <w:rFonts w:hint="default" w:eastAsia="宋体"/>
                <w:color w:val="auto"/>
                <w:sz w:val="24"/>
                <w:highlight w:val="none"/>
                <w:lang w:val="en-US" w:eastAsia="zh-CN"/>
              </w:rPr>
            </w:pPr>
            <w:r>
              <w:rPr>
                <w:rFonts w:hint="eastAsia"/>
                <w:color w:val="auto"/>
                <w:sz w:val="24"/>
                <w:highlight w:val="none"/>
                <w:lang w:val="en-US" w:eastAsia="zh-CN"/>
              </w:rPr>
              <w:t>金卫东</w:t>
            </w:r>
          </w:p>
        </w:tc>
        <w:tc>
          <w:tcPr>
            <w:tcW w:w="1034" w:type="pct"/>
            <w:vAlign w:val="center"/>
          </w:tcPr>
          <w:p>
            <w:pPr>
              <w:adjustRightInd w:val="0"/>
              <w:snapToGrid w:val="0"/>
              <w:spacing w:line="480" w:lineRule="exact"/>
              <w:jc w:val="center"/>
              <w:rPr>
                <w:color w:val="auto"/>
                <w:sz w:val="24"/>
                <w:highlight w:val="none"/>
              </w:rPr>
            </w:pPr>
            <w:r>
              <w:rPr>
                <w:color w:val="auto"/>
                <w:sz w:val="24"/>
                <w:highlight w:val="none"/>
              </w:rPr>
              <w:t>联系方式</w:t>
            </w:r>
          </w:p>
        </w:tc>
        <w:tc>
          <w:tcPr>
            <w:tcW w:w="1681" w:type="pct"/>
            <w:vAlign w:val="center"/>
          </w:tcPr>
          <w:p>
            <w:pPr>
              <w:adjustRightInd w:val="0"/>
              <w:snapToGrid w:val="0"/>
              <w:spacing w:line="480" w:lineRule="exact"/>
              <w:jc w:val="center"/>
              <w:rPr>
                <w:rFonts w:hint="default" w:eastAsia="宋体"/>
                <w:color w:val="auto"/>
                <w:sz w:val="24"/>
                <w:highlight w:val="none"/>
                <w:lang w:val="en-US" w:eastAsia="zh-CN"/>
              </w:rPr>
            </w:pPr>
            <w:r>
              <w:rPr>
                <w:rFonts w:hint="eastAsia"/>
                <w:color w:val="auto"/>
                <w:sz w:val="24"/>
                <w:highlight w:val="none"/>
                <w:lang w:val="en-US" w:eastAsia="zh-CN"/>
              </w:rPr>
              <w:t>13273516666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建设地点</w:t>
            </w:r>
          </w:p>
        </w:tc>
        <w:tc>
          <w:tcPr>
            <w:tcW w:w="3944" w:type="pct"/>
            <w:gridSpan w:val="4"/>
            <w:vAlign w:val="center"/>
          </w:tcPr>
          <w:p>
            <w:pPr>
              <w:adjustRightInd w:val="0"/>
              <w:snapToGrid w:val="0"/>
              <w:spacing w:line="480" w:lineRule="exact"/>
              <w:jc w:val="center"/>
              <w:rPr>
                <w:color w:val="auto"/>
                <w:sz w:val="24"/>
                <w:highlight w:val="none"/>
              </w:rPr>
            </w:pPr>
            <w:r>
              <w:rPr>
                <w:rFonts w:hint="eastAsia"/>
                <w:color w:val="auto"/>
                <w:sz w:val="24"/>
                <w:highlight w:val="none"/>
              </w:rPr>
              <w:t>唐山市遵化市经济开发区金山工业园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地理坐标</w:t>
            </w:r>
          </w:p>
        </w:tc>
        <w:tc>
          <w:tcPr>
            <w:tcW w:w="3944" w:type="pct"/>
            <w:gridSpan w:val="4"/>
            <w:vAlign w:val="center"/>
          </w:tcPr>
          <w:p>
            <w:pPr>
              <w:spacing w:line="480" w:lineRule="exact"/>
              <w:jc w:val="center"/>
              <w:rPr>
                <w:color w:val="auto"/>
                <w:sz w:val="24"/>
                <w:highlight w:val="none"/>
              </w:rPr>
            </w:pPr>
            <w:r>
              <w:rPr>
                <w:color w:val="auto"/>
                <w:sz w:val="24"/>
                <w:highlight w:val="none"/>
              </w:rPr>
              <w:t>（</w:t>
            </w:r>
            <w:r>
              <w:rPr>
                <w:rFonts w:hint="eastAsia"/>
                <w:color w:val="auto"/>
                <w:sz w:val="24"/>
                <w:highlight w:val="none"/>
                <w:u w:val="single"/>
              </w:rPr>
              <w:t>北纬39度56分56.505秒，东经118度1分46.547秒</w:t>
            </w:r>
            <w:r>
              <w:rPr>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国民经济</w:t>
            </w:r>
          </w:p>
          <w:p>
            <w:pPr>
              <w:adjustRightInd w:val="0"/>
              <w:snapToGrid w:val="0"/>
              <w:spacing w:line="480" w:lineRule="exact"/>
              <w:jc w:val="center"/>
              <w:rPr>
                <w:color w:val="auto"/>
                <w:sz w:val="24"/>
                <w:highlight w:val="none"/>
              </w:rPr>
            </w:pPr>
            <w:r>
              <w:rPr>
                <w:color w:val="auto"/>
                <w:sz w:val="24"/>
                <w:highlight w:val="none"/>
              </w:rPr>
              <w:t>行业类别</w:t>
            </w:r>
          </w:p>
        </w:tc>
        <w:tc>
          <w:tcPr>
            <w:tcW w:w="1228" w:type="pct"/>
            <w:gridSpan w:val="2"/>
            <w:vAlign w:val="center"/>
          </w:tcPr>
          <w:p>
            <w:pPr>
              <w:adjustRightInd w:val="0"/>
              <w:snapToGrid w:val="0"/>
              <w:spacing w:line="480" w:lineRule="exact"/>
              <w:jc w:val="center"/>
              <w:rPr>
                <w:color w:val="auto"/>
                <w:sz w:val="24"/>
                <w:highlight w:val="none"/>
              </w:rPr>
            </w:pPr>
            <w:r>
              <w:rPr>
                <w:rFonts w:hint="eastAsia"/>
                <w:color w:val="auto"/>
                <w:sz w:val="24"/>
                <w:highlight w:val="none"/>
              </w:rPr>
              <w:t>N3034  隔热和隔音材料制造</w:t>
            </w:r>
          </w:p>
        </w:tc>
        <w:tc>
          <w:tcPr>
            <w:tcW w:w="1034" w:type="pct"/>
            <w:vAlign w:val="center"/>
          </w:tcPr>
          <w:p>
            <w:pPr>
              <w:adjustRightInd w:val="0"/>
              <w:snapToGrid w:val="0"/>
              <w:spacing w:line="480" w:lineRule="exact"/>
              <w:jc w:val="center"/>
              <w:rPr>
                <w:color w:val="auto"/>
                <w:sz w:val="24"/>
                <w:highlight w:val="none"/>
              </w:rPr>
            </w:pPr>
            <w:bookmarkStart w:id="5" w:name="_Hlk49843745"/>
            <w:r>
              <w:rPr>
                <w:color w:val="auto"/>
                <w:sz w:val="24"/>
                <w:highlight w:val="none"/>
              </w:rPr>
              <w:t>建设项目</w:t>
            </w:r>
          </w:p>
          <w:p>
            <w:pPr>
              <w:adjustRightInd w:val="0"/>
              <w:snapToGrid w:val="0"/>
              <w:spacing w:line="480" w:lineRule="exact"/>
              <w:jc w:val="center"/>
              <w:rPr>
                <w:color w:val="auto"/>
                <w:sz w:val="24"/>
                <w:highlight w:val="none"/>
              </w:rPr>
            </w:pPr>
            <w:r>
              <w:rPr>
                <w:color w:val="auto"/>
                <w:sz w:val="24"/>
                <w:highlight w:val="none"/>
              </w:rPr>
              <w:t>行业类别</w:t>
            </w:r>
            <w:bookmarkEnd w:id="5"/>
          </w:p>
        </w:tc>
        <w:tc>
          <w:tcPr>
            <w:tcW w:w="1681" w:type="pct"/>
            <w:vAlign w:val="center"/>
          </w:tcPr>
          <w:p>
            <w:pPr>
              <w:adjustRightInd w:val="0"/>
              <w:snapToGrid w:val="0"/>
              <w:spacing w:line="480" w:lineRule="exact"/>
              <w:jc w:val="center"/>
              <w:rPr>
                <w:color w:val="auto"/>
                <w:sz w:val="24"/>
                <w:highlight w:val="none"/>
              </w:rPr>
            </w:pPr>
            <w:r>
              <w:rPr>
                <w:color w:val="auto"/>
                <w:sz w:val="24"/>
                <w:highlight w:val="none"/>
              </w:rPr>
              <w:t>二十七、非金属矿物制品业 30</w:t>
            </w:r>
          </w:p>
          <w:p>
            <w:pPr>
              <w:adjustRightInd w:val="0"/>
              <w:snapToGrid w:val="0"/>
              <w:spacing w:line="480" w:lineRule="exact"/>
              <w:jc w:val="center"/>
              <w:rPr>
                <w:color w:val="auto"/>
                <w:sz w:val="24"/>
                <w:highlight w:val="none"/>
              </w:rPr>
            </w:pPr>
            <w:r>
              <w:rPr>
                <w:rFonts w:hint="eastAsia"/>
                <w:color w:val="auto"/>
                <w:sz w:val="24"/>
                <w:highlight w:val="none"/>
              </w:rPr>
              <w:t>砖瓦、石材等建筑材料制造 303-隔热、隔音材料制造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建设性质</w:t>
            </w:r>
          </w:p>
        </w:tc>
        <w:tc>
          <w:tcPr>
            <w:tcW w:w="1228" w:type="pct"/>
            <w:gridSpan w:val="2"/>
            <w:vAlign w:val="center"/>
          </w:tcPr>
          <w:p>
            <w:pPr>
              <w:spacing w:line="480" w:lineRule="exact"/>
              <w:jc w:val="left"/>
              <w:rPr>
                <w:color w:val="auto"/>
                <w:sz w:val="24"/>
                <w:highlight w:val="none"/>
              </w:rPr>
            </w:pPr>
            <w:r>
              <w:rPr>
                <w:color w:val="auto"/>
                <w:sz w:val="24"/>
                <w:highlight w:val="none"/>
              </w:rPr>
              <w:sym w:font="Wingdings 2" w:char="0052"/>
            </w:r>
            <w:r>
              <w:rPr>
                <w:color w:val="auto"/>
                <w:sz w:val="24"/>
                <w:highlight w:val="none"/>
              </w:rPr>
              <w:t>新建（迁建）</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改建</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扩建</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技术改造</w:t>
            </w:r>
          </w:p>
        </w:tc>
        <w:tc>
          <w:tcPr>
            <w:tcW w:w="1034" w:type="pct"/>
            <w:vAlign w:val="center"/>
          </w:tcPr>
          <w:p>
            <w:pPr>
              <w:adjustRightInd w:val="0"/>
              <w:snapToGrid w:val="0"/>
              <w:spacing w:line="480" w:lineRule="exact"/>
              <w:jc w:val="center"/>
              <w:rPr>
                <w:color w:val="auto"/>
                <w:sz w:val="24"/>
                <w:highlight w:val="none"/>
              </w:rPr>
            </w:pPr>
            <w:r>
              <w:rPr>
                <w:color w:val="auto"/>
                <w:sz w:val="24"/>
                <w:highlight w:val="none"/>
              </w:rPr>
              <w:t>建设项目</w:t>
            </w:r>
          </w:p>
          <w:p>
            <w:pPr>
              <w:adjustRightInd w:val="0"/>
              <w:snapToGrid w:val="0"/>
              <w:spacing w:line="480" w:lineRule="exact"/>
              <w:jc w:val="center"/>
              <w:rPr>
                <w:color w:val="auto"/>
                <w:sz w:val="24"/>
                <w:highlight w:val="none"/>
              </w:rPr>
            </w:pPr>
            <w:r>
              <w:rPr>
                <w:color w:val="auto"/>
                <w:sz w:val="24"/>
                <w:highlight w:val="none"/>
              </w:rPr>
              <w:t>申报情形</w:t>
            </w:r>
          </w:p>
        </w:tc>
        <w:tc>
          <w:tcPr>
            <w:tcW w:w="1681" w:type="pct"/>
            <w:vAlign w:val="center"/>
          </w:tcPr>
          <w:p>
            <w:pPr>
              <w:spacing w:line="480" w:lineRule="exact"/>
              <w:jc w:val="left"/>
              <w:rPr>
                <w:color w:val="auto"/>
                <w:sz w:val="24"/>
                <w:highlight w:val="none"/>
              </w:rPr>
            </w:pPr>
            <w:r>
              <w:rPr>
                <w:color w:val="auto"/>
                <w:sz w:val="24"/>
                <w:highlight w:val="none"/>
              </w:rPr>
              <w:sym w:font="Wingdings 2" w:char="0052"/>
            </w:r>
            <w:r>
              <w:rPr>
                <w:color w:val="auto"/>
                <w:sz w:val="24"/>
                <w:highlight w:val="none"/>
              </w:rPr>
              <w:t>首次申报项目</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不予批准后再次申报项目</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超五年重新审核项目</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项目审批（核准/</w:t>
            </w:r>
          </w:p>
          <w:p>
            <w:pPr>
              <w:adjustRightInd w:val="0"/>
              <w:snapToGrid w:val="0"/>
              <w:spacing w:line="480" w:lineRule="exact"/>
              <w:jc w:val="center"/>
              <w:rPr>
                <w:color w:val="auto"/>
                <w:sz w:val="24"/>
                <w:highlight w:val="none"/>
              </w:rPr>
            </w:pPr>
            <w:r>
              <w:rPr>
                <w:color w:val="auto"/>
                <w:sz w:val="24"/>
                <w:highlight w:val="none"/>
              </w:rPr>
              <w:t>备案）部门（选填）</w:t>
            </w:r>
          </w:p>
        </w:tc>
        <w:tc>
          <w:tcPr>
            <w:tcW w:w="1228" w:type="pct"/>
            <w:gridSpan w:val="2"/>
            <w:vAlign w:val="center"/>
          </w:tcPr>
          <w:p>
            <w:pPr>
              <w:adjustRightInd w:val="0"/>
              <w:snapToGrid w:val="0"/>
              <w:spacing w:line="480" w:lineRule="exact"/>
              <w:jc w:val="center"/>
              <w:rPr>
                <w:color w:val="auto"/>
                <w:sz w:val="24"/>
                <w:highlight w:val="none"/>
              </w:rPr>
            </w:pPr>
            <w:r>
              <w:rPr>
                <w:rFonts w:hint="eastAsia"/>
                <w:color w:val="auto"/>
                <w:sz w:val="24"/>
                <w:highlight w:val="none"/>
              </w:rPr>
              <w:t>遵化市行政审批局</w:t>
            </w:r>
          </w:p>
        </w:tc>
        <w:tc>
          <w:tcPr>
            <w:tcW w:w="1034" w:type="pct"/>
            <w:vAlign w:val="center"/>
          </w:tcPr>
          <w:p>
            <w:pPr>
              <w:adjustRightInd w:val="0"/>
              <w:snapToGrid w:val="0"/>
              <w:spacing w:line="480" w:lineRule="exact"/>
              <w:jc w:val="center"/>
              <w:rPr>
                <w:color w:val="auto"/>
                <w:sz w:val="24"/>
                <w:highlight w:val="none"/>
              </w:rPr>
            </w:pPr>
            <w:r>
              <w:rPr>
                <w:color w:val="auto"/>
                <w:sz w:val="24"/>
                <w:highlight w:val="none"/>
              </w:rPr>
              <w:t>项目审批</w:t>
            </w:r>
            <w:r>
              <w:rPr>
                <w:rFonts w:hint="eastAsia"/>
                <w:color w:val="auto"/>
                <w:sz w:val="24"/>
                <w:highlight w:val="none"/>
              </w:rPr>
              <w:t>(</w:t>
            </w:r>
            <w:r>
              <w:rPr>
                <w:color w:val="auto"/>
                <w:sz w:val="24"/>
                <w:highlight w:val="none"/>
              </w:rPr>
              <w:t>核准/</w:t>
            </w:r>
          </w:p>
          <w:p>
            <w:pPr>
              <w:adjustRightInd w:val="0"/>
              <w:snapToGrid w:val="0"/>
              <w:spacing w:line="480" w:lineRule="exact"/>
              <w:jc w:val="center"/>
              <w:rPr>
                <w:color w:val="auto"/>
                <w:sz w:val="24"/>
                <w:highlight w:val="none"/>
              </w:rPr>
            </w:pPr>
            <w:r>
              <w:rPr>
                <w:color w:val="auto"/>
                <w:sz w:val="24"/>
                <w:highlight w:val="none"/>
              </w:rPr>
              <w:t>备案</w:t>
            </w:r>
            <w:r>
              <w:rPr>
                <w:rFonts w:hint="eastAsia"/>
                <w:color w:val="auto"/>
                <w:sz w:val="24"/>
                <w:highlight w:val="none"/>
              </w:rPr>
              <w:t>)</w:t>
            </w:r>
            <w:r>
              <w:rPr>
                <w:color w:val="auto"/>
                <w:sz w:val="24"/>
                <w:highlight w:val="none"/>
              </w:rPr>
              <w:t>文号</w:t>
            </w:r>
            <w:r>
              <w:rPr>
                <w:rFonts w:hint="eastAsia"/>
                <w:color w:val="auto"/>
                <w:sz w:val="24"/>
                <w:highlight w:val="none"/>
              </w:rPr>
              <w:t>(</w:t>
            </w:r>
            <w:r>
              <w:rPr>
                <w:color w:val="auto"/>
                <w:sz w:val="24"/>
                <w:highlight w:val="none"/>
              </w:rPr>
              <w:t>选填</w:t>
            </w:r>
            <w:r>
              <w:rPr>
                <w:rFonts w:hint="eastAsia"/>
                <w:color w:val="auto"/>
                <w:sz w:val="24"/>
                <w:highlight w:val="none"/>
              </w:rPr>
              <w:t>)</w:t>
            </w:r>
          </w:p>
        </w:tc>
        <w:tc>
          <w:tcPr>
            <w:tcW w:w="1681" w:type="pct"/>
            <w:vAlign w:val="center"/>
          </w:tcPr>
          <w:p>
            <w:pPr>
              <w:adjustRightInd w:val="0"/>
              <w:snapToGrid w:val="0"/>
              <w:spacing w:line="480" w:lineRule="exact"/>
              <w:jc w:val="center"/>
              <w:rPr>
                <w:color w:val="auto"/>
                <w:sz w:val="24"/>
                <w:highlight w:val="none"/>
              </w:rPr>
            </w:pPr>
            <w:r>
              <w:rPr>
                <w:rFonts w:hint="eastAsia"/>
                <w:color w:val="auto"/>
                <w:sz w:val="24"/>
                <w:highlight w:val="none"/>
              </w:rPr>
              <w:t>遵审投资备字[2024]13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总投资（万元）</w:t>
            </w:r>
          </w:p>
        </w:tc>
        <w:tc>
          <w:tcPr>
            <w:tcW w:w="1228" w:type="pct"/>
            <w:gridSpan w:val="2"/>
            <w:vAlign w:val="center"/>
          </w:tcPr>
          <w:p>
            <w:pPr>
              <w:adjustRightInd w:val="0"/>
              <w:snapToGrid w:val="0"/>
              <w:spacing w:line="480" w:lineRule="exact"/>
              <w:jc w:val="center"/>
              <w:rPr>
                <w:color w:val="auto"/>
                <w:sz w:val="24"/>
                <w:highlight w:val="none"/>
              </w:rPr>
            </w:pPr>
            <w:r>
              <w:rPr>
                <w:rFonts w:hint="eastAsia"/>
                <w:color w:val="auto"/>
                <w:sz w:val="24"/>
                <w:highlight w:val="none"/>
              </w:rPr>
              <w:t>2600</w:t>
            </w:r>
          </w:p>
        </w:tc>
        <w:tc>
          <w:tcPr>
            <w:tcW w:w="1034" w:type="pct"/>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环保投资</w:t>
            </w:r>
            <w:r>
              <w:rPr>
                <w:rFonts w:hint="eastAsia"/>
                <w:color w:val="auto"/>
                <w:sz w:val="24"/>
                <w:highlight w:val="none"/>
              </w:rPr>
              <w:t>(</w:t>
            </w:r>
            <w:r>
              <w:rPr>
                <w:color w:val="auto"/>
                <w:sz w:val="24"/>
                <w:highlight w:val="none"/>
              </w:rPr>
              <w:t>万元</w:t>
            </w:r>
            <w:r>
              <w:rPr>
                <w:rFonts w:hint="eastAsia"/>
                <w:color w:val="auto"/>
                <w:sz w:val="24"/>
                <w:highlight w:val="none"/>
              </w:rPr>
              <w:t>)</w:t>
            </w:r>
          </w:p>
        </w:tc>
        <w:tc>
          <w:tcPr>
            <w:tcW w:w="1681" w:type="pct"/>
            <w:vAlign w:val="center"/>
          </w:tcPr>
          <w:p>
            <w:pPr>
              <w:adjustRightInd w:val="0"/>
              <w:snapToGrid w:val="0"/>
              <w:spacing w:line="480" w:lineRule="exact"/>
              <w:jc w:val="center"/>
              <w:rPr>
                <w:color w:val="auto"/>
                <w:sz w:val="24"/>
                <w:highlight w:val="none"/>
              </w:rPr>
            </w:pPr>
            <w:r>
              <w:rPr>
                <w:rFonts w:hint="eastAsia"/>
                <w:color w:val="auto"/>
                <w:sz w:val="24"/>
                <w:highlight w:val="none"/>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249" w:type="pct"/>
            <w:gridSpan w:val="3"/>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环保投资占比（%）</w:t>
            </w:r>
          </w:p>
        </w:tc>
        <w:tc>
          <w:tcPr>
            <w:tcW w:w="1034" w:type="pct"/>
            <w:vAlign w:val="center"/>
          </w:tcPr>
          <w:p>
            <w:pPr>
              <w:adjustRightInd w:val="0"/>
              <w:snapToGrid w:val="0"/>
              <w:spacing w:line="480" w:lineRule="exact"/>
              <w:jc w:val="center"/>
              <w:rPr>
                <w:color w:val="auto"/>
                <w:sz w:val="24"/>
                <w:highlight w:val="none"/>
              </w:rPr>
            </w:pPr>
            <w:r>
              <w:rPr>
                <w:rFonts w:hint="eastAsia"/>
                <w:color w:val="auto"/>
                <w:sz w:val="24"/>
                <w:highlight w:val="none"/>
              </w:rPr>
              <w:t>3.08</w:t>
            </w:r>
          </w:p>
        </w:tc>
        <w:tc>
          <w:tcPr>
            <w:tcW w:w="1034" w:type="pct"/>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施工工期</w:t>
            </w:r>
          </w:p>
        </w:tc>
        <w:tc>
          <w:tcPr>
            <w:tcW w:w="1681" w:type="pct"/>
            <w:vAlign w:val="center"/>
          </w:tcPr>
          <w:p>
            <w:pPr>
              <w:adjustRightInd w:val="0"/>
              <w:snapToGrid w:val="0"/>
              <w:spacing w:line="480" w:lineRule="exact"/>
              <w:jc w:val="center"/>
              <w:rPr>
                <w:color w:val="auto"/>
                <w:sz w:val="24"/>
                <w:highlight w:val="none"/>
              </w:rPr>
            </w:pPr>
            <w:r>
              <w:rPr>
                <w:rFonts w:hint="eastAsia"/>
                <w:color w:val="auto"/>
                <w:sz w:val="24"/>
                <w:highlight w:val="none"/>
              </w:rPr>
              <w:t>3</w:t>
            </w:r>
            <w:r>
              <w:rPr>
                <w:color w:val="auto"/>
                <w:sz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是否开工建设</w:t>
            </w:r>
          </w:p>
        </w:tc>
        <w:tc>
          <w:tcPr>
            <w:tcW w:w="1228" w:type="pct"/>
            <w:gridSpan w:val="2"/>
            <w:vAlign w:val="center"/>
          </w:tcPr>
          <w:p>
            <w:pPr>
              <w:adjustRightInd w:val="0"/>
              <w:snapToGrid w:val="0"/>
              <w:spacing w:line="480" w:lineRule="exact"/>
              <w:rPr>
                <w:color w:val="auto"/>
                <w:sz w:val="24"/>
                <w:highlight w:val="none"/>
              </w:rPr>
            </w:pPr>
            <w:r>
              <w:rPr>
                <w:color w:val="auto"/>
                <w:sz w:val="24"/>
                <w:highlight w:val="none"/>
              </w:rPr>
              <w:sym w:font="Wingdings 2" w:char="0052"/>
            </w:r>
            <w:r>
              <w:rPr>
                <w:color w:val="auto"/>
                <w:sz w:val="24"/>
                <w:highlight w:val="none"/>
              </w:rPr>
              <w:t>否</w:t>
            </w:r>
          </w:p>
          <w:p>
            <w:pPr>
              <w:adjustRightInd w:val="0"/>
              <w:snapToGrid w:val="0"/>
              <w:spacing w:line="480" w:lineRule="exact"/>
              <w:rPr>
                <w:color w:val="auto"/>
                <w:sz w:val="24"/>
                <w:highlight w:val="none"/>
              </w:rPr>
            </w:pPr>
            <w:r>
              <w:rPr>
                <w:color w:val="auto"/>
                <w:sz w:val="24"/>
                <w:highlight w:val="none"/>
              </w:rPr>
              <w:sym w:font="Wingdings 2" w:char="00A3"/>
            </w:r>
            <w:r>
              <w:rPr>
                <w:color w:val="auto"/>
                <w:sz w:val="24"/>
                <w:highlight w:val="none"/>
              </w:rPr>
              <w:t>是：</w:t>
            </w:r>
            <w:r>
              <w:rPr>
                <w:color w:val="auto"/>
                <w:sz w:val="24"/>
                <w:highlight w:val="none"/>
                <w:u w:val="single"/>
              </w:rPr>
              <w:t xml:space="preserve">   </w:t>
            </w:r>
          </w:p>
        </w:tc>
        <w:tc>
          <w:tcPr>
            <w:tcW w:w="1034" w:type="pct"/>
            <w:tcMar>
              <w:top w:w="16" w:type="dxa"/>
              <w:left w:w="16" w:type="dxa"/>
              <w:right w:w="16" w:type="dxa"/>
            </w:tcMar>
            <w:vAlign w:val="center"/>
          </w:tcPr>
          <w:p>
            <w:pPr>
              <w:adjustRightInd w:val="0"/>
              <w:snapToGrid w:val="0"/>
              <w:spacing w:line="480" w:lineRule="exact"/>
              <w:jc w:val="center"/>
              <w:rPr>
                <w:color w:val="auto"/>
                <w:spacing w:val="-6"/>
                <w:sz w:val="24"/>
                <w:highlight w:val="none"/>
              </w:rPr>
            </w:pPr>
            <w:r>
              <w:rPr>
                <w:color w:val="auto"/>
                <w:spacing w:val="-6"/>
                <w:sz w:val="24"/>
                <w:highlight w:val="none"/>
              </w:rPr>
              <w:t>用地（用海）</w:t>
            </w:r>
          </w:p>
          <w:p>
            <w:pPr>
              <w:adjustRightInd w:val="0"/>
              <w:snapToGrid w:val="0"/>
              <w:spacing w:line="480" w:lineRule="exact"/>
              <w:jc w:val="center"/>
              <w:rPr>
                <w:color w:val="auto"/>
                <w:sz w:val="24"/>
                <w:highlight w:val="none"/>
              </w:rPr>
            </w:pPr>
            <w:r>
              <w:rPr>
                <w:color w:val="auto"/>
                <w:spacing w:val="-6"/>
                <w:sz w:val="24"/>
                <w:highlight w:val="none"/>
              </w:rPr>
              <w:t>面积（</w:t>
            </w:r>
            <w:r>
              <w:rPr>
                <w:rFonts w:hint="eastAsia"/>
                <w:color w:val="auto"/>
                <w:spacing w:val="-6"/>
                <w:sz w:val="24"/>
                <w:highlight w:val="none"/>
                <w:lang w:val="en-US" w:eastAsia="zh-CN"/>
              </w:rPr>
              <w:t>亩</w:t>
            </w:r>
            <w:r>
              <w:rPr>
                <w:color w:val="auto"/>
                <w:spacing w:val="-6"/>
                <w:sz w:val="24"/>
                <w:highlight w:val="none"/>
              </w:rPr>
              <w:t>）</w:t>
            </w:r>
          </w:p>
        </w:tc>
        <w:tc>
          <w:tcPr>
            <w:tcW w:w="1681" w:type="pct"/>
            <w:vAlign w:val="center"/>
          </w:tcPr>
          <w:p>
            <w:pPr>
              <w:adjustRightInd w:val="0"/>
              <w:snapToGrid w:val="0"/>
              <w:spacing w:line="480" w:lineRule="exact"/>
              <w:jc w:val="center"/>
              <w:rPr>
                <w:rFonts w:hint="default" w:eastAsia="宋体"/>
                <w:color w:val="auto"/>
                <w:sz w:val="24"/>
                <w:highlight w:val="none"/>
                <w:lang w:val="en-US" w:eastAsia="zh-CN"/>
              </w:rPr>
            </w:pPr>
            <w:r>
              <w:rPr>
                <w:rFonts w:hint="eastAsia"/>
                <w:color w:val="auto"/>
                <w:sz w:val="24"/>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424" w:type="pct"/>
            <w:vAlign w:val="center"/>
          </w:tcPr>
          <w:p>
            <w:pPr>
              <w:adjustRightInd w:val="0"/>
              <w:snapToGrid w:val="0"/>
              <w:spacing w:line="440" w:lineRule="exact"/>
              <w:jc w:val="center"/>
              <w:rPr>
                <w:color w:val="auto"/>
                <w:kern w:val="0"/>
                <w:sz w:val="24"/>
                <w:highlight w:val="none"/>
              </w:rPr>
            </w:pPr>
            <w:r>
              <w:rPr>
                <w:color w:val="auto"/>
                <w:kern w:val="0"/>
                <w:sz w:val="24"/>
                <w:highlight w:val="none"/>
              </w:rPr>
              <w:t>专项评价设置情况</w:t>
            </w:r>
          </w:p>
        </w:tc>
        <w:tc>
          <w:tcPr>
            <w:tcW w:w="4575" w:type="pct"/>
            <w:gridSpan w:val="5"/>
            <w:vAlign w:val="center"/>
          </w:tcPr>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理，项目无废水直接排放至外环境，不属于新增工业废水直排建设项目，也不属于新增废水直排的污水集中处理厂项目，因此，无需设地表水专项评价；</w:t>
            </w:r>
          </w:p>
          <w:p>
            <w:pPr>
              <w:autoSpaceDE w:val="0"/>
              <w:autoSpaceDN w:val="0"/>
              <w:adjustRightInd w:val="0"/>
              <w:snapToGrid w:val="0"/>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主要风险物质为润滑油、液压油、废润滑油、废液压油，项目润滑油储存量为0.5t、液压油储存量为0.2t、废润滑油储存量为0.1t、废液压油储存量为0.2t、废油桶储存量为0.1t；润滑油、液压油临界量为2500t，废润滑油、废液压油、废油桶临界量为100t，经计算，项目风险Q值为0.00378，因此，无需设环境风险专项评价；</w:t>
            </w:r>
          </w:p>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本项目不属于“取水口下游</w:t>
            </w:r>
            <w:r>
              <w:rPr>
                <w:color w:val="auto"/>
                <w:sz w:val="24"/>
                <w:highlight w:val="none"/>
              </w:rPr>
              <w:t>500</w:t>
            </w:r>
            <w:r>
              <w:rPr>
                <w:rFonts w:hint="eastAsia"/>
                <w:color w:val="auto"/>
                <w:sz w:val="24"/>
                <w:highlight w:val="none"/>
              </w:rPr>
              <w:t>米范围内有重要水生生物的自然产卵场、索饵场、越冬场和洄游通道的新增河道取水的污染类建设项目”，因此，无需设生态专项评价；</w:t>
            </w:r>
          </w:p>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项目不属于“直接向海排放污染物的海洋工程建设项目”，因此，无需设海洋专项评价；</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sz w:val="24"/>
                <w:highlight w:val="none"/>
              </w:rPr>
              <w:t>项目周边不涉及集中式饮用水水源和热水、矿泉水、温泉等特殊地下水资源保护区，无需设置地下水专项评价。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24" w:type="pct"/>
            <w:vAlign w:val="center"/>
          </w:tcPr>
          <w:p>
            <w:pPr>
              <w:autoSpaceDE w:val="0"/>
              <w:autoSpaceDN w:val="0"/>
              <w:adjustRightInd w:val="0"/>
              <w:snapToGrid w:val="0"/>
              <w:spacing w:line="460" w:lineRule="exact"/>
              <w:jc w:val="center"/>
              <w:rPr>
                <w:color w:val="auto"/>
                <w:kern w:val="0"/>
                <w:sz w:val="24"/>
                <w:highlight w:val="none"/>
              </w:rPr>
            </w:pPr>
            <w:r>
              <w:rPr>
                <w:color w:val="auto"/>
                <w:kern w:val="0"/>
                <w:sz w:val="24"/>
                <w:highlight w:val="none"/>
              </w:rPr>
              <w:t>规划情况</w:t>
            </w:r>
          </w:p>
        </w:tc>
        <w:tc>
          <w:tcPr>
            <w:tcW w:w="4575" w:type="pct"/>
            <w:gridSpan w:val="5"/>
            <w:vAlign w:val="center"/>
          </w:tcPr>
          <w:p>
            <w:pPr>
              <w:spacing w:line="460" w:lineRule="exact"/>
              <w:ind w:firstLine="480" w:firstLineChars="200"/>
              <w:rPr>
                <w:color w:val="auto"/>
                <w:sz w:val="24"/>
                <w:highlight w:val="none"/>
              </w:rPr>
            </w:pPr>
            <w:r>
              <w:rPr>
                <w:rFonts w:hint="eastAsia"/>
                <w:color w:val="auto"/>
                <w:sz w:val="24"/>
                <w:highlight w:val="none"/>
              </w:rPr>
              <w:t>规划：</w:t>
            </w:r>
            <w:r>
              <w:rPr>
                <w:color w:val="auto"/>
                <w:sz w:val="24"/>
                <w:highlight w:val="none"/>
              </w:rPr>
              <w:t>《河北遵化经济开发区（龙山工业园、金山工业园）控制性详细规划（2016-2030）》；</w:t>
            </w:r>
          </w:p>
          <w:p>
            <w:pPr>
              <w:spacing w:line="460" w:lineRule="exact"/>
              <w:ind w:firstLine="480" w:firstLineChars="200"/>
              <w:rPr>
                <w:color w:val="auto"/>
                <w:sz w:val="24"/>
                <w:highlight w:val="none"/>
              </w:rPr>
            </w:pPr>
            <w:r>
              <w:rPr>
                <w:color w:val="auto"/>
                <w:sz w:val="24"/>
                <w:highlight w:val="none"/>
              </w:rPr>
              <w:t>审批机关：河北省人民政府；</w:t>
            </w:r>
          </w:p>
          <w:p>
            <w:pPr>
              <w:spacing w:line="460" w:lineRule="exact"/>
              <w:ind w:firstLine="480" w:firstLineChars="200"/>
              <w:rPr>
                <w:color w:val="auto"/>
                <w:sz w:val="24"/>
                <w:highlight w:val="none"/>
              </w:rPr>
            </w:pPr>
            <w:r>
              <w:rPr>
                <w:color w:val="auto"/>
                <w:sz w:val="24"/>
                <w:highlight w:val="none"/>
              </w:rPr>
              <w:t>审批文件名称及文号：《河北省人民政府关于批准设立首批省级工业聚集区的通知》（冀政函[2011]74号）。</w:t>
            </w:r>
          </w:p>
          <w:p>
            <w:pPr>
              <w:spacing w:line="440" w:lineRule="exact"/>
              <w:ind w:firstLine="480"/>
              <w:rPr>
                <w:color w:val="auto"/>
                <w:sz w:val="24"/>
                <w:szCs w:val="20"/>
                <w:highlight w:val="none"/>
              </w:rPr>
            </w:pPr>
            <w:r>
              <w:rPr>
                <w:color w:val="auto"/>
                <w:sz w:val="24"/>
                <w:szCs w:val="20"/>
                <w:highlight w:val="none"/>
              </w:rPr>
              <w:t>金山工业园成立于2003年，位于遵化市党峪镇，2008年由黑龙江建职城市规划设计研究院编制完成</w:t>
            </w:r>
            <w:r>
              <w:rPr>
                <w:color w:val="auto"/>
                <w:sz w:val="24"/>
                <w:highlight w:val="none"/>
              </w:rPr>
              <w:t>《遵化市党峪镇金山工业园区控制性详细规划》</w:t>
            </w:r>
            <w:r>
              <w:rPr>
                <w:color w:val="auto"/>
                <w:sz w:val="24"/>
                <w:szCs w:val="20"/>
                <w:highlight w:val="none"/>
              </w:rPr>
              <w:t>，2009年遵化市人民政府委托河北奇正环境科技有限公司编制了《遵化市党峪镇金山工业园区控制性详细规划环境影响报告书》。河北省环境保护厅于2009年4月21日以冀环评函[2009]216号文件对该报告书提出了审查意见。</w:t>
            </w:r>
          </w:p>
          <w:p>
            <w:pPr>
              <w:spacing w:line="440" w:lineRule="exact"/>
              <w:ind w:firstLine="480"/>
              <w:rPr>
                <w:color w:val="auto"/>
                <w:highlight w:val="none"/>
              </w:rPr>
            </w:pPr>
            <w:r>
              <w:rPr>
                <w:color w:val="auto"/>
                <w:kern w:val="0"/>
                <w:sz w:val="24"/>
                <w:highlight w:val="none"/>
              </w:rPr>
              <w:t>2011年5月根据《河北省人民政府关于批准设立首批省级工业聚集区的通知》（冀政函[2011]74号）遵化市工业园区被批准为首批省级工业聚集区；2014年3月根据《河北省人民政府办公厅关于印发全省部分省级经济开发区和省级工业聚集区规范整合方案的通知》（冀政办函[2014]14号）遵化市工业园区直接更名为河北遵化经济开发区；2015年12月，河北省人民政府办公厅发布《关于确定全省规范整合并更名为省级经济开发区（第一批）规划面积的通知》（冀政办字[2015]158号），批准河北遵化经济开发区范围整合，整合后包括为东区、南区和西区，即包括城西工业园、中小企业孵化园及金山工业园。2018年6月遵化市人民政府以《关于河北遵化经济开发区管委会&lt;关于明确河北遵化经济开发区管理范围请示&gt;的批复》，明确河北遵化经济开发区为“一区四园”结构，总规划面积为31.8km</w:t>
            </w:r>
            <w:r>
              <w:rPr>
                <w:color w:val="auto"/>
                <w:kern w:val="0"/>
                <w:sz w:val="24"/>
                <w:highlight w:val="none"/>
                <w:vertAlign w:val="superscript"/>
              </w:rPr>
              <w:t>2</w:t>
            </w:r>
            <w:r>
              <w:rPr>
                <w:color w:val="auto"/>
                <w:kern w:val="0"/>
                <w:sz w:val="24"/>
                <w:highlight w:val="none"/>
              </w:rPr>
              <w:t>，包括城西工业园，规划面积12.42km</w:t>
            </w:r>
            <w:r>
              <w:rPr>
                <w:color w:val="auto"/>
                <w:kern w:val="0"/>
                <w:sz w:val="24"/>
                <w:highlight w:val="none"/>
                <w:vertAlign w:val="superscript"/>
              </w:rPr>
              <w:t>2</w:t>
            </w:r>
            <w:r>
              <w:rPr>
                <w:color w:val="auto"/>
                <w:kern w:val="0"/>
                <w:sz w:val="24"/>
                <w:highlight w:val="none"/>
              </w:rPr>
              <w:t>；龙山工业园，规划面积7.58km</w:t>
            </w:r>
            <w:r>
              <w:rPr>
                <w:color w:val="auto"/>
                <w:kern w:val="0"/>
                <w:sz w:val="24"/>
                <w:highlight w:val="none"/>
                <w:vertAlign w:val="superscript"/>
              </w:rPr>
              <w:t>2</w:t>
            </w:r>
            <w:r>
              <w:rPr>
                <w:color w:val="auto"/>
                <w:kern w:val="0"/>
                <w:sz w:val="24"/>
                <w:highlight w:val="none"/>
              </w:rPr>
              <w:t>；金山工业园，规划面积4.14km</w:t>
            </w:r>
            <w:r>
              <w:rPr>
                <w:color w:val="auto"/>
                <w:kern w:val="0"/>
                <w:sz w:val="24"/>
                <w:highlight w:val="none"/>
                <w:vertAlign w:val="superscript"/>
              </w:rPr>
              <w:t>2</w:t>
            </w:r>
            <w:r>
              <w:rPr>
                <w:color w:val="auto"/>
                <w:kern w:val="0"/>
                <w:sz w:val="24"/>
                <w:highlight w:val="none"/>
              </w:rPr>
              <w:t>；城东工业园，规划面积7.66km</w:t>
            </w:r>
            <w:r>
              <w:rPr>
                <w:color w:val="auto"/>
                <w:kern w:val="0"/>
                <w:sz w:val="24"/>
                <w:highlight w:val="none"/>
                <w:vertAlign w:val="superscript"/>
              </w:rPr>
              <w:t>2</w:t>
            </w:r>
            <w:r>
              <w:rPr>
                <w:color w:val="auto"/>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vAlign w:val="center"/>
          </w:tcPr>
          <w:p>
            <w:pPr>
              <w:autoSpaceDE w:val="0"/>
              <w:autoSpaceDN w:val="0"/>
              <w:adjustRightInd w:val="0"/>
              <w:snapToGrid w:val="0"/>
              <w:spacing w:line="440" w:lineRule="exact"/>
              <w:jc w:val="center"/>
              <w:rPr>
                <w:color w:val="auto"/>
                <w:sz w:val="24"/>
                <w:highlight w:val="none"/>
              </w:rPr>
            </w:pPr>
            <w:r>
              <w:rPr>
                <w:color w:val="auto"/>
                <w:sz w:val="24"/>
                <w:highlight w:val="none"/>
              </w:rPr>
              <w:t>规划环境影响</w:t>
            </w:r>
          </w:p>
          <w:p>
            <w:pPr>
              <w:autoSpaceDE w:val="0"/>
              <w:autoSpaceDN w:val="0"/>
              <w:adjustRightInd w:val="0"/>
              <w:snapToGrid w:val="0"/>
              <w:spacing w:line="440" w:lineRule="exact"/>
              <w:jc w:val="center"/>
              <w:rPr>
                <w:color w:val="auto"/>
                <w:sz w:val="24"/>
                <w:highlight w:val="none"/>
              </w:rPr>
            </w:pPr>
            <w:r>
              <w:rPr>
                <w:color w:val="auto"/>
                <w:sz w:val="24"/>
                <w:highlight w:val="none"/>
              </w:rPr>
              <w:t>评价情况</w:t>
            </w:r>
          </w:p>
        </w:tc>
        <w:tc>
          <w:tcPr>
            <w:tcW w:w="4575" w:type="pct"/>
            <w:gridSpan w:val="5"/>
            <w:vAlign w:val="center"/>
          </w:tcPr>
          <w:p>
            <w:pPr>
              <w:autoSpaceDE w:val="0"/>
              <w:autoSpaceDN w:val="0"/>
              <w:spacing w:line="480" w:lineRule="exact"/>
              <w:ind w:firstLine="480" w:firstLineChars="200"/>
              <w:rPr>
                <w:color w:val="auto"/>
                <w:kern w:val="0"/>
                <w:sz w:val="24"/>
                <w:highlight w:val="none"/>
              </w:rPr>
            </w:pPr>
            <w:r>
              <w:rPr>
                <w:rFonts w:hint="eastAsia"/>
                <w:color w:val="auto"/>
                <w:kern w:val="0"/>
                <w:sz w:val="24"/>
                <w:highlight w:val="none"/>
              </w:rPr>
              <w:t>规划环评：《河北遵化经济开发区（龙山工业园、金山工业园）控制性详细规划（2016-2030）环境影响报告书》；</w:t>
            </w:r>
          </w:p>
          <w:p>
            <w:pPr>
              <w:autoSpaceDE w:val="0"/>
              <w:autoSpaceDN w:val="0"/>
              <w:spacing w:line="480" w:lineRule="exact"/>
              <w:ind w:firstLine="480" w:firstLineChars="200"/>
              <w:rPr>
                <w:color w:val="auto"/>
                <w:kern w:val="0"/>
                <w:sz w:val="24"/>
                <w:highlight w:val="none"/>
              </w:rPr>
            </w:pPr>
            <w:r>
              <w:rPr>
                <w:rFonts w:hint="eastAsia"/>
                <w:color w:val="auto"/>
                <w:kern w:val="0"/>
                <w:sz w:val="24"/>
                <w:highlight w:val="none"/>
              </w:rPr>
              <w:t>审查机关：河北省生态环境厅；</w:t>
            </w:r>
          </w:p>
          <w:p>
            <w:pPr>
              <w:autoSpaceDE w:val="0"/>
              <w:autoSpaceDN w:val="0"/>
              <w:spacing w:line="480" w:lineRule="exact"/>
              <w:ind w:firstLine="480" w:firstLineChars="200"/>
              <w:rPr>
                <w:color w:val="auto"/>
                <w:kern w:val="0"/>
                <w:sz w:val="24"/>
                <w:highlight w:val="none"/>
              </w:rPr>
            </w:pPr>
            <w:r>
              <w:rPr>
                <w:rFonts w:hint="eastAsia"/>
                <w:color w:val="auto"/>
                <w:kern w:val="0"/>
                <w:sz w:val="24"/>
                <w:highlight w:val="none"/>
              </w:rPr>
              <w:t>审批文件：《关于转送河北遵化经济开发区(龙山工业园金山工业园)控制性详细规划环境影响报告书审查意见的函》（审查文号：冀环评函[2018]122号）。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24" w:type="pct"/>
            <w:vAlign w:val="center"/>
          </w:tcPr>
          <w:p>
            <w:pPr>
              <w:autoSpaceDE w:val="0"/>
              <w:autoSpaceDN w:val="0"/>
              <w:adjustRightInd w:val="0"/>
              <w:snapToGrid w:val="0"/>
              <w:spacing w:line="440" w:lineRule="exact"/>
              <w:jc w:val="center"/>
              <w:rPr>
                <w:color w:val="auto"/>
                <w:sz w:val="24"/>
                <w:highlight w:val="none"/>
              </w:rPr>
            </w:pPr>
            <w:r>
              <w:rPr>
                <w:color w:val="auto"/>
                <w:sz w:val="24"/>
                <w:highlight w:val="none"/>
              </w:rPr>
              <w:t>规划及规划环境影响评价符合性分析</w:t>
            </w:r>
          </w:p>
        </w:tc>
        <w:tc>
          <w:tcPr>
            <w:tcW w:w="4575" w:type="pct"/>
            <w:gridSpan w:val="5"/>
            <w:vAlign w:val="center"/>
          </w:tcPr>
          <w:p>
            <w:pPr>
              <w:spacing w:line="480" w:lineRule="exact"/>
              <w:ind w:firstLine="480" w:firstLineChars="200"/>
              <w:rPr>
                <w:color w:val="auto"/>
                <w:sz w:val="24"/>
                <w:highlight w:val="none"/>
              </w:rPr>
            </w:pPr>
            <w:r>
              <w:rPr>
                <w:rFonts w:hint="eastAsia"/>
                <w:color w:val="auto"/>
                <w:sz w:val="24"/>
                <w:highlight w:val="none"/>
              </w:rPr>
              <w:t>规划、规划环评、规划环评结论及审查意见符合性分析见表1。</w:t>
            </w:r>
          </w:p>
          <w:p>
            <w:pPr>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1</w:t>
            </w:r>
            <w:r>
              <w:rPr>
                <w:b/>
                <w:bCs/>
                <w:color w:val="auto"/>
                <w:sz w:val="24"/>
                <w:highlight w:val="none"/>
              </w:rPr>
              <w:t xml:space="preserve"> 本项目与</w:t>
            </w:r>
            <w:r>
              <w:rPr>
                <w:rFonts w:hint="eastAsia"/>
                <w:b/>
                <w:bCs/>
                <w:color w:val="auto"/>
                <w:sz w:val="24"/>
                <w:highlight w:val="none"/>
              </w:rPr>
              <w:t>规划环评、规划环评结论及审查意见符合性分析</w:t>
            </w:r>
            <w:r>
              <w:rPr>
                <w:b/>
                <w:bCs/>
                <w:color w:val="auto"/>
                <w:sz w:val="24"/>
                <w:highlight w:val="none"/>
              </w:rPr>
              <w:t>一览表</w:t>
            </w:r>
          </w:p>
          <w:tbl>
            <w:tblPr>
              <w:tblStyle w:val="33"/>
              <w:tblW w:w="84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5087"/>
              <w:gridCol w:w="1977"/>
              <w:gridCol w:w="7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内容</w:t>
                  </w:r>
                </w:p>
              </w:tc>
              <w:tc>
                <w:tcPr>
                  <w:tcW w:w="3016" w:type="pct"/>
                  <w:tcBorders>
                    <w:tl2br w:val="nil"/>
                    <w:tr2bl w:val="nil"/>
                  </w:tcBorders>
                  <w:vAlign w:val="center"/>
                </w:tcPr>
                <w:p>
                  <w:pPr>
                    <w:ind w:firstLine="840" w:firstLineChars="400"/>
                    <w:jc w:val="center"/>
                    <w:rPr>
                      <w:color w:val="auto"/>
                      <w:szCs w:val="21"/>
                      <w:highlight w:val="none"/>
                    </w:rPr>
                  </w:pPr>
                  <w:r>
                    <w:rPr>
                      <w:rFonts w:hint="eastAsia"/>
                      <w:color w:val="auto"/>
                      <w:szCs w:val="21"/>
                      <w:highlight w:val="none"/>
                    </w:rPr>
                    <w:t>相关要求</w:t>
                  </w:r>
                </w:p>
              </w:tc>
              <w:tc>
                <w:tcPr>
                  <w:tcW w:w="1172" w:type="pct"/>
                  <w:tcBorders>
                    <w:tl2br w:val="nil"/>
                    <w:tr2bl w:val="nil"/>
                  </w:tcBorders>
                  <w:vAlign w:val="center"/>
                </w:tcPr>
                <w:p>
                  <w:pPr>
                    <w:ind w:firstLine="210" w:firstLineChars="100"/>
                    <w:jc w:val="center"/>
                    <w:rPr>
                      <w:color w:val="auto"/>
                      <w:szCs w:val="21"/>
                      <w:highlight w:val="none"/>
                      <w:lang w:val="zh-CN"/>
                    </w:rPr>
                  </w:pPr>
                  <w:r>
                    <w:rPr>
                      <w:rFonts w:hint="eastAsia"/>
                      <w:color w:val="auto"/>
                      <w:szCs w:val="21"/>
                      <w:highlight w:val="none"/>
                      <w:lang w:val="zh-CN"/>
                    </w:rPr>
                    <w:t>项目拟建情况</w:t>
                  </w:r>
                </w:p>
              </w:tc>
              <w:tc>
                <w:tcPr>
                  <w:tcW w:w="418"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tcBorders>
                    <w:tl2br w:val="nil"/>
                    <w:tr2bl w:val="nil"/>
                  </w:tcBorders>
                  <w:vAlign w:val="center"/>
                </w:tcPr>
                <w:p>
                  <w:pPr>
                    <w:jc w:val="center"/>
                    <w:rPr>
                      <w:color w:val="auto"/>
                      <w:szCs w:val="21"/>
                      <w:highlight w:val="none"/>
                    </w:rPr>
                  </w:pPr>
                  <w:r>
                    <w:rPr>
                      <w:rFonts w:hint="eastAsia"/>
                      <w:color w:val="auto"/>
                      <w:szCs w:val="21"/>
                      <w:highlight w:val="none"/>
                    </w:rPr>
                    <w:t>规划</w:t>
                  </w:r>
                </w:p>
              </w:tc>
              <w:tc>
                <w:tcPr>
                  <w:tcW w:w="3016" w:type="pct"/>
                  <w:tcBorders>
                    <w:tl2br w:val="nil"/>
                    <w:tr2bl w:val="nil"/>
                  </w:tcBorders>
                  <w:vAlign w:val="center"/>
                </w:tcPr>
                <w:p>
                  <w:pPr>
                    <w:jc w:val="center"/>
                    <w:rPr>
                      <w:color w:val="auto"/>
                      <w:szCs w:val="21"/>
                      <w:highlight w:val="none"/>
                    </w:rPr>
                  </w:pPr>
                  <w:r>
                    <w:rPr>
                      <w:rFonts w:hint="eastAsia"/>
                      <w:color w:val="auto"/>
                      <w:szCs w:val="21"/>
                      <w:highlight w:val="none"/>
                    </w:rPr>
                    <w:t>龙山工业园规划产业定位为建设以发展新型建材、新能源、精细化工、金属构件加工为主的现代环保产业园；</w:t>
                  </w:r>
                  <w:r>
                    <w:rPr>
                      <w:color w:val="auto"/>
                      <w:highlight w:val="none"/>
                    </w:rPr>
                    <w:t>土地利用规划主要包括工业用地、公共管理与公共服务设施用地、商业服务设施用地、道路与交通设施用地、公用设施用地、绿地与广场用地。</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本项目占用园区规划的二类工业用地，符合园区产业布局与用地规划要求</w:t>
                  </w:r>
                </w:p>
              </w:tc>
              <w:tc>
                <w:tcPr>
                  <w:tcW w:w="418" w:type="pct"/>
                  <w:tcBorders>
                    <w:tl2br w:val="nil"/>
                    <w:tr2bl w:val="nil"/>
                  </w:tcBorders>
                  <w:vAlign w:val="center"/>
                </w:tcPr>
                <w:p>
                  <w:pPr>
                    <w:jc w:val="center"/>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vMerge w:val="restart"/>
                  <w:tcBorders>
                    <w:tl2br w:val="nil"/>
                    <w:tr2bl w:val="nil"/>
                  </w:tcBorders>
                  <w:vAlign w:val="center"/>
                </w:tcPr>
                <w:p>
                  <w:pPr>
                    <w:jc w:val="center"/>
                    <w:rPr>
                      <w:color w:val="auto"/>
                      <w:szCs w:val="21"/>
                      <w:highlight w:val="none"/>
                      <w:lang w:val="zh-CN"/>
                    </w:rPr>
                  </w:pPr>
                  <w:r>
                    <w:rPr>
                      <w:rFonts w:hint="eastAsia"/>
                      <w:color w:val="auto"/>
                      <w:szCs w:val="21"/>
                      <w:highlight w:val="none"/>
                    </w:rPr>
                    <w:t>规划环评及结论</w:t>
                  </w: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rPr>
                    <w:t>金山工业园规划产业定位为建设以发展新型建材、新能源、精细化工、金属构件加工为主的现代环保产业园</w:t>
                  </w:r>
                  <w:r>
                    <w:rPr>
                      <w:rFonts w:hint="eastAsia" w:cs="宋体"/>
                      <w:color w:val="auto"/>
                      <w:szCs w:val="21"/>
                      <w:highlight w:val="none"/>
                    </w:rPr>
                    <w:t>。</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本项目符合园区规划</w:t>
                  </w:r>
                </w:p>
              </w:tc>
              <w:tc>
                <w:tcPr>
                  <w:tcW w:w="418"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vMerge w:val="continue"/>
                  <w:tcBorders>
                    <w:tl2br w:val="nil"/>
                    <w:tr2bl w:val="nil"/>
                  </w:tcBorders>
                  <w:vAlign w:val="center"/>
                </w:tcPr>
                <w:p>
                  <w:pPr>
                    <w:jc w:val="center"/>
                    <w:rPr>
                      <w:color w:val="auto"/>
                      <w:szCs w:val="21"/>
                      <w:highlight w:val="none"/>
                      <w:lang w:val="zh-CN"/>
                    </w:rPr>
                  </w:pPr>
                </w:p>
              </w:tc>
              <w:tc>
                <w:tcPr>
                  <w:tcW w:w="3016" w:type="pct"/>
                  <w:tcBorders>
                    <w:tl2br w:val="nil"/>
                    <w:tr2bl w:val="nil"/>
                  </w:tcBorders>
                  <w:vAlign w:val="center"/>
                </w:tcPr>
                <w:p>
                  <w:pPr>
                    <w:jc w:val="center"/>
                    <w:rPr>
                      <w:color w:val="auto"/>
                      <w:szCs w:val="21"/>
                      <w:highlight w:val="none"/>
                      <w:lang w:val="zh-CN"/>
                    </w:rPr>
                  </w:pPr>
                  <w:r>
                    <w:rPr>
                      <w:rFonts w:hint="eastAsia"/>
                      <w:color w:val="auto"/>
                      <w:spacing w:val="-2"/>
                      <w:highlight w:val="none"/>
                    </w:rPr>
                    <w:t>金山</w:t>
                  </w:r>
                  <w:r>
                    <w:rPr>
                      <w:color w:val="auto"/>
                      <w:spacing w:val="-2"/>
                      <w:highlight w:val="none"/>
                    </w:rPr>
                    <w:t>工业园</w:t>
                  </w:r>
                  <w:r>
                    <w:rPr>
                      <w:color w:val="auto"/>
                      <w:highlight w:val="none"/>
                    </w:rPr>
                    <w:t>土地利用规划主要包括工业用地、公共管理与公共服务设施用地、商业服务设施用地、道路与交通设施用地、公用设施用地、绿地与广场用地。</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本项目占用园区规划的二类工业用地</w:t>
                  </w:r>
                </w:p>
              </w:tc>
              <w:tc>
                <w:tcPr>
                  <w:tcW w:w="418"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7" w:hRule="atLeast"/>
                <w:tblHeader/>
                <w:jc w:val="center"/>
              </w:trPr>
              <w:tc>
                <w:tcPr>
                  <w:tcW w:w="393" w:type="pct"/>
                  <w:vMerge w:val="restart"/>
                  <w:tcBorders>
                    <w:tl2br w:val="nil"/>
                    <w:tr2bl w:val="nil"/>
                  </w:tcBorders>
                  <w:vAlign w:val="center"/>
                </w:tcPr>
                <w:p>
                  <w:pPr>
                    <w:jc w:val="center"/>
                    <w:rPr>
                      <w:color w:val="auto"/>
                      <w:szCs w:val="21"/>
                      <w:highlight w:val="none"/>
                      <w:lang w:val="zh-CN"/>
                    </w:rPr>
                  </w:pPr>
                  <w:r>
                    <w:rPr>
                      <w:rFonts w:hint="eastAsia"/>
                      <w:color w:val="auto"/>
                      <w:highlight w:val="none"/>
                    </w:rPr>
                    <w:t>规划环评审查意见</w:t>
                  </w: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强化循环经济和低碳经济理念，贯彻清洁生产、达标排放、总量控制原则，坚持开发区建设与环境建设同步规划、同步实施、同步发展，确保产业发展方向与循环经济产业链延伸相协调。结合当地区域经济、社会和资源环境状况，以推进生态质量改善及推动产业转型升级为目标，在环境保护与发展中贯彻保护优先的要求。</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本项目能源为电能、水，项目各项污染物达标排放，项目无VOCs、SO</w:t>
                  </w:r>
                  <w:r>
                    <w:rPr>
                      <w:rFonts w:hint="eastAsia"/>
                      <w:color w:val="auto"/>
                      <w:szCs w:val="21"/>
                      <w:highlight w:val="none"/>
                      <w:vertAlign w:val="subscript"/>
                    </w:rPr>
                    <w:t>2</w:t>
                  </w:r>
                  <w:r>
                    <w:rPr>
                      <w:rFonts w:hint="eastAsia"/>
                      <w:color w:val="auto"/>
                      <w:szCs w:val="21"/>
                      <w:highlight w:val="none"/>
                    </w:rPr>
                    <w:t>、NO</w:t>
                  </w:r>
                  <w:r>
                    <w:rPr>
                      <w:rFonts w:hint="eastAsia"/>
                      <w:color w:val="auto"/>
                      <w:szCs w:val="21"/>
                      <w:highlight w:val="none"/>
                      <w:vertAlign w:val="subscript"/>
                    </w:rPr>
                    <w:t>X</w:t>
                  </w:r>
                  <w:r>
                    <w:rPr>
                      <w:rFonts w:hint="eastAsia"/>
                      <w:color w:val="auto"/>
                      <w:szCs w:val="21"/>
                      <w:highlight w:val="none"/>
                    </w:rPr>
                    <w:t>产生及排放，排放颗粒物严格执行倍量削减替代方案</w:t>
                  </w:r>
                </w:p>
              </w:tc>
              <w:tc>
                <w:tcPr>
                  <w:tcW w:w="418"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4"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加强环境准入，推动产业转型升级和绿色发展。入区企业应符合《产业结构调整指导目录(2011 年本)》(2013 年修订 )《河北省新增限制和淘汰类产业目录 (2015 年版)》(冀政办发[2015]7号)等文件规定要求，严格落实环评报告中空间管控和环境准入负面清单的要求。新型建材行业禁止生产水泥、石灰和石膏、玻璃、玻璃棉及煤研石、页岩烧结砖的项目以及砖瓦制造陶瓷制品、耐火材料及其制品类项目入区；钢铁制品、装备制造以及金属构件加工行业禁止涉及电镀、铸造工艺的项目入区；轻工产品禁止采用油性涂料、油性胶黏剂的家具制造、废塑料加工项目入区；精细化工主要发展混配类专用化学品制造项目；园区禁止高耗水行业。</w:t>
                  </w:r>
                </w:p>
              </w:tc>
              <w:tc>
                <w:tcPr>
                  <w:tcW w:w="1172"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本项目不属于《产业结构调整指导目录（20</w:t>
                  </w:r>
                  <w:r>
                    <w:rPr>
                      <w:rFonts w:hint="eastAsia"/>
                      <w:color w:val="auto"/>
                      <w:szCs w:val="21"/>
                      <w:highlight w:val="none"/>
                    </w:rPr>
                    <w:t>24</w:t>
                  </w:r>
                  <w:r>
                    <w:rPr>
                      <w:rFonts w:hint="eastAsia"/>
                      <w:color w:val="auto"/>
                      <w:szCs w:val="21"/>
                      <w:highlight w:val="none"/>
                      <w:lang w:val="zh-CN"/>
                    </w:rPr>
                    <w:t>年本）》鼓励类、限制类和淘汰类建设项目，为允许类；项目建设符合</w:t>
                  </w:r>
                  <w:r>
                    <w:rPr>
                      <w:rFonts w:hint="eastAsia"/>
                      <w:color w:val="auto"/>
                      <w:szCs w:val="21"/>
                      <w:highlight w:val="none"/>
                    </w:rPr>
                    <w:t>国家及地方</w:t>
                  </w:r>
                  <w:r>
                    <w:rPr>
                      <w:rFonts w:hint="eastAsia"/>
                      <w:color w:val="auto"/>
                      <w:szCs w:val="21"/>
                      <w:highlight w:val="none"/>
                      <w:lang w:val="zh-CN"/>
                    </w:rPr>
                    <w:t>政策要求，</w:t>
                  </w:r>
                  <w:r>
                    <w:rPr>
                      <w:rFonts w:hint="eastAsia"/>
                      <w:color w:val="auto"/>
                      <w:szCs w:val="21"/>
                      <w:highlight w:val="none"/>
                    </w:rPr>
                    <w:t>不属于园区禁止入区项目</w:t>
                  </w:r>
                </w:p>
                <w:p>
                  <w:pPr>
                    <w:jc w:val="center"/>
                    <w:rPr>
                      <w:color w:val="auto"/>
                      <w:szCs w:val="21"/>
                      <w:highlight w:val="none"/>
                    </w:rPr>
                  </w:pPr>
                </w:p>
              </w:tc>
              <w:tc>
                <w:tcPr>
                  <w:tcW w:w="418" w:type="pct"/>
                  <w:tcBorders>
                    <w:tl2br w:val="nil"/>
                    <w:tr2bl w:val="nil"/>
                  </w:tcBorders>
                  <w:vAlign w:val="center"/>
                </w:tcPr>
                <w:p>
                  <w:pPr>
                    <w:jc w:val="center"/>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空间管制，优化生产空问和生活空间。控制开发区边界外居民点向开发区方向发展，确保开发区内企业与敏感点保持足够的防护距离，减少突发事件可能对居民区产生的影响。建议在紧邻主城区开发区边界设置50 米绿化带，作为开发区与主城区的隔离带；金山工业园内将东风渠及其两侧 15 米范围设置为禁止开发区；园区内现有村庄及农林用地在土地调整完毕后方可进行工业开发；优先发展省政府批复的省级开发区范围。</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本项目占用园区规划的二类工业用地，不属于划定的禁止开发区</w:t>
                  </w:r>
                </w:p>
              </w:tc>
              <w:tc>
                <w:tcPr>
                  <w:tcW w:w="418" w:type="pct"/>
                  <w:tcBorders>
                    <w:tl2br w:val="nil"/>
                    <w:tr2bl w:val="nil"/>
                  </w:tcBorders>
                  <w:vAlign w:val="center"/>
                </w:tcPr>
                <w:p>
                  <w:pPr>
                    <w:jc w:val="center"/>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总量管控，推进环境质量改善。按照最不利条件并预留一定安全余量的原则，提出的污染物排放总量控制上线作为开发区污染物排放总量管控限值。严格落实评价范围内污染物削减方案，并不断提升技术工艺及节能节水控污水平，推动环境质量改善。</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本项目提出并落实了总量交易指标，</w:t>
                  </w:r>
                  <w:r>
                    <w:rPr>
                      <w:color w:val="auto"/>
                      <w:szCs w:val="21"/>
                      <w:highlight w:val="none"/>
                    </w:rPr>
                    <w:t>项目污染物核算总量为：SO</w:t>
                  </w:r>
                  <w:r>
                    <w:rPr>
                      <w:color w:val="auto"/>
                      <w:szCs w:val="21"/>
                      <w:highlight w:val="none"/>
                      <w:vertAlign w:val="subscript"/>
                    </w:rPr>
                    <w:t>2</w:t>
                  </w:r>
                  <w:r>
                    <w:rPr>
                      <w:color w:val="auto"/>
                      <w:szCs w:val="21"/>
                      <w:highlight w:val="none"/>
                    </w:rPr>
                    <w:t>：</w:t>
                  </w:r>
                  <w:r>
                    <w:rPr>
                      <w:rFonts w:hint="eastAsia"/>
                      <w:color w:val="auto"/>
                      <w:szCs w:val="21"/>
                      <w:highlight w:val="none"/>
                    </w:rPr>
                    <w:t>0</w:t>
                  </w:r>
                  <w:r>
                    <w:rPr>
                      <w:color w:val="auto"/>
                      <w:szCs w:val="21"/>
                      <w:highlight w:val="none"/>
                    </w:rPr>
                    <w:t>t/a；NOx：</w:t>
                  </w:r>
                  <w:r>
                    <w:rPr>
                      <w:rFonts w:hint="eastAsia"/>
                      <w:color w:val="auto"/>
                      <w:szCs w:val="21"/>
                      <w:highlight w:val="none"/>
                    </w:rPr>
                    <w:t>0</w:t>
                  </w:r>
                  <w:r>
                    <w:rPr>
                      <w:color w:val="auto"/>
                      <w:szCs w:val="21"/>
                      <w:highlight w:val="none"/>
                    </w:rPr>
                    <w:t>t/a；COD：</w:t>
                  </w:r>
                  <w:r>
                    <w:rPr>
                      <w:rFonts w:hint="eastAsia"/>
                      <w:color w:val="auto"/>
                      <w:szCs w:val="21"/>
                      <w:highlight w:val="none"/>
                    </w:rPr>
                    <w:t>0</w:t>
                  </w:r>
                  <w:r>
                    <w:rPr>
                      <w:color w:val="auto"/>
                      <w:szCs w:val="21"/>
                      <w:highlight w:val="none"/>
                    </w:rPr>
                    <w:t>t/a；氨氮：</w:t>
                  </w:r>
                  <w:r>
                    <w:rPr>
                      <w:rFonts w:hint="eastAsia"/>
                      <w:color w:val="auto"/>
                      <w:szCs w:val="21"/>
                      <w:highlight w:val="none"/>
                    </w:rPr>
                    <w:t>0</w:t>
                  </w:r>
                  <w:r>
                    <w:rPr>
                      <w:color w:val="auto"/>
                      <w:szCs w:val="21"/>
                      <w:highlight w:val="none"/>
                    </w:rPr>
                    <w:t>t/a；其他污染物颗粒物</w:t>
                  </w:r>
                  <w:r>
                    <w:rPr>
                      <w:rFonts w:hint="eastAsia"/>
                      <w:color w:val="auto"/>
                      <w:szCs w:val="21"/>
                      <w:highlight w:val="none"/>
                      <w:lang w:eastAsia="zh-CN"/>
                    </w:rPr>
                    <w:t>0.772</w:t>
                  </w:r>
                  <w:r>
                    <w:rPr>
                      <w:color w:val="auto"/>
                      <w:szCs w:val="21"/>
                      <w:highlight w:val="none"/>
                    </w:rPr>
                    <w:t>t/a</w:t>
                  </w:r>
                </w:p>
              </w:tc>
              <w:tc>
                <w:tcPr>
                  <w:tcW w:w="418" w:type="pct"/>
                  <w:tcBorders>
                    <w:tl2br w:val="nil"/>
                    <w:tr2bl w:val="nil"/>
                  </w:tcBorders>
                  <w:vAlign w:val="center"/>
                </w:tcPr>
                <w:p>
                  <w:pPr>
                    <w:jc w:val="center"/>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8"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规划环评与项目环评联动，切实发挥规划和项目环评预防环境污染和生态破坏的作用。项目环评文件应落实规划环评提出的各项要求，选址符合性分析、区域大气环境容量及总量控制、配套基础设施可行性可适当简化;重点开展项目准入条件符合性、工程分析、布局合理性、环保措施的可行性论证、污染物排放量与总量控制指标、大气环境防护距离符合性、清洁生产水平分析，并关注开发区基础设施及应急体系保障能力，强化环境监测和环境保护相关措施的落实。</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本项目落实了规划环评提出的相关要求，符合园区的产业布局、用地规划等相关要求</w:t>
                  </w:r>
                </w:p>
              </w:tc>
              <w:tc>
                <w:tcPr>
                  <w:tcW w:w="418" w:type="pct"/>
                  <w:tcBorders>
                    <w:tl2br w:val="nil"/>
                    <w:tr2bl w:val="nil"/>
                  </w:tcBorders>
                  <w:vAlign w:val="center"/>
                </w:tcPr>
                <w:p>
                  <w:pPr>
                    <w:jc w:val="center"/>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加强区域环境污染</w:t>
                  </w:r>
                  <w:r>
                    <w:rPr>
                      <w:rFonts w:hint="eastAsia"/>
                      <w:color w:val="auto"/>
                      <w:szCs w:val="21"/>
                      <w:highlight w:val="none"/>
                    </w:rPr>
                    <w:t>防治</w:t>
                  </w:r>
                  <w:r>
                    <w:rPr>
                      <w:rFonts w:hint="eastAsia"/>
                      <w:color w:val="auto"/>
                      <w:szCs w:val="21"/>
                      <w:highlight w:val="none"/>
                      <w:lang w:val="zh-CN"/>
                    </w:rPr>
                    <w:t>和应急措施。严格落实各项环境风险防范措施，加强风险事故情况下的环境污染防范措施和应急处置，防止对周边环境敏感点造成影响。</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本项目按照项目特点落实各项风险防范措施，防治事故工况下对周边环境敏感点造成影响。</w:t>
                  </w:r>
                </w:p>
              </w:tc>
              <w:tc>
                <w:tcPr>
                  <w:tcW w:w="418" w:type="pct"/>
                  <w:tcBorders>
                    <w:tl2br w:val="nil"/>
                    <w:tr2bl w:val="nil"/>
                  </w:tcBorders>
                  <w:vAlign w:val="center"/>
                </w:tcPr>
                <w:p>
                  <w:pPr>
                    <w:jc w:val="center"/>
                    <w:rPr>
                      <w:color w:val="auto"/>
                      <w:szCs w:val="21"/>
                      <w:highlight w:val="none"/>
                      <w:lang w:val="zh-CN"/>
                    </w:rPr>
                  </w:pPr>
                </w:p>
              </w:tc>
            </w:tr>
          </w:tbl>
          <w:p>
            <w:pPr>
              <w:spacing w:line="480" w:lineRule="exact"/>
              <w:ind w:firstLine="480" w:firstLineChars="200"/>
              <w:rPr>
                <w:color w:val="auto"/>
                <w:sz w:val="24"/>
                <w:highlight w:val="none"/>
              </w:rPr>
            </w:pPr>
            <w:r>
              <w:rPr>
                <w:rFonts w:hint="eastAsia"/>
                <w:color w:val="auto"/>
                <w:kern w:val="0"/>
                <w:sz w:val="24"/>
                <w:highlight w:val="none"/>
              </w:rPr>
              <w:t>本项目设计年可生产30万平方米珍珠岩保温板，</w:t>
            </w:r>
            <w:r>
              <w:rPr>
                <w:rFonts w:hint="eastAsia"/>
                <w:color w:val="auto"/>
                <w:sz w:val="24"/>
                <w:highlight w:val="none"/>
              </w:rPr>
              <w:t>占用园区规划的二类用地</w:t>
            </w:r>
            <w:r>
              <w:rPr>
                <w:color w:val="auto"/>
                <w:sz w:val="24"/>
                <w:highlight w:val="none"/>
              </w:rPr>
              <w:t>，符合园区规划</w:t>
            </w:r>
            <w:r>
              <w:rPr>
                <w:rFonts w:hint="eastAsia"/>
                <w:color w:val="auto"/>
                <w:sz w:val="24"/>
                <w:highlight w:val="none"/>
              </w:rPr>
              <w:t>、规划</w:t>
            </w:r>
            <w:r>
              <w:rPr>
                <w:color w:val="auto"/>
                <w:sz w:val="24"/>
                <w:highlight w:val="none"/>
              </w:rPr>
              <w:t>环评以及规划环评审查意见的相关要求。</w:t>
            </w:r>
          </w:p>
          <w:p>
            <w:pPr>
              <w:spacing w:line="480" w:lineRule="exact"/>
              <w:ind w:firstLine="480" w:firstLineChars="200"/>
              <w:rPr>
                <w:color w:val="auto"/>
                <w:sz w:val="24"/>
                <w:highlight w:val="none"/>
              </w:rPr>
            </w:pPr>
            <w:r>
              <w:rPr>
                <w:color w:val="auto"/>
                <w:sz w:val="24"/>
                <w:highlight w:val="none"/>
              </w:rPr>
              <w:t>（3）园区基础设施符合性分析</w:t>
            </w:r>
          </w:p>
          <w:p>
            <w:pPr>
              <w:pStyle w:val="32"/>
              <w:spacing w:after="0" w:line="480" w:lineRule="exact"/>
              <w:ind w:left="0" w:leftChars="0" w:firstLine="480"/>
              <w:rPr>
                <w:color w:val="auto"/>
                <w:sz w:val="24"/>
                <w:szCs w:val="24"/>
                <w:highlight w:val="none"/>
              </w:rPr>
            </w:pPr>
            <w:r>
              <w:rPr>
                <w:color w:val="auto"/>
                <w:sz w:val="24"/>
                <w:szCs w:val="24"/>
                <w:highlight w:val="none"/>
              </w:rPr>
              <w:t>①给水</w:t>
            </w:r>
          </w:p>
          <w:p>
            <w:pPr>
              <w:pStyle w:val="32"/>
              <w:spacing w:after="0" w:line="480" w:lineRule="exact"/>
              <w:ind w:left="0" w:leftChars="0" w:firstLine="480"/>
              <w:rPr>
                <w:color w:val="auto"/>
                <w:sz w:val="24"/>
                <w:szCs w:val="24"/>
                <w:highlight w:val="none"/>
              </w:rPr>
            </w:pPr>
            <w:r>
              <w:rPr>
                <w:rFonts w:hint="eastAsia"/>
                <w:color w:val="auto"/>
                <w:sz w:val="24"/>
                <w:szCs w:val="24"/>
                <w:highlight w:val="none"/>
              </w:rPr>
              <w:t>规划水源由地表水及再生水两部分组成，其中地表水取自邱庄水库，</w:t>
            </w:r>
            <w:r>
              <w:rPr>
                <w:color w:val="auto"/>
                <w:sz w:val="24"/>
                <w:szCs w:val="24"/>
                <w:highlight w:val="none"/>
              </w:rPr>
              <w:t>位于</w:t>
            </w:r>
            <w:r>
              <w:rPr>
                <w:rFonts w:hint="eastAsia"/>
                <w:color w:val="auto"/>
                <w:sz w:val="24"/>
                <w:szCs w:val="24"/>
                <w:highlight w:val="none"/>
              </w:rPr>
              <w:t>园区东侧，</w:t>
            </w:r>
            <w:r>
              <w:rPr>
                <w:color w:val="auto"/>
                <w:sz w:val="24"/>
                <w:szCs w:val="24"/>
                <w:highlight w:val="none"/>
              </w:rPr>
              <w:t>供水能力将达到2万m</w:t>
            </w:r>
            <w:r>
              <w:rPr>
                <w:color w:val="auto"/>
                <w:sz w:val="24"/>
                <w:szCs w:val="24"/>
                <w:highlight w:val="none"/>
                <w:vertAlign w:val="superscript"/>
              </w:rPr>
              <w:t>3</w:t>
            </w:r>
            <w:r>
              <w:rPr>
                <w:color w:val="auto"/>
                <w:sz w:val="24"/>
                <w:szCs w:val="24"/>
                <w:highlight w:val="none"/>
              </w:rPr>
              <w:t>/d；</w:t>
            </w:r>
            <w:r>
              <w:rPr>
                <w:rFonts w:hint="eastAsia"/>
                <w:color w:val="auto"/>
                <w:sz w:val="24"/>
                <w:szCs w:val="24"/>
                <w:highlight w:val="none"/>
              </w:rPr>
              <w:t>再生水</w:t>
            </w:r>
            <w:r>
              <w:rPr>
                <w:color w:val="auto"/>
                <w:sz w:val="24"/>
                <w:szCs w:val="24"/>
                <w:highlight w:val="none"/>
              </w:rPr>
              <w:t>由</w:t>
            </w:r>
            <w:r>
              <w:rPr>
                <w:rFonts w:hint="eastAsia"/>
                <w:color w:val="auto"/>
                <w:sz w:val="24"/>
                <w:szCs w:val="24"/>
                <w:highlight w:val="none"/>
              </w:rPr>
              <w:t>规划污水处理厂</w:t>
            </w:r>
            <w:r>
              <w:rPr>
                <w:color w:val="auto"/>
                <w:sz w:val="24"/>
                <w:szCs w:val="24"/>
                <w:highlight w:val="none"/>
              </w:rPr>
              <w:t>再生水系统提供</w:t>
            </w:r>
            <w:r>
              <w:rPr>
                <w:rFonts w:hint="eastAsia"/>
                <w:color w:val="auto"/>
                <w:sz w:val="24"/>
                <w:szCs w:val="24"/>
                <w:highlight w:val="none"/>
              </w:rPr>
              <w:t>，</w:t>
            </w:r>
            <w:r>
              <w:rPr>
                <w:color w:val="auto"/>
                <w:sz w:val="24"/>
                <w:szCs w:val="24"/>
                <w:highlight w:val="none"/>
              </w:rPr>
              <w:t>供水能力将达到</w:t>
            </w:r>
            <w:r>
              <w:rPr>
                <w:rFonts w:hint="eastAsia"/>
                <w:color w:val="auto"/>
                <w:sz w:val="24"/>
                <w:szCs w:val="24"/>
                <w:highlight w:val="none"/>
              </w:rPr>
              <w:t>1.22</w:t>
            </w:r>
            <w:r>
              <w:rPr>
                <w:color w:val="auto"/>
                <w:sz w:val="24"/>
                <w:szCs w:val="24"/>
                <w:highlight w:val="none"/>
              </w:rPr>
              <w:t>万m</w:t>
            </w:r>
            <w:r>
              <w:rPr>
                <w:color w:val="auto"/>
                <w:sz w:val="24"/>
                <w:szCs w:val="24"/>
                <w:highlight w:val="none"/>
                <w:vertAlign w:val="superscript"/>
              </w:rPr>
              <w:t>3</w:t>
            </w:r>
            <w:r>
              <w:rPr>
                <w:color w:val="auto"/>
                <w:sz w:val="24"/>
                <w:szCs w:val="24"/>
                <w:highlight w:val="none"/>
              </w:rPr>
              <w:t>/d。</w:t>
            </w:r>
          </w:p>
          <w:p>
            <w:pPr>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用水由市政供水管网供给</w:t>
            </w:r>
            <w:r>
              <w:rPr>
                <w:color w:val="auto"/>
                <w:sz w:val="24"/>
                <w:highlight w:val="none"/>
              </w:rPr>
              <w:t>。</w:t>
            </w:r>
          </w:p>
          <w:p>
            <w:pPr>
              <w:pStyle w:val="32"/>
              <w:spacing w:after="0" w:line="480" w:lineRule="exact"/>
              <w:ind w:left="0" w:leftChars="0" w:firstLine="480"/>
              <w:rPr>
                <w:color w:val="auto"/>
                <w:sz w:val="24"/>
                <w:szCs w:val="24"/>
                <w:highlight w:val="none"/>
              </w:rPr>
            </w:pPr>
            <w:r>
              <w:rPr>
                <w:color w:val="auto"/>
                <w:sz w:val="24"/>
                <w:szCs w:val="24"/>
                <w:highlight w:val="none"/>
              </w:rPr>
              <w:t>②排水</w:t>
            </w:r>
          </w:p>
          <w:p>
            <w:pPr>
              <w:pStyle w:val="32"/>
              <w:spacing w:after="0" w:line="480" w:lineRule="exact"/>
              <w:ind w:left="0" w:leftChars="0" w:firstLine="480"/>
              <w:rPr>
                <w:color w:val="auto"/>
                <w:sz w:val="24"/>
                <w:szCs w:val="24"/>
                <w:highlight w:val="none"/>
              </w:rPr>
            </w:pPr>
            <w:r>
              <w:rPr>
                <w:color w:val="auto"/>
                <w:sz w:val="24"/>
                <w:szCs w:val="24"/>
                <w:highlight w:val="none"/>
              </w:rPr>
              <w:t>采用雨污分流的体制，规划片区远期污水量为</w:t>
            </w:r>
            <w:r>
              <w:rPr>
                <w:rFonts w:hint="eastAsia"/>
                <w:color w:val="auto"/>
                <w:sz w:val="24"/>
                <w:szCs w:val="24"/>
                <w:highlight w:val="none"/>
              </w:rPr>
              <w:t>1.22</w:t>
            </w:r>
            <w:r>
              <w:rPr>
                <w:color w:val="auto"/>
                <w:sz w:val="24"/>
                <w:szCs w:val="24"/>
                <w:highlight w:val="none"/>
              </w:rPr>
              <w:t>万</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/d</w:t>
            </w:r>
            <w:r>
              <w:rPr>
                <w:color w:val="auto"/>
                <w:sz w:val="24"/>
                <w:szCs w:val="24"/>
                <w:highlight w:val="none"/>
              </w:rPr>
              <w:t>，排入112国道以东规划污水处理厂</w:t>
            </w:r>
            <w:r>
              <w:rPr>
                <w:rFonts w:hint="eastAsia"/>
                <w:color w:val="auto"/>
                <w:sz w:val="24"/>
                <w:szCs w:val="24"/>
                <w:highlight w:val="none"/>
              </w:rPr>
              <w:t>（遵化市金山工业园污水处理厂）</w:t>
            </w:r>
            <w:r>
              <w:rPr>
                <w:color w:val="auto"/>
                <w:sz w:val="24"/>
                <w:szCs w:val="24"/>
                <w:highlight w:val="none"/>
              </w:rPr>
              <w:t>。一期工程</w:t>
            </w:r>
            <w:r>
              <w:rPr>
                <w:rFonts w:hint="eastAsia"/>
                <w:color w:val="auto"/>
                <w:sz w:val="24"/>
                <w:szCs w:val="24"/>
                <w:highlight w:val="none"/>
              </w:rPr>
              <w:t>处理规模1</w:t>
            </w:r>
            <w:r>
              <w:rPr>
                <w:color w:val="auto"/>
                <w:sz w:val="24"/>
                <w:szCs w:val="24"/>
                <w:highlight w:val="none"/>
              </w:rPr>
              <w:t>000m</w:t>
            </w:r>
            <w:r>
              <w:rPr>
                <w:color w:val="auto"/>
                <w:sz w:val="24"/>
                <w:szCs w:val="24"/>
                <w:highlight w:val="none"/>
                <w:vertAlign w:val="superscript"/>
              </w:rPr>
              <w:t>3</w:t>
            </w:r>
            <w:r>
              <w:rPr>
                <w:color w:val="auto"/>
                <w:sz w:val="24"/>
                <w:szCs w:val="24"/>
                <w:highlight w:val="none"/>
              </w:rPr>
              <w:t>/d</w:t>
            </w:r>
            <w:r>
              <w:rPr>
                <w:rFonts w:hint="eastAsia"/>
                <w:color w:val="auto"/>
                <w:sz w:val="24"/>
                <w:szCs w:val="24"/>
                <w:highlight w:val="none"/>
              </w:rPr>
              <w:t>，已建成；</w:t>
            </w:r>
            <w:r>
              <w:rPr>
                <w:color w:val="auto"/>
                <w:sz w:val="24"/>
                <w:szCs w:val="24"/>
                <w:highlight w:val="none"/>
              </w:rPr>
              <w:t>2030年</w:t>
            </w:r>
            <w:r>
              <w:rPr>
                <w:rFonts w:hint="eastAsia"/>
                <w:color w:val="auto"/>
                <w:sz w:val="24"/>
                <w:szCs w:val="24"/>
                <w:highlight w:val="none"/>
              </w:rPr>
              <w:t>以前</w:t>
            </w:r>
            <w:r>
              <w:rPr>
                <w:color w:val="auto"/>
                <w:sz w:val="24"/>
                <w:szCs w:val="24"/>
                <w:highlight w:val="none"/>
              </w:rPr>
              <w:t>，二期工程再扩建1.</w:t>
            </w:r>
            <w:r>
              <w:rPr>
                <w:rFonts w:hint="eastAsia"/>
                <w:color w:val="auto"/>
                <w:sz w:val="24"/>
                <w:szCs w:val="24"/>
                <w:highlight w:val="none"/>
              </w:rPr>
              <w:t>47</w:t>
            </w:r>
            <w:r>
              <w:rPr>
                <w:color w:val="auto"/>
                <w:sz w:val="24"/>
                <w:szCs w:val="24"/>
                <w:highlight w:val="none"/>
              </w:rPr>
              <w:t>万m</w:t>
            </w:r>
            <w:r>
              <w:rPr>
                <w:color w:val="auto"/>
                <w:sz w:val="24"/>
                <w:szCs w:val="24"/>
                <w:highlight w:val="none"/>
                <w:vertAlign w:val="superscript"/>
              </w:rPr>
              <w:t>3</w:t>
            </w:r>
            <w:r>
              <w:rPr>
                <w:color w:val="auto"/>
                <w:sz w:val="24"/>
                <w:szCs w:val="24"/>
                <w:highlight w:val="none"/>
              </w:rPr>
              <w:t>/d，污水处理厂总规模为1.57万m</w:t>
            </w:r>
            <w:r>
              <w:rPr>
                <w:color w:val="auto"/>
                <w:sz w:val="24"/>
                <w:szCs w:val="24"/>
                <w:highlight w:val="none"/>
                <w:vertAlign w:val="superscript"/>
              </w:rPr>
              <w:t>3</w:t>
            </w:r>
            <w:r>
              <w:rPr>
                <w:color w:val="auto"/>
                <w:sz w:val="24"/>
                <w:szCs w:val="24"/>
                <w:highlight w:val="none"/>
              </w:rPr>
              <w:t>/d。</w:t>
            </w:r>
          </w:p>
          <w:p>
            <w:pPr>
              <w:pStyle w:val="32"/>
              <w:spacing w:after="0" w:line="480" w:lineRule="exact"/>
              <w:ind w:left="0" w:leftChars="0" w:firstLine="480"/>
              <w:rPr>
                <w:color w:val="auto"/>
                <w:sz w:val="24"/>
                <w:szCs w:val="24"/>
                <w:highlight w:val="none"/>
              </w:rPr>
            </w:pPr>
            <w:r>
              <w:rPr>
                <w:rFonts w:hint="eastAsia"/>
                <w:color w:val="auto"/>
                <w:sz w:val="24"/>
                <w:szCs w:val="24"/>
                <w:highlight w:val="none"/>
              </w:rPr>
              <w:t>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szCs w:val="24"/>
                <w:highlight w:val="none"/>
              </w:rPr>
              <w:t>处</w:t>
            </w:r>
            <w:r>
              <w:rPr>
                <w:rFonts w:hint="eastAsia"/>
                <w:color w:val="auto"/>
                <w:sz w:val="24"/>
                <w:szCs w:val="24"/>
                <w:highlight w:val="none"/>
              </w:rPr>
              <w:t>理</w:t>
            </w:r>
            <w:r>
              <w:rPr>
                <w:color w:val="auto"/>
                <w:sz w:val="24"/>
                <w:szCs w:val="24"/>
                <w:highlight w:val="none"/>
              </w:rPr>
              <w:t>。</w:t>
            </w:r>
          </w:p>
          <w:p>
            <w:pPr>
              <w:pStyle w:val="32"/>
              <w:spacing w:after="0" w:line="480" w:lineRule="exact"/>
              <w:ind w:left="0" w:leftChars="0" w:firstLine="480"/>
              <w:rPr>
                <w:color w:val="auto"/>
                <w:sz w:val="24"/>
                <w:szCs w:val="24"/>
                <w:highlight w:val="none"/>
              </w:rPr>
            </w:pPr>
            <w:r>
              <w:rPr>
                <w:color w:val="auto"/>
                <w:sz w:val="24"/>
                <w:szCs w:val="24"/>
                <w:highlight w:val="none"/>
              </w:rPr>
              <w:t>③供电</w:t>
            </w:r>
          </w:p>
          <w:p>
            <w:pPr>
              <w:spacing w:line="480" w:lineRule="exact"/>
              <w:ind w:firstLine="480" w:firstLineChars="200"/>
              <w:rPr>
                <w:color w:val="auto"/>
                <w:sz w:val="24"/>
                <w:highlight w:val="none"/>
              </w:rPr>
            </w:pPr>
            <w:r>
              <w:rPr>
                <w:rFonts w:hint="eastAsia"/>
                <w:color w:val="auto"/>
                <w:sz w:val="24"/>
                <w:highlight w:val="none"/>
              </w:rPr>
              <w:t>该区现状110千伏/10千伏变电站容量为2×50MW，根据遵化市总规该变电站远期增容至3×50MW，增容后该变电站满足本规划区用电容量要求。</w:t>
            </w:r>
          </w:p>
          <w:p>
            <w:pPr>
              <w:spacing w:line="480" w:lineRule="exact"/>
              <w:rPr>
                <w:color w:val="auto"/>
                <w:sz w:val="24"/>
                <w:highlight w:val="none"/>
              </w:rPr>
            </w:pPr>
            <w:r>
              <w:rPr>
                <w:color w:val="auto"/>
                <w:sz w:val="24"/>
                <w:highlight w:val="none"/>
              </w:rPr>
              <w:t xml:space="preserve">    本项目用电由园区电网供应。</w:t>
            </w:r>
          </w:p>
          <w:p>
            <w:pPr>
              <w:pStyle w:val="32"/>
              <w:spacing w:after="0" w:line="480" w:lineRule="exact"/>
              <w:ind w:left="0" w:leftChars="0" w:firstLine="480"/>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4 \* GB3 \* MERGEFORMAT </w:instrText>
            </w:r>
            <w:r>
              <w:rPr>
                <w:color w:val="auto"/>
                <w:sz w:val="24"/>
                <w:szCs w:val="24"/>
                <w:highlight w:val="none"/>
              </w:rPr>
              <w:fldChar w:fldCharType="separate"/>
            </w:r>
            <w:r>
              <w:rPr>
                <w:color w:val="auto"/>
                <w:sz w:val="24"/>
                <w:szCs w:val="24"/>
                <w:highlight w:val="none"/>
              </w:rPr>
              <w:t>④</w:t>
            </w:r>
            <w:r>
              <w:rPr>
                <w:color w:val="auto"/>
                <w:sz w:val="24"/>
                <w:szCs w:val="24"/>
                <w:highlight w:val="none"/>
              </w:rPr>
              <w:fldChar w:fldCharType="end"/>
            </w:r>
            <w:r>
              <w:rPr>
                <w:color w:val="auto"/>
                <w:sz w:val="24"/>
                <w:szCs w:val="24"/>
                <w:highlight w:val="none"/>
              </w:rPr>
              <w:t>供热</w:t>
            </w:r>
          </w:p>
          <w:p>
            <w:pPr>
              <w:spacing w:line="480" w:lineRule="exact"/>
              <w:ind w:firstLine="480" w:firstLineChars="200"/>
              <w:rPr>
                <w:color w:val="auto"/>
                <w:sz w:val="24"/>
                <w:highlight w:val="none"/>
              </w:rPr>
            </w:pPr>
            <w:r>
              <w:rPr>
                <w:color w:val="auto"/>
                <w:sz w:val="24"/>
                <w:highlight w:val="none"/>
              </w:rPr>
              <w:t>园区内企业</w:t>
            </w:r>
            <w:r>
              <w:rPr>
                <w:rFonts w:hint="eastAsia"/>
                <w:color w:val="auto"/>
                <w:sz w:val="24"/>
                <w:highlight w:val="none"/>
              </w:rPr>
              <w:t>用热由遵化市秸秆发电工程负责供应。</w:t>
            </w:r>
          </w:p>
          <w:p>
            <w:pPr>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办公室采暖采用分体空调，不采用集中供暖；生产不需供热</w:t>
            </w:r>
            <w:r>
              <w:rPr>
                <w:color w:val="auto"/>
                <w:sz w:val="24"/>
                <w:highlight w:val="none"/>
              </w:rPr>
              <w:t>。</w:t>
            </w:r>
          </w:p>
          <w:p>
            <w:pPr>
              <w:spacing w:line="480" w:lineRule="exact"/>
              <w:rPr>
                <w:color w:val="auto"/>
                <w:sz w:val="24"/>
                <w:highlight w:val="none"/>
              </w:rPr>
            </w:pPr>
            <w:r>
              <w:rPr>
                <w:color w:val="auto"/>
                <w:sz w:val="24"/>
                <w:highlight w:val="none"/>
              </w:rPr>
              <w:t xml:space="preserve">    </w:t>
            </w:r>
            <w:r>
              <w:rPr>
                <w:color w:val="auto"/>
                <w:sz w:val="24"/>
                <w:highlight w:val="none"/>
              </w:rPr>
              <w:fldChar w:fldCharType="begin"/>
            </w:r>
            <w:r>
              <w:rPr>
                <w:color w:val="auto"/>
                <w:sz w:val="24"/>
                <w:highlight w:val="none"/>
              </w:rPr>
              <w:instrText xml:space="preserve"> = 5 \* GB3 \* MERGEFORMAT </w:instrText>
            </w:r>
            <w:r>
              <w:rPr>
                <w:color w:val="auto"/>
                <w:sz w:val="24"/>
                <w:highlight w:val="none"/>
              </w:rPr>
              <w:fldChar w:fldCharType="separate"/>
            </w:r>
            <w:r>
              <w:rPr>
                <w:color w:val="auto"/>
                <w:sz w:val="24"/>
                <w:highlight w:val="none"/>
              </w:rPr>
              <w:t>⑤</w:t>
            </w:r>
            <w:r>
              <w:rPr>
                <w:color w:val="auto"/>
                <w:sz w:val="24"/>
                <w:highlight w:val="none"/>
              </w:rPr>
              <w:fldChar w:fldCharType="end"/>
            </w:r>
            <w:r>
              <w:rPr>
                <w:color w:val="auto"/>
                <w:sz w:val="24"/>
                <w:highlight w:val="none"/>
              </w:rPr>
              <w:t>供气</w:t>
            </w:r>
          </w:p>
          <w:p>
            <w:pPr>
              <w:spacing w:line="480" w:lineRule="exact"/>
              <w:ind w:firstLine="480" w:firstLineChars="200"/>
              <w:rPr>
                <w:color w:val="auto"/>
                <w:sz w:val="24"/>
                <w:highlight w:val="none"/>
              </w:rPr>
            </w:pPr>
            <w:r>
              <w:rPr>
                <w:color w:val="auto"/>
                <w:sz w:val="24"/>
                <w:highlight w:val="none"/>
              </w:rPr>
              <w:t>园区规划</w:t>
            </w:r>
            <w:r>
              <w:rPr>
                <w:rFonts w:hint="eastAsia"/>
                <w:color w:val="auto"/>
                <w:sz w:val="24"/>
                <w:highlight w:val="none"/>
              </w:rPr>
              <w:t>建设LNG</w:t>
            </w:r>
            <w:r>
              <w:rPr>
                <w:color w:val="auto"/>
                <w:sz w:val="24"/>
                <w:highlight w:val="none"/>
              </w:rPr>
              <w:t>储配站一座。</w:t>
            </w:r>
          </w:p>
          <w:p>
            <w:pPr>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不用天然气</w:t>
            </w:r>
            <w:r>
              <w:rPr>
                <w:color w:val="auto"/>
                <w:sz w:val="24"/>
                <w:highlight w:val="none"/>
              </w:rPr>
              <w:t>。</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widowControl/>
              <w:spacing w:line="500" w:lineRule="exact"/>
              <w:ind w:firstLine="480" w:firstLineChars="200"/>
              <w:jc w:val="left"/>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424" w:type="pct"/>
            <w:vAlign w:val="center"/>
          </w:tcPr>
          <w:p>
            <w:pPr>
              <w:autoSpaceDE w:val="0"/>
              <w:autoSpaceDN w:val="0"/>
              <w:adjustRightInd w:val="0"/>
              <w:snapToGrid w:val="0"/>
              <w:jc w:val="center"/>
              <w:rPr>
                <w:color w:val="auto"/>
                <w:sz w:val="24"/>
                <w:highlight w:val="none"/>
              </w:rPr>
            </w:pPr>
            <w:r>
              <w:rPr>
                <w:color w:val="auto"/>
                <w:kern w:val="0"/>
                <w:sz w:val="24"/>
                <w:highlight w:val="none"/>
              </w:rPr>
              <w:t>其他符合性分析</w:t>
            </w:r>
          </w:p>
        </w:tc>
        <w:tc>
          <w:tcPr>
            <w:tcW w:w="4575" w:type="pct"/>
            <w:gridSpan w:val="5"/>
            <w:vAlign w:val="center"/>
          </w:tcPr>
          <w:p>
            <w:pPr>
              <w:autoSpaceDE w:val="0"/>
              <w:autoSpaceDN w:val="0"/>
              <w:adjustRightInd w:val="0"/>
              <w:snapToGrid w:val="0"/>
              <w:spacing w:line="500" w:lineRule="exact"/>
              <w:ind w:firstLine="482" w:firstLineChars="200"/>
              <w:jc w:val="left"/>
              <w:rPr>
                <w:b/>
                <w:bCs/>
                <w:color w:val="auto"/>
                <w:kern w:val="0"/>
                <w:sz w:val="24"/>
                <w:highlight w:val="none"/>
              </w:rPr>
            </w:pPr>
            <w:r>
              <w:rPr>
                <w:rFonts w:hint="eastAsia"/>
                <w:b/>
                <w:bCs/>
                <w:color w:val="auto"/>
                <w:kern w:val="0"/>
                <w:sz w:val="24"/>
                <w:highlight w:val="none"/>
              </w:rPr>
              <w:t>1</w:t>
            </w:r>
            <w:r>
              <w:rPr>
                <w:b/>
                <w:bCs/>
                <w:color w:val="auto"/>
                <w:kern w:val="0"/>
                <w:sz w:val="24"/>
                <w:highlight w:val="none"/>
              </w:rPr>
              <w:t>、“三线一单”符合性分析</w:t>
            </w:r>
          </w:p>
          <w:p>
            <w:pPr>
              <w:spacing w:line="480" w:lineRule="exact"/>
              <w:ind w:firstLine="480" w:firstLineChars="200"/>
              <w:rPr>
                <w:color w:val="auto"/>
                <w:sz w:val="24"/>
                <w:highlight w:val="none"/>
              </w:rPr>
            </w:pPr>
            <w:r>
              <w:rPr>
                <w:color w:val="auto"/>
                <w:sz w:val="24"/>
                <w:highlight w:val="none"/>
              </w:rPr>
              <w:t>根据《关于以改善环境质量为核心加强环境影响评价管理的通知》（环环评【2016】150号），要求以生态保护红线、环境质量底线、资源利用上线和环境准入负面清单（以下简称“三线一单”）为手段，强化空间、总量和准入环境管理。</w:t>
            </w:r>
          </w:p>
          <w:p>
            <w:pPr>
              <w:spacing w:line="480" w:lineRule="exact"/>
              <w:ind w:firstLine="480" w:firstLineChars="200"/>
              <w:rPr>
                <w:color w:val="auto"/>
                <w:sz w:val="24"/>
                <w:highlight w:val="none"/>
              </w:rPr>
            </w:pPr>
            <w:r>
              <w:rPr>
                <w:color w:val="auto"/>
                <w:sz w:val="24"/>
                <w:highlight w:val="none"/>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spacing w:line="480" w:lineRule="exact"/>
              <w:ind w:firstLine="482" w:firstLineChars="200"/>
              <w:rPr>
                <w:b/>
                <w:bCs/>
                <w:color w:val="auto"/>
                <w:sz w:val="24"/>
                <w:highlight w:val="none"/>
              </w:rPr>
            </w:pPr>
            <w:r>
              <w:rPr>
                <w:b/>
                <w:bCs/>
                <w:color w:val="auto"/>
                <w:sz w:val="24"/>
                <w:highlight w:val="none"/>
              </w:rPr>
              <w:t>⑴生态保护红线</w:t>
            </w:r>
          </w:p>
          <w:p>
            <w:pPr>
              <w:pStyle w:val="74"/>
              <w:tabs>
                <w:tab w:val="left" w:pos="1315"/>
              </w:tabs>
              <w:adjustRightInd w:val="0"/>
              <w:snapToGrid w:val="0"/>
              <w:spacing w:line="480" w:lineRule="exact"/>
              <w:ind w:firstLine="480"/>
              <w:rPr>
                <w:color w:val="auto"/>
                <w:sz w:val="24"/>
                <w:highlight w:val="none"/>
              </w:rPr>
            </w:pPr>
            <w:r>
              <w:rPr>
                <w:color w:val="auto"/>
                <w:sz w:val="24"/>
                <w:highlight w:val="none"/>
              </w:rPr>
              <w:t>根据《遵化市生态保护红线》遵化市生态保护红线面积341.38km</w:t>
            </w:r>
            <w:r>
              <w:rPr>
                <w:color w:val="auto"/>
                <w:sz w:val="24"/>
                <w:highlight w:val="none"/>
                <w:vertAlign w:val="superscript"/>
              </w:rPr>
              <w:t>2</w:t>
            </w:r>
            <w:r>
              <w:rPr>
                <w:color w:val="auto"/>
                <w:sz w:val="24"/>
                <w:highlight w:val="none"/>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color w:val="auto"/>
                <w:sz w:val="24"/>
                <w:highlight w:val="none"/>
              </w:rPr>
              <w:t>唐山市遵化市经济开发区金山工业园</w:t>
            </w:r>
            <w:r>
              <w:rPr>
                <w:color w:val="auto"/>
                <w:sz w:val="24"/>
                <w:highlight w:val="none"/>
              </w:rPr>
              <w:t>，不在上述管控区范围内，即位于《遵化市生态保护红线》确定的生态红线范围之外，距最近的生态保护红线距离为</w:t>
            </w:r>
            <w:r>
              <w:rPr>
                <w:rFonts w:hint="eastAsia"/>
                <w:color w:val="auto"/>
                <w:sz w:val="24"/>
                <w:highlight w:val="none"/>
              </w:rPr>
              <w:t>550</w:t>
            </w:r>
            <w:r>
              <w:rPr>
                <w:color w:val="auto"/>
                <w:sz w:val="24"/>
                <w:highlight w:val="none"/>
              </w:rPr>
              <w:t>m，因此项目建设符合生态红线要求。项目与生态红线关系见</w:t>
            </w:r>
            <w:r>
              <w:rPr>
                <w:rFonts w:hint="eastAsia"/>
                <w:color w:val="auto"/>
                <w:sz w:val="24"/>
                <w:highlight w:val="none"/>
              </w:rPr>
              <w:t>附图4</w:t>
            </w:r>
            <w:r>
              <w:rPr>
                <w:color w:val="auto"/>
                <w:sz w:val="24"/>
                <w:highlight w:val="none"/>
              </w:rPr>
              <w:t>。</w:t>
            </w:r>
          </w:p>
          <w:p>
            <w:pPr>
              <w:spacing w:line="480" w:lineRule="exact"/>
              <w:ind w:firstLine="482" w:firstLineChars="200"/>
              <w:rPr>
                <w:b/>
                <w:bCs/>
                <w:color w:val="auto"/>
                <w:sz w:val="24"/>
                <w:highlight w:val="none"/>
              </w:rPr>
            </w:pPr>
            <w:r>
              <w:rPr>
                <w:b/>
                <w:bCs/>
                <w:color w:val="auto"/>
                <w:sz w:val="24"/>
                <w:highlight w:val="none"/>
              </w:rPr>
              <w:t>⑵环境质量底线</w:t>
            </w:r>
          </w:p>
          <w:p>
            <w:pPr>
              <w:spacing w:line="480" w:lineRule="exact"/>
              <w:ind w:firstLine="480" w:firstLineChars="200"/>
              <w:rPr>
                <w:color w:val="auto"/>
                <w:sz w:val="24"/>
                <w:highlight w:val="none"/>
              </w:rPr>
            </w:pPr>
            <w:r>
              <w:rPr>
                <w:color w:val="auto"/>
                <w:sz w:val="24"/>
                <w:highlight w:val="none"/>
              </w:rPr>
              <w:t>区域地下水环境质量目标为《地下水质量标准》（GB/T14848-2017）中Ⅲ类标准；区域大气环境质量目标为《环境空气质量标准》（GB3095-2012）中的二级标准；区域声环境质量目标为《声环境质量标准》（GB3096-2008）</w:t>
            </w:r>
            <w:r>
              <w:rPr>
                <w:rFonts w:hint="eastAsia"/>
                <w:color w:val="auto"/>
                <w:sz w:val="24"/>
                <w:highlight w:val="none"/>
              </w:rPr>
              <w:t>3</w:t>
            </w:r>
            <w:r>
              <w:rPr>
                <w:color w:val="auto"/>
                <w:sz w:val="24"/>
                <w:highlight w:val="none"/>
              </w:rPr>
              <w:t>类区标准</w:t>
            </w:r>
            <w:r>
              <w:rPr>
                <w:rFonts w:hint="eastAsia"/>
                <w:color w:val="auto"/>
                <w:sz w:val="24"/>
                <w:highlight w:val="none"/>
              </w:rPr>
              <w:t>；土壤环境质量目标为</w:t>
            </w:r>
            <w:r>
              <w:rPr>
                <w:color w:val="auto"/>
                <w:sz w:val="24"/>
                <w:highlight w:val="none"/>
              </w:rPr>
              <w:t>《土壤环境质量 建设用地土壤污染风险管控标准》（GB36600-2018）中第二类用地筛选值。</w:t>
            </w:r>
          </w:p>
          <w:p>
            <w:pPr>
              <w:pStyle w:val="76"/>
              <w:spacing w:line="480" w:lineRule="exact"/>
              <w:ind w:firstLine="504" w:firstLineChars="200"/>
              <w:rPr>
                <w:color w:val="auto"/>
                <w:sz w:val="24"/>
                <w:highlight w:val="none"/>
              </w:rPr>
            </w:pPr>
            <w:r>
              <w:rPr>
                <w:color w:val="auto"/>
                <w:spacing w:val="6"/>
                <w:sz w:val="24"/>
                <w:highlight w:val="none"/>
              </w:rPr>
              <w:t>根据唐山市生态环境局网站公布的《</w:t>
            </w:r>
            <w:r>
              <w:rPr>
                <w:color w:val="auto"/>
                <w:kern w:val="21"/>
                <w:sz w:val="24"/>
                <w:highlight w:val="none"/>
              </w:rPr>
              <w:t>202</w:t>
            </w:r>
            <w:r>
              <w:rPr>
                <w:rFonts w:hint="eastAsia"/>
                <w:color w:val="auto"/>
                <w:kern w:val="21"/>
                <w:sz w:val="24"/>
                <w:highlight w:val="none"/>
              </w:rPr>
              <w:t>2</w:t>
            </w:r>
            <w:r>
              <w:rPr>
                <w:color w:val="auto"/>
                <w:kern w:val="21"/>
                <w:sz w:val="24"/>
                <w:highlight w:val="none"/>
              </w:rPr>
              <w:t>年唐山市生态环境状况公报</w:t>
            </w:r>
            <w:r>
              <w:rPr>
                <w:color w:val="auto"/>
                <w:spacing w:val="6"/>
                <w:sz w:val="24"/>
                <w:highlight w:val="none"/>
              </w:rPr>
              <w:t>》</w:t>
            </w:r>
            <w:r>
              <w:rPr>
                <w:rFonts w:hint="eastAsia"/>
                <w:color w:val="auto"/>
                <w:spacing w:val="6"/>
                <w:sz w:val="24"/>
                <w:highlight w:val="none"/>
              </w:rPr>
              <w:t>可知，</w:t>
            </w:r>
            <w:r>
              <w:rPr>
                <w:color w:val="auto"/>
                <w:sz w:val="24"/>
                <w:highlight w:val="none"/>
              </w:rPr>
              <w:t>本项目所在区域为非达标区，超标因子为O</w:t>
            </w:r>
            <w:r>
              <w:rPr>
                <w:color w:val="auto"/>
                <w:sz w:val="24"/>
                <w:highlight w:val="none"/>
                <w:vertAlign w:val="subscript"/>
              </w:rPr>
              <w:t>3</w:t>
            </w:r>
            <w:r>
              <w:rPr>
                <w:color w:val="auto"/>
                <w:sz w:val="24"/>
                <w:highlight w:val="none"/>
              </w:rPr>
              <w:t>、PM</w:t>
            </w:r>
            <w:r>
              <w:rPr>
                <w:color w:val="auto"/>
                <w:sz w:val="24"/>
                <w:highlight w:val="none"/>
                <w:vertAlign w:val="subscript"/>
              </w:rPr>
              <w:t>2.5</w:t>
            </w:r>
            <w:r>
              <w:rPr>
                <w:color w:val="auto"/>
                <w:sz w:val="24"/>
                <w:highlight w:val="none"/>
              </w:rPr>
              <w:t>，本项目建设完成后，通过</w:t>
            </w:r>
            <w:r>
              <w:rPr>
                <w:rFonts w:hint="eastAsia"/>
                <w:color w:val="auto"/>
                <w:sz w:val="24"/>
                <w:highlight w:val="none"/>
              </w:rPr>
              <w:t>倍量削减</w:t>
            </w:r>
            <w:r>
              <w:rPr>
                <w:color w:val="auto"/>
                <w:sz w:val="24"/>
                <w:highlight w:val="none"/>
              </w:rPr>
              <w:t>，</w:t>
            </w:r>
            <w:r>
              <w:rPr>
                <w:rFonts w:hint="eastAsia"/>
                <w:color w:val="auto"/>
                <w:sz w:val="24"/>
                <w:highlight w:val="none"/>
              </w:rPr>
              <w:t>对区域大气环境影响较小；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理，不会对地表水环境产生影响，厂区采取合理的防渗措施，不会对地下水环境造成影响；噪声达标排放，项目建设完成后，不会改变区域声环境质量；建设项目固体废物均妥善处置；</w:t>
            </w:r>
            <w:r>
              <w:rPr>
                <w:color w:val="auto"/>
                <w:sz w:val="24"/>
                <w:highlight w:val="none"/>
              </w:rPr>
              <w:t>项目实施后区域环境质量得到整体改善，可改善项目所在地大气环境质量现状。项目对产生的主要废水、废气、噪声、固废等污染物均采取了严格的治理和处置措施，污染物均能达标排放。</w:t>
            </w:r>
          </w:p>
          <w:p>
            <w:pPr>
              <w:spacing w:line="480" w:lineRule="exact"/>
              <w:ind w:firstLine="480" w:firstLineChars="200"/>
              <w:rPr>
                <w:color w:val="auto"/>
                <w:sz w:val="24"/>
                <w:highlight w:val="none"/>
              </w:rPr>
            </w:pPr>
            <w:r>
              <w:rPr>
                <w:color w:val="auto"/>
                <w:sz w:val="24"/>
                <w:highlight w:val="none"/>
              </w:rPr>
              <w:t>综上所述，本项目的建设符合环境质量底线要求。</w:t>
            </w:r>
          </w:p>
          <w:p>
            <w:pPr>
              <w:spacing w:line="480" w:lineRule="exact"/>
              <w:ind w:firstLine="482" w:firstLineChars="200"/>
              <w:rPr>
                <w:b/>
                <w:bCs/>
                <w:color w:val="auto"/>
                <w:sz w:val="24"/>
                <w:highlight w:val="none"/>
              </w:rPr>
            </w:pPr>
            <w:r>
              <w:rPr>
                <w:b/>
                <w:bCs/>
                <w:color w:val="auto"/>
                <w:sz w:val="24"/>
                <w:highlight w:val="none"/>
              </w:rPr>
              <w:t>⑶资源</w:t>
            </w:r>
            <w:r>
              <w:rPr>
                <w:rFonts w:hint="eastAsia"/>
                <w:b/>
                <w:bCs/>
                <w:color w:val="auto"/>
                <w:sz w:val="24"/>
                <w:highlight w:val="none"/>
              </w:rPr>
              <w:t>利用上线</w:t>
            </w:r>
          </w:p>
          <w:p>
            <w:pPr>
              <w:pStyle w:val="74"/>
              <w:tabs>
                <w:tab w:val="left" w:pos="1315"/>
              </w:tabs>
              <w:adjustRightInd w:val="0"/>
              <w:snapToGrid w:val="0"/>
              <w:spacing w:line="480" w:lineRule="exact"/>
              <w:ind w:firstLine="480"/>
              <w:rPr>
                <w:color w:val="auto"/>
                <w:sz w:val="24"/>
                <w:highlight w:val="none"/>
              </w:rPr>
            </w:pPr>
            <w:r>
              <w:rPr>
                <w:color w:val="auto"/>
                <w:sz w:val="24"/>
                <w:highlight w:val="none"/>
              </w:rPr>
              <w:t>本项目</w:t>
            </w:r>
            <w:r>
              <w:rPr>
                <w:rFonts w:hint="eastAsia"/>
                <w:color w:val="auto"/>
                <w:sz w:val="24"/>
                <w:highlight w:val="none"/>
              </w:rPr>
              <w:t>厂区</w:t>
            </w:r>
            <w:r>
              <w:rPr>
                <w:color w:val="auto"/>
                <w:sz w:val="24"/>
                <w:highlight w:val="none"/>
              </w:rPr>
              <w:t>用水</w:t>
            </w:r>
            <w:r>
              <w:rPr>
                <w:rFonts w:hint="eastAsia"/>
                <w:color w:val="auto"/>
                <w:sz w:val="24"/>
                <w:highlight w:val="none"/>
              </w:rPr>
              <w:t>由市政供水管网供给</w:t>
            </w:r>
            <w:r>
              <w:rPr>
                <w:color w:val="auto"/>
                <w:sz w:val="24"/>
                <w:highlight w:val="none"/>
              </w:rPr>
              <w:t>，用电</w:t>
            </w:r>
            <w:r>
              <w:rPr>
                <w:rFonts w:hint="eastAsia"/>
                <w:color w:val="auto"/>
                <w:sz w:val="24"/>
                <w:highlight w:val="none"/>
              </w:rPr>
              <w:t>由当地电网供应，生产车间不采暖，办公用房采暖、制冷均采用电空调。项目利用规划工业用地进行建设，不涉及用地性质变化，</w:t>
            </w:r>
            <w:r>
              <w:rPr>
                <w:color w:val="auto"/>
                <w:sz w:val="24"/>
                <w:highlight w:val="none"/>
              </w:rPr>
              <w:t>故本项目的建设符合资源利用上线。</w:t>
            </w:r>
          </w:p>
          <w:p>
            <w:pPr>
              <w:autoSpaceDE w:val="0"/>
              <w:autoSpaceDN w:val="0"/>
              <w:adjustRightInd w:val="0"/>
              <w:snapToGrid w:val="0"/>
              <w:spacing w:line="480" w:lineRule="exact"/>
              <w:ind w:firstLine="482" w:firstLineChars="200"/>
              <w:jc w:val="left"/>
              <w:rPr>
                <w:rFonts w:cs="宋体"/>
                <w:color w:val="auto"/>
                <w:kern w:val="0"/>
                <w:sz w:val="24"/>
                <w:highlight w:val="none"/>
              </w:rPr>
            </w:pPr>
            <w:r>
              <w:rPr>
                <w:b/>
                <w:bCs/>
                <w:color w:val="auto"/>
                <w:sz w:val="24"/>
                <w:highlight w:val="none"/>
              </w:rPr>
              <w:t>⑷环境准入负面清单</w:t>
            </w:r>
          </w:p>
          <w:p>
            <w:pPr>
              <w:pStyle w:val="74"/>
              <w:tabs>
                <w:tab w:val="left" w:pos="1315"/>
              </w:tabs>
              <w:adjustRightInd w:val="0"/>
              <w:snapToGrid w:val="0"/>
              <w:spacing w:line="480" w:lineRule="exact"/>
              <w:ind w:firstLine="480"/>
              <w:rPr>
                <w:color w:val="auto"/>
                <w:sz w:val="24"/>
                <w:highlight w:val="none"/>
              </w:rPr>
            </w:pPr>
            <w:r>
              <w:rPr>
                <w:color w:val="auto"/>
                <w:sz w:val="24"/>
                <w:highlight w:val="none"/>
              </w:rPr>
              <w:t>本项目不在</w:t>
            </w:r>
            <w:r>
              <w:rPr>
                <w:rFonts w:hint="eastAsia"/>
                <w:color w:val="auto"/>
                <w:sz w:val="24"/>
                <w:highlight w:val="none"/>
              </w:rPr>
              <w:t>园区划定的负面清单内，具体见表2</w:t>
            </w:r>
            <w:r>
              <w:rPr>
                <w:color w:val="auto"/>
                <w:sz w:val="24"/>
                <w:highlight w:val="none"/>
              </w:rPr>
              <w:t>。</w:t>
            </w:r>
          </w:p>
          <w:p>
            <w:pPr>
              <w:spacing w:line="480" w:lineRule="exact"/>
              <w:jc w:val="center"/>
              <w:rPr>
                <w:b/>
                <w:bCs/>
                <w:color w:val="auto"/>
                <w:sz w:val="24"/>
                <w:highlight w:val="none"/>
              </w:rPr>
            </w:pPr>
            <w:r>
              <w:rPr>
                <w:rFonts w:hint="eastAsia"/>
                <w:b/>
                <w:bCs/>
                <w:color w:val="auto"/>
                <w:sz w:val="24"/>
                <w:highlight w:val="none"/>
              </w:rPr>
              <w:t>表2    开发区环境准入负面清单符合性分析一览表</w:t>
            </w:r>
          </w:p>
          <w:tbl>
            <w:tblPr>
              <w:tblStyle w:val="33"/>
              <w:tblW w:w="841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12"/>
              <w:gridCol w:w="1489"/>
              <w:gridCol w:w="2766"/>
              <w:gridCol w:w="1714"/>
              <w:gridCol w:w="6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06"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控类型</w:t>
                  </w:r>
                </w:p>
              </w:tc>
              <w:tc>
                <w:tcPr>
                  <w:tcW w:w="1546" w:type="pct"/>
                  <w:gridSpan w:val="2"/>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管控单元</w:t>
                  </w:r>
                </w:p>
              </w:tc>
              <w:tc>
                <w:tcPr>
                  <w:tcW w:w="1643"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管控内容</w:t>
                  </w:r>
                </w:p>
              </w:tc>
              <w:tc>
                <w:tcPr>
                  <w:tcW w:w="1019"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本项目</w:t>
                  </w:r>
                </w:p>
              </w:tc>
              <w:tc>
                <w:tcPr>
                  <w:tcW w:w="384"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06"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空间布局约束</w:t>
                  </w:r>
                </w:p>
              </w:tc>
              <w:tc>
                <w:tcPr>
                  <w:tcW w:w="661"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lang w:val="zh-CN"/>
                    </w:rPr>
                    <w:t>文物保护单位</w:t>
                  </w:r>
                </w:p>
              </w:tc>
              <w:tc>
                <w:tcPr>
                  <w:tcW w:w="885"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东风渠</w:t>
                  </w:r>
                </w:p>
              </w:tc>
              <w:tc>
                <w:tcPr>
                  <w:tcW w:w="1643"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对东风渠两侧15m的范围内进行控制，保护范围内严格禁止与保护功能无关的建设活动</w:t>
                  </w:r>
                </w:p>
              </w:tc>
              <w:tc>
                <w:tcPr>
                  <w:tcW w:w="1019"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本项目占用园区规划的二类工业用地</w:t>
                  </w:r>
                </w:p>
              </w:tc>
              <w:tc>
                <w:tcPr>
                  <w:tcW w:w="384"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06"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661"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限制开发区</w:t>
                  </w:r>
                </w:p>
              </w:tc>
              <w:tc>
                <w:tcPr>
                  <w:tcW w:w="885"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lang w:val="zh-CN"/>
                    </w:rPr>
                    <w:t>规划建成区内的现状居住区及农用地</w:t>
                  </w:r>
                </w:p>
              </w:tc>
              <w:tc>
                <w:tcPr>
                  <w:tcW w:w="1643"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lang w:val="zh-CN"/>
                    </w:rPr>
                    <w:t>现状居住区搬迁完毕前、农用地及林地根据土地利用相关要求划转为建设用地前原则上不得进行开发建设</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06"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661"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885"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r>
                    <w:rPr>
                      <w:rFonts w:hint="eastAsia"/>
                      <w:color w:val="auto"/>
                      <w:szCs w:val="21"/>
                      <w:highlight w:val="none"/>
                      <w:lang w:val="zh-CN"/>
                    </w:rPr>
                    <w:t>南洞山</w:t>
                  </w:r>
                </w:p>
              </w:tc>
              <w:tc>
                <w:tcPr>
                  <w:tcW w:w="1643"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产业政策准入</w:t>
                  </w: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《产业结构调整指导目录(2011年本)》（2013年修订）中限制类、淘汰类项目</w:t>
                  </w:r>
                </w:p>
              </w:tc>
              <w:tc>
                <w:tcPr>
                  <w:tcW w:w="1019"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lang w:val="zh-CN"/>
                    </w:rPr>
                    <w:t>本项目不属于《产业结构调整指导目录（20</w:t>
                  </w:r>
                  <w:r>
                    <w:rPr>
                      <w:rFonts w:hint="eastAsia"/>
                      <w:color w:val="auto"/>
                      <w:szCs w:val="21"/>
                      <w:highlight w:val="none"/>
                    </w:rPr>
                    <w:t>24</w:t>
                  </w:r>
                  <w:r>
                    <w:rPr>
                      <w:rFonts w:hint="eastAsia"/>
                      <w:color w:val="auto"/>
                      <w:szCs w:val="21"/>
                      <w:highlight w:val="none"/>
                      <w:lang w:val="zh-CN"/>
                    </w:rPr>
                    <w:t>年本）》鼓励类、限制类和淘汰类建设项目，为允许类；</w:t>
                  </w:r>
                  <w:r>
                    <w:rPr>
                      <w:rFonts w:hint="eastAsia"/>
                      <w:color w:val="auto"/>
                      <w:szCs w:val="21"/>
                      <w:highlight w:val="none"/>
                    </w:rPr>
                    <w:t>项目生产珍珠岩保温板，不属于</w:t>
                  </w:r>
                  <w:r>
                    <w:rPr>
                      <w:color w:val="auto"/>
                      <w:szCs w:val="21"/>
                      <w:highlight w:val="none"/>
                    </w:rPr>
                    <w:t>《“高污染、高环境风险”产品名录</w:t>
                  </w:r>
                  <w:r>
                    <w:rPr>
                      <w:rFonts w:hint="eastAsia"/>
                      <w:color w:val="auto"/>
                      <w:szCs w:val="21"/>
                      <w:highlight w:val="none"/>
                    </w:rPr>
                    <w:t>（2</w:t>
                  </w:r>
                  <w:r>
                    <w:rPr>
                      <w:color w:val="auto"/>
                      <w:szCs w:val="21"/>
                      <w:highlight w:val="none"/>
                    </w:rPr>
                    <w:t>017</w:t>
                  </w:r>
                  <w:r>
                    <w:rPr>
                      <w:rFonts w:hint="eastAsia"/>
                      <w:color w:val="auto"/>
                      <w:szCs w:val="21"/>
                      <w:highlight w:val="none"/>
                    </w:rPr>
                    <w:t>年）</w:t>
                  </w:r>
                  <w:r>
                    <w:rPr>
                      <w:color w:val="auto"/>
                      <w:szCs w:val="21"/>
                      <w:highlight w:val="none"/>
                    </w:rPr>
                    <w:t>》产品</w:t>
                  </w:r>
                  <w:r>
                    <w:rPr>
                      <w:rFonts w:hint="eastAsia"/>
                      <w:color w:val="auto"/>
                      <w:szCs w:val="21"/>
                      <w:highlight w:val="none"/>
                    </w:rPr>
                    <w:t>；项目不属于</w:t>
                  </w:r>
                  <w:r>
                    <w:rPr>
                      <w:color w:val="auto"/>
                      <w:szCs w:val="21"/>
                      <w:highlight w:val="none"/>
                    </w:rPr>
                    <w:t>《河北省禁止投资的产业目录（2014年版）》中明令禁止的建设项目</w:t>
                  </w:r>
                  <w:r>
                    <w:rPr>
                      <w:rFonts w:hint="eastAsia"/>
                      <w:color w:val="auto"/>
                      <w:szCs w:val="21"/>
                      <w:highlight w:val="none"/>
                    </w:rPr>
                    <w:t>；项目无相关行业准入；项目建成后清洁生产水平可达到国内先进水平；项目符合园区规划</w:t>
                  </w:r>
                </w:p>
              </w:tc>
              <w:tc>
                <w:tcPr>
                  <w:tcW w:w="384"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列入《“高污染、高环境风险”产品名录</w:t>
                  </w:r>
                  <w:r>
                    <w:rPr>
                      <w:rFonts w:hint="eastAsia"/>
                      <w:color w:val="auto"/>
                      <w:szCs w:val="21"/>
                      <w:highlight w:val="none"/>
                    </w:rPr>
                    <w:t>（2</w:t>
                  </w:r>
                  <w:r>
                    <w:rPr>
                      <w:color w:val="auto"/>
                      <w:szCs w:val="21"/>
                      <w:highlight w:val="none"/>
                    </w:rPr>
                    <w:t>017</w:t>
                  </w:r>
                  <w:r>
                    <w:rPr>
                      <w:rFonts w:hint="eastAsia"/>
                      <w:color w:val="auto"/>
                      <w:szCs w:val="21"/>
                      <w:highlight w:val="none"/>
                    </w:rPr>
                    <w:t>年）</w:t>
                  </w:r>
                  <w:r>
                    <w:rPr>
                      <w:color w:val="auto"/>
                      <w:szCs w:val="21"/>
                      <w:highlight w:val="none"/>
                    </w:rPr>
                    <w:t>》产品项目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属于《</w:t>
                  </w:r>
                  <w:r>
                    <w:rPr>
                      <w:color w:val="auto"/>
                      <w:szCs w:val="21"/>
                      <w:highlight w:val="none"/>
                    </w:rPr>
                    <w:t>河北省新增限制和淘汰类产业目录（2015年版</w:t>
                  </w:r>
                  <w:r>
                    <w:rPr>
                      <w:rFonts w:hint="eastAsia"/>
                      <w:color w:val="auto"/>
                      <w:szCs w:val="21"/>
                      <w:highlight w:val="none"/>
                    </w:rPr>
                    <w:t>）》中的限制类和淘汰类项目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属于《河北省禁止投资的产业目录（2014年版）》中明令禁止的建设项目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不符合行业准入条件的建设项目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不能满足《河北省环境敏感区支持、限制及禁止建设项目名录(2005年修订版)》要求的项目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清洁生产水平达不到国内先进水平及以上的新建项目。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不符合园区产业定位项目（拟入区项目）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pacing w:val="-20"/>
                      <w:szCs w:val="21"/>
                      <w:highlight w:val="none"/>
                    </w:rPr>
                    <w:t>金山</w:t>
                  </w:r>
                  <w:r>
                    <w:rPr>
                      <w:color w:val="auto"/>
                      <w:spacing w:val="-20"/>
                      <w:szCs w:val="21"/>
                      <w:highlight w:val="none"/>
                    </w:rPr>
                    <w:t>工业园禁止</w:t>
                  </w:r>
                  <w:r>
                    <w:rPr>
                      <w:rFonts w:hint="eastAsia"/>
                      <w:color w:val="auto"/>
                      <w:spacing w:val="-20"/>
                      <w:szCs w:val="21"/>
                      <w:highlight w:val="none"/>
                    </w:rPr>
                    <w:t>、</w:t>
                  </w:r>
                  <w:r>
                    <w:rPr>
                      <w:color w:val="auto"/>
                      <w:szCs w:val="21"/>
                      <w:highlight w:val="none"/>
                    </w:rPr>
                    <w:t>限制</w:t>
                  </w: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精细化工：非混配类专用化学品制造项目</w:t>
                  </w:r>
                </w:p>
              </w:tc>
              <w:tc>
                <w:tcPr>
                  <w:tcW w:w="1019"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本项目不属于园区禁止、限制类项目，符合园区产业布局</w:t>
                  </w:r>
                </w:p>
              </w:tc>
              <w:tc>
                <w:tcPr>
                  <w:tcW w:w="384"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新型建材行业：涉及生产水泥、石灰和石膏、玻璃、玻璃棉及煤矸石、页岩烧结砖的项目；砖瓦制造、陶瓷制品、耐火材料及其制品。</w:t>
                  </w:r>
                </w:p>
              </w:tc>
              <w:tc>
                <w:tcPr>
                  <w:tcW w:w="1019" w:type="pct"/>
                  <w:vMerge w:val="continue"/>
                  <w:tcBorders>
                    <w:tl2br w:val="nil"/>
                    <w:tr2bl w:val="nil"/>
                  </w:tcBorders>
                  <w:vAlign w:val="center"/>
                </w:tcPr>
                <w:p>
                  <w:pPr>
                    <w:jc w:val="center"/>
                    <w:rPr>
                      <w:color w:val="auto"/>
                      <w:szCs w:val="21"/>
                      <w:highlight w:val="none"/>
                    </w:rPr>
                  </w:pPr>
                </w:p>
              </w:tc>
              <w:tc>
                <w:tcPr>
                  <w:tcW w:w="384" w:type="pct"/>
                  <w:vMerge w:val="continue"/>
                  <w:tcBorders>
                    <w:tl2br w:val="nil"/>
                    <w:tr2bl w:val="nil"/>
                  </w:tcBorders>
                  <w:vAlign w:val="center"/>
                </w:tcPr>
                <w:p>
                  <w:pPr>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金属构件加工行业：</w:t>
                  </w:r>
                  <w:r>
                    <w:rPr>
                      <w:bCs/>
                      <w:color w:val="auto"/>
                      <w:szCs w:val="21"/>
                      <w:highlight w:val="none"/>
                    </w:rPr>
                    <w:t>涉及电镀、铸造工艺</w:t>
                  </w:r>
                  <w:r>
                    <w:rPr>
                      <w:rFonts w:hint="eastAsia"/>
                      <w:color w:val="auto"/>
                      <w:szCs w:val="21"/>
                      <w:highlight w:val="none"/>
                    </w:rPr>
                    <w:t>等的项目。</w:t>
                  </w:r>
                </w:p>
              </w:tc>
              <w:tc>
                <w:tcPr>
                  <w:tcW w:w="1019" w:type="pct"/>
                  <w:vMerge w:val="continue"/>
                  <w:tcBorders>
                    <w:tl2br w:val="nil"/>
                    <w:tr2bl w:val="nil"/>
                  </w:tcBorders>
                  <w:vAlign w:val="center"/>
                </w:tcPr>
                <w:p>
                  <w:pPr>
                    <w:tabs>
                      <w:tab w:val="left" w:pos="655"/>
                    </w:tabs>
                    <w:jc w:val="center"/>
                    <w:rPr>
                      <w:color w:val="auto"/>
                      <w:szCs w:val="21"/>
                      <w:highlight w:val="none"/>
                    </w:rPr>
                  </w:pPr>
                </w:p>
              </w:tc>
              <w:tc>
                <w:tcPr>
                  <w:tcW w:w="384" w:type="pct"/>
                  <w:vMerge w:val="continue"/>
                  <w:tcBorders>
                    <w:tl2br w:val="nil"/>
                    <w:tr2bl w:val="nil"/>
                  </w:tcBorders>
                  <w:vAlign w:val="center"/>
                </w:tcPr>
                <w:p>
                  <w:pPr>
                    <w:tabs>
                      <w:tab w:val="left" w:pos="655"/>
                    </w:tabs>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园区内有组织排放源颗粒物排放浓度＞30mg/m</w:t>
                  </w:r>
                  <w:r>
                    <w:rPr>
                      <w:rFonts w:hint="eastAsia"/>
                      <w:color w:val="auto"/>
                      <w:szCs w:val="21"/>
                      <w:highlight w:val="none"/>
                      <w:vertAlign w:val="superscript"/>
                    </w:rPr>
                    <w:t>3</w:t>
                  </w:r>
                </w:p>
              </w:tc>
              <w:tc>
                <w:tcPr>
                  <w:tcW w:w="1019" w:type="pct"/>
                  <w:vMerge w:val="continue"/>
                  <w:tcBorders>
                    <w:tl2br w:val="nil"/>
                    <w:tr2bl w:val="nil"/>
                  </w:tcBorders>
                  <w:vAlign w:val="center"/>
                </w:tcPr>
                <w:p>
                  <w:pPr>
                    <w:tabs>
                      <w:tab w:val="left" w:pos="655"/>
                    </w:tabs>
                    <w:jc w:val="center"/>
                    <w:rPr>
                      <w:color w:val="auto"/>
                      <w:szCs w:val="21"/>
                      <w:highlight w:val="none"/>
                    </w:rPr>
                  </w:pPr>
                </w:p>
              </w:tc>
              <w:tc>
                <w:tcPr>
                  <w:tcW w:w="384" w:type="pct"/>
                  <w:vMerge w:val="continue"/>
                  <w:tcBorders>
                    <w:tl2br w:val="nil"/>
                    <w:tr2bl w:val="nil"/>
                  </w:tcBorders>
                  <w:vAlign w:val="center"/>
                </w:tcPr>
                <w:p>
                  <w:pPr>
                    <w:tabs>
                      <w:tab w:val="left" w:pos="655"/>
                    </w:tabs>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高耗水行业</w:t>
                  </w:r>
                </w:p>
              </w:tc>
              <w:tc>
                <w:tcPr>
                  <w:tcW w:w="1019" w:type="pct"/>
                  <w:vMerge w:val="continue"/>
                  <w:tcBorders>
                    <w:tl2br w:val="nil"/>
                    <w:tr2bl w:val="nil"/>
                  </w:tcBorders>
                  <w:vAlign w:val="center"/>
                </w:tcPr>
                <w:p>
                  <w:pPr>
                    <w:tabs>
                      <w:tab w:val="left" w:pos="655"/>
                    </w:tabs>
                    <w:jc w:val="center"/>
                    <w:rPr>
                      <w:color w:val="auto"/>
                      <w:szCs w:val="21"/>
                      <w:highlight w:val="none"/>
                    </w:rPr>
                  </w:pPr>
                </w:p>
              </w:tc>
              <w:tc>
                <w:tcPr>
                  <w:tcW w:w="384" w:type="pct"/>
                  <w:vMerge w:val="continue"/>
                  <w:tcBorders>
                    <w:tl2br w:val="nil"/>
                    <w:tr2bl w:val="nil"/>
                  </w:tcBorders>
                  <w:vAlign w:val="center"/>
                </w:tcPr>
                <w:p>
                  <w:pPr>
                    <w:tabs>
                      <w:tab w:val="left" w:pos="655"/>
                    </w:tabs>
                    <w:jc w:val="center"/>
                    <w:rPr>
                      <w:color w:val="auto"/>
                      <w:szCs w:val="21"/>
                      <w:highlight w:val="none"/>
                    </w:rPr>
                  </w:pPr>
                </w:p>
              </w:tc>
            </w:tr>
          </w:tbl>
          <w:p>
            <w:pPr>
              <w:spacing w:line="480" w:lineRule="exact"/>
              <w:ind w:firstLine="480" w:firstLineChars="200"/>
              <w:rPr>
                <w:color w:val="auto"/>
                <w:sz w:val="24"/>
                <w:highlight w:val="none"/>
              </w:rPr>
            </w:pPr>
            <w:r>
              <w:rPr>
                <w:rFonts w:hint="eastAsia"/>
                <w:color w:val="auto"/>
                <w:sz w:val="24"/>
                <w:highlight w:val="none"/>
              </w:rPr>
              <w:t>综上所述，本项目不属于“开发区环境准入负面清单”项目。</w:t>
            </w:r>
          </w:p>
          <w:p>
            <w:pPr>
              <w:spacing w:line="480" w:lineRule="exact"/>
              <w:ind w:firstLine="482" w:firstLineChars="200"/>
              <w:rPr>
                <w:b/>
                <w:bCs/>
                <w:color w:val="auto"/>
                <w:sz w:val="24"/>
                <w:highlight w:val="none"/>
              </w:rPr>
            </w:pPr>
            <w:r>
              <w:rPr>
                <w:rFonts w:hint="eastAsia"/>
                <w:b/>
                <w:bCs/>
                <w:color w:val="auto"/>
                <w:sz w:val="24"/>
                <w:highlight w:val="none"/>
              </w:rPr>
              <w:t>（5）</w:t>
            </w:r>
            <w:r>
              <w:rPr>
                <w:b/>
                <w:bCs/>
                <w:color w:val="auto"/>
                <w:sz w:val="24"/>
                <w:highlight w:val="none"/>
              </w:rPr>
              <w:t>与《唐山市人民政府关于实施“三线一单”生态环境分区管控的意见》符合性</w:t>
            </w:r>
            <w:r>
              <w:rPr>
                <w:rFonts w:hint="eastAsia"/>
                <w:b/>
                <w:bCs/>
                <w:color w:val="auto"/>
                <w:sz w:val="24"/>
                <w:highlight w:val="none"/>
              </w:rPr>
              <w:t>分析</w:t>
            </w:r>
          </w:p>
          <w:p>
            <w:pPr>
              <w:spacing w:line="480" w:lineRule="exact"/>
              <w:ind w:firstLine="480" w:firstLineChars="200"/>
              <w:rPr>
                <w:color w:val="auto"/>
                <w:sz w:val="24"/>
                <w:highlight w:val="none"/>
              </w:rPr>
            </w:pPr>
            <w:r>
              <w:rPr>
                <w:rFonts w:hint="eastAsia"/>
                <w:color w:val="auto"/>
                <w:sz w:val="24"/>
                <w:highlight w:val="none"/>
              </w:rPr>
              <w:t>根据</w:t>
            </w:r>
            <w:bookmarkStart w:id="6" w:name="bookmark5"/>
            <w:r>
              <w:rPr>
                <w:color w:val="auto"/>
                <w:sz w:val="24"/>
                <w:highlight w:val="none"/>
              </w:rPr>
              <w:t>唐山市人民政府</w:t>
            </w:r>
            <w:bookmarkEnd w:id="6"/>
            <w:r>
              <w:rPr>
                <w:rFonts w:hint="eastAsia"/>
                <w:color w:val="auto"/>
                <w:sz w:val="24"/>
                <w:highlight w:val="none"/>
              </w:rPr>
              <w:t>发布的</w:t>
            </w:r>
            <w:r>
              <w:rPr>
                <w:color w:val="auto"/>
                <w:sz w:val="24"/>
                <w:highlight w:val="none"/>
              </w:rPr>
              <w:t>《</w:t>
            </w:r>
            <w:bookmarkStart w:id="7" w:name="bookmark6"/>
            <w:bookmarkStart w:id="8" w:name="bookmark4"/>
            <w:bookmarkStart w:id="9" w:name="bookmark3"/>
            <w:r>
              <w:rPr>
                <w:color w:val="auto"/>
                <w:sz w:val="24"/>
                <w:highlight w:val="none"/>
              </w:rPr>
              <w:t>关于实施</w:t>
            </w:r>
            <w:r>
              <w:rPr>
                <w:color w:val="auto"/>
                <w:sz w:val="24"/>
                <w:highlight w:val="none"/>
                <w:lang w:val="zh-CN"/>
              </w:rPr>
              <w:t>“三</w:t>
            </w:r>
            <w:r>
              <w:rPr>
                <w:color w:val="auto"/>
                <w:sz w:val="24"/>
                <w:highlight w:val="none"/>
              </w:rPr>
              <w:t>线一单"生态环境分区管控的意见</w:t>
            </w:r>
            <w:bookmarkEnd w:id="7"/>
            <w:bookmarkEnd w:id="8"/>
            <w:bookmarkEnd w:id="9"/>
            <w:r>
              <w:rPr>
                <w:color w:val="auto"/>
                <w:sz w:val="24"/>
                <w:highlight w:val="none"/>
              </w:rPr>
              <w:t>》</w:t>
            </w:r>
            <w:r>
              <w:rPr>
                <w:rFonts w:hint="eastAsia"/>
                <w:color w:val="auto"/>
                <w:sz w:val="24"/>
                <w:highlight w:val="none"/>
              </w:rPr>
              <w:t>（</w:t>
            </w:r>
            <w:r>
              <w:rPr>
                <w:color w:val="auto"/>
                <w:sz w:val="24"/>
                <w:highlight w:val="none"/>
              </w:rPr>
              <w:t>唐政字〔2021〕48号</w:t>
            </w:r>
            <w:r>
              <w:rPr>
                <w:rFonts w:hint="eastAsia"/>
                <w:color w:val="auto"/>
                <w:sz w:val="24"/>
                <w:highlight w:val="none"/>
              </w:rPr>
              <w:t>）</w:t>
            </w:r>
            <w:r>
              <w:rPr>
                <w:color w:val="auto"/>
                <w:sz w:val="24"/>
                <w:highlight w:val="none"/>
              </w:rPr>
              <w:t>中</w:t>
            </w:r>
            <w:bookmarkStart w:id="10" w:name="bookmark25"/>
            <w:bookmarkStart w:id="11" w:name="bookmark23"/>
            <w:bookmarkStart w:id="12" w:name="bookmark24"/>
            <w:r>
              <w:rPr>
                <w:color w:val="auto"/>
                <w:sz w:val="24"/>
                <w:highlight w:val="none"/>
              </w:rPr>
              <w:t>唐山市生态环境准入清单</w:t>
            </w:r>
            <w:bookmarkEnd w:id="10"/>
            <w:bookmarkEnd w:id="11"/>
            <w:bookmarkEnd w:id="12"/>
            <w:r>
              <w:rPr>
                <w:color w:val="auto"/>
                <w:sz w:val="24"/>
                <w:highlight w:val="none"/>
              </w:rPr>
              <w:t>要求，对照唐山市环境管控单元分布图</w:t>
            </w:r>
            <w:r>
              <w:rPr>
                <w:rFonts w:hint="eastAsia"/>
                <w:color w:val="auto"/>
                <w:sz w:val="24"/>
                <w:highlight w:val="none"/>
              </w:rPr>
              <w:t>，本项目位于遵化市优先保护单元（见附图），</w:t>
            </w:r>
            <w:r>
              <w:rPr>
                <w:color w:val="auto"/>
                <w:sz w:val="24"/>
                <w:highlight w:val="none"/>
              </w:rPr>
              <w:t>本项目不属于清单中的</w:t>
            </w:r>
            <w:r>
              <w:rPr>
                <w:rFonts w:hint="eastAsia"/>
                <w:color w:val="auto"/>
                <w:sz w:val="24"/>
                <w:highlight w:val="none"/>
              </w:rPr>
              <w:t>管控类项目</w:t>
            </w:r>
            <w:r>
              <w:rPr>
                <w:color w:val="auto"/>
                <w:sz w:val="24"/>
                <w:highlight w:val="none"/>
              </w:rPr>
              <w:t>，故</w:t>
            </w:r>
            <w:r>
              <w:rPr>
                <w:rFonts w:hint="eastAsia"/>
                <w:color w:val="auto"/>
                <w:sz w:val="24"/>
                <w:highlight w:val="none"/>
              </w:rPr>
              <w:t>项目符合</w:t>
            </w:r>
            <w:r>
              <w:rPr>
                <w:color w:val="auto"/>
                <w:sz w:val="24"/>
                <w:highlight w:val="none"/>
              </w:rPr>
              <w:t>遵化市生态环境准入负面清单</w:t>
            </w:r>
            <w:r>
              <w:rPr>
                <w:rFonts w:hint="eastAsia"/>
                <w:color w:val="auto"/>
                <w:sz w:val="24"/>
                <w:highlight w:val="none"/>
              </w:rPr>
              <w:t>要求</w:t>
            </w:r>
            <w:r>
              <w:rPr>
                <w:color w:val="auto"/>
                <w:sz w:val="24"/>
                <w:highlight w:val="none"/>
              </w:rPr>
              <w:t>。</w:t>
            </w:r>
          </w:p>
          <w:p>
            <w:pPr>
              <w:spacing w:line="480" w:lineRule="exact"/>
              <w:ind w:firstLine="482" w:firstLineChars="200"/>
              <w:rPr>
                <w:b/>
                <w:bCs/>
                <w:color w:val="auto"/>
                <w:sz w:val="24"/>
                <w:highlight w:val="none"/>
              </w:rPr>
            </w:pPr>
            <w:r>
              <w:rPr>
                <w:b/>
                <w:bCs/>
                <w:color w:val="auto"/>
                <w:sz w:val="24"/>
                <w:highlight w:val="none"/>
              </w:rPr>
              <w:t>（</w:t>
            </w:r>
            <w:r>
              <w:rPr>
                <w:rFonts w:hint="eastAsia"/>
                <w:b/>
                <w:bCs/>
                <w:color w:val="auto"/>
                <w:sz w:val="24"/>
                <w:highlight w:val="none"/>
              </w:rPr>
              <w:t>6</w:t>
            </w:r>
            <w:r>
              <w:rPr>
                <w:b/>
                <w:bCs/>
                <w:color w:val="auto"/>
                <w:sz w:val="24"/>
                <w:highlight w:val="none"/>
              </w:rPr>
              <w:t>）与</w:t>
            </w:r>
            <w:r>
              <w:rPr>
                <w:rFonts w:hint="eastAsia"/>
                <w:b/>
                <w:bCs/>
                <w:color w:val="auto"/>
                <w:sz w:val="24"/>
                <w:highlight w:val="none"/>
              </w:rPr>
              <w:t>《</w:t>
            </w:r>
            <w:r>
              <w:rPr>
                <w:b/>
                <w:bCs/>
                <w:color w:val="auto"/>
                <w:sz w:val="24"/>
                <w:highlight w:val="none"/>
              </w:rPr>
              <w:t>唐山市生态环境准入清单动态更新成果</w:t>
            </w:r>
            <w:r>
              <w:rPr>
                <w:rFonts w:hint="eastAsia"/>
                <w:b/>
                <w:bCs/>
                <w:color w:val="auto"/>
                <w:sz w:val="24"/>
                <w:highlight w:val="none"/>
              </w:rPr>
              <w:t>》</w:t>
            </w:r>
            <w:r>
              <w:rPr>
                <w:b/>
                <w:bCs/>
                <w:color w:val="auto"/>
                <w:sz w:val="24"/>
                <w:highlight w:val="none"/>
              </w:rPr>
              <w:t>符合性分析</w:t>
            </w:r>
          </w:p>
          <w:p>
            <w:pPr>
              <w:spacing w:line="480" w:lineRule="exact"/>
              <w:ind w:firstLine="480" w:firstLineChars="200"/>
              <w:rPr>
                <w:color w:val="auto"/>
                <w:sz w:val="24"/>
                <w:highlight w:val="none"/>
              </w:rPr>
            </w:pPr>
            <w:r>
              <w:rPr>
                <w:color w:val="auto"/>
                <w:sz w:val="24"/>
                <w:highlight w:val="none"/>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于</w:t>
            </w:r>
            <w:r>
              <w:rPr>
                <w:rFonts w:hint="eastAsia"/>
                <w:color w:val="auto"/>
                <w:sz w:val="24"/>
                <w:highlight w:val="none"/>
              </w:rPr>
              <w:t>优先保护单元，本项目与《</w:t>
            </w:r>
            <w:r>
              <w:rPr>
                <w:color w:val="auto"/>
                <w:sz w:val="24"/>
                <w:highlight w:val="none"/>
              </w:rPr>
              <w:t>唐山市生态环境准入清单动态更新成果</w:t>
            </w:r>
            <w:r>
              <w:rPr>
                <w:rFonts w:hint="eastAsia"/>
                <w:color w:val="auto"/>
                <w:sz w:val="24"/>
                <w:highlight w:val="none"/>
              </w:rPr>
              <w:t>》</w:t>
            </w:r>
            <w:r>
              <w:rPr>
                <w:color w:val="auto"/>
                <w:sz w:val="24"/>
                <w:highlight w:val="none"/>
              </w:rPr>
              <w:t>符合性分析。</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500" w:lineRule="exact"/>
              <w:rPr>
                <w:color w:val="auto"/>
                <w:sz w:val="24"/>
                <w:highlight w:val="none"/>
              </w:rPr>
            </w:pPr>
          </w:p>
        </w:tc>
      </w:tr>
    </w:tbl>
    <w:p>
      <w:pPr>
        <w:spacing w:line="360" w:lineRule="auto"/>
        <w:jc w:val="center"/>
        <w:rPr>
          <w:rFonts w:eastAsia="黑体"/>
          <w:color w:val="auto"/>
          <w:sz w:val="30"/>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spacing w:line="480" w:lineRule="exact"/>
        <w:jc w:val="center"/>
        <w:rPr>
          <w:color w:val="auto"/>
          <w:kern w:val="0"/>
          <w:sz w:val="24"/>
          <w:highlight w:val="none"/>
        </w:rPr>
        <w:sectPr>
          <w:type w:val="continuous"/>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vAlign w:val="center"/>
          </w:tcPr>
          <w:p>
            <w:pPr>
              <w:pStyle w:val="8"/>
              <w:spacing w:line="480" w:lineRule="exact"/>
              <w:ind w:firstLine="0"/>
              <w:jc w:val="center"/>
              <w:rPr>
                <w:color w:val="auto"/>
                <w:sz w:val="24"/>
                <w:szCs w:val="24"/>
                <w:highlight w:val="none"/>
              </w:rPr>
            </w:pPr>
            <w:r>
              <w:rPr>
                <w:color w:val="auto"/>
                <w:sz w:val="24"/>
                <w:szCs w:val="24"/>
                <w:highlight w:val="none"/>
              </w:rPr>
              <w:t>其</w:t>
            </w:r>
          </w:p>
          <w:p>
            <w:pPr>
              <w:pStyle w:val="8"/>
              <w:spacing w:line="480" w:lineRule="exact"/>
              <w:ind w:firstLine="0"/>
              <w:jc w:val="center"/>
              <w:rPr>
                <w:color w:val="auto"/>
                <w:sz w:val="24"/>
                <w:szCs w:val="24"/>
                <w:highlight w:val="none"/>
              </w:rPr>
            </w:pPr>
            <w:r>
              <w:rPr>
                <w:color w:val="auto"/>
                <w:sz w:val="24"/>
                <w:szCs w:val="24"/>
                <w:highlight w:val="none"/>
              </w:rPr>
              <w:t>他</w:t>
            </w:r>
          </w:p>
          <w:p>
            <w:pPr>
              <w:pStyle w:val="8"/>
              <w:spacing w:line="480" w:lineRule="exact"/>
              <w:ind w:firstLine="0"/>
              <w:jc w:val="center"/>
              <w:rPr>
                <w:color w:val="auto"/>
                <w:sz w:val="24"/>
                <w:szCs w:val="24"/>
                <w:highlight w:val="none"/>
              </w:rPr>
            </w:pPr>
            <w:r>
              <w:rPr>
                <w:color w:val="auto"/>
                <w:sz w:val="24"/>
                <w:szCs w:val="24"/>
                <w:highlight w:val="none"/>
              </w:rPr>
              <w:t>符</w:t>
            </w:r>
          </w:p>
          <w:p>
            <w:pPr>
              <w:pStyle w:val="8"/>
              <w:spacing w:line="480" w:lineRule="exact"/>
              <w:ind w:firstLine="0"/>
              <w:jc w:val="center"/>
              <w:rPr>
                <w:color w:val="auto"/>
                <w:sz w:val="24"/>
                <w:szCs w:val="24"/>
                <w:highlight w:val="none"/>
              </w:rPr>
            </w:pPr>
            <w:r>
              <w:rPr>
                <w:color w:val="auto"/>
                <w:sz w:val="24"/>
                <w:szCs w:val="24"/>
                <w:highlight w:val="none"/>
              </w:rPr>
              <w:t>合</w:t>
            </w:r>
          </w:p>
          <w:p>
            <w:pPr>
              <w:pStyle w:val="8"/>
              <w:spacing w:line="480" w:lineRule="exact"/>
              <w:ind w:firstLine="0"/>
              <w:jc w:val="center"/>
              <w:rPr>
                <w:color w:val="auto"/>
                <w:sz w:val="24"/>
                <w:szCs w:val="24"/>
                <w:highlight w:val="none"/>
              </w:rPr>
            </w:pPr>
            <w:r>
              <w:rPr>
                <w:color w:val="auto"/>
                <w:sz w:val="24"/>
                <w:szCs w:val="24"/>
                <w:highlight w:val="none"/>
              </w:rPr>
              <w:t>性</w:t>
            </w:r>
          </w:p>
          <w:p>
            <w:pPr>
              <w:pStyle w:val="8"/>
              <w:spacing w:line="480" w:lineRule="exact"/>
              <w:ind w:firstLine="0"/>
              <w:jc w:val="center"/>
              <w:rPr>
                <w:color w:val="auto"/>
                <w:sz w:val="24"/>
                <w:szCs w:val="24"/>
                <w:highlight w:val="none"/>
              </w:rPr>
            </w:pPr>
            <w:r>
              <w:rPr>
                <w:color w:val="auto"/>
                <w:sz w:val="24"/>
                <w:szCs w:val="24"/>
                <w:highlight w:val="none"/>
              </w:rPr>
              <w:t>分</w:t>
            </w:r>
          </w:p>
          <w:p>
            <w:pPr>
              <w:pStyle w:val="8"/>
              <w:spacing w:line="480" w:lineRule="exact"/>
              <w:ind w:firstLine="0"/>
              <w:jc w:val="center"/>
              <w:rPr>
                <w:color w:val="auto"/>
                <w:highlight w:val="none"/>
              </w:rPr>
            </w:pPr>
            <w:r>
              <w:rPr>
                <w:color w:val="auto"/>
                <w:sz w:val="24"/>
                <w:szCs w:val="24"/>
                <w:highlight w:val="none"/>
              </w:rPr>
              <w:t>析</w:t>
            </w:r>
          </w:p>
        </w:tc>
        <w:tc>
          <w:tcPr>
            <w:tcW w:w="13122" w:type="dxa"/>
          </w:tcPr>
          <w:p>
            <w:pPr>
              <w:pStyle w:val="67"/>
              <w:spacing w:line="480" w:lineRule="exact"/>
              <w:ind w:firstLine="0" w:firstLineChars="0"/>
              <w:jc w:val="center"/>
              <w:rPr>
                <w:rStyle w:val="39"/>
                <w:rFonts w:ascii="Times New Roman" w:eastAsia="宋体"/>
                <w:b/>
                <w:bCs/>
                <w:color w:val="auto"/>
                <w:highlight w:val="none"/>
              </w:rPr>
            </w:pPr>
            <w:r>
              <w:rPr>
                <w:rFonts w:ascii="Times New Roman" w:eastAsia="宋体"/>
                <w:b/>
                <w:bCs/>
                <w:color w:val="auto"/>
                <w:szCs w:val="24"/>
                <w:highlight w:val="none"/>
              </w:rPr>
              <w:t>表</w:t>
            </w:r>
            <w:r>
              <w:rPr>
                <w:rFonts w:hint="eastAsia" w:ascii="Times New Roman" w:eastAsia="宋体"/>
                <w:b/>
                <w:bCs/>
                <w:color w:val="auto"/>
                <w:szCs w:val="24"/>
                <w:highlight w:val="none"/>
              </w:rPr>
              <w:t>3</w:t>
            </w:r>
            <w:r>
              <w:rPr>
                <w:rFonts w:ascii="Times New Roman" w:eastAsia="宋体"/>
                <w:b/>
                <w:bCs/>
                <w:color w:val="auto"/>
                <w:szCs w:val="24"/>
                <w:highlight w:val="none"/>
              </w:rPr>
              <w:t xml:space="preserve">      与 “</w:t>
            </w:r>
            <w:r>
              <w:rPr>
                <w:rFonts w:hint="eastAsia" w:ascii="Times New Roman" w:eastAsia="宋体"/>
                <w:b/>
                <w:bCs/>
                <w:color w:val="auto"/>
                <w:szCs w:val="24"/>
                <w:highlight w:val="none"/>
              </w:rPr>
              <w:t>唐山市管控要求</w:t>
            </w:r>
            <w:r>
              <w:rPr>
                <w:rFonts w:ascii="Times New Roman" w:eastAsia="宋体"/>
                <w:b/>
                <w:bCs/>
                <w:color w:val="auto"/>
                <w:szCs w:val="24"/>
                <w:highlight w:val="none"/>
              </w:rPr>
              <w:t>”</w:t>
            </w:r>
            <w:r>
              <w:rPr>
                <w:rFonts w:hint="eastAsia" w:ascii="Times New Roman" w:eastAsia="宋体"/>
                <w:b/>
                <w:bCs/>
                <w:color w:val="auto"/>
                <w:szCs w:val="24"/>
                <w:highlight w:val="none"/>
              </w:rPr>
              <w:t>及“动态管控清单”</w:t>
            </w:r>
            <w:r>
              <w:rPr>
                <w:rFonts w:ascii="Times New Roman" w:eastAsia="宋体"/>
                <w:b/>
                <w:bCs/>
                <w:color w:val="auto"/>
                <w:szCs w:val="24"/>
                <w:highlight w:val="none"/>
              </w:rPr>
              <w:t>符合性分析判定表</w:t>
            </w:r>
          </w:p>
          <w:tbl>
            <w:tblPr>
              <w:tblStyle w:val="33"/>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752"/>
              <w:gridCol w:w="9048"/>
              <w:gridCol w:w="1625"/>
              <w:gridCol w:w="70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tcBorders>
                    <w:tl2br w:val="nil"/>
                    <w:tr2bl w:val="nil"/>
                  </w:tcBorders>
                  <w:vAlign w:val="center"/>
                </w:tcPr>
                <w:p>
                  <w:pPr>
                    <w:jc w:val="center"/>
                    <w:rPr>
                      <w:color w:val="auto"/>
                      <w:szCs w:val="21"/>
                      <w:highlight w:val="none"/>
                    </w:rPr>
                  </w:pPr>
                  <w:r>
                    <w:rPr>
                      <w:color w:val="auto"/>
                      <w:szCs w:val="21"/>
                      <w:highlight w:val="none"/>
                    </w:rPr>
                    <w:t>要素属性</w:t>
                  </w:r>
                </w:p>
              </w:tc>
              <w:tc>
                <w:tcPr>
                  <w:tcW w:w="291" w:type="pct"/>
                  <w:tcBorders>
                    <w:tl2br w:val="nil"/>
                    <w:tr2bl w:val="nil"/>
                  </w:tcBorders>
                  <w:vAlign w:val="center"/>
                </w:tcPr>
                <w:p>
                  <w:pPr>
                    <w:jc w:val="center"/>
                    <w:rPr>
                      <w:color w:val="auto"/>
                      <w:szCs w:val="21"/>
                      <w:highlight w:val="none"/>
                    </w:rPr>
                  </w:pPr>
                  <w:r>
                    <w:rPr>
                      <w:color w:val="auto"/>
                      <w:szCs w:val="21"/>
                      <w:highlight w:val="none"/>
                    </w:rPr>
                    <w:t>管控类别</w:t>
                  </w:r>
                </w:p>
              </w:tc>
              <w:tc>
                <w:tcPr>
                  <w:tcW w:w="3507" w:type="pct"/>
                  <w:tcBorders>
                    <w:tl2br w:val="nil"/>
                    <w:tr2bl w:val="nil"/>
                  </w:tcBorders>
                  <w:vAlign w:val="center"/>
                </w:tcPr>
                <w:p>
                  <w:pPr>
                    <w:jc w:val="center"/>
                    <w:rPr>
                      <w:color w:val="auto"/>
                      <w:szCs w:val="21"/>
                      <w:highlight w:val="none"/>
                    </w:rPr>
                  </w:pPr>
                  <w:r>
                    <w:rPr>
                      <w:color w:val="auto"/>
                      <w:szCs w:val="21"/>
                      <w:highlight w:val="none"/>
                    </w:rPr>
                    <w:t>管控要求</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本项目实际</w:t>
                  </w:r>
                </w:p>
              </w:tc>
              <w:tc>
                <w:tcPr>
                  <w:tcW w:w="275" w:type="pct"/>
                  <w:tcBorders>
                    <w:tl2br w:val="nil"/>
                    <w:tr2bl w:val="nil"/>
                  </w:tcBorders>
                  <w:vAlign w:val="center"/>
                </w:tcPr>
                <w:p>
                  <w:pPr>
                    <w:jc w:val="center"/>
                    <w:rPr>
                      <w:color w:val="auto"/>
                      <w:szCs w:val="21"/>
                      <w:highlight w:val="none"/>
                    </w:rPr>
                  </w:pPr>
                  <w:r>
                    <w:rPr>
                      <w:color w:val="auto"/>
                      <w:szCs w:val="21"/>
                      <w:highlight w:val="none"/>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restart"/>
                  <w:tcBorders>
                    <w:tl2br w:val="nil"/>
                    <w:tr2bl w:val="nil"/>
                  </w:tcBorders>
                  <w:vAlign w:val="center"/>
                </w:tcPr>
                <w:p>
                  <w:pPr>
                    <w:pStyle w:val="83"/>
                    <w:tabs>
                      <w:tab w:val="left" w:pos="226"/>
                    </w:tabs>
                    <w:spacing w:line="240" w:lineRule="auto"/>
                    <w:ind w:firstLine="0"/>
                    <w:jc w:val="center"/>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大气环境</w:t>
                  </w: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空间布局约束</w:t>
                  </w:r>
                </w:p>
              </w:tc>
              <w:tc>
                <w:tcPr>
                  <w:tcW w:w="3507" w:type="pct"/>
                  <w:tcBorders>
                    <w:tl2br w:val="nil"/>
                    <w:tr2bl w:val="nil"/>
                  </w:tcBorders>
                  <w:vAlign w:val="center"/>
                </w:tcPr>
                <w:p>
                  <w:pPr>
                    <w:pStyle w:val="83"/>
                    <w:tabs>
                      <w:tab w:val="left" w:pos="326"/>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全面推进沿海、迁安、滦州、迁西（遵化）4大片区规划建设，加快推进钢铁企业整合搬迁项目建设，推进</w:t>
                  </w:r>
                  <w:r>
                    <w:rPr>
                      <w:rFonts w:ascii="Times New Roman" w:hAnsi="Times New Roman" w:cs="Times New Roman"/>
                      <w:color w:val="auto"/>
                      <w:sz w:val="21"/>
                      <w:szCs w:val="21"/>
                      <w:highlight w:val="none"/>
                      <w:lang w:val="zh-CN" w:eastAsia="zh-CN" w:bidi="zh-CN"/>
                    </w:rPr>
                    <w:t>“公转</w:t>
                  </w:r>
                  <w:r>
                    <w:rPr>
                      <w:rFonts w:ascii="Times New Roman" w:hAnsi="Times New Roman" w:cs="Times New Roman"/>
                      <w:color w:val="auto"/>
                      <w:sz w:val="21"/>
                      <w:szCs w:val="21"/>
                      <w:highlight w:val="none"/>
                    </w:rPr>
                    <w:t>铁”、</w:t>
                  </w:r>
                  <w:r>
                    <w:rPr>
                      <w:rFonts w:ascii="Times New Roman" w:hAnsi="Times New Roman" w:cs="Times New Roman"/>
                      <w:color w:val="auto"/>
                      <w:sz w:val="21"/>
                      <w:szCs w:val="21"/>
                      <w:highlight w:val="none"/>
                      <w:lang w:val="zh-CN" w:eastAsia="zh-CN" w:bidi="zh-CN"/>
                    </w:rPr>
                    <w:t>“公</w:t>
                  </w:r>
                  <w:r>
                    <w:rPr>
                      <w:rFonts w:ascii="Times New Roman" w:hAnsi="Times New Roman" w:cs="Times New Roman"/>
                      <w:color w:val="auto"/>
                      <w:sz w:val="21"/>
                      <w:szCs w:val="21"/>
                      <w:highlight w:val="none"/>
                    </w:rPr>
                    <w:t>转水</w:t>
                  </w:r>
                  <w:r>
                    <w:rPr>
                      <w:rFonts w:ascii="Times New Roman" w:hAnsi="Times New Roman" w:cs="Times New Roman"/>
                      <w:color w:val="auto"/>
                      <w:sz w:val="21"/>
                      <w:szCs w:val="21"/>
                      <w:highlight w:val="none"/>
                      <w:lang w:val="zh-CN" w:eastAsia="zh-CN" w:bidi="zh-CN"/>
                    </w:rPr>
                    <w:t>”和物</w:t>
                  </w:r>
                  <w:r>
                    <w:rPr>
                      <w:rFonts w:ascii="Times New Roman" w:hAnsi="Times New Roman" w:cs="Times New Roman"/>
                      <w:color w:val="auto"/>
                      <w:sz w:val="21"/>
                      <w:szCs w:val="21"/>
                      <w:highlight w:val="none"/>
                    </w:rPr>
                    <w:t>料集中输送管廊项目建设，形成</w:t>
                  </w:r>
                  <w:r>
                    <w:rPr>
                      <w:rFonts w:ascii="Times New Roman" w:hAnsi="Times New Roman" w:cs="Times New Roman"/>
                      <w:color w:val="auto"/>
                      <w:sz w:val="21"/>
                      <w:szCs w:val="21"/>
                      <w:highlight w:val="none"/>
                      <w:lang w:val="zh-CN" w:eastAsia="zh-CN" w:bidi="zh-CN"/>
                    </w:rPr>
                    <w:t>“沿海</w:t>
                  </w:r>
                  <w:r>
                    <w:rPr>
                      <w:rFonts w:ascii="Times New Roman" w:hAnsi="Times New Roman" w:cs="Times New Roman"/>
                      <w:color w:val="auto"/>
                      <w:sz w:val="21"/>
                      <w:szCs w:val="21"/>
                      <w:highlight w:val="none"/>
                    </w:rPr>
                    <w:t>临港、铁路沿线”产业新布局。</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严禁钢铁、水泥和平板玻璃行业违规新增产能。</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新（改、扩）建项目严格执行产能置换、煤炭替代和污染物倍量削减替代制度，当地有相关园区规划的，原则上要进入园区并配套建设高效环保治理设施，符合园区规划环评、建设项目环评要求。</w:t>
                  </w:r>
                </w:p>
                <w:p>
                  <w:pPr>
                    <w:pStyle w:val="83"/>
                    <w:tabs>
                      <w:tab w:val="left" w:pos="326"/>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加大工业炉窑淘汰力度。取缔燃煤热风炉，基本淘汰热电联产供热管网覆盖范围内的燃煤加热、烘干炉（窑）。</w:t>
                  </w:r>
                </w:p>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对热效率低下、敞开未封闭，装备简易落后、自动化程度低，布局分散、规模小、无组织排放突出，以及无治理设施或治理设施工艺落后的工业炉窑，依法责令停业关闭。</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本项目为</w:t>
                  </w:r>
                  <w:r>
                    <w:rPr>
                      <w:rFonts w:hint="eastAsia"/>
                      <w:color w:val="auto"/>
                      <w:szCs w:val="21"/>
                      <w:highlight w:val="none"/>
                    </w:rPr>
                    <w:t>珍珠岩保温板生产</w:t>
                  </w:r>
                  <w:r>
                    <w:rPr>
                      <w:color w:val="auto"/>
                      <w:szCs w:val="21"/>
                      <w:highlight w:val="none"/>
                    </w:rPr>
                    <w:t>项目，不涉及管控要求中相关内容。</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污染物排放管控</w:t>
                  </w:r>
                </w:p>
              </w:tc>
              <w:tc>
                <w:tcPr>
                  <w:tcW w:w="3507" w:type="pct"/>
                  <w:tcBorders>
                    <w:tl2br w:val="nil"/>
                    <w:tr2bl w:val="nil"/>
                  </w:tcBorders>
                  <w:vAlign w:val="center"/>
                </w:tcPr>
                <w:p>
                  <w:pPr>
                    <w:pStyle w:val="83"/>
                    <w:tabs>
                      <w:tab w:val="left" w:pos="30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1、细颗粒物</w:t>
                  </w:r>
                  <w:r>
                    <w:rPr>
                      <w:rFonts w:ascii="Times New Roman" w:hAnsi="Times New Roman" w:cs="Times New Roman"/>
                      <w:color w:val="auto"/>
                      <w:sz w:val="21"/>
                      <w:szCs w:val="21"/>
                      <w:highlight w:val="none"/>
                      <w:lang w:val="en-US" w:eastAsia="zh-CN" w:bidi="en-US"/>
                    </w:rPr>
                    <w:t>（PM</w:t>
                  </w:r>
                  <w:r>
                    <w:rPr>
                      <w:rFonts w:ascii="Times New Roman" w:hAnsi="Times New Roman" w:cs="Times New Roman"/>
                      <w:color w:val="auto"/>
                      <w:sz w:val="21"/>
                      <w:szCs w:val="21"/>
                      <w:highlight w:val="none"/>
                      <w:vertAlign w:val="subscript"/>
                      <w:lang w:val="en-US" w:eastAsia="zh-CN" w:bidi="en-US"/>
                    </w:rPr>
                    <w:t>2.5</w:t>
                  </w:r>
                  <w:r>
                    <w:rPr>
                      <w:rFonts w:ascii="Times New Roman" w:hAnsi="Times New Roman" w:cs="Times New Roman"/>
                      <w:color w:val="auto"/>
                      <w:sz w:val="21"/>
                      <w:szCs w:val="21"/>
                      <w:highlight w:val="none"/>
                      <w:lang w:val="en-US" w:eastAsia="zh-CN" w:bidi="en-US"/>
                    </w:rPr>
                    <w:t>）</w:t>
                  </w:r>
                  <w:r>
                    <w:rPr>
                      <w:rFonts w:ascii="Times New Roman" w:hAnsi="Times New Roman" w:cs="Times New Roman"/>
                      <w:color w:val="auto"/>
                      <w:sz w:val="21"/>
                      <w:szCs w:val="21"/>
                      <w:highlight w:val="none"/>
                    </w:rPr>
                    <w:t>年平均浓度不达标的城市，二氧化硫、氮氧化物、烟粉尘、挥发性有机物四项污染物均需进行2倍削减</w:t>
                  </w:r>
                  <w:r>
                    <w:rPr>
                      <w:rFonts w:ascii="Times New Roman" w:hAnsi="Times New Roman" w:cs="Times New Roman"/>
                      <w:color w:val="auto"/>
                      <w:sz w:val="21"/>
                      <w:szCs w:val="21"/>
                      <w:highlight w:val="none"/>
                      <w:lang w:eastAsia="zh-CN"/>
                    </w:rPr>
                    <w:t>替代</w:t>
                  </w:r>
                  <w:r>
                    <w:rPr>
                      <w:rFonts w:ascii="Times New Roman" w:hAnsi="Times New Roman" w:cs="Times New Roman"/>
                      <w:color w:val="auto"/>
                      <w:sz w:val="21"/>
                      <w:szCs w:val="21"/>
                      <w:highlight w:val="none"/>
                    </w:rPr>
                    <w:t>（燃煤发电机组大气污染物排放浓度基本达到燃气轮机组排放限值的除外）。</w:t>
                  </w:r>
                </w:p>
                <w:p>
                  <w:pPr>
                    <w:pStyle w:val="83"/>
                    <w:tabs>
                      <w:tab w:val="left" w:pos="336"/>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全市范围内禁止新建35蒸吨/小时及以下燃煤锅炉，城市建成区、县城等人口密集区不再建设燃油、燃生物质锅炉。新建锅炉环评文件审批执行新排放标准。新建锅炉应符合质量、安全、节能、环保等各项指标要求。</w:t>
                  </w:r>
                </w:p>
                <w:p>
                  <w:pPr>
                    <w:pStyle w:val="83"/>
                    <w:tabs>
                      <w:tab w:val="left" w:pos="30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巩固</w:t>
                  </w:r>
                  <w:r>
                    <w:rPr>
                      <w:rFonts w:ascii="Times New Roman" w:hAnsi="Times New Roman" w:cs="Times New Roman"/>
                      <w:color w:val="auto"/>
                      <w:sz w:val="21"/>
                      <w:szCs w:val="21"/>
                      <w:highlight w:val="none"/>
                      <w:lang w:val="zh-CN" w:eastAsia="zh-CN" w:bidi="zh-CN"/>
                    </w:rPr>
                    <w:t>“双代</w:t>
                  </w:r>
                  <w:r>
                    <w:rPr>
                      <w:rFonts w:ascii="Times New Roman" w:hAnsi="Times New Roman" w:cs="Times New Roman"/>
                      <w:color w:val="auto"/>
                      <w:sz w:val="21"/>
                      <w:szCs w:val="21"/>
                      <w:highlight w:val="none"/>
                    </w:rPr>
                    <w:t>一清”成果，对</w:t>
                  </w:r>
                  <w:r>
                    <w:rPr>
                      <w:rFonts w:ascii="Times New Roman" w:hAnsi="Times New Roman" w:cs="Times New Roman"/>
                      <w:color w:val="auto"/>
                      <w:sz w:val="21"/>
                      <w:szCs w:val="21"/>
                      <w:highlight w:val="none"/>
                      <w:lang w:val="zh-CN" w:eastAsia="zh-CN" w:bidi="zh-CN"/>
                    </w:rPr>
                    <w:t>“双代</w:t>
                  </w:r>
                  <w:r>
                    <w:rPr>
                      <w:rFonts w:ascii="Times New Roman" w:hAnsi="Times New Roman" w:cs="Times New Roman"/>
                      <w:color w:val="auto"/>
                      <w:sz w:val="21"/>
                      <w:szCs w:val="21"/>
                      <w:highlight w:val="none"/>
                      <w:lang w:val="en-US" w:eastAsia="zh-CN" w:bidi="zh-CN"/>
                    </w:rPr>
                    <w:t>”</w:t>
                  </w:r>
                  <w:r>
                    <w:rPr>
                      <w:rFonts w:ascii="Times New Roman" w:hAnsi="Times New Roman" w:cs="Times New Roman"/>
                      <w:color w:val="auto"/>
                      <w:sz w:val="21"/>
                      <w:szCs w:val="21"/>
                      <w:highlight w:val="none"/>
                    </w:rPr>
                    <w:t>改造外的农户，做好洁净型煤、兰炭、优质无烟煤保供和推广工作，确保洁净煤兜底全覆盖，实现温暖过冬、安全过冬、清洁过冬。</w:t>
                  </w:r>
                </w:p>
                <w:p>
                  <w:pPr>
                    <w:pStyle w:val="83"/>
                    <w:tabs>
                      <w:tab w:val="left" w:pos="30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4、</w:t>
                  </w:r>
                  <w:r>
                    <w:rPr>
                      <w:rFonts w:ascii="Times New Roman" w:hAnsi="Times New Roman" w:cs="Times New Roman"/>
                      <w:color w:val="auto"/>
                      <w:sz w:val="21"/>
                      <w:szCs w:val="21"/>
                      <w:highlight w:val="none"/>
                    </w:rPr>
                    <w:t>加强重污染天气应急联动。加强污染气象条件和空气污染监测、预报预警和评估能力建设，建成全市区域传输监控预警系统，提高重污染天气预报预警的准确度。加大秋冬季工业企业生产调控力度，按照基本抵消新增污染物排放量的原则，对钢铁、建材、焦化、铸造、化工等高排放行业实行强化管控。</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推进具备条件的焦化企业实施干熄焦改造。在保证生产安全前提下，钢铁烧结（球团）、高炉、转炉、轧钢工序实施车间封闭生产</w:t>
                  </w:r>
                  <w:r>
                    <w:rPr>
                      <w:rFonts w:ascii="Times New Roman" w:hAnsi="Times New Roman" w:cs="Times New Roman"/>
                      <w:color w:val="auto"/>
                      <w:sz w:val="21"/>
                      <w:szCs w:val="21"/>
                      <w:highlight w:val="none"/>
                      <w:lang w:val="en-US" w:eastAsia="zh-CN" w:bidi="en-US"/>
                    </w:rPr>
                    <w:t>。</w:t>
                  </w:r>
                  <w:r>
                    <w:rPr>
                      <w:rFonts w:ascii="Times New Roman" w:hAnsi="Times New Roman" w:cs="Times New Roman"/>
                      <w:color w:val="auto"/>
                      <w:sz w:val="21"/>
                      <w:szCs w:val="21"/>
                      <w:highlight w:val="none"/>
                    </w:rPr>
                    <w:t>己实现超低排放企业，对标行业先进，持续推动污染物排放总量降低。</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6、</w:t>
                  </w:r>
                  <w:r>
                    <w:rPr>
                      <w:rFonts w:ascii="Times New Roman" w:hAnsi="Times New Roman" w:cs="Times New Roman"/>
                      <w:color w:val="auto"/>
                      <w:sz w:val="21"/>
                      <w:szCs w:val="21"/>
                      <w:highlight w:val="none"/>
                    </w:rPr>
                    <w:t>加快重点行业超低排放改造。深入实施工业企业排放达标计划，未达标排放的企业一律依法停产整治以钢铁、焦化等行业为重点，全面实施超低排放改造。推进工业企业</w:t>
                  </w:r>
                  <w:r>
                    <w:rPr>
                      <w:rFonts w:ascii="Times New Roman" w:hAnsi="Times New Roman" w:cs="Times New Roman"/>
                      <w:color w:val="auto"/>
                      <w:sz w:val="21"/>
                      <w:szCs w:val="21"/>
                      <w:highlight w:val="none"/>
                      <w:lang w:val="zh-CN" w:eastAsia="zh-CN" w:bidi="zh-CN"/>
                    </w:rPr>
                    <w:t>“持证</w:t>
                  </w:r>
                  <w:r>
                    <w:rPr>
                      <w:rFonts w:ascii="Times New Roman" w:hAnsi="Times New Roman" w:cs="Times New Roman"/>
                      <w:color w:val="auto"/>
                      <w:sz w:val="21"/>
                      <w:szCs w:val="21"/>
                      <w:highlight w:val="none"/>
                    </w:rPr>
                    <w:t>排污”、“按证排污”，推行企业排放绩效管理、实行差异化管控。</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7、</w:t>
                  </w:r>
                  <w:r>
                    <w:rPr>
                      <w:rFonts w:ascii="Times New Roman" w:hAnsi="Times New Roman" w:cs="Times New Roman"/>
                      <w:color w:val="auto"/>
                      <w:sz w:val="21"/>
                      <w:szCs w:val="21"/>
                      <w:highlight w:val="none"/>
                    </w:rPr>
                    <w:t>开展钢铁、建材、火电、焦化、铸造等重点行业无组织排放排查工作，以县（市）区为单位分行业建立无组织排放改造清单和管理台账；物料存储运输等全部釆用密闭形式。</w:t>
                  </w:r>
                </w:p>
                <w:p>
                  <w:pPr>
                    <w:pStyle w:val="83"/>
                    <w:tabs>
                      <w:tab w:val="left" w:pos="302"/>
                    </w:tabs>
                    <w:spacing w:line="240" w:lineRule="auto"/>
                    <w:ind w:firstLine="0"/>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8、加快油品质量升级。按照国家部署要求，全而供应符合国六标准的车用汽柴油，实现车用柴油、普通柴油、部分船舶用油</w:t>
                  </w:r>
                  <w:r>
                    <w:rPr>
                      <w:rFonts w:ascii="Times New Roman" w:hAnsi="Times New Roman" w:cs="Times New Roman"/>
                      <w:color w:val="auto"/>
                      <w:sz w:val="21"/>
                      <w:szCs w:val="21"/>
                      <w:highlight w:val="none"/>
                      <w:lang w:val="zh-CN" w:eastAsia="zh-CN" w:bidi="zh-CN"/>
                    </w:rPr>
                    <w:t>“三</w:t>
                  </w:r>
                  <w:r>
                    <w:rPr>
                      <w:rFonts w:ascii="Times New Roman" w:hAnsi="Times New Roman" w:cs="Times New Roman"/>
                      <w:color w:val="auto"/>
                      <w:sz w:val="21"/>
                      <w:szCs w:val="21"/>
                      <w:highlight w:val="none"/>
                    </w:rPr>
                    <w:t>油并轨</w:t>
                  </w:r>
                  <w:r>
                    <w:rPr>
                      <w:rFonts w:ascii="Times New Roman" w:hAnsi="Times New Roman" w:cs="Times New Roman"/>
                      <w:color w:val="auto"/>
                      <w:sz w:val="21"/>
                      <w:szCs w:val="21"/>
                      <w:highlight w:val="none"/>
                      <w:lang w:val="en-US" w:eastAsia="zh-CN"/>
                    </w:rPr>
                    <w:t>”。</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9、</w:t>
                  </w:r>
                  <w:r>
                    <w:rPr>
                      <w:rFonts w:ascii="Times New Roman" w:hAnsi="Times New Roman" w:cs="Times New Roman"/>
                      <w:color w:val="auto"/>
                      <w:sz w:val="21"/>
                      <w:szCs w:val="21"/>
                      <w:highlight w:val="none"/>
                    </w:rPr>
                    <w:t>加强机动车监管和尾气治理。加快柴油货车治理，推动货运经营整合升级、提质增效，加快规模化发展、连锁化</w:t>
                  </w:r>
                  <w:r>
                    <w:rPr>
                      <w:rFonts w:ascii="Times New Roman" w:hAnsi="Times New Roman" w:cs="Times New Roman"/>
                      <w:color w:val="auto"/>
                      <w:sz w:val="21"/>
                      <w:szCs w:val="21"/>
                      <w:highlight w:val="none"/>
                      <w:lang w:val="zh-CN" w:eastAsia="zh-CN" w:bidi="zh-CN"/>
                    </w:rPr>
                    <w:t>经营。</w:t>
                  </w:r>
                  <w:r>
                    <w:rPr>
                      <w:rFonts w:ascii="Times New Roman" w:hAnsi="Times New Roman" w:cs="Times New Roman"/>
                      <w:color w:val="auto"/>
                      <w:sz w:val="21"/>
                      <w:szCs w:val="21"/>
                      <w:highlight w:val="none"/>
                    </w:rPr>
                    <w:t>实施清洁柴油车</w:t>
                  </w:r>
                  <w:r>
                    <w:rPr>
                      <w:rFonts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清洁运输和清洁油品行动，降低污染排放总量。</w:t>
                  </w:r>
                </w:p>
                <w:p>
                  <w:pPr>
                    <w:pStyle w:val="83"/>
                    <w:tabs>
                      <w:tab w:val="left" w:pos="427"/>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10、</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加快推广应用新能源汽车，港口、机场、铁路货场等新增或更换作业车辆主要采用新能源汽车，加快完善优化充电基础设施</w:t>
                  </w:r>
                  <w:r>
                    <w:rPr>
                      <w:rFonts w:ascii="Times New Roman" w:hAnsi="Times New Roman" w:cs="Times New Roman"/>
                      <w:color w:val="auto"/>
                      <w:sz w:val="21"/>
                      <w:szCs w:val="21"/>
                      <w:highlight w:val="none"/>
                      <w:lang w:eastAsia="zh-CN"/>
                    </w:rPr>
                    <w:t>。</w:t>
                  </w:r>
                </w:p>
                <w:p>
                  <w:pPr>
                    <w:pStyle w:val="83"/>
                    <w:tabs>
                      <w:tab w:val="left" w:pos="408"/>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11、</w:t>
                  </w:r>
                  <w:r>
                    <w:rPr>
                      <w:rFonts w:ascii="Times New Roman" w:hAnsi="Times New Roman" w:cs="Times New Roman"/>
                      <w:color w:val="auto"/>
                      <w:sz w:val="21"/>
                      <w:szCs w:val="21"/>
                      <w:highlight w:val="none"/>
                    </w:rPr>
                    <w:t>加快推进</w:t>
                  </w:r>
                  <w:r>
                    <w:rPr>
                      <w:rFonts w:ascii="Times New Roman" w:hAnsi="Times New Roman" w:cs="Times New Roman"/>
                      <w:color w:val="auto"/>
                      <w:sz w:val="21"/>
                      <w:szCs w:val="21"/>
                      <w:highlight w:val="none"/>
                      <w:lang w:val="zh-CN" w:eastAsia="zh-CN" w:bidi="zh-CN"/>
                    </w:rPr>
                    <w:t>“公转</w:t>
                  </w:r>
                  <w:r>
                    <w:rPr>
                      <w:rFonts w:ascii="Times New Roman" w:hAnsi="Times New Roman" w:cs="Times New Roman"/>
                      <w:color w:val="auto"/>
                      <w:sz w:val="21"/>
                      <w:szCs w:val="21"/>
                      <w:highlight w:val="none"/>
                    </w:rPr>
                    <w:t>铁”。构建以铁路为主的大宗物料运输和集疏运体系，打通唐山港与大型工矿企业间的铁路运输通道，有效 解决铁路运输</w:t>
                  </w:r>
                  <w:r>
                    <w:rPr>
                      <w:rFonts w:ascii="Times New Roman" w:hAnsi="Times New Roman" w:cs="Times New Roman"/>
                      <w:color w:val="auto"/>
                      <w:sz w:val="21"/>
                      <w:szCs w:val="21"/>
                      <w:highlight w:val="none"/>
                      <w:lang w:val="zh-CN" w:eastAsia="zh-CN" w:bidi="zh-CN"/>
                    </w:rPr>
                    <w:t>“最</w:t>
                  </w:r>
                  <w:r>
                    <w:rPr>
                      <w:rFonts w:ascii="Times New Roman" w:hAnsi="Times New Roman" w:cs="Times New Roman"/>
                      <w:color w:val="auto"/>
                      <w:sz w:val="21"/>
                      <w:szCs w:val="21"/>
                      <w:highlight w:val="none"/>
                    </w:rPr>
                    <w:t>后一公里问题”，推进大宗物料运输基本实现利用铁路集疏港。</w:t>
                  </w:r>
                </w:p>
                <w:p>
                  <w:pPr>
                    <w:pStyle w:val="83"/>
                    <w:tabs>
                      <w:tab w:val="left" w:pos="418"/>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12、深化建筑施工扬尘专项整治，严格执行《河北省建筑施工扬尘防治标准》。县城及城市规划建设用地范围内建筑工地全面做到周边围挡、物料堆放覆盖、土方开挖湿法作业、路面硬化、出入车辆清洗、渣土车辆密闭运输</w:t>
                  </w:r>
                  <w:r>
                    <w:rPr>
                      <w:rFonts w:ascii="Times New Roman" w:hAnsi="Times New Roman" w:cs="Times New Roman"/>
                      <w:color w:val="auto"/>
                      <w:sz w:val="21"/>
                      <w:szCs w:val="21"/>
                      <w:highlight w:val="none"/>
                      <w:lang w:val="zh-CN" w:eastAsia="zh-CN" w:bidi="zh-CN"/>
                    </w:rPr>
                    <w:t>“六个</w:t>
                  </w:r>
                  <w:r>
                    <w:rPr>
                      <w:rFonts w:ascii="Times New Roman" w:hAnsi="Times New Roman" w:cs="Times New Roman"/>
                      <w:color w:val="auto"/>
                      <w:sz w:val="21"/>
                      <w:szCs w:val="21"/>
                      <w:highlight w:val="none"/>
                    </w:rPr>
                    <w:t>百分之百”，建筑工地实现视频监控和</w:t>
                  </w:r>
                  <w:r>
                    <w:rPr>
                      <w:rFonts w:ascii="Times New Roman" w:hAnsi="Times New Roman" w:cs="Times New Roman"/>
                      <w:color w:val="auto"/>
                      <w:sz w:val="21"/>
                      <w:szCs w:val="21"/>
                      <w:highlight w:val="none"/>
                      <w:lang w:val="en-US" w:eastAsia="zh-CN" w:bidi="en-US"/>
                    </w:rPr>
                    <w:t>PM</w:t>
                  </w:r>
                  <w:r>
                    <w:rPr>
                      <w:rFonts w:ascii="Times New Roman" w:hAnsi="Times New Roman" w:cs="Times New Roman"/>
                      <w:color w:val="auto"/>
                      <w:sz w:val="21"/>
                      <w:szCs w:val="21"/>
                      <w:highlight w:val="none"/>
                      <w:vertAlign w:val="subscript"/>
                      <w:lang w:val="en-US" w:eastAsia="zh-CN" w:bidi="en-US"/>
                    </w:rPr>
                    <w:t>10</w:t>
                  </w:r>
                  <w:r>
                    <w:rPr>
                      <w:rFonts w:ascii="Times New Roman" w:hAnsi="Times New Roman" w:cs="Times New Roman"/>
                      <w:color w:val="auto"/>
                      <w:sz w:val="21"/>
                      <w:szCs w:val="21"/>
                      <w:highlight w:val="none"/>
                    </w:rPr>
                    <w:t>在线</w:t>
                  </w:r>
                  <w:r>
                    <w:rPr>
                      <w:rFonts w:ascii="Times New Roman" w:hAnsi="Times New Roman" w:cs="Times New Roman"/>
                      <w:color w:val="auto"/>
                      <w:sz w:val="21"/>
                      <w:szCs w:val="21"/>
                      <w:highlight w:val="none"/>
                      <w:lang w:eastAsia="zh-CN"/>
                    </w:rPr>
                    <w:t>监测</w:t>
                  </w:r>
                  <w:r>
                    <w:rPr>
                      <w:rFonts w:ascii="Times New Roman" w:hAnsi="Times New Roman" w:cs="Times New Roman"/>
                      <w:color w:val="auto"/>
                      <w:sz w:val="21"/>
                      <w:szCs w:val="21"/>
                      <w:highlight w:val="none"/>
                    </w:rPr>
                    <w:t>联网全覆盖。实施城市土地硬化和复緑，开展国土绿化行动。加强道路扬尘综合整治。</w:t>
                  </w:r>
                </w:p>
                <w:p>
                  <w:pPr>
                    <w:pStyle w:val="83"/>
                    <w:tabs>
                      <w:tab w:val="left" w:pos="317"/>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13、全市范围内全面禁止露天焚烧秸秆、垃圾（含落叶、枯草等）。</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本项目不涉及二氧化硫、氮氧化物、有机废气排放，项目废气为颗粒物，严格执行倍量削减政策；本项目位于</w:t>
                  </w:r>
                  <w:r>
                    <w:rPr>
                      <w:rFonts w:hint="eastAsia"/>
                      <w:color w:val="auto"/>
                      <w:szCs w:val="21"/>
                      <w:highlight w:val="none"/>
                    </w:rPr>
                    <w:t>唐山市遵化市经济开发区金山工业园</w:t>
                  </w:r>
                  <w:r>
                    <w:rPr>
                      <w:color w:val="auto"/>
                      <w:szCs w:val="21"/>
                      <w:highlight w:val="none"/>
                    </w:rPr>
                    <w:t>，项目不涉及燃料燃烧，不在上述钢铁、建材、焦化、铸造、化工等高排放行业之列。</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环境风险防控</w:t>
                  </w:r>
                </w:p>
              </w:tc>
              <w:tc>
                <w:tcPr>
                  <w:tcW w:w="3507" w:type="pct"/>
                  <w:tcBorders>
                    <w:tl2br w:val="nil"/>
                    <w:tr2bl w:val="nil"/>
                  </w:tcBorders>
                  <w:vAlign w:val="center"/>
                </w:tcPr>
                <w:p>
                  <w:pPr>
                    <w:pStyle w:val="83"/>
                    <w:tabs>
                      <w:tab w:val="left" w:pos="398"/>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1、完善市、县、乡、村网格化环境监管体系，建立信息全面、</w:t>
                  </w:r>
                  <w:r>
                    <w:rPr>
                      <w:rFonts w:ascii="Times New Roman" w:hAnsi="Times New Roman" w:cs="Times New Roman"/>
                      <w:color w:val="auto"/>
                      <w:sz w:val="21"/>
                      <w:szCs w:val="21"/>
                      <w:highlight w:val="none"/>
                      <w:lang w:val="zh-CN" w:eastAsia="zh-CN" w:bidi="zh-CN"/>
                    </w:rPr>
                    <w:t>要素齐</w:t>
                  </w:r>
                  <w:r>
                    <w:rPr>
                      <w:rFonts w:ascii="Times New Roman" w:hAnsi="Times New Roman" w:cs="Times New Roman"/>
                      <w:color w:val="auto"/>
                      <w:sz w:val="21"/>
                      <w:szCs w:val="21"/>
                      <w:highlight w:val="none"/>
                    </w:rPr>
                    <w:t>全、处置高效、决策科学的市级大气环境监管大数据平台，实现对各级网格和各类污染源的集</w:t>
                  </w:r>
                  <w:r>
                    <w:rPr>
                      <w:rFonts w:ascii="Times New Roman" w:hAnsi="Times New Roman" w:cs="Times New Roman"/>
                      <w:color w:val="auto"/>
                      <w:sz w:val="21"/>
                      <w:szCs w:val="21"/>
                      <w:highlight w:val="none"/>
                      <w:lang w:eastAsia="zh-CN"/>
                    </w:rPr>
                    <w:t>中</w:t>
                  </w:r>
                  <w:r>
                    <w:rPr>
                      <w:rFonts w:ascii="Times New Roman" w:hAnsi="Times New Roman" w:cs="Times New Roman"/>
                      <w:color w:val="auto"/>
                      <w:sz w:val="21"/>
                      <w:szCs w:val="21"/>
                      <w:highlight w:val="none"/>
                    </w:rPr>
                    <w:t>在线监测、全程监控和监管指挥</w:t>
                  </w:r>
                  <w:r>
                    <w:rPr>
                      <w:rFonts w:ascii="Times New Roman" w:hAnsi="Times New Roman" w:cs="Times New Roman"/>
                      <w:color w:val="auto"/>
                      <w:sz w:val="21"/>
                      <w:szCs w:val="21"/>
                      <w:highlight w:val="none"/>
                      <w:lang w:eastAsia="zh-CN"/>
                    </w:rPr>
                    <w:t>。</w:t>
                  </w:r>
                </w:p>
              </w:tc>
              <w:tc>
                <w:tcPr>
                  <w:tcW w:w="630" w:type="pct"/>
                  <w:tcBorders>
                    <w:tl2br w:val="nil"/>
                    <w:tr2bl w:val="nil"/>
                  </w:tcBorders>
                  <w:vAlign w:val="center"/>
                </w:tcPr>
                <w:p>
                  <w:pPr>
                    <w:jc w:val="center"/>
                    <w:rPr>
                      <w:color w:val="auto"/>
                      <w:szCs w:val="21"/>
                      <w:highlight w:val="none"/>
                    </w:rPr>
                  </w:pPr>
                  <w:r>
                    <w:rPr>
                      <w:color w:val="auto"/>
                      <w:szCs w:val="21"/>
                      <w:highlight w:val="none"/>
                    </w:rPr>
                    <w:t>涉及风险的单元采取了切实可行的风险防范措施</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资源</w:t>
                  </w:r>
                  <w:r>
                    <w:rPr>
                      <w:rFonts w:ascii="Times New Roman" w:hAnsi="Times New Roman" w:cs="Times New Roman"/>
                      <w:color w:val="auto"/>
                      <w:sz w:val="21"/>
                      <w:szCs w:val="21"/>
                      <w:highlight w:val="none"/>
                      <w:lang w:eastAsia="zh-CN"/>
                    </w:rPr>
                    <w:t>开发利用</w:t>
                  </w:r>
                </w:p>
              </w:tc>
              <w:tc>
                <w:tcPr>
                  <w:tcW w:w="3507" w:type="pct"/>
                  <w:tcBorders>
                    <w:tl2br w:val="nil"/>
                    <w:tr2bl w:val="nil"/>
                  </w:tcBorders>
                  <w:vAlign w:val="center"/>
                </w:tcPr>
                <w:p>
                  <w:pPr>
                    <w:pStyle w:val="83"/>
                    <w:tabs>
                      <w:tab w:val="left" w:pos="298"/>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1、对新增耗煤项目实施减量替代。</w:t>
                  </w:r>
                </w:p>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提高能源利用效率。实施能源消耗总量和强度双控行动。健全节能标准体系，大力开发、推广节能高效技术和产品，实现重点用能行业、设备节能标准全覆盖。</w:t>
                  </w:r>
                </w:p>
                <w:p>
                  <w:pPr>
                    <w:pStyle w:val="83"/>
                    <w:tabs>
                      <w:tab w:val="left" w:pos="326"/>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加强重点能耗行业节能。持续开展重点企业能效对标提升，在钢铁、焦化、水泥、平板玻璃等重点耗能行业实施能效</w:t>
                  </w:r>
                  <w:r>
                    <w:rPr>
                      <w:rFonts w:ascii="Times New Roman" w:hAnsi="Times New Roman" w:cs="Times New Roman"/>
                      <w:color w:val="auto"/>
                      <w:sz w:val="21"/>
                      <w:szCs w:val="21"/>
                      <w:highlight w:val="none"/>
                      <w:lang w:val="zh-CN" w:eastAsia="zh-CN" w:bidi="zh-CN"/>
                    </w:rPr>
                    <w:t>“领跑者</w:t>
                  </w:r>
                  <w:r>
                    <w:rPr>
                      <w:rFonts w:ascii="Times New Roman" w:hAnsi="Times New Roman" w:cs="Times New Roman"/>
                      <w:color w:val="auto"/>
                      <w:sz w:val="21"/>
                      <w:szCs w:val="21"/>
                      <w:highlight w:val="none"/>
                      <w:lang w:val="en-US" w:eastAsia="zh-CN" w:bidi="zh-CN"/>
                    </w:rPr>
                    <w:t>”</w:t>
                  </w:r>
                  <w:r>
                    <w:rPr>
                      <w:rFonts w:ascii="Times New Roman" w:hAnsi="Times New Roman" w:cs="Times New Roman"/>
                      <w:color w:val="auto"/>
                      <w:sz w:val="21"/>
                      <w:szCs w:val="21"/>
                      <w:highlight w:val="none"/>
                    </w:rPr>
                    <w:t>行动，引导企业对标提升，实施高耗煤行业节能改造，推广中高温余热余压利用、低温烟气余热深度回收、空气源热泵供暖等节能技术，推进能量系统优化，提升能源利用效率</w:t>
                  </w:r>
                  <w:r>
                    <w:rPr>
                      <w:rFonts w:ascii="Times New Roman" w:hAnsi="Times New Roman" w:cs="Times New Roman"/>
                      <w:color w:val="auto"/>
                      <w:sz w:val="21"/>
                      <w:szCs w:val="21"/>
                      <w:highlight w:val="none"/>
                      <w:lang w:eastAsia="zh-CN"/>
                    </w:rPr>
                    <w:t>。</w:t>
                  </w:r>
                </w:p>
                <w:p>
                  <w:pPr>
                    <w:pStyle w:val="83"/>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4、禁燃区内不得新建燃烧煤炭、重油、渣油等高污染燃料的设施：现有燃烧高污染燃料的设施，应当限期改用清洁能源：未改用清洁能源替代的高污染燃料设施，应当配套建设先进工艺的脱硫、脱硝、除尘装置或者釆取其他措施，控制二氧化硫、氮氧化物和烟尘等排放：仍未达到大气污染物排放标准的，应当停止使用。禁燃区内禁止原爆散烧。</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本项目不耗煤，不涉及燃烧煤炭、重油、渣油等高污染燃料的设施。</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restar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土壤及地下水环境</w:t>
                  </w: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空间布局约束</w:t>
                  </w:r>
                </w:p>
              </w:tc>
              <w:tc>
                <w:tcPr>
                  <w:tcW w:w="3507"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1、严格执行相关行业企业布局选址要求，禁止在居民区和学校、医院、疗养院、养老院等单位周边新建、改建、扩建可能造成</w:t>
                  </w:r>
                  <w:r>
                    <w:rPr>
                      <w:rFonts w:hint="eastAsia" w:ascii="Times New Roman" w:hAnsi="Times New Roman" w:cs="Times New Roman"/>
                      <w:color w:val="auto"/>
                      <w:sz w:val="21"/>
                      <w:szCs w:val="21"/>
                      <w:highlight w:val="none"/>
                      <w:lang w:val="en-US" w:eastAsia="zh-CN"/>
                    </w:rPr>
                    <w:t>土壤</w:t>
                  </w:r>
                  <w:r>
                    <w:rPr>
                      <w:rFonts w:ascii="Times New Roman" w:hAnsi="Times New Roman" w:cs="Times New Roman"/>
                      <w:color w:val="auto"/>
                      <w:sz w:val="21"/>
                      <w:szCs w:val="21"/>
                      <w:highlight w:val="none"/>
                    </w:rPr>
                    <w:t>污染的建设项目。</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本项目为</w:t>
                  </w:r>
                  <w:r>
                    <w:rPr>
                      <w:rFonts w:hint="eastAsia"/>
                      <w:color w:val="auto"/>
                      <w:szCs w:val="21"/>
                      <w:highlight w:val="none"/>
                    </w:rPr>
                    <w:t>珍珠岩保温板生产</w:t>
                  </w:r>
                  <w:r>
                    <w:rPr>
                      <w:color w:val="auto"/>
                      <w:szCs w:val="21"/>
                      <w:highlight w:val="none"/>
                    </w:rPr>
                    <w:t>项目，距离最近的敏感点为项目厂区</w:t>
                  </w:r>
                  <w:r>
                    <w:rPr>
                      <w:rFonts w:hint="eastAsia"/>
                      <w:color w:val="auto"/>
                      <w:szCs w:val="21"/>
                      <w:highlight w:val="none"/>
                    </w:rPr>
                    <w:t>北侧275</w:t>
                  </w:r>
                  <w:r>
                    <w:rPr>
                      <w:color w:val="auto"/>
                      <w:szCs w:val="21"/>
                      <w:highlight w:val="none"/>
                    </w:rPr>
                    <w:t>m处的</w:t>
                  </w:r>
                  <w:r>
                    <w:rPr>
                      <w:rFonts w:hint="eastAsia"/>
                      <w:color w:val="auto"/>
                      <w:szCs w:val="21"/>
                      <w:highlight w:val="none"/>
                    </w:rPr>
                    <w:t>洪家屯村，选址符合要求</w:t>
                  </w:r>
                  <w:r>
                    <w:rPr>
                      <w:color w:val="auto"/>
                      <w:szCs w:val="21"/>
                      <w:highlight w:val="none"/>
                    </w:rPr>
                    <w:t>。</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污染排放 管控</w:t>
                  </w:r>
                </w:p>
              </w:tc>
              <w:tc>
                <w:tcPr>
                  <w:tcW w:w="3507" w:type="pct"/>
                  <w:tcBorders>
                    <w:tl2br w:val="nil"/>
                    <w:tr2bl w:val="nil"/>
                  </w:tcBorders>
                  <w:vAlign w:val="bottom"/>
                </w:tcPr>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严禁将污泥直接用作肥料，禁止不达标污泥就地堆放，结合污泥处理设施升级改造，逐步取消原生污泥简易填埋等不符合环保要求的处置方式。鼓励利用水泥厂等工业窑炉，开展污泥协同焚烧处置。</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2、</w:t>
                  </w:r>
                  <w:r>
                    <w:rPr>
                      <w:rFonts w:ascii="Times New Roman" w:hAnsi="Times New Roman" w:cs="Times New Roman"/>
                      <w:color w:val="auto"/>
                      <w:sz w:val="21"/>
                      <w:szCs w:val="21"/>
                      <w:highlight w:val="none"/>
                    </w:rPr>
                    <w:t>严格落实总量控制制度，减少重金属污染物排放。新、改、扩建涉重金属重点行业建设项目，污染物排放实施等量或倍量替换，排放量不降反升的地区暂停审批新增重金属污染物排放的建设项冃。加大减排项冃督导力度，确保</w:t>
                  </w:r>
                  <w:r>
                    <w:rPr>
                      <w:rFonts w:ascii="Times New Roman" w:hAnsi="Times New Roman" w:cs="Times New Roman"/>
                      <w:color w:val="auto"/>
                      <w:sz w:val="21"/>
                      <w:szCs w:val="21"/>
                      <w:highlight w:val="none"/>
                      <w:lang w:eastAsia="zh-CN"/>
                    </w:rPr>
                    <w:t>项目</w:t>
                  </w:r>
                  <w:r>
                    <w:rPr>
                      <w:rFonts w:ascii="Times New Roman" w:hAnsi="Times New Roman" w:cs="Times New Roman"/>
                      <w:color w:val="auto"/>
                      <w:sz w:val="21"/>
                      <w:szCs w:val="21"/>
                      <w:highlight w:val="none"/>
                    </w:rPr>
                    <w:t>按期实施。</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大矿山地质环境和生态修复力度，新建和生产矿山严格按照审批通过的开发利用方案和矿山生态环境恢复治理方案，边开采、边治理、边恢复。加快推进责任主体灭失矿山迹地综合治理。加强尾矿库安全监管，运营、管理单位要开展土壤污染状况 监测和环境风险评估，建立环境风险管理档案，防止发生安全事故造成土壤污染。</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组织开展工业固体废物堆存场所环境整治，提升大宗固体废物综合利用能力，完善防扬散、防流失、防渗漏等设施。推动工业固废综合利用，促进工业固废减量化、资源化。推行生态环境保护综合执法，加强塑料废弃物回收、利用、处置等环节的环境监管，依法査处违法排污等行为.全面禁止洋垃圾入境，逐步实现固体废物零进口。</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格危险废物经营许可审批，加强危险废物处置单位规范化管理核査。统筹推进危险废物利用处置能力建设，加快补齐利用处置设施短板.积极推进重点监管源智能监控体系建设，加大危险废物产生、贮存、转运、利用、处置全流程监管力度。规范 和完善医疗废物分类收集处置体系。</w:t>
                  </w:r>
                </w:p>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6、</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对城镇人口密集区危险化学品生产企业搬迁改造，督促指导搬迁改造企业在拆除涉及有毒有害物质的生产设施设备、构筑物和污染治理设施时，抜照有关规定，事先制定拆除活动污染防治方案，并严格按规定实施残留物料和污染物、污染设备和设施的安全处理处置，防范拆除行为污染土壤和地下水，增加后续治理修复成本和难度。</w:t>
                  </w:r>
                </w:p>
              </w:tc>
              <w:tc>
                <w:tcPr>
                  <w:tcW w:w="630" w:type="pct"/>
                  <w:tcBorders>
                    <w:tl2br w:val="nil"/>
                    <w:tr2bl w:val="nil"/>
                  </w:tcBorders>
                  <w:vAlign w:val="center"/>
                </w:tcPr>
                <w:p>
                  <w:pPr>
                    <w:pStyle w:val="10"/>
                    <w:jc w:val="center"/>
                    <w:rPr>
                      <w:color w:val="auto"/>
                      <w:sz w:val="21"/>
                      <w:szCs w:val="21"/>
                      <w:highlight w:val="none"/>
                    </w:rPr>
                  </w:pPr>
                  <w:r>
                    <w:rPr>
                      <w:rFonts w:hint="eastAsia"/>
                      <w:color w:val="auto"/>
                      <w:sz w:val="21"/>
                      <w:szCs w:val="21"/>
                      <w:highlight w:val="none"/>
                    </w:rPr>
                    <w:t>本项目为珍珠岩保温板生产项目</w:t>
                  </w:r>
                  <w:r>
                    <w:rPr>
                      <w:color w:val="auto"/>
                      <w:sz w:val="21"/>
                      <w:szCs w:val="21"/>
                      <w:highlight w:val="none"/>
                    </w:rPr>
                    <w:t>，不涉及污泥；项目不涉及重金属排放；不涉及危险废物经营；不是危险化学品企业。企业针对</w:t>
                  </w:r>
                  <w:r>
                    <w:rPr>
                      <w:rFonts w:hint="eastAsia"/>
                      <w:color w:val="auto"/>
                      <w:sz w:val="21"/>
                      <w:szCs w:val="21"/>
                      <w:highlight w:val="none"/>
                    </w:rPr>
                    <w:t>厂</w:t>
                  </w:r>
                  <w:r>
                    <w:rPr>
                      <w:color w:val="auto"/>
                      <w:sz w:val="21"/>
                      <w:szCs w:val="21"/>
                      <w:highlight w:val="none"/>
                    </w:rPr>
                    <w:t>内所产生废水、润滑油、液压油、废润滑油、废液压油可能对区域地下水环境产生影响，将厂区划分为重点防渗区、一般防渗区、简单防渗区，避免对土壤和地下水造成污染影响。</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环境风险防控</w:t>
                  </w:r>
                </w:p>
              </w:tc>
              <w:tc>
                <w:tcPr>
                  <w:tcW w:w="3507" w:type="pct"/>
                  <w:tcBorders>
                    <w:tl2br w:val="nil"/>
                    <w:tr2bl w:val="nil"/>
                  </w:tcBorders>
                  <w:vAlign w:val="bottom"/>
                </w:tcPr>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对集中式饮用水水源保护区开展基础调査与评估，将可能影响水源水质安全的风险源全部列入档案，实行</w:t>
                  </w:r>
                  <w:r>
                    <w:rPr>
                      <w:rFonts w:ascii="Times New Roman" w:hAnsi="Times New Roman" w:cs="Times New Roman"/>
                      <w:color w:val="auto"/>
                      <w:sz w:val="21"/>
                      <w:szCs w:val="21"/>
                      <w:highlight w:val="none"/>
                      <w:lang w:val="zh-CN" w:eastAsia="zh-CN" w:bidi="zh-CN"/>
                    </w:rPr>
                    <w:t>“一</w:t>
                  </w:r>
                  <w:r>
                    <w:rPr>
                      <w:rFonts w:ascii="Times New Roman" w:hAnsi="Times New Roman" w:cs="Times New Roman"/>
                      <w:color w:val="auto"/>
                      <w:sz w:val="21"/>
                      <w:szCs w:val="21"/>
                      <w:highlight w:val="none"/>
                    </w:rPr>
                    <w:t>源一案”，对每个风险源开展隐患排査、整改，编制风险应急方案，建立联防联控应急机制。</w:t>
                  </w:r>
                </w:p>
                <w:p>
                  <w:pPr>
                    <w:pStyle w:val="83"/>
                    <w:tabs>
                      <w:tab w:val="left" w:pos="298"/>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加强尾矿库安全监管，防止发生安全事故造成土壤污染，有重点监管尾矿库的企业要开展环境风险评估，完善污染治理设施，储备应急装备、物资。</w:t>
                  </w:r>
                </w:p>
                <w:p>
                  <w:pPr>
                    <w:pStyle w:val="83"/>
                    <w:tabs>
                      <w:tab w:val="left" w:pos="322"/>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危险废物产生企业和利用处置企业要根据土壌污染防治相关要求，完善突发环境事件应急预案内容，并向所在地环保部门备案</w:t>
                  </w:r>
                  <w:r>
                    <w:rPr>
                      <w:rFonts w:ascii="Times New Roman" w:hAnsi="Times New Roman" w:cs="Times New Roman"/>
                      <w:color w:val="auto"/>
                      <w:sz w:val="21"/>
                      <w:szCs w:val="21"/>
                      <w:highlight w:val="none"/>
                      <w:lang w:eastAsia="zh-CN"/>
                    </w:rPr>
                    <w:t>。</w:t>
                  </w:r>
                </w:p>
                <w:p>
                  <w:pPr>
                    <w:pStyle w:val="83"/>
                    <w:tabs>
                      <w:tab w:val="left" w:pos="30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各县（市）区政府根据行政区域内重金属、持久性有机污染物排放情况，制定完善突发环境事件土壌污染防治专项应急预案，落实责任主体，明确预警预报与响应程序、应急处置及保障措施等内容，依法依规公布信息.</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强化污染地块土壤环境联动监管。抓好退城搬迁工业企业工矿用地土壤环境监督管理，有色金属冶炼、石油加工、化工、焦化、电镀、制革、造纸、钢铁、制药、农药、印染等行业企业，以及土壤污染重点监管单位拆除设施、设备或者建筑物、构筑 物，要制定土壤污染防治工作方案，防范拆除活动造成土壤和地下水污染，切实保障生态环境安全。</w:t>
                  </w:r>
                </w:p>
                <w:p>
                  <w:pPr>
                    <w:pStyle w:val="83"/>
                    <w:tabs>
                      <w:tab w:val="left" w:pos="322"/>
                    </w:tabs>
                    <w:spacing w:line="240" w:lineRule="auto"/>
                    <w:ind w:firstLine="0"/>
                    <w:jc w:val="lef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6、</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强污染地块风险管控及修复。对暂不开发利用的污染地块，实施以防止污染扩散为目的的风险管控，设立标识、发布公告，并组织开展土壤、地表水、地下水、空气环境监测。对需要实施治理与修复的污染地块，应结合土地利用总体规划和城乡规划 编制修复方案并组织实施。加强治理与修复施工的环境监理，并严防治理与修复过程中产生废水、废气和固体废物二次污染。</w:t>
                  </w:r>
                </w:p>
                <w:p>
                  <w:pPr>
                    <w:pStyle w:val="83"/>
                    <w:tabs>
                      <w:tab w:val="left" w:pos="322"/>
                    </w:tabs>
                    <w:spacing w:line="240" w:lineRule="auto"/>
                    <w:ind w:firstLine="0"/>
                    <w:jc w:val="lef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7、</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格落实耕地风险防范措施。对安全利用类耕地，应结合当地主要作物品神和种植习惯，采取农艺调控、低积累品种替代、轮作间作等措施，降低农产品超标风险；对严格管控类耕地，依法划定特定农产品禁止生产区域，鼓励采取调整种植结构、退耕还林还草、退耕还湿、轮作休耕等风险管控措施。</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8、</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格建设用地准入管理。加强对土地征收、收冋、收购的监督管理，对应当开展土壤污染状况调査而未进行调査的地块，以及列入疑似污染地块名单、污染地块名录、建设用地土壤污染风险管控和修复名录且未达到规划用途土壤环境质量要求的地块，不得进入供地程序进行再开发利用，未达到土壤污染风险管控、修复目标的地块，禁止开工建设任何与风险管控、修复无关的项目，不得批准环境影响评价技术文件、建设工程规划许可证等事项。涉及成片污染地块分期分批开发或周边土地开发的，要科学设定开发时序，防止受污染土壤及其后续风险管控和修复措施对周边人群产生影响</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对开发建设过程中剥离的表土，要单独收集和存放，符合条件的优先用于土地复垦、土壤改良、造地和绿化等。</w:t>
                  </w:r>
                </w:p>
                <w:p>
                  <w:pPr>
                    <w:pStyle w:val="83"/>
                    <w:tabs>
                      <w:tab w:val="left" w:pos="30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9、</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加快建设应急备用水源，防控水源地环境风险。</w:t>
                  </w:r>
                </w:p>
              </w:tc>
              <w:tc>
                <w:tcPr>
                  <w:tcW w:w="630" w:type="pct"/>
                  <w:tcBorders>
                    <w:tl2br w:val="nil"/>
                    <w:tr2bl w:val="nil"/>
                  </w:tcBorders>
                  <w:vAlign w:val="center"/>
                </w:tcPr>
                <w:p>
                  <w:pPr>
                    <w:jc w:val="center"/>
                    <w:rPr>
                      <w:color w:val="auto"/>
                      <w:szCs w:val="21"/>
                      <w:highlight w:val="none"/>
                    </w:rPr>
                  </w:pPr>
                  <w:r>
                    <w:rPr>
                      <w:rFonts w:hint="eastAsia"/>
                      <w:color w:val="auto"/>
                      <w:szCs w:val="21"/>
                      <w:highlight w:val="none"/>
                    </w:rPr>
                    <w:t>本项目为珍珠岩保温板生产项目</w:t>
                  </w:r>
                  <w:r>
                    <w:rPr>
                      <w:color w:val="auto"/>
                      <w:szCs w:val="21"/>
                      <w:highlight w:val="none"/>
                    </w:rPr>
                    <w:t>，采取的风险防范措施如下：地下水风险防范措施应采取源头控制和分区防渗措施</w:t>
                  </w:r>
                  <w:r>
                    <w:rPr>
                      <w:snapToGrid w:val="0"/>
                      <w:color w:val="auto"/>
                      <w:spacing w:val="-10"/>
                      <w:szCs w:val="21"/>
                      <w:highlight w:val="none"/>
                    </w:rPr>
                    <w:t>。</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bl>
          <w:p>
            <w:pPr>
              <w:widowControl/>
              <w:spacing w:line="500" w:lineRule="exact"/>
              <w:jc w:val="center"/>
              <w:rPr>
                <w:b/>
                <w:bCs/>
                <w:color w:val="auto"/>
                <w:sz w:val="24"/>
                <w:highlight w:val="none"/>
                <w:lang w:val="zh-CN"/>
              </w:rPr>
            </w:pPr>
            <w:r>
              <w:rPr>
                <w:b/>
                <w:color w:val="auto"/>
                <w:sz w:val="24"/>
                <w:highlight w:val="none"/>
              </w:rPr>
              <w:t>表</w:t>
            </w:r>
            <w:r>
              <w:rPr>
                <w:rFonts w:hint="eastAsia"/>
                <w:b/>
                <w:color w:val="auto"/>
                <w:sz w:val="24"/>
                <w:highlight w:val="none"/>
              </w:rPr>
              <w:t xml:space="preserve">4   </w:t>
            </w:r>
            <w:r>
              <w:rPr>
                <w:b/>
                <w:color w:val="auto"/>
                <w:sz w:val="24"/>
                <w:highlight w:val="none"/>
              </w:rPr>
              <w:t xml:space="preserve"> </w:t>
            </w:r>
            <w:r>
              <w:rPr>
                <w:b/>
                <w:bCs/>
                <w:color w:val="auto"/>
                <w:sz w:val="24"/>
                <w:highlight w:val="none"/>
                <w:lang w:val="zh-CN"/>
              </w:rPr>
              <w:t>与 “</w:t>
            </w:r>
            <w:r>
              <w:rPr>
                <w:rFonts w:hint="eastAsia"/>
                <w:b/>
                <w:bCs/>
                <w:color w:val="auto"/>
                <w:sz w:val="24"/>
                <w:highlight w:val="none"/>
              </w:rPr>
              <w:t>遵化市产业园区管控单元管控要求</w:t>
            </w:r>
            <w:r>
              <w:rPr>
                <w:b/>
                <w:bCs/>
                <w:color w:val="auto"/>
                <w:sz w:val="24"/>
                <w:highlight w:val="none"/>
                <w:lang w:val="zh-CN"/>
              </w:rPr>
              <w:t>”</w:t>
            </w:r>
            <w:r>
              <w:rPr>
                <w:rFonts w:hint="eastAsia"/>
                <w:b/>
                <w:bCs/>
                <w:color w:val="auto"/>
                <w:sz w:val="24"/>
                <w:highlight w:val="none"/>
              </w:rPr>
              <w:t>及“动态管控清单”</w:t>
            </w:r>
            <w:r>
              <w:rPr>
                <w:rFonts w:hint="eastAsia"/>
                <w:b/>
                <w:bCs/>
                <w:color w:val="auto"/>
                <w:sz w:val="24"/>
                <w:highlight w:val="none"/>
                <w:lang w:val="zh-CN"/>
              </w:rPr>
              <w:t>符合性分析</w:t>
            </w:r>
          </w:p>
          <w:tbl>
            <w:tblPr>
              <w:tblStyle w:val="33"/>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679"/>
              <w:gridCol w:w="1174"/>
              <w:gridCol w:w="751"/>
              <w:gridCol w:w="956"/>
              <w:gridCol w:w="600"/>
              <w:gridCol w:w="3938"/>
              <w:gridCol w:w="3116"/>
              <w:gridCol w:w="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编号</w:t>
                  </w:r>
                </w:p>
              </w:tc>
              <w:tc>
                <w:tcPr>
                  <w:tcW w:w="263"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区县</w:t>
                  </w:r>
                </w:p>
              </w:tc>
              <w:tc>
                <w:tcPr>
                  <w:tcW w:w="455"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乡镇</w:t>
                  </w:r>
                </w:p>
              </w:tc>
              <w:tc>
                <w:tcPr>
                  <w:tcW w:w="291"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单元类别</w:t>
                  </w:r>
                </w:p>
              </w:tc>
              <w:tc>
                <w:tcPr>
                  <w:tcW w:w="371"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环境要素类别</w:t>
                  </w:r>
                </w:p>
              </w:tc>
              <w:tc>
                <w:tcPr>
                  <w:tcW w:w="233"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维度</w:t>
                  </w:r>
                </w:p>
              </w:tc>
              <w:tc>
                <w:tcPr>
                  <w:tcW w:w="1527"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管控要求</w:t>
                  </w:r>
                </w:p>
              </w:tc>
              <w:tc>
                <w:tcPr>
                  <w:tcW w:w="1208"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本项目情况</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ZH13028110009</w:t>
                  </w:r>
                </w:p>
              </w:tc>
              <w:tc>
                <w:tcPr>
                  <w:tcW w:w="263"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遵化市</w:t>
                  </w:r>
                </w:p>
              </w:tc>
              <w:tc>
                <w:tcPr>
                  <w:tcW w:w="455"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崔家庄镇、东旧寨镇、东新庄镇、建明镇、刘备寨乡、苏家洼镇、团飘庄乡、新店子镇、遵</w:t>
                  </w:r>
                </w:p>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化镇</w:t>
                  </w:r>
                </w:p>
              </w:tc>
              <w:tc>
                <w:tcPr>
                  <w:tcW w:w="291"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lang w:val="zh-TW"/>
                    </w:rPr>
                  </w:pPr>
                  <w:r>
                    <w:rPr>
                      <w:rFonts w:ascii="Times New Roman" w:hAnsi="Times New Roman"/>
                      <w:color w:val="auto"/>
                      <w:sz w:val="21"/>
                      <w:szCs w:val="21"/>
                      <w:highlight w:val="none"/>
                    </w:rPr>
                    <w:t>优先保护单元</w:t>
                  </w:r>
                </w:p>
              </w:tc>
              <w:tc>
                <w:tcPr>
                  <w:tcW w:w="371"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1、燕山水源涵养、生物多样性维护生态保护红线</w:t>
                  </w:r>
                </w:p>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2、遵化市教水源地</w:t>
                  </w:r>
                </w:p>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3、水环境优先保护区</w:t>
                  </w:r>
                </w:p>
              </w:tc>
              <w:tc>
                <w:tcPr>
                  <w:tcW w:w="233"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空间布局约束</w:t>
                  </w:r>
                </w:p>
              </w:tc>
              <w:tc>
                <w:tcPr>
                  <w:tcW w:w="1527"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1、燕山水源涵养、生物多样性维护生态保护红线区执行全市生态环境空间总体管控要求中生态保护红线的管控要求。</w:t>
                  </w:r>
                </w:p>
              </w:tc>
              <w:tc>
                <w:tcPr>
                  <w:tcW w:w="1208"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项目不属于燕山水源涵养、生物多样性维护生态保护红线区</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455"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91"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3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33"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1527"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2、遵化市教厂水源地执行全市生态环境空间总体管控要求的各类保护地中饮用水水源地的相关管控要求。</w:t>
                  </w:r>
                </w:p>
              </w:tc>
              <w:tc>
                <w:tcPr>
                  <w:tcW w:w="1208"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项目不属于遵化市教厂水源地</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455"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91"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3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33"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1527"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3、区域内严格控制高污染、高环境风险产业进入，提高环境风险管控、监测预警和应急处理要求。全面清退河道及湖库水域网箱养殖业，严格限制养殖规模并实现污染物零排放，水源地保扩区及河道两岸 500m 范围内禁止发展规模化畜禽养殖业。禁止违规采矿、毁林开荒等破坏水源涵养林的活动，受损山体开展水源涵养林建设。</w:t>
                  </w:r>
                </w:p>
              </w:tc>
              <w:tc>
                <w:tcPr>
                  <w:tcW w:w="1208"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 xml:space="preserve"> </w:t>
                  </w:r>
                  <w:r>
                    <w:rPr>
                      <w:rFonts w:hint="eastAsia" w:ascii="Times New Roman" w:hAnsi="Times New Roman"/>
                      <w:color w:val="auto"/>
                      <w:sz w:val="21"/>
                      <w:szCs w:val="21"/>
                      <w:highlight w:val="none"/>
                    </w:rPr>
                    <w:t>本项目为珍珠岩保温板生产项目</w:t>
                  </w:r>
                  <w:r>
                    <w:rPr>
                      <w:rFonts w:ascii="Times New Roman" w:hAnsi="Times New Roman"/>
                      <w:color w:val="auto"/>
                      <w:sz w:val="21"/>
                      <w:szCs w:val="21"/>
                      <w:highlight w:val="none"/>
                    </w:rPr>
                    <w:t>，不属于高污染、高环境风险产业；</w:t>
                  </w:r>
                  <w:r>
                    <w:rPr>
                      <w:rFonts w:hint="eastAsia" w:ascii="Times New Roman" w:hAnsi="Times New Roman"/>
                      <w:color w:val="auto"/>
                      <w:sz w:val="21"/>
                      <w:szCs w:val="21"/>
                      <w:highlight w:val="none"/>
                    </w:rPr>
                    <w:t>本项目生产线无废水排放，洗车废水经沉淀后循环利用，喷雾抑尘用水蒸发损失不外排，搅拌用水全部进入产品不外排，员工生活污水经市政污水管网排入遵化市金山工业园污水处理厂</w:t>
                  </w:r>
                  <w:r>
                    <w:rPr>
                      <w:rFonts w:ascii="Times New Roman" w:hAnsi="Times New Roman"/>
                      <w:color w:val="auto"/>
                      <w:sz w:val="21"/>
                      <w:szCs w:val="21"/>
                      <w:highlight w:val="none"/>
                    </w:rPr>
                    <w:t>处</w:t>
                  </w:r>
                  <w:r>
                    <w:rPr>
                      <w:rFonts w:hint="eastAsia" w:ascii="Times New Roman" w:hAnsi="Times New Roman"/>
                      <w:color w:val="auto"/>
                      <w:sz w:val="21"/>
                      <w:szCs w:val="21"/>
                      <w:highlight w:val="none"/>
                    </w:rPr>
                    <w:t>理</w:t>
                  </w:r>
                  <w:r>
                    <w:rPr>
                      <w:rFonts w:ascii="Times New Roman" w:hAnsi="Times New Roman"/>
                      <w:color w:val="auto"/>
                      <w:sz w:val="21"/>
                      <w:szCs w:val="21"/>
                      <w:highlight w:val="none"/>
                    </w:rPr>
                    <w:t>，项目无废水直接排放至外环境；项目周边无地表水敏感点</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符合</w:t>
                  </w:r>
                </w:p>
              </w:tc>
            </w:tr>
          </w:tbl>
          <w:p>
            <w:pPr>
              <w:spacing w:line="480" w:lineRule="exact"/>
              <w:ind w:firstLine="480" w:firstLineChars="200"/>
              <w:rPr>
                <w:color w:val="auto"/>
                <w:sz w:val="24"/>
                <w:highlight w:val="none"/>
              </w:rPr>
            </w:pPr>
            <w:r>
              <w:rPr>
                <w:rFonts w:hint="eastAsia" w:cs="宋体"/>
                <w:color w:val="auto"/>
                <w:kern w:val="0"/>
                <w:sz w:val="24"/>
                <w:highlight w:val="none"/>
              </w:rPr>
              <w:t>综上所述，本项目满足“三线一单”及《唐山市生态环境准入清单动态更新成果》要求。</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widowControl/>
              <w:spacing w:line="480" w:lineRule="exact"/>
              <w:jc w:val="left"/>
              <w:rPr>
                <w:color w:val="auto"/>
                <w:highlight w:val="none"/>
              </w:rPr>
            </w:pPr>
          </w:p>
        </w:tc>
      </w:tr>
    </w:tbl>
    <w:p>
      <w:pPr>
        <w:pStyle w:val="29"/>
        <w:keepNext/>
        <w:widowControl w:val="0"/>
        <w:jc w:val="center"/>
        <w:rPr>
          <w:rFonts w:ascii="Times New Roman" w:hAnsi="Times New Roman" w:eastAsia="黑体"/>
          <w:snapToGrid w:val="0"/>
          <w:color w:val="auto"/>
          <w:sz w:val="30"/>
          <w:szCs w:val="30"/>
          <w:highlight w:val="none"/>
        </w:rPr>
        <w:sectPr>
          <w:type w:val="continuous"/>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1434" w:type="dxa"/>
            <w:vAlign w:val="center"/>
          </w:tcPr>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其</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他</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符</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合</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性</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分</w:t>
            </w:r>
          </w:p>
          <w:p>
            <w:pPr>
              <w:pStyle w:val="8"/>
              <w:spacing w:line="480" w:lineRule="exact"/>
              <w:ind w:firstLine="0"/>
              <w:jc w:val="center"/>
              <w:rPr>
                <w:rFonts w:ascii="Times New Roman" w:hAnsi="Times New Roman" w:eastAsia="黑体"/>
                <w:snapToGrid w:val="0"/>
                <w:color w:val="auto"/>
                <w:sz w:val="30"/>
                <w:szCs w:val="30"/>
                <w:highlight w:val="none"/>
              </w:rPr>
            </w:pPr>
            <w:r>
              <w:rPr>
                <w:rFonts w:ascii="Times New Roman" w:hAnsi="Times New Roman"/>
                <w:color w:val="auto"/>
                <w:sz w:val="24"/>
                <w:szCs w:val="24"/>
                <w:highlight w:val="none"/>
              </w:rPr>
              <w:t>析</w:t>
            </w:r>
          </w:p>
        </w:tc>
        <w:tc>
          <w:tcPr>
            <w:tcW w:w="7560" w:type="dxa"/>
          </w:tcPr>
          <w:p>
            <w:pPr>
              <w:pStyle w:val="82"/>
              <w:spacing w:line="480" w:lineRule="exact"/>
              <w:ind w:firstLine="0" w:firstLineChars="0"/>
              <w:jc w:val="left"/>
              <w:rPr>
                <w:b/>
                <w:color w:val="auto"/>
                <w:sz w:val="24"/>
                <w:highlight w:val="none"/>
              </w:rPr>
            </w:pPr>
            <w:r>
              <w:rPr>
                <w:rFonts w:hint="eastAsia"/>
                <w:b/>
                <w:color w:val="auto"/>
                <w:sz w:val="24"/>
                <w:highlight w:val="none"/>
              </w:rPr>
              <w:t>2、</w:t>
            </w:r>
            <w:r>
              <w:rPr>
                <w:b/>
                <w:color w:val="auto"/>
                <w:sz w:val="24"/>
                <w:highlight w:val="none"/>
              </w:rPr>
              <w:t>相关政策符合性</w:t>
            </w:r>
          </w:p>
          <w:p>
            <w:pPr>
              <w:pStyle w:val="82"/>
              <w:spacing w:line="480" w:lineRule="exact"/>
              <w:ind w:firstLine="480"/>
              <w:jc w:val="left"/>
              <w:rPr>
                <w:color w:val="auto"/>
                <w:sz w:val="24"/>
                <w:highlight w:val="none"/>
              </w:rPr>
            </w:pPr>
            <w:r>
              <w:rPr>
                <w:rFonts w:hint="eastAsia"/>
                <w:color w:val="auto"/>
                <w:sz w:val="24"/>
                <w:highlight w:val="none"/>
              </w:rPr>
              <w:t>2.1产业政策符合性</w:t>
            </w:r>
          </w:p>
          <w:p>
            <w:pPr>
              <w:pStyle w:val="82"/>
              <w:spacing w:line="480" w:lineRule="exact"/>
              <w:ind w:firstLine="480"/>
              <w:jc w:val="left"/>
              <w:rPr>
                <w:color w:val="auto"/>
                <w:sz w:val="24"/>
                <w:highlight w:val="none"/>
              </w:rPr>
            </w:pPr>
            <w:r>
              <w:rPr>
                <w:color w:val="auto"/>
                <w:sz w:val="24"/>
                <w:highlight w:val="none"/>
              </w:rPr>
              <w:t>本项目</w:t>
            </w:r>
            <w:r>
              <w:rPr>
                <w:rFonts w:hint="eastAsia"/>
                <w:color w:val="auto"/>
                <w:sz w:val="24"/>
                <w:highlight w:val="none"/>
              </w:rPr>
              <w:t>不属于</w:t>
            </w:r>
            <w:r>
              <w:rPr>
                <w:color w:val="auto"/>
                <w:sz w:val="24"/>
                <w:highlight w:val="none"/>
              </w:rPr>
              <w:t>《产业结构调整指导目录（20</w:t>
            </w:r>
            <w:r>
              <w:rPr>
                <w:rFonts w:hint="eastAsia"/>
                <w:color w:val="auto"/>
                <w:sz w:val="24"/>
                <w:highlight w:val="none"/>
              </w:rPr>
              <w:t>24</w:t>
            </w:r>
            <w:r>
              <w:rPr>
                <w:color w:val="auto"/>
                <w:sz w:val="24"/>
                <w:highlight w:val="none"/>
              </w:rPr>
              <w:t>年本）》中的鼓励类</w:t>
            </w:r>
            <w:r>
              <w:rPr>
                <w:rFonts w:hint="eastAsia"/>
                <w:color w:val="auto"/>
                <w:sz w:val="24"/>
                <w:highlight w:val="none"/>
              </w:rPr>
              <w:t>、限制类、淘汰类项目，属于允许类项目；</w:t>
            </w:r>
            <w:r>
              <w:rPr>
                <w:color w:val="auto"/>
                <w:sz w:val="24"/>
                <w:highlight w:val="none"/>
              </w:rPr>
              <w:t>项目符合国家有关法律、法规和政策规定。项目已取得</w:t>
            </w:r>
            <w:r>
              <w:rPr>
                <w:rFonts w:hint="eastAsia"/>
                <w:color w:val="auto"/>
                <w:sz w:val="24"/>
                <w:highlight w:val="none"/>
              </w:rPr>
              <w:t>遵化市行政审批局</w:t>
            </w:r>
            <w:r>
              <w:rPr>
                <w:color w:val="auto"/>
                <w:sz w:val="24"/>
                <w:highlight w:val="none"/>
              </w:rPr>
              <w:t>出具的企业投资项目备案信息（</w:t>
            </w:r>
            <w:r>
              <w:rPr>
                <w:rFonts w:hint="eastAsia"/>
                <w:color w:val="auto"/>
                <w:sz w:val="24"/>
                <w:highlight w:val="none"/>
              </w:rPr>
              <w:t>遵审投资备字[2024]13 号</w:t>
            </w:r>
            <w:r>
              <w:rPr>
                <w:color w:val="auto"/>
                <w:sz w:val="24"/>
                <w:highlight w:val="none"/>
              </w:rPr>
              <w:t>）</w:t>
            </w:r>
            <w:r>
              <w:rPr>
                <w:rFonts w:hint="eastAsia"/>
                <w:color w:val="auto"/>
                <w:sz w:val="24"/>
                <w:highlight w:val="none"/>
              </w:rPr>
              <w:t>。</w:t>
            </w:r>
          </w:p>
          <w:p>
            <w:pPr>
              <w:pStyle w:val="82"/>
              <w:spacing w:line="480" w:lineRule="exact"/>
              <w:ind w:firstLine="480"/>
              <w:jc w:val="left"/>
              <w:rPr>
                <w:color w:val="auto"/>
                <w:sz w:val="24"/>
                <w:highlight w:val="none"/>
              </w:rPr>
            </w:pPr>
            <w:r>
              <w:rPr>
                <w:rFonts w:hint="eastAsia"/>
                <w:color w:val="auto"/>
                <w:sz w:val="24"/>
                <w:highlight w:val="none"/>
              </w:rPr>
              <w:t>2.2其他政策符合性分析</w:t>
            </w:r>
          </w:p>
          <w:p>
            <w:pPr>
              <w:pStyle w:val="82"/>
              <w:spacing w:line="480" w:lineRule="exact"/>
              <w:ind w:firstLine="480"/>
              <w:jc w:val="left"/>
              <w:rPr>
                <w:color w:val="auto"/>
                <w:sz w:val="24"/>
                <w:highlight w:val="none"/>
              </w:rPr>
            </w:pPr>
            <w:r>
              <w:rPr>
                <w:color w:val="auto"/>
                <w:sz w:val="24"/>
                <w:highlight w:val="none"/>
              </w:rPr>
              <w:t>本项目</w:t>
            </w:r>
            <w:r>
              <w:rPr>
                <w:rFonts w:hint="eastAsia"/>
                <w:color w:val="auto"/>
                <w:sz w:val="24"/>
                <w:highlight w:val="none"/>
              </w:rPr>
              <w:t>为珍珠岩保温板生产项目，所属行业为隔热和隔音材料制造项目，本次评价参照《唐山市大气污染防治工作领导小组办公室关于印发《唐山市钢铁行业整治提升工作方案》等10项方案的通知》（唐气领办[2021]15号）进行符合性分析。</w:t>
            </w:r>
          </w:p>
          <w:p>
            <w:pPr>
              <w:spacing w:line="500" w:lineRule="exact"/>
              <w:jc w:val="center"/>
              <w:rPr>
                <w:color w:val="auto"/>
                <w:sz w:val="24"/>
                <w:highlight w:val="none"/>
                <w:lang w:val="zh-CN"/>
              </w:rPr>
            </w:pPr>
            <w:r>
              <w:rPr>
                <w:b/>
                <w:snapToGrid w:val="0"/>
                <w:color w:val="auto"/>
                <w:kern w:val="0"/>
                <w:sz w:val="24"/>
                <w:highlight w:val="none"/>
                <w:lang w:val="zh-CN"/>
              </w:rPr>
              <w:t>表</w:t>
            </w:r>
            <w:r>
              <w:rPr>
                <w:rFonts w:hint="eastAsia"/>
                <w:b/>
                <w:snapToGrid w:val="0"/>
                <w:color w:val="auto"/>
                <w:kern w:val="0"/>
                <w:sz w:val="24"/>
                <w:highlight w:val="none"/>
              </w:rPr>
              <w:t>5</w:t>
            </w:r>
            <w:r>
              <w:rPr>
                <w:b/>
                <w:snapToGrid w:val="0"/>
                <w:color w:val="auto"/>
                <w:kern w:val="0"/>
                <w:sz w:val="24"/>
                <w:highlight w:val="none"/>
              </w:rPr>
              <w:t xml:space="preserve">    项目</w:t>
            </w:r>
            <w:r>
              <w:rPr>
                <w:rFonts w:hint="eastAsia"/>
                <w:b/>
                <w:snapToGrid w:val="0"/>
                <w:color w:val="auto"/>
                <w:kern w:val="0"/>
                <w:sz w:val="24"/>
                <w:highlight w:val="none"/>
              </w:rPr>
              <w:t>与唐气领办[2021]15号符合性分析</w:t>
            </w:r>
            <w:r>
              <w:rPr>
                <w:b/>
                <w:snapToGrid w:val="0"/>
                <w:color w:val="auto"/>
                <w:kern w:val="0"/>
                <w:sz w:val="24"/>
                <w:highlight w:val="none"/>
                <w:lang w:val="zh-CN"/>
              </w:rPr>
              <w:t>一览表</w:t>
            </w:r>
          </w:p>
          <w:tbl>
            <w:tblPr>
              <w:tblStyle w:val="33"/>
              <w:tblW w:w="74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65"/>
              <w:gridCol w:w="2802"/>
              <w:gridCol w:w="2568"/>
              <w:gridCol w:w="6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序号</w:t>
                  </w:r>
                </w:p>
              </w:tc>
              <w:tc>
                <w:tcPr>
                  <w:tcW w:w="3467" w:type="dxa"/>
                  <w:gridSpan w:val="2"/>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文件要求</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本项目情况</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w:t>
                  </w:r>
                </w:p>
              </w:tc>
              <w:tc>
                <w:tcPr>
                  <w:tcW w:w="665" w:type="dxa"/>
                  <w:vMerge w:val="restar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物料存储转运污染防治</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所有原料全部进入封闭的料棚，不得露天堆存。料棚内部采取顶部雾化喷淋、重点区域喷雾等抑尘措施，做到抑尘全覆盖。非冷冻期采用顶部雾化喷淋方式；冷冻期采取温水、添加防冻物质或辅助电加热等防冻方式，或产尘作业面采用局部雾炮方式达到抑尘效果。料棚出口设置车辆冲洗装置（有条件的要置于室内，并加装采暖设施，确保冬季正常运行</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本项目原料无露天堆存；</w:t>
                  </w:r>
                  <w:r>
                    <w:rPr>
                      <w:rFonts w:hint="eastAsia"/>
                      <w:color w:val="auto"/>
                      <w:szCs w:val="21"/>
                      <w:highlight w:val="none"/>
                    </w:rPr>
                    <w:t>项目于遵化市经济开发区金山工业园内进行建设，原料储存于生产车间内，原料储存区上方设置全覆盖喷雾抑尘装置（配套防冻装置）</w:t>
                  </w:r>
                  <w:r>
                    <w:rPr>
                      <w:color w:val="auto"/>
                      <w:szCs w:val="21"/>
                      <w:highlight w:val="none"/>
                    </w:rPr>
                    <w:t>，减少颗粒物无组织排放</w:t>
                  </w:r>
                  <w:r>
                    <w:rPr>
                      <w:rFonts w:hint="eastAsia"/>
                      <w:color w:val="auto"/>
                      <w:szCs w:val="21"/>
                      <w:highlight w:val="none"/>
                    </w:rPr>
                    <w:t>；厂区出入口设置洗车平台，</w:t>
                  </w:r>
                  <w:r>
                    <w:rPr>
                      <w:color w:val="auto"/>
                      <w:szCs w:val="21"/>
                      <w:highlight w:val="none"/>
                    </w:rPr>
                    <w:t>厂区</w:t>
                  </w:r>
                  <w:r>
                    <w:rPr>
                      <w:rFonts w:hint="eastAsia"/>
                      <w:color w:val="auto"/>
                      <w:szCs w:val="21"/>
                      <w:highlight w:val="none"/>
                    </w:rPr>
                    <w:t>配备洒水车，定期洒水抑尘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2</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区内物料运输采用封闭的皮带通廊或管状带式输送机输送，所有落料位置设置集气装置并配套除尘设施；皮带输送机受料点、卸料点应设置封闭罩，并配套除尘设施，棚内物料运输系统必须全封闭，运输过程中不得有可视性物料。颗粒物排放浓度不高于10mg/Nm</w:t>
                  </w:r>
                  <w:r>
                    <w:rPr>
                      <w:rFonts w:hint="eastAsia"/>
                      <w:bCs/>
                      <w:snapToGrid w:val="0"/>
                      <w:color w:val="auto"/>
                      <w:kern w:val="0"/>
                      <w:szCs w:val="21"/>
                      <w:highlight w:val="none"/>
                      <w:vertAlign w:val="superscript"/>
                    </w:rPr>
                    <w:t>3</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项目物料采用封闭皮带输送机输送，所有落料点均设置集尘装置，废气经脉冲布袋除尘器处理后排放；经预测，项目有组织颗粒物排放浓度均小于10mg/Nm</w:t>
                  </w:r>
                  <w:r>
                    <w:rPr>
                      <w:rFonts w:hint="eastAsia"/>
                      <w:bCs/>
                      <w:snapToGrid w:val="0"/>
                      <w:color w:val="auto"/>
                      <w:kern w:val="0"/>
                      <w:szCs w:val="21"/>
                      <w:highlight w:val="none"/>
                      <w:vertAlign w:val="superscript"/>
                    </w:rPr>
                    <w:t>3</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3</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厂区内禁止汽车、装载机露天装卸及倒运原料</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color w:val="auto"/>
                      <w:szCs w:val="21"/>
                      <w:highlight w:val="none"/>
                    </w:rPr>
                    <w:t>项目</w:t>
                  </w:r>
                  <w:r>
                    <w:rPr>
                      <w:color w:val="auto"/>
                      <w:szCs w:val="21"/>
                      <w:highlight w:val="none"/>
                    </w:rPr>
                    <w:t>运输车辆车斗</w:t>
                  </w:r>
                  <w:r>
                    <w:rPr>
                      <w:rFonts w:hint="eastAsia"/>
                      <w:color w:val="auto"/>
                      <w:szCs w:val="21"/>
                      <w:highlight w:val="none"/>
                    </w:rPr>
                    <w:t>可自动苫盖</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4</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厂界无组织颗粒物浓度不高于0.5mg/Nm</w:t>
                  </w:r>
                  <w:r>
                    <w:rPr>
                      <w:rFonts w:hint="eastAsia"/>
                      <w:bCs/>
                      <w:snapToGrid w:val="0"/>
                      <w:color w:val="auto"/>
                      <w:kern w:val="0"/>
                      <w:szCs w:val="21"/>
                      <w:highlight w:val="none"/>
                      <w:vertAlign w:val="superscript"/>
                    </w:rPr>
                    <w:t>3</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经预测，本项目无组织颗粒物排放浓度小于0.5mg/Nm</w:t>
                  </w:r>
                  <w:r>
                    <w:rPr>
                      <w:rFonts w:hint="eastAsia"/>
                      <w:bCs/>
                      <w:snapToGrid w:val="0"/>
                      <w:color w:val="auto"/>
                      <w:kern w:val="0"/>
                      <w:szCs w:val="21"/>
                      <w:highlight w:val="none"/>
                      <w:vertAlign w:val="superscript"/>
                    </w:rPr>
                    <w:t>3</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5</w:t>
                  </w:r>
                </w:p>
              </w:tc>
              <w:tc>
                <w:tcPr>
                  <w:tcW w:w="665"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破碎及搅拌工序污染防治</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原料破碎、筛分及搅拌等集中产尘工序应在封闭场所进行，安装单独高效集气及除尘设施实现负压收集，颗粒物排放浓度不高于10mg/Nm</w:t>
                  </w:r>
                  <w:r>
                    <w:rPr>
                      <w:rFonts w:hint="eastAsia"/>
                      <w:bCs/>
                      <w:snapToGrid w:val="0"/>
                      <w:color w:val="auto"/>
                      <w:kern w:val="0"/>
                      <w:szCs w:val="21"/>
                      <w:highlight w:val="none"/>
                      <w:vertAlign w:val="superscript"/>
                    </w:rPr>
                    <w:t>3</w:t>
                  </w:r>
                  <w:r>
                    <w:rPr>
                      <w:rFonts w:hint="eastAsia"/>
                      <w:bCs/>
                      <w:snapToGrid w:val="0"/>
                      <w:color w:val="auto"/>
                      <w:kern w:val="0"/>
                      <w:szCs w:val="21"/>
                      <w:highlight w:val="none"/>
                    </w:rPr>
                    <w:t>。上料口采取区域侧、顶三面密封措施，上料时采用远红外等自动感应控制独立喷淋抑尘系统或加装自动感应门，与铲车作业上料同步运行，达到抑尘效果</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项目生产工序颗粒物经脉冲布袋除尘器处理后排放，项目每套除尘器对应设置一根15m高排气筒（DA001、DA002）；</w:t>
                  </w:r>
                  <w:r>
                    <w:rPr>
                      <w:rFonts w:hint="eastAsia"/>
                      <w:color w:val="auto"/>
                      <w:szCs w:val="21"/>
                      <w:highlight w:val="none"/>
                    </w:rPr>
                    <w:t>原料储存于生产车间内，原料储存区上方设置全覆盖喷雾抑尘装置（配套防冻装置）</w:t>
                  </w:r>
                  <w:r>
                    <w:rPr>
                      <w:color w:val="auto"/>
                      <w:szCs w:val="21"/>
                      <w:highlight w:val="none"/>
                    </w:rPr>
                    <w:t>，减少颗粒物无组织排放</w:t>
                  </w:r>
                  <w:r>
                    <w:rPr>
                      <w:rFonts w:hint="eastAsia"/>
                      <w:color w:val="auto"/>
                      <w:szCs w:val="21"/>
                      <w:highlight w:val="none"/>
                    </w:rPr>
                    <w:t>；厂区出入口设置洗车平台，</w:t>
                  </w:r>
                  <w:r>
                    <w:rPr>
                      <w:color w:val="auto"/>
                      <w:szCs w:val="21"/>
                      <w:highlight w:val="none"/>
                    </w:rPr>
                    <w:t>厂区</w:t>
                  </w:r>
                  <w:r>
                    <w:rPr>
                      <w:rFonts w:hint="eastAsia"/>
                      <w:color w:val="auto"/>
                      <w:szCs w:val="21"/>
                      <w:highlight w:val="none"/>
                    </w:rPr>
                    <w:t>配备洒水车，定期洒水抑尘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6</w:t>
                  </w:r>
                </w:p>
              </w:tc>
              <w:tc>
                <w:tcPr>
                  <w:tcW w:w="665"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其他工序污染防治</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产品装车过程中要采取抑尘措施，配套雾炮或其他喷淋设施，严控无组织排放</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产品装车点设置雾炮抑尘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7</w:t>
                  </w:r>
                </w:p>
              </w:tc>
              <w:tc>
                <w:tcPr>
                  <w:tcW w:w="665" w:type="dxa"/>
                  <w:vMerge w:val="restar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厂容厂貌相关要求</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区路面硬化无破损，增大厂区绿化面积，实现“非硬即绿”，厂区路面采取洒水、水雾喷淋等降尘控制措施。每家企业至少配备一台湿扫车和一台洒水车，每天加强对厂区湿扫、洒水。企业厂区门口至主要交通干道之间车辆行驶路面要全部高标准硬化，并做好湿扫保洁</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color w:val="auto"/>
                      <w:szCs w:val="21"/>
                      <w:highlight w:val="none"/>
                    </w:rPr>
                    <w:t>厂区地面全部硬化，洒水降尘、保持清洁</w:t>
                  </w:r>
                  <w:r>
                    <w:rPr>
                      <w:rFonts w:hint="eastAsia"/>
                      <w:color w:val="auto"/>
                      <w:szCs w:val="21"/>
                      <w:highlight w:val="none"/>
                    </w:rPr>
                    <w:t>；项目厂区内设置</w:t>
                  </w:r>
                  <w:r>
                    <w:rPr>
                      <w:rFonts w:hint="eastAsia"/>
                      <w:bCs/>
                      <w:snapToGrid w:val="0"/>
                      <w:color w:val="auto"/>
                      <w:kern w:val="0"/>
                      <w:szCs w:val="21"/>
                      <w:highlight w:val="none"/>
                    </w:rPr>
                    <w:t>一台湿扫车和一台洒水车，每天加强对厂区湿扫、洒水，可有效抑尘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8</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区出入口，或料棚出入口，安装运输车辆侧向全覆盖式强制喷淋清洗设施，清洗设施应保证车辆冲洗效果，长度不少于6米、高度不低于2.5米，地面至少设置一排花式喷射喷头。喷淋设施应充分考虑冷冻期结冰问题，合理优化地面基础设计，洗车平台应低于地面（呈斜坡状）；清洗完成后车辆应在洗车槽内短暂停留，避免因车身带水过多造成道路湿滑和冬季积水结冰等安全隐患；冲洗介质可使用温水、添加防冻物质等有效防冻措施；冲洗水循环利用，不外排</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项目厂区出入口设置洗车平台，</w:t>
                  </w:r>
                  <w:r>
                    <w:rPr>
                      <w:rFonts w:hint="eastAsia"/>
                      <w:color w:val="auto"/>
                      <w:kern w:val="0"/>
                      <w:szCs w:val="21"/>
                      <w:highlight w:val="none"/>
                    </w:rPr>
                    <w:t>配套设置沉淀池（2m×2m×1m）及清水池（2m×2m×1m）；可保证全年运行</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9</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厂房、料棚四面封闭，通道口安装电动门，在无车辆出入时将门关闭，保证空气合理流动不产生湍流</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生产车间设置电动门</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10</w:t>
                  </w:r>
                </w:p>
              </w:tc>
              <w:tc>
                <w:tcPr>
                  <w:tcW w:w="665" w:type="dxa"/>
                  <w:vMerge w:val="restar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运输方式和运输监管</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各企业参照《重污染天气重点行业移动源应急管理技术指南》建立门禁系统和电子台账。厂区所有车辆出入口全部安装重型货车门禁系统，严禁国四及以下排放标准车辆运输，严禁私开偏门进行车辆运输</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本项目运输车辆管理及门禁系统严格按照《重污染天气重点行业移动源应急管理技术指南》执行</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11</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物料公路运输全部使用国五及以上排放标准重型载货车辆（含燃气）或新能源车辆；厂内运输车辆全部使用国五及以上排放标准（含燃气）或使用新能源车辆；危废运输全部使用国五及以上排放标准或新能源车辆</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项目物料运输全部使用国五及以上排放标准重型载货车辆（含燃气）或新能源车辆，无厂内运输车辆；危废运输全部使用国五及以上排放标准或新能源车辆</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12</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厂内非道路移动机械全部使用国三及以上排放标准或新能源机械。厂区内所有燃油非道路移动机械必须进行环保登记备案管理，防止尾气超标污染</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本项目厂区内铲车排放阶段为国四标准；按照相关要求进行管理</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13</w:t>
                  </w:r>
                </w:p>
              </w:tc>
              <w:tc>
                <w:tcPr>
                  <w:tcW w:w="665" w:type="dxa"/>
                  <w:vMerge w:val="restar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其他</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所有排气筒高度应不低于15米</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本项目废气排气筒设置为15m高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14</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排污口规范化建设，设置明显标识，注明排污口编号、污染物排放种类、排放浓度等相关信息</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本项目废气排放口按《环境保护图形标志－排污口(源)》（GB15562.1－1995）规定设置，固废标识按</w:t>
                  </w:r>
                  <w:r>
                    <w:rPr>
                      <w:rFonts w:hint="eastAsia"/>
                      <w:bCs/>
                      <w:snapToGrid w:val="0"/>
                      <w:color w:val="auto"/>
                      <w:kern w:val="0"/>
                      <w:szCs w:val="21"/>
                      <w:highlight w:val="none"/>
                      <w:lang w:val="zh-CN"/>
                    </w:rPr>
                    <w:t>《环境保护图形标志－排污口(源)》（GBl5562.</w:t>
                  </w:r>
                  <w:r>
                    <w:rPr>
                      <w:rFonts w:hint="eastAsia"/>
                      <w:bCs/>
                      <w:snapToGrid w:val="0"/>
                      <w:color w:val="auto"/>
                      <w:kern w:val="0"/>
                      <w:szCs w:val="21"/>
                      <w:highlight w:val="none"/>
                    </w:rPr>
                    <w:t>2</w:t>
                  </w:r>
                  <w:r>
                    <w:rPr>
                      <w:rFonts w:hint="eastAsia"/>
                      <w:bCs/>
                      <w:snapToGrid w:val="0"/>
                      <w:color w:val="auto"/>
                      <w:kern w:val="0"/>
                      <w:szCs w:val="21"/>
                      <w:highlight w:val="none"/>
                      <w:lang w:val="zh-CN"/>
                    </w:rPr>
                    <w:t>－1995）</w:t>
                  </w:r>
                  <w:r>
                    <w:rPr>
                      <w:rFonts w:hint="eastAsia"/>
                      <w:bCs/>
                      <w:snapToGrid w:val="0"/>
                      <w:color w:val="auto"/>
                      <w:kern w:val="0"/>
                      <w:szCs w:val="21"/>
                      <w:highlight w:val="none"/>
                    </w:rPr>
                    <w:t>及修改单</w:t>
                  </w:r>
                  <w:r>
                    <w:rPr>
                      <w:rFonts w:hint="eastAsia"/>
                      <w:bCs/>
                      <w:snapToGrid w:val="0"/>
                      <w:color w:val="auto"/>
                      <w:kern w:val="0"/>
                      <w:szCs w:val="21"/>
                      <w:highlight w:val="none"/>
                      <w:lang w:val="zh-CN"/>
                    </w:rPr>
                    <w:t>规定</w:t>
                  </w:r>
                  <w:r>
                    <w:rPr>
                      <w:rFonts w:hint="eastAsia"/>
                      <w:bCs/>
                      <w:snapToGrid w:val="0"/>
                      <w:color w:val="auto"/>
                      <w:kern w:val="0"/>
                      <w:szCs w:val="21"/>
                      <w:highlight w:val="none"/>
                    </w:rPr>
                    <w:t>设置</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15</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干法除尘器卸灰不直接卸落到地面，卸灰区封闭。除尘灰采用气力输送、罐车等密闭方式运输；采用非密闭方式运输的，车辆应苫盖，装卸车时应采取加湿等措施抑尘</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项目除尘器卸灰口直接连接采用吨包袋封口，保证除尘灰不落地；吨包袋转移时采取加湿措施抑尘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16</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各企业在厂区门口或明显位置设置电子显示屏，实时发布主要污染物排放信息</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本项目厂区门口设置电子显示屏，实时发布主要污染物排放信息</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bl>
          <w:p>
            <w:pPr>
              <w:autoSpaceDE w:val="0"/>
              <w:autoSpaceDN w:val="0"/>
              <w:adjustRightInd w:val="0"/>
              <w:snapToGrid w:val="0"/>
              <w:spacing w:line="480" w:lineRule="exact"/>
              <w:ind w:firstLine="488" w:firstLineChars="200"/>
              <w:jc w:val="left"/>
              <w:rPr>
                <w:color w:val="auto"/>
                <w:spacing w:val="2"/>
                <w:kern w:val="0"/>
                <w:sz w:val="24"/>
                <w:highlight w:val="none"/>
              </w:rPr>
            </w:pPr>
            <w:r>
              <w:rPr>
                <w:color w:val="auto"/>
                <w:spacing w:val="2"/>
                <w:kern w:val="0"/>
                <w:sz w:val="24"/>
                <w:highlight w:val="none"/>
              </w:rPr>
              <w:t>综上所述，本项目的建设符合国家</w:t>
            </w:r>
            <w:r>
              <w:rPr>
                <w:rFonts w:hint="eastAsia"/>
                <w:color w:val="auto"/>
                <w:spacing w:val="2"/>
                <w:kern w:val="0"/>
                <w:sz w:val="24"/>
                <w:highlight w:val="none"/>
              </w:rPr>
              <w:t>及地方</w:t>
            </w:r>
            <w:r>
              <w:rPr>
                <w:color w:val="auto"/>
                <w:spacing w:val="2"/>
                <w:kern w:val="0"/>
                <w:sz w:val="24"/>
                <w:highlight w:val="none"/>
              </w:rPr>
              <w:t>产业政策</w:t>
            </w:r>
            <w:r>
              <w:rPr>
                <w:rFonts w:hint="eastAsia"/>
                <w:color w:val="auto"/>
                <w:spacing w:val="2"/>
                <w:kern w:val="0"/>
                <w:sz w:val="24"/>
                <w:highlight w:val="none"/>
              </w:rPr>
              <w:t>。</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2.3项目选址合理性分析</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（1）基础设施及交通状况分析：本项目用水由市政供水管网供给，供电来自当地电网。项目厂区东侧为京环线（过道），交通方便。</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（2）环境影响评价结果分析：本项目生产过程中采用了较完善的环保治理措施，大气污染物全部达标排放，对评价范围内环境敏感点影响较小；</w:t>
            </w:r>
            <w:r>
              <w:rPr>
                <w:rFonts w:hint="eastAsia"/>
                <w:color w:val="auto"/>
                <w:sz w:val="24"/>
                <w:highlight w:val="none"/>
              </w:rPr>
              <w:t>本项目生产线无废水排放，洗车废水经沉淀后循环利用，喷雾抑尘用水蒸发损失不外排，搅拌用水全部进入产品不外排，员工生活污水经市政污水管网排入遵化市金山工业园污水处理厂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w:t>
            </w:r>
            <w:r>
              <w:rPr>
                <w:rFonts w:hint="eastAsia"/>
                <w:color w:val="auto"/>
                <w:kern w:val="0"/>
                <w:sz w:val="24"/>
                <w:highlight w:val="none"/>
              </w:rPr>
              <w:t>；项目生产过程对地下水水质影响较小；固体废物合理处置。本项目对周围环境影响较小。</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3）环境功能区划符合性分析：本项目拟建场地周围没有文物、古迹、自然保护区等环境敏感点，所在区域为环境空气质量二类功能区，声功能区为3类区，本项目各类污染物经防治措施处理后均符合相关标准。本项目建设不会改变功能区现状，因此项目选址符合环境功能区划要求。</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（4）与生态红线关系：本项目与生态红线不冲突，符合其保护要求。</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（5）防护距离要求：本工程无需设置大气环境防护距离。</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综上所述，项目选址合理。</w:t>
            </w: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rPr>
                <w:rFonts w:eastAsia="黑体"/>
                <w:snapToGrid w:val="0"/>
                <w:color w:val="auto"/>
                <w:sz w:val="30"/>
                <w:szCs w:val="30"/>
                <w:highlight w:val="none"/>
              </w:rPr>
            </w:pPr>
          </w:p>
        </w:tc>
      </w:tr>
    </w:tbl>
    <w:p>
      <w:pPr>
        <w:rPr>
          <w:rFonts w:eastAsia="黑体"/>
          <w:snapToGrid w:val="0"/>
          <w:color w:val="auto"/>
          <w:sz w:val="30"/>
          <w:szCs w:val="30"/>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outlineLvl w:val="0"/>
        <w:rPr>
          <w:rFonts w:eastAsia="黑体"/>
          <w:snapToGrid w:val="0"/>
          <w:color w:val="auto"/>
          <w:sz w:val="30"/>
          <w:szCs w:val="30"/>
          <w:highlight w:val="none"/>
        </w:rPr>
      </w:pPr>
      <w:bookmarkStart w:id="13" w:name="_Toc26214"/>
      <w:r>
        <w:rPr>
          <w:rFonts w:eastAsia="黑体"/>
          <w:snapToGrid w:val="0"/>
          <w:color w:val="auto"/>
          <w:sz w:val="30"/>
          <w:szCs w:val="30"/>
          <w:highlight w:val="none"/>
        </w:rPr>
        <w:t>二、建设项目工程分析</w:t>
      </w:r>
      <w:bookmarkEnd w:id="13"/>
    </w:p>
    <w:tbl>
      <w:tblPr>
        <w:tblStyle w:val="33"/>
        <w:tblW w:w="91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114"/>
        <w:gridCol w:w="74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551" w:type="dxa"/>
            <w:vAlign w:val="center"/>
          </w:tcPr>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建</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设</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内</w:t>
            </w:r>
          </w:p>
          <w:p>
            <w:pPr>
              <w:pStyle w:val="29"/>
              <w:adjustRightInd w:val="0"/>
              <w:snapToGrid w:val="0"/>
              <w:spacing w:before="0" w:beforeAutospacing="0" w:after="0" w:afterAutospacing="0" w:line="480" w:lineRule="exact"/>
              <w:jc w:val="center"/>
              <w:rPr>
                <w:rFonts w:ascii="Times New Roman" w:hAnsi="Times New Roman"/>
                <w:color w:val="auto"/>
                <w:sz w:val="21"/>
                <w:szCs w:val="21"/>
                <w:highlight w:val="none"/>
              </w:rPr>
            </w:pPr>
            <w:r>
              <w:rPr>
                <w:rFonts w:ascii="Times New Roman" w:hAnsi="Times New Roman"/>
                <w:color w:val="auto"/>
                <w:szCs w:val="24"/>
                <w:highlight w:val="none"/>
              </w:rPr>
              <w:t>容</w:t>
            </w:r>
          </w:p>
        </w:tc>
        <w:tc>
          <w:tcPr>
            <w:tcW w:w="8607" w:type="dxa"/>
            <w:gridSpan w:val="2"/>
          </w:tcPr>
          <w:p>
            <w:pPr>
              <w:spacing w:line="500" w:lineRule="exact"/>
              <w:ind w:firstLine="482" w:firstLineChars="200"/>
              <w:rPr>
                <w:b/>
                <w:bCs/>
                <w:color w:val="auto"/>
                <w:sz w:val="24"/>
                <w:highlight w:val="none"/>
              </w:rPr>
            </w:pPr>
            <w:r>
              <w:rPr>
                <w:rFonts w:hint="eastAsia"/>
                <w:b/>
                <w:bCs/>
                <w:color w:val="auto"/>
                <w:sz w:val="24"/>
                <w:highlight w:val="none"/>
              </w:rPr>
              <w:t>1</w:t>
            </w:r>
            <w:r>
              <w:rPr>
                <w:b/>
                <w:bCs/>
                <w:color w:val="auto"/>
                <w:sz w:val="24"/>
                <w:highlight w:val="none"/>
              </w:rPr>
              <w:t>、</w:t>
            </w:r>
            <w:r>
              <w:rPr>
                <w:rFonts w:hint="eastAsia"/>
                <w:b/>
                <w:bCs/>
                <w:color w:val="auto"/>
                <w:sz w:val="24"/>
                <w:highlight w:val="none"/>
              </w:rPr>
              <w:t>项目由来</w:t>
            </w:r>
          </w:p>
          <w:p>
            <w:pPr>
              <w:spacing w:line="480" w:lineRule="exact"/>
              <w:ind w:firstLine="480" w:firstLineChars="200"/>
              <w:rPr>
                <w:color w:val="auto"/>
                <w:sz w:val="24"/>
                <w:highlight w:val="none"/>
              </w:rPr>
            </w:pPr>
            <w:r>
              <w:rPr>
                <w:rFonts w:hint="eastAsia"/>
                <w:color w:val="auto"/>
                <w:sz w:val="24"/>
                <w:highlight w:val="none"/>
              </w:rPr>
              <w:t>珍珠岩保温板，又称FSG防水珍珠岩保温板，它是以膨胀珍珠岩散料为骨料，加入憎水剂、粘结剂进行配制、筛选、加压成型、晾干等工序制成的隔热防水保温板。珍珠岩保温板质轻且保温隔热性能优良。防火、防潮、不变形改性、不腐烂发霉、无毒无味憎水性能好，憎水率可达98%以上施工安全简单易行，屋面与墙面粘贴均可以天然矿石为原料，有良好的环保性。基于此，珍珠岩保温板市场需求量持续增大，在此背景下，唐山泰遵环保科技有限公司拟投资2600万元建设年产60万平方米珍珠岩保温板项目</w:t>
            </w:r>
            <w:r>
              <w:rPr>
                <w:color w:val="auto"/>
                <w:kern w:val="0"/>
                <w:sz w:val="24"/>
                <w:highlight w:val="none"/>
              </w:rPr>
              <w:t>。</w:t>
            </w:r>
          </w:p>
          <w:p>
            <w:pPr>
              <w:spacing w:line="500" w:lineRule="exact"/>
              <w:ind w:firstLine="482" w:firstLineChars="200"/>
              <w:rPr>
                <w:b/>
                <w:bCs/>
                <w:color w:val="auto"/>
                <w:sz w:val="24"/>
                <w:highlight w:val="none"/>
              </w:rPr>
            </w:pPr>
            <w:r>
              <w:rPr>
                <w:rFonts w:hint="eastAsia"/>
                <w:b/>
                <w:bCs/>
                <w:color w:val="auto"/>
                <w:sz w:val="24"/>
                <w:highlight w:val="none"/>
              </w:rPr>
              <w:t>2、本项目</w:t>
            </w:r>
            <w:r>
              <w:rPr>
                <w:b/>
                <w:bCs/>
                <w:color w:val="auto"/>
                <w:sz w:val="24"/>
                <w:highlight w:val="none"/>
              </w:rPr>
              <w:t>工程概况</w:t>
            </w:r>
          </w:p>
          <w:p>
            <w:pPr>
              <w:spacing w:line="500" w:lineRule="exact"/>
              <w:ind w:firstLine="480" w:firstLineChars="200"/>
              <w:rPr>
                <w:color w:val="auto"/>
                <w:sz w:val="24"/>
                <w:highlight w:val="none"/>
              </w:rPr>
            </w:pPr>
            <w:r>
              <w:rPr>
                <w:rFonts w:hint="eastAsia"/>
                <w:color w:val="auto"/>
                <w:sz w:val="24"/>
                <w:highlight w:val="none"/>
              </w:rPr>
              <w:t>（1）</w:t>
            </w:r>
            <w:r>
              <w:rPr>
                <w:color w:val="auto"/>
                <w:sz w:val="24"/>
                <w:highlight w:val="none"/>
              </w:rPr>
              <w:t>项目名称：</w:t>
            </w:r>
            <w:r>
              <w:rPr>
                <w:rFonts w:hint="eastAsia"/>
                <w:color w:val="auto"/>
                <w:sz w:val="24"/>
                <w:highlight w:val="none"/>
              </w:rPr>
              <w:t>年产60万平方米珍珠岩保温板项目</w:t>
            </w:r>
          </w:p>
          <w:p>
            <w:pPr>
              <w:spacing w:line="500" w:lineRule="exact"/>
              <w:ind w:firstLine="480" w:firstLineChars="200"/>
              <w:rPr>
                <w:color w:val="auto"/>
                <w:sz w:val="24"/>
                <w:highlight w:val="none"/>
              </w:rPr>
            </w:pPr>
            <w:r>
              <w:rPr>
                <w:rFonts w:hint="eastAsia"/>
                <w:color w:val="auto"/>
                <w:sz w:val="24"/>
                <w:highlight w:val="none"/>
              </w:rPr>
              <w:t>（2）</w:t>
            </w:r>
            <w:r>
              <w:rPr>
                <w:color w:val="auto"/>
                <w:sz w:val="24"/>
                <w:highlight w:val="none"/>
              </w:rPr>
              <w:t>建设单位：</w:t>
            </w:r>
            <w:r>
              <w:rPr>
                <w:rFonts w:hint="eastAsia"/>
                <w:color w:val="auto"/>
                <w:sz w:val="24"/>
                <w:highlight w:val="none"/>
              </w:rPr>
              <w:t>唐山泰遵环保科技有限公司</w:t>
            </w:r>
          </w:p>
          <w:p>
            <w:pPr>
              <w:spacing w:line="500" w:lineRule="exact"/>
              <w:ind w:firstLine="480" w:firstLineChars="200"/>
              <w:rPr>
                <w:color w:val="auto"/>
                <w:sz w:val="24"/>
                <w:highlight w:val="none"/>
              </w:rPr>
            </w:pPr>
            <w:r>
              <w:rPr>
                <w:rFonts w:hint="eastAsia"/>
                <w:color w:val="auto"/>
                <w:sz w:val="24"/>
                <w:highlight w:val="none"/>
              </w:rPr>
              <w:t>（3）</w:t>
            </w:r>
            <w:r>
              <w:rPr>
                <w:color w:val="auto"/>
                <w:sz w:val="24"/>
                <w:highlight w:val="none"/>
              </w:rPr>
              <w:t>建设性质：</w:t>
            </w:r>
            <w:r>
              <w:rPr>
                <w:rFonts w:hint="eastAsia"/>
                <w:color w:val="auto"/>
                <w:sz w:val="24"/>
                <w:highlight w:val="none"/>
              </w:rPr>
              <w:t>新建</w:t>
            </w:r>
          </w:p>
          <w:p>
            <w:pPr>
              <w:spacing w:line="500" w:lineRule="exact"/>
              <w:ind w:firstLine="480" w:firstLineChars="200"/>
              <w:rPr>
                <w:color w:val="auto"/>
                <w:sz w:val="24"/>
                <w:highlight w:val="none"/>
              </w:rPr>
            </w:pPr>
            <w:r>
              <w:rPr>
                <w:rFonts w:hint="eastAsia"/>
                <w:color w:val="auto"/>
                <w:sz w:val="24"/>
                <w:highlight w:val="none"/>
              </w:rPr>
              <w:t>（4）主要建设内容及规模：项目占地</w:t>
            </w:r>
            <w:r>
              <w:rPr>
                <w:rFonts w:hint="eastAsia"/>
                <w:color w:val="auto"/>
                <w:sz w:val="24"/>
                <w:highlight w:val="none"/>
                <w:lang w:eastAsia="zh-CN"/>
              </w:rPr>
              <w:t>面积15亩</w:t>
            </w:r>
            <w:r>
              <w:rPr>
                <w:rFonts w:hint="eastAsia"/>
                <w:color w:val="auto"/>
                <w:sz w:val="24"/>
                <w:highlight w:val="none"/>
              </w:rPr>
              <w:t>(以我市土地利用总体规划为准)，总建筑面积5000平方米( 实际建设规模以最终审定的规划设计方案为准)。主要利旧改新建设的生产车间及配套附属设施。项目建成后可年产60万平方米珍珠岩保温板。上料(外购珍珠岩)-破碎-筛分-混合 (添加防水剂等添加剂)-加压成型-自然晾干-成品入库。</w:t>
            </w:r>
          </w:p>
          <w:p>
            <w:pPr>
              <w:spacing w:line="500" w:lineRule="exact"/>
              <w:ind w:firstLine="480" w:firstLineChars="200"/>
              <w:rPr>
                <w:color w:val="auto"/>
                <w:sz w:val="24"/>
                <w:highlight w:val="none"/>
              </w:rPr>
            </w:pPr>
            <w:r>
              <w:rPr>
                <w:color w:val="auto"/>
                <w:sz w:val="24"/>
                <w:highlight w:val="none"/>
              </w:rPr>
              <w:t>项目建设</w:t>
            </w:r>
            <w:r>
              <w:rPr>
                <w:rFonts w:hint="eastAsia"/>
                <w:color w:val="auto"/>
                <w:sz w:val="24"/>
                <w:highlight w:val="none"/>
              </w:rPr>
              <w:t>组成</w:t>
            </w:r>
            <w:r>
              <w:rPr>
                <w:color w:val="auto"/>
                <w:sz w:val="24"/>
                <w:highlight w:val="none"/>
              </w:rPr>
              <w:t>一览表见下表：</w:t>
            </w:r>
          </w:p>
          <w:p>
            <w:pPr>
              <w:spacing w:line="500" w:lineRule="exact"/>
              <w:jc w:val="center"/>
              <w:rPr>
                <w:color w:val="auto"/>
                <w:sz w:val="24"/>
                <w:highlight w:val="none"/>
                <w:lang w:val="zh-CN"/>
              </w:rPr>
            </w:pPr>
            <w:r>
              <w:rPr>
                <w:b/>
                <w:snapToGrid w:val="0"/>
                <w:color w:val="auto"/>
                <w:kern w:val="0"/>
                <w:sz w:val="24"/>
                <w:highlight w:val="none"/>
                <w:lang w:val="zh-CN"/>
              </w:rPr>
              <w:t>表</w:t>
            </w:r>
            <w:r>
              <w:rPr>
                <w:rFonts w:hint="eastAsia"/>
                <w:b/>
                <w:snapToGrid w:val="0"/>
                <w:color w:val="auto"/>
                <w:kern w:val="0"/>
                <w:sz w:val="24"/>
                <w:highlight w:val="none"/>
              </w:rPr>
              <w:t>6</w:t>
            </w:r>
            <w:r>
              <w:rPr>
                <w:b/>
                <w:snapToGrid w:val="0"/>
                <w:color w:val="auto"/>
                <w:kern w:val="0"/>
                <w:sz w:val="24"/>
                <w:highlight w:val="none"/>
              </w:rPr>
              <w:t xml:space="preserve">    项目</w:t>
            </w:r>
            <w:r>
              <w:rPr>
                <w:b/>
                <w:snapToGrid w:val="0"/>
                <w:color w:val="auto"/>
                <w:kern w:val="0"/>
                <w:sz w:val="24"/>
                <w:highlight w:val="none"/>
                <w:lang w:val="zh-CN"/>
              </w:rPr>
              <w:t>组成一览表</w:t>
            </w:r>
          </w:p>
          <w:tbl>
            <w:tblPr>
              <w:tblStyle w:val="33"/>
              <w:tblW w:w="84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944"/>
              <w:gridCol w:w="64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工程名称</w:t>
                  </w:r>
                </w:p>
              </w:tc>
              <w:tc>
                <w:tcPr>
                  <w:tcW w:w="4354" w:type="pct"/>
                  <w:gridSpan w:val="2"/>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45" w:type="pc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主体工程</w:t>
                  </w:r>
                </w:p>
              </w:tc>
              <w:tc>
                <w:tcPr>
                  <w:tcW w:w="557"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生产车间</w:t>
                  </w:r>
                </w:p>
              </w:tc>
              <w:tc>
                <w:tcPr>
                  <w:tcW w:w="3796"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80m×60m，高度为13m，2m高砖混结构基础墙体+单层彩钢结构，内部设置原料储存区、一般固废储存区、生产线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辅助工程</w:t>
                  </w:r>
                </w:p>
              </w:tc>
              <w:tc>
                <w:tcPr>
                  <w:tcW w:w="557"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办公室</w:t>
                  </w:r>
                </w:p>
              </w:tc>
              <w:tc>
                <w:tcPr>
                  <w:tcW w:w="3796"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40m×5m，单层彩钢结构，</w:t>
                  </w:r>
                  <w:r>
                    <w:rPr>
                      <w:bCs/>
                      <w:snapToGrid w:val="0"/>
                      <w:color w:val="auto"/>
                      <w:kern w:val="0"/>
                      <w:szCs w:val="21"/>
                      <w:highlight w:val="none"/>
                    </w:rPr>
                    <w:t>建筑面积</w:t>
                  </w:r>
                  <w:r>
                    <w:rPr>
                      <w:rFonts w:hint="eastAsia"/>
                      <w:bCs/>
                      <w:snapToGrid w:val="0"/>
                      <w:color w:val="auto"/>
                      <w:kern w:val="0"/>
                      <w:szCs w:val="21"/>
                      <w:highlight w:val="none"/>
                    </w:rPr>
                    <w:t>200</w:t>
                  </w:r>
                  <w:r>
                    <w:rPr>
                      <w:color w:val="auto"/>
                      <w:szCs w:val="21"/>
                      <w:highlight w:val="none"/>
                    </w:rPr>
                    <w:t>m</w:t>
                  </w:r>
                  <w:r>
                    <w:rPr>
                      <w:color w:val="auto"/>
                      <w:szCs w:val="21"/>
                      <w:highlight w:val="none"/>
                      <w:vertAlign w:val="superscript"/>
                    </w:rPr>
                    <w:t>2</w:t>
                  </w:r>
                  <w:r>
                    <w:rPr>
                      <w:color w:val="auto"/>
                      <w:szCs w:val="21"/>
                      <w:highlight w:val="none"/>
                    </w:rPr>
                    <w:t>，</w:t>
                  </w:r>
                  <w:r>
                    <w:rPr>
                      <w:rFonts w:hint="eastAsia"/>
                      <w:color w:val="auto"/>
                      <w:szCs w:val="21"/>
                      <w:highlight w:val="none"/>
                    </w:rPr>
                    <w:t>1</w:t>
                  </w:r>
                  <w:r>
                    <w:rPr>
                      <w:color w:val="auto"/>
                      <w:szCs w:val="21"/>
                      <w:highlight w:val="none"/>
                    </w:rPr>
                    <w:t>层，用于办公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restar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储运工程</w:t>
                  </w:r>
                </w:p>
              </w:tc>
              <w:tc>
                <w:tcPr>
                  <w:tcW w:w="557" w:type="pct"/>
                  <w:tcBorders>
                    <w:tl2br w:val="nil"/>
                    <w:tr2bl w:val="nil"/>
                  </w:tcBorders>
                  <w:vAlign w:val="center"/>
                </w:tcPr>
                <w:p>
                  <w:pPr>
                    <w:autoSpaceDE w:val="0"/>
                    <w:autoSpaceDN w:val="0"/>
                    <w:jc w:val="center"/>
                    <w:rPr>
                      <w:bCs/>
                      <w:snapToGrid w:val="0"/>
                      <w:color w:val="auto"/>
                      <w:kern w:val="0"/>
                      <w:szCs w:val="21"/>
                      <w:highlight w:val="none"/>
                      <w:lang w:val="zh-CN"/>
                    </w:rPr>
                  </w:pPr>
                  <w:r>
                    <w:rPr>
                      <w:rFonts w:hint="eastAsia"/>
                      <w:bCs/>
                      <w:snapToGrid w:val="0"/>
                      <w:color w:val="auto"/>
                      <w:kern w:val="0"/>
                      <w:szCs w:val="21"/>
                      <w:highlight w:val="none"/>
                      <w:lang w:val="zh-CN"/>
                    </w:rPr>
                    <w:t>原料</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lang w:val="zh-CN"/>
                    </w:rPr>
                    <w:t>项目</w:t>
                  </w:r>
                  <w:r>
                    <w:rPr>
                      <w:rFonts w:hint="eastAsia"/>
                      <w:bCs/>
                      <w:snapToGrid w:val="0"/>
                      <w:color w:val="auto"/>
                      <w:kern w:val="0"/>
                      <w:szCs w:val="21"/>
                      <w:highlight w:val="none"/>
                    </w:rPr>
                    <w:t>不设置原料库，原料珍珠岩砂、袋装憎水剂、袋装粘结剂均储存于生产车间内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color w:val="auto"/>
                      <w:szCs w:val="21"/>
                      <w:highlight w:val="none"/>
                    </w:rPr>
                  </w:pPr>
                </w:p>
              </w:tc>
              <w:tc>
                <w:tcPr>
                  <w:tcW w:w="557"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成品</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项目不设置成品库，成品码放于厂区内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color w:val="auto"/>
                      <w:szCs w:val="21"/>
                      <w:highlight w:val="none"/>
                    </w:rPr>
                  </w:pPr>
                </w:p>
              </w:tc>
              <w:tc>
                <w:tcPr>
                  <w:tcW w:w="557"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运输</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项目原料、成品均有外委运输车辆运输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restar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公用工程</w:t>
                  </w:r>
                </w:p>
              </w:tc>
              <w:tc>
                <w:tcPr>
                  <w:tcW w:w="557" w:type="pct"/>
                  <w:tcBorders>
                    <w:tl2br w:val="nil"/>
                    <w:tr2bl w:val="nil"/>
                  </w:tcBorders>
                  <w:vAlign w:val="center"/>
                </w:tcPr>
                <w:p>
                  <w:pPr>
                    <w:jc w:val="center"/>
                    <w:rPr>
                      <w:bCs/>
                      <w:snapToGrid w:val="0"/>
                      <w:color w:val="auto"/>
                      <w:kern w:val="0"/>
                      <w:szCs w:val="21"/>
                      <w:highlight w:val="none"/>
                      <w:lang w:val="zh-CN"/>
                    </w:rPr>
                  </w:pPr>
                  <w:r>
                    <w:rPr>
                      <w:color w:val="auto"/>
                      <w:szCs w:val="21"/>
                      <w:highlight w:val="none"/>
                    </w:rPr>
                    <w:t>供电</w:t>
                  </w:r>
                </w:p>
              </w:tc>
              <w:tc>
                <w:tcPr>
                  <w:tcW w:w="3796" w:type="pct"/>
                  <w:tcBorders>
                    <w:tl2br w:val="nil"/>
                    <w:tr2bl w:val="nil"/>
                  </w:tcBorders>
                  <w:vAlign w:val="center"/>
                </w:tcPr>
                <w:p>
                  <w:pPr>
                    <w:jc w:val="center"/>
                    <w:rPr>
                      <w:bCs/>
                      <w:snapToGrid w:val="0"/>
                      <w:color w:val="auto"/>
                      <w:kern w:val="0"/>
                      <w:szCs w:val="21"/>
                      <w:highlight w:val="none"/>
                    </w:rPr>
                  </w:pPr>
                  <w:r>
                    <w:rPr>
                      <w:color w:val="auto"/>
                      <w:szCs w:val="21"/>
                      <w:highlight w:val="none"/>
                    </w:rPr>
                    <w:t>当地电网统一供给，</w:t>
                  </w:r>
                  <w:r>
                    <w:rPr>
                      <w:rFonts w:hint="eastAsia"/>
                      <w:color w:val="auto"/>
                      <w:szCs w:val="21"/>
                      <w:highlight w:val="none"/>
                    </w:rPr>
                    <w:t>本</w:t>
                  </w:r>
                  <w:r>
                    <w:rPr>
                      <w:color w:val="auto"/>
                      <w:szCs w:val="21"/>
                      <w:highlight w:val="none"/>
                    </w:rPr>
                    <w:t>项目用电量为</w:t>
                  </w:r>
                  <w:r>
                    <w:rPr>
                      <w:rFonts w:hint="eastAsia"/>
                      <w:color w:val="auto"/>
                      <w:szCs w:val="21"/>
                      <w:highlight w:val="none"/>
                    </w:rPr>
                    <w:t>30</w:t>
                  </w:r>
                  <w:r>
                    <w:rPr>
                      <w:color w:val="auto"/>
                      <w:szCs w:val="21"/>
                      <w:highlight w:val="none"/>
                    </w:rPr>
                    <w:t>万kwh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pStyle w:val="32"/>
                    <w:spacing w:after="0"/>
                    <w:ind w:left="0" w:leftChars="0"/>
                    <w:jc w:val="center"/>
                    <w:rPr>
                      <w:color w:val="auto"/>
                      <w:szCs w:val="21"/>
                      <w:highlight w:val="none"/>
                      <w:lang w:val="zh-CN"/>
                    </w:rPr>
                  </w:pPr>
                </w:p>
              </w:tc>
              <w:tc>
                <w:tcPr>
                  <w:tcW w:w="557" w:type="pct"/>
                  <w:vMerge w:val="restart"/>
                  <w:tcBorders>
                    <w:tl2br w:val="nil"/>
                    <w:tr2bl w:val="nil"/>
                  </w:tcBorders>
                  <w:vAlign w:val="center"/>
                </w:tcPr>
                <w:p>
                  <w:pPr>
                    <w:jc w:val="center"/>
                    <w:rPr>
                      <w:bCs/>
                      <w:snapToGrid w:val="0"/>
                      <w:color w:val="auto"/>
                      <w:kern w:val="0"/>
                      <w:szCs w:val="21"/>
                      <w:highlight w:val="none"/>
                      <w:lang w:val="zh-CN"/>
                    </w:rPr>
                  </w:pPr>
                  <w:r>
                    <w:rPr>
                      <w:color w:val="auto"/>
                      <w:szCs w:val="21"/>
                      <w:highlight w:val="none"/>
                    </w:rPr>
                    <w:t>新水</w:t>
                  </w:r>
                </w:p>
              </w:tc>
              <w:tc>
                <w:tcPr>
                  <w:tcW w:w="3796" w:type="pct"/>
                  <w:tcBorders>
                    <w:tl2br w:val="nil"/>
                    <w:tr2bl w:val="nil"/>
                  </w:tcBorders>
                  <w:vAlign w:val="center"/>
                </w:tcPr>
                <w:p>
                  <w:pPr>
                    <w:jc w:val="center"/>
                    <w:rPr>
                      <w:color w:val="auto"/>
                      <w:szCs w:val="21"/>
                      <w:highlight w:val="none"/>
                    </w:rPr>
                  </w:pPr>
                  <w:r>
                    <w:rPr>
                      <w:color w:val="auto"/>
                      <w:szCs w:val="21"/>
                      <w:highlight w:val="none"/>
                    </w:rPr>
                    <w:t>生产用水主要为</w:t>
                  </w:r>
                  <w:r>
                    <w:rPr>
                      <w:rFonts w:hint="eastAsia"/>
                      <w:color w:val="auto"/>
                      <w:szCs w:val="21"/>
                      <w:highlight w:val="none"/>
                    </w:rPr>
                    <w:t>车辆冲洗用水、物料搅拌用水、喷雾抑尘用水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5" w:type="pct"/>
                  <w:vMerge w:val="continue"/>
                  <w:tcBorders>
                    <w:tl2br w:val="nil"/>
                    <w:tr2bl w:val="nil"/>
                  </w:tcBorders>
                  <w:vAlign w:val="center"/>
                </w:tcPr>
                <w:p>
                  <w:pPr>
                    <w:jc w:val="center"/>
                    <w:rPr>
                      <w:color w:val="auto"/>
                      <w:szCs w:val="21"/>
                      <w:highlight w:val="none"/>
                    </w:rPr>
                  </w:pPr>
                </w:p>
              </w:tc>
              <w:tc>
                <w:tcPr>
                  <w:tcW w:w="557" w:type="pct"/>
                  <w:vMerge w:val="continue"/>
                  <w:tcBorders>
                    <w:tl2br w:val="nil"/>
                    <w:tr2bl w:val="nil"/>
                  </w:tcBorders>
                  <w:vAlign w:val="center"/>
                </w:tcPr>
                <w:p>
                  <w:pPr>
                    <w:jc w:val="center"/>
                    <w:rPr>
                      <w:color w:val="auto"/>
                      <w:szCs w:val="21"/>
                      <w:highlight w:val="none"/>
                    </w:rPr>
                  </w:pPr>
                </w:p>
              </w:tc>
              <w:tc>
                <w:tcPr>
                  <w:tcW w:w="3796" w:type="pct"/>
                  <w:tcBorders>
                    <w:tl2br w:val="nil"/>
                    <w:tr2bl w:val="nil"/>
                  </w:tcBorders>
                  <w:vAlign w:val="center"/>
                </w:tcPr>
                <w:p>
                  <w:pPr>
                    <w:jc w:val="center"/>
                    <w:rPr>
                      <w:color w:val="auto"/>
                      <w:szCs w:val="21"/>
                      <w:highlight w:val="none"/>
                    </w:rPr>
                  </w:pPr>
                  <w:r>
                    <w:rPr>
                      <w:color w:val="auto"/>
                      <w:szCs w:val="21"/>
                      <w:highlight w:val="none"/>
                    </w:rPr>
                    <w:t>项目不设食堂、宿舍、浴室，厕所为</w:t>
                  </w:r>
                  <w:r>
                    <w:rPr>
                      <w:rFonts w:hint="eastAsia"/>
                      <w:color w:val="auto"/>
                      <w:szCs w:val="21"/>
                      <w:highlight w:val="none"/>
                    </w:rPr>
                    <w:t>水冲厕所</w:t>
                  </w:r>
                  <w:r>
                    <w:rPr>
                      <w:color w:val="auto"/>
                      <w:szCs w:val="21"/>
                      <w:highlight w:val="none"/>
                    </w:rPr>
                    <w:t>，</w:t>
                  </w:r>
                  <w:r>
                    <w:rPr>
                      <w:rFonts w:hint="eastAsia"/>
                      <w:color w:val="auto"/>
                      <w:szCs w:val="21"/>
                      <w:highlight w:val="none"/>
                    </w:rPr>
                    <w:t>员工生活用水主要为</w:t>
                  </w:r>
                  <w:r>
                    <w:rPr>
                      <w:color w:val="auto"/>
                      <w:szCs w:val="21"/>
                      <w:highlight w:val="none"/>
                    </w:rPr>
                    <w:t>职工盥洗</w:t>
                  </w:r>
                  <w:r>
                    <w:rPr>
                      <w:rFonts w:hint="eastAsia"/>
                      <w:color w:val="auto"/>
                      <w:szCs w:val="21"/>
                      <w:highlight w:val="none"/>
                    </w:rPr>
                    <w:t>、冲厕</w:t>
                  </w:r>
                  <w:r>
                    <w:rPr>
                      <w:color w:val="auto"/>
                      <w:szCs w:val="21"/>
                      <w:highlight w:val="none"/>
                    </w:rPr>
                    <w:t>、饮用用水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restart"/>
                  <w:tcBorders>
                    <w:tl2br w:val="nil"/>
                    <w:tr2bl w:val="nil"/>
                  </w:tcBorders>
                  <w:vAlign w:val="center"/>
                </w:tcPr>
                <w:p>
                  <w:pPr>
                    <w:jc w:val="center"/>
                    <w:rPr>
                      <w:color w:val="auto"/>
                      <w:szCs w:val="21"/>
                      <w:highlight w:val="none"/>
                    </w:rPr>
                  </w:pPr>
                  <w:r>
                    <w:rPr>
                      <w:color w:val="auto"/>
                      <w:szCs w:val="21"/>
                      <w:highlight w:val="none"/>
                    </w:rPr>
                    <w:t>排水</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本项目生产线无废水排放，洗车废水经沉淀后循环利用，喷雾抑尘用水蒸发损失不外排，搅拌用水全部进入产品不外排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continue"/>
                  <w:tcBorders>
                    <w:tl2br w:val="nil"/>
                    <w:tr2bl w:val="nil"/>
                  </w:tcBorders>
                  <w:vAlign w:val="center"/>
                </w:tcPr>
                <w:p>
                  <w:pPr>
                    <w:jc w:val="center"/>
                    <w:rPr>
                      <w:color w:val="auto"/>
                      <w:szCs w:val="21"/>
                      <w:highlight w:val="none"/>
                    </w:rPr>
                  </w:pP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员工生活污水经市政污水管网排入遵化市金山工业园污水处理厂</w:t>
                  </w:r>
                  <w:r>
                    <w:rPr>
                      <w:bCs/>
                      <w:snapToGrid w:val="0"/>
                      <w:color w:val="auto"/>
                      <w:kern w:val="0"/>
                      <w:szCs w:val="21"/>
                      <w:highlight w:val="none"/>
                    </w:rPr>
                    <w:t>处</w:t>
                  </w:r>
                  <w:r>
                    <w:rPr>
                      <w:rFonts w:hint="eastAsia"/>
                      <w:bCs/>
                      <w:snapToGrid w:val="0"/>
                      <w:color w:val="auto"/>
                      <w:kern w:val="0"/>
                      <w:szCs w:val="21"/>
                      <w:highlight w:val="none"/>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restar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环保工程</w:t>
                  </w:r>
                </w:p>
              </w:tc>
              <w:tc>
                <w:tcPr>
                  <w:tcW w:w="557" w:type="pct"/>
                  <w:vMerge w:val="restar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废气</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项目上料、一次破碎、返料破碎、筛分等工序及上料、出料颗粒物经引风机引至1#脉冲布袋除尘器处理后经DA001排气筒排放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color w:val="auto"/>
                      <w:szCs w:val="21"/>
                      <w:highlight w:val="none"/>
                    </w:rPr>
                  </w:pPr>
                </w:p>
              </w:tc>
              <w:tc>
                <w:tcPr>
                  <w:tcW w:w="557" w:type="pct"/>
                  <w:vMerge w:val="continue"/>
                  <w:tcBorders>
                    <w:tl2br w:val="nil"/>
                    <w:tr2bl w:val="nil"/>
                  </w:tcBorders>
                  <w:vAlign w:val="center"/>
                </w:tcPr>
                <w:p>
                  <w:pPr>
                    <w:autoSpaceDE w:val="0"/>
                    <w:autoSpaceDN w:val="0"/>
                    <w:jc w:val="center"/>
                    <w:rPr>
                      <w:color w:val="auto"/>
                      <w:szCs w:val="21"/>
                      <w:highlight w:val="none"/>
                    </w:rPr>
                  </w:pP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项目待料仓、锤式破碎机、二次筛分等工序及上料、出料颗粒物经引风机引至2#脉冲布袋除尘器处理后经DA002排气筒排放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557"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原料堆存区设置喷雾抑尘装置，项目于封闭生产车间内运行生产，逸散颗粒物可有效沉降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restar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废水</w:t>
                  </w:r>
                </w:p>
              </w:tc>
              <w:tc>
                <w:tcPr>
                  <w:tcW w:w="3796" w:type="pct"/>
                  <w:tcBorders>
                    <w:tl2br w:val="nil"/>
                    <w:tr2bl w:val="nil"/>
                  </w:tcBorders>
                  <w:vAlign w:val="center"/>
                </w:tcPr>
                <w:p>
                  <w:pPr>
                    <w:jc w:val="center"/>
                    <w:rPr>
                      <w:color w:val="auto"/>
                      <w:szCs w:val="21"/>
                      <w:highlight w:val="none"/>
                    </w:rPr>
                  </w:pPr>
                  <w:r>
                    <w:rPr>
                      <w:color w:val="auto"/>
                      <w:szCs w:val="21"/>
                      <w:highlight w:val="none"/>
                    </w:rPr>
                    <w:t>项目</w:t>
                  </w:r>
                  <w:r>
                    <w:rPr>
                      <w:rFonts w:hint="eastAsia"/>
                      <w:color w:val="auto"/>
                      <w:szCs w:val="21"/>
                      <w:highlight w:val="none"/>
                    </w:rPr>
                    <w:t>车辆冲洗废水经沉淀后循环利用不外排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3796" w:type="pct"/>
                  <w:tcBorders>
                    <w:tl2br w:val="nil"/>
                    <w:tr2bl w:val="nil"/>
                  </w:tcBorders>
                  <w:vAlign w:val="center"/>
                </w:tcPr>
                <w:p>
                  <w:pPr>
                    <w:jc w:val="center"/>
                    <w:rPr>
                      <w:color w:val="auto"/>
                      <w:szCs w:val="21"/>
                      <w:highlight w:val="none"/>
                    </w:rPr>
                  </w:pPr>
                  <w:r>
                    <w:rPr>
                      <w:rFonts w:hint="eastAsia"/>
                      <w:color w:val="auto"/>
                      <w:szCs w:val="21"/>
                      <w:highlight w:val="none"/>
                    </w:rPr>
                    <w:t>搅拌用水全部进入产品不外排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3796" w:type="pct"/>
                  <w:tcBorders>
                    <w:tl2br w:val="nil"/>
                    <w:tr2bl w:val="nil"/>
                  </w:tcBorders>
                  <w:vAlign w:val="center"/>
                </w:tcPr>
                <w:p>
                  <w:pPr>
                    <w:jc w:val="center"/>
                    <w:rPr>
                      <w:color w:val="auto"/>
                      <w:szCs w:val="21"/>
                      <w:highlight w:val="none"/>
                    </w:rPr>
                  </w:pPr>
                  <w:r>
                    <w:rPr>
                      <w:rFonts w:hint="eastAsia"/>
                      <w:color w:val="auto"/>
                      <w:szCs w:val="21"/>
                      <w:highlight w:val="none"/>
                    </w:rPr>
                    <w:t>喷雾抑尘用水蒸发损失不外排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3796" w:type="pct"/>
                  <w:tcBorders>
                    <w:tl2br w:val="nil"/>
                    <w:tr2bl w:val="nil"/>
                  </w:tcBorders>
                  <w:vAlign w:val="center"/>
                </w:tcPr>
                <w:p>
                  <w:pPr>
                    <w:jc w:val="center"/>
                    <w:rPr>
                      <w:color w:val="auto"/>
                      <w:szCs w:val="21"/>
                      <w:highlight w:val="none"/>
                    </w:rPr>
                  </w:pPr>
                  <w:r>
                    <w:rPr>
                      <w:rFonts w:hint="eastAsia"/>
                      <w:color w:val="auto"/>
                      <w:szCs w:val="21"/>
                      <w:highlight w:val="none"/>
                    </w:rPr>
                    <w:t>员工生活污水经市政污水管网排入遵化市金山工业园污水处理厂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噪声</w:t>
                  </w:r>
                </w:p>
              </w:tc>
              <w:tc>
                <w:tcPr>
                  <w:tcW w:w="3796" w:type="pct"/>
                  <w:tcBorders>
                    <w:tl2br w:val="nil"/>
                    <w:tr2bl w:val="nil"/>
                  </w:tcBorders>
                  <w:vAlign w:val="center"/>
                </w:tcPr>
                <w:p>
                  <w:pPr>
                    <w:jc w:val="center"/>
                    <w:rPr>
                      <w:bCs/>
                      <w:snapToGrid w:val="0"/>
                      <w:color w:val="auto"/>
                      <w:kern w:val="0"/>
                      <w:szCs w:val="21"/>
                      <w:highlight w:val="none"/>
                    </w:rPr>
                  </w:pPr>
                  <w:r>
                    <w:rPr>
                      <w:bCs/>
                      <w:color w:val="auto"/>
                      <w:szCs w:val="21"/>
                      <w:highlight w:val="none"/>
                    </w:rPr>
                    <w:t>项目噪声源为主要为</w:t>
                  </w:r>
                  <w:r>
                    <w:rPr>
                      <w:rFonts w:hint="eastAsia"/>
                      <w:bCs/>
                      <w:color w:val="auto"/>
                      <w:szCs w:val="21"/>
                      <w:highlight w:val="none"/>
                    </w:rPr>
                    <w:t>颚式破碎机</w:t>
                  </w:r>
                  <w:r>
                    <w:rPr>
                      <w:rFonts w:hint="eastAsia"/>
                      <w:color w:val="auto"/>
                      <w:szCs w:val="21"/>
                      <w:highlight w:val="none"/>
                    </w:rPr>
                    <w:t>、锤式破碎机、振动筛、皮带输送机、搅拌机、压块机、泵类</w:t>
                  </w:r>
                  <w:r>
                    <w:rPr>
                      <w:bCs/>
                      <w:color w:val="auto"/>
                      <w:szCs w:val="21"/>
                      <w:highlight w:val="none"/>
                    </w:rPr>
                    <w:t>、风机等，</w:t>
                  </w:r>
                  <w:r>
                    <w:rPr>
                      <w:rFonts w:hint="eastAsia"/>
                      <w:bCs/>
                      <w:color w:val="auto"/>
                      <w:szCs w:val="21"/>
                      <w:highlight w:val="none"/>
                    </w:rPr>
                    <w:t>主要产噪</w:t>
                  </w:r>
                  <w:r>
                    <w:rPr>
                      <w:bCs/>
                      <w:color w:val="auto"/>
                      <w:szCs w:val="21"/>
                      <w:highlight w:val="none"/>
                    </w:rPr>
                    <w:t>设备安装基础减振，风机设置软连接，经封闭厂房</w:t>
                  </w:r>
                  <w:r>
                    <w:rPr>
                      <w:bCs/>
                      <w:snapToGrid w:val="0"/>
                      <w:color w:val="auto"/>
                      <w:kern w:val="0"/>
                      <w:szCs w:val="21"/>
                      <w:highlight w:val="none"/>
                    </w:rPr>
                    <w:t>隔声</w:t>
                  </w:r>
                  <w:r>
                    <w:rPr>
                      <w:rFonts w:hint="eastAsia"/>
                      <w:bCs/>
                      <w:snapToGrid w:val="0"/>
                      <w:color w:val="auto"/>
                      <w:kern w:val="0"/>
                      <w:szCs w:val="21"/>
                      <w:highlight w:val="none"/>
                      <w:lang w:val="en-US" w:eastAsia="zh-CN"/>
                    </w:rPr>
                    <w:t>后</w:t>
                  </w:r>
                  <w:r>
                    <w:rPr>
                      <w:bCs/>
                      <w:snapToGrid w:val="0"/>
                      <w:color w:val="auto"/>
                      <w:kern w:val="0"/>
                      <w:szCs w:val="21"/>
                      <w:highlight w:val="none"/>
                    </w:rPr>
                    <w:t>，</w:t>
                  </w:r>
                  <w:r>
                    <w:rPr>
                      <w:rFonts w:hint="eastAsia"/>
                      <w:bCs/>
                      <w:snapToGrid w:val="0"/>
                      <w:color w:val="auto"/>
                      <w:kern w:val="0"/>
                      <w:szCs w:val="21"/>
                      <w:highlight w:val="none"/>
                    </w:rPr>
                    <w:t>四周</w:t>
                  </w:r>
                  <w:r>
                    <w:rPr>
                      <w:bCs/>
                      <w:snapToGrid w:val="0"/>
                      <w:color w:val="auto"/>
                      <w:kern w:val="0"/>
                      <w:szCs w:val="21"/>
                      <w:highlight w:val="none"/>
                    </w:rPr>
                    <w:t>厂界噪声预测值满足《工业企业厂界环境噪声排放标准》(GB12348-2008)</w:t>
                  </w:r>
                  <w:r>
                    <w:rPr>
                      <w:rFonts w:hint="eastAsia"/>
                      <w:bCs/>
                      <w:snapToGrid w:val="0"/>
                      <w:color w:val="auto"/>
                      <w:kern w:val="0"/>
                      <w:szCs w:val="21"/>
                      <w:highlight w:val="none"/>
                    </w:rPr>
                    <w:t>3</w:t>
                  </w:r>
                  <w:r>
                    <w:rPr>
                      <w:rFonts w:hint="eastAsia"/>
                      <w:bCs/>
                      <w:snapToGrid w:val="0"/>
                      <w:color w:val="auto"/>
                      <w:kern w:val="0"/>
                      <w:szCs w:val="21"/>
                      <w:highlight w:val="none"/>
                      <w:lang w:eastAsia="zh-CN"/>
                    </w:rPr>
                    <w:t>、</w:t>
                  </w:r>
                  <w:r>
                    <w:rPr>
                      <w:rFonts w:hint="eastAsia"/>
                      <w:bCs/>
                      <w:snapToGrid w:val="0"/>
                      <w:color w:val="auto"/>
                      <w:kern w:val="0"/>
                      <w:szCs w:val="21"/>
                      <w:highlight w:val="none"/>
                      <w:lang w:val="en-US" w:eastAsia="zh-CN"/>
                    </w:rPr>
                    <w:t>4</w:t>
                  </w:r>
                  <w:r>
                    <w:rPr>
                      <w:bCs/>
                      <w:snapToGrid w:val="0"/>
                      <w:color w:val="auto"/>
                      <w:kern w:val="0"/>
                      <w:szCs w:val="21"/>
                      <w:highlight w:val="none"/>
                    </w:rPr>
                    <w:t>类标准限值要求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固废</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除尘灰集中收集后作为原料回用于生产；废布袋集中收集后作为废品外售；检验不合格产品作为次品外售；废坯收集后作为原料回用于搅拌工序；原料拆包废包装集中收集后作为废品外售；废润滑油、废液压油、废油桶按照危废进行管理，暂存</w:t>
                  </w:r>
                  <w:r>
                    <w:rPr>
                      <w:bCs/>
                      <w:snapToGrid w:val="0"/>
                      <w:color w:val="auto"/>
                      <w:kern w:val="0"/>
                      <w:szCs w:val="21"/>
                      <w:highlight w:val="none"/>
                    </w:rPr>
                    <w:t>于危险废物暂存间，定期</w:t>
                  </w:r>
                  <w:r>
                    <w:rPr>
                      <w:rFonts w:hint="eastAsia"/>
                      <w:bCs/>
                      <w:snapToGrid w:val="0"/>
                      <w:color w:val="auto"/>
                      <w:kern w:val="0"/>
                      <w:szCs w:val="21"/>
                      <w:highlight w:val="none"/>
                    </w:rPr>
                    <w:t>委托</w:t>
                  </w:r>
                  <w:r>
                    <w:rPr>
                      <w:bCs/>
                      <w:snapToGrid w:val="0"/>
                      <w:color w:val="auto"/>
                      <w:kern w:val="0"/>
                      <w:szCs w:val="21"/>
                      <w:highlight w:val="none"/>
                    </w:rPr>
                    <w:t>有资质单位回收处理</w:t>
                  </w:r>
                  <w:r>
                    <w:rPr>
                      <w:rFonts w:hint="eastAsia"/>
                      <w:bCs/>
                      <w:snapToGrid w:val="0"/>
                      <w:color w:val="auto"/>
                      <w:kern w:val="0"/>
                      <w:szCs w:val="21"/>
                      <w:highlight w:val="none"/>
                    </w:rPr>
                    <w:t>；员工生活垃圾委托环卫部门处置</w:t>
                  </w:r>
                </w:p>
              </w:tc>
            </w:tr>
          </w:tbl>
          <w:p>
            <w:pPr>
              <w:spacing w:line="500" w:lineRule="exact"/>
              <w:ind w:firstLine="480" w:firstLineChars="200"/>
              <w:rPr>
                <w:color w:val="auto"/>
                <w:sz w:val="24"/>
                <w:highlight w:val="none"/>
              </w:rPr>
            </w:pPr>
            <w:r>
              <w:rPr>
                <w:rFonts w:hint="eastAsia"/>
                <w:color w:val="auto"/>
                <w:sz w:val="24"/>
                <w:highlight w:val="none"/>
              </w:rPr>
              <w:t>（5）建构筑物</w:t>
            </w:r>
          </w:p>
          <w:p>
            <w:pPr>
              <w:spacing w:line="500" w:lineRule="exact"/>
              <w:ind w:firstLine="480" w:firstLineChars="200"/>
              <w:rPr>
                <w:color w:val="auto"/>
                <w:sz w:val="24"/>
                <w:highlight w:val="none"/>
              </w:rPr>
            </w:pPr>
            <w:r>
              <w:rPr>
                <w:rFonts w:hint="eastAsia"/>
                <w:color w:val="auto"/>
                <w:sz w:val="24"/>
                <w:highlight w:val="none"/>
              </w:rPr>
              <w:t>本项目主要建构筑物一览表见下表。</w:t>
            </w:r>
          </w:p>
          <w:p>
            <w:pPr>
              <w:spacing w:line="500" w:lineRule="exact"/>
              <w:jc w:val="center"/>
              <w:rPr>
                <w:b/>
                <w:snapToGrid w:val="0"/>
                <w:color w:val="auto"/>
                <w:kern w:val="0"/>
                <w:sz w:val="24"/>
                <w:highlight w:val="none"/>
              </w:rPr>
            </w:pPr>
            <w:r>
              <w:rPr>
                <w:b/>
                <w:snapToGrid w:val="0"/>
                <w:color w:val="auto"/>
                <w:kern w:val="0"/>
                <w:sz w:val="24"/>
                <w:highlight w:val="none"/>
              </w:rPr>
              <w:t>表</w:t>
            </w:r>
            <w:r>
              <w:rPr>
                <w:rFonts w:hint="eastAsia"/>
                <w:b/>
                <w:snapToGrid w:val="0"/>
                <w:color w:val="auto"/>
                <w:kern w:val="0"/>
                <w:sz w:val="24"/>
                <w:highlight w:val="none"/>
              </w:rPr>
              <w:t>7</w:t>
            </w:r>
            <w:r>
              <w:rPr>
                <w:b/>
                <w:snapToGrid w:val="0"/>
                <w:color w:val="auto"/>
                <w:kern w:val="0"/>
                <w:sz w:val="24"/>
                <w:highlight w:val="none"/>
              </w:rPr>
              <w:t xml:space="preserve">      项目主要建构筑物一览表</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685"/>
              <w:gridCol w:w="1770"/>
              <w:gridCol w:w="1143"/>
              <w:gridCol w:w="47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bottom w:val="single" w:color="000000" w:sz="12" w:space="0"/>
                    <w:right w:val="single" w:color="000000" w:sz="12" w:space="0"/>
                  </w:tcBorders>
                  <w:vAlign w:val="center"/>
                </w:tcPr>
                <w:p>
                  <w:pPr>
                    <w:widowControl/>
                    <w:adjustRightInd w:val="0"/>
                    <w:snapToGrid w:val="0"/>
                    <w:jc w:val="center"/>
                    <w:textAlignment w:val="center"/>
                    <w:rPr>
                      <w:color w:val="auto"/>
                      <w:szCs w:val="21"/>
                      <w:highlight w:val="none"/>
                    </w:rPr>
                  </w:pPr>
                  <w:r>
                    <w:rPr>
                      <w:color w:val="auto"/>
                      <w:kern w:val="0"/>
                      <w:szCs w:val="21"/>
                      <w:highlight w:val="none"/>
                    </w:rPr>
                    <w:t>序号</w:t>
                  </w:r>
                </w:p>
              </w:tc>
              <w:tc>
                <w:tcPr>
                  <w:tcW w:w="1058" w:type="pct"/>
                  <w:tcBorders>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color w:val="auto"/>
                      <w:szCs w:val="21"/>
                      <w:highlight w:val="none"/>
                    </w:rPr>
                  </w:pPr>
                  <w:r>
                    <w:rPr>
                      <w:color w:val="auto"/>
                      <w:kern w:val="0"/>
                      <w:szCs w:val="21"/>
                      <w:highlight w:val="none"/>
                    </w:rPr>
                    <w:t>名称</w:t>
                  </w:r>
                </w:p>
              </w:tc>
              <w:tc>
                <w:tcPr>
                  <w:tcW w:w="684" w:type="pct"/>
                  <w:tcBorders>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color w:val="auto"/>
                      <w:szCs w:val="21"/>
                      <w:highlight w:val="none"/>
                    </w:rPr>
                  </w:pPr>
                  <w:r>
                    <w:rPr>
                      <w:color w:val="auto"/>
                      <w:kern w:val="0"/>
                      <w:szCs w:val="21"/>
                      <w:highlight w:val="none"/>
                    </w:rPr>
                    <w:t>建筑面积</w:t>
                  </w:r>
                </w:p>
              </w:tc>
              <w:tc>
                <w:tcPr>
                  <w:tcW w:w="2847" w:type="pct"/>
                  <w:tcBorders>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color w:val="auto"/>
                      <w:kern w:val="0"/>
                      <w:szCs w:val="21"/>
                      <w:highlight w:val="none"/>
                    </w:rPr>
                  </w:pPr>
                  <w:r>
                    <w:rPr>
                      <w:color w:val="auto"/>
                      <w:kern w:val="0"/>
                      <w:szCs w:val="21"/>
                      <w:highlight w:val="none"/>
                    </w:rPr>
                    <w:t>结构形式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top w:val="single" w:color="000000" w:sz="12" w:space="0"/>
                    <w:left w:val="single" w:color="000000" w:sz="4" w:space="0"/>
                    <w:bottom w:val="single" w:color="000000" w:sz="12" w:space="0"/>
                    <w:right w:val="single" w:color="000000" w:sz="12" w:space="0"/>
                  </w:tcBorders>
                  <w:vAlign w:val="center"/>
                </w:tcPr>
                <w:p>
                  <w:pPr>
                    <w:widowControl/>
                    <w:adjustRightInd w:val="0"/>
                    <w:snapToGrid w:val="0"/>
                    <w:jc w:val="center"/>
                    <w:textAlignment w:val="center"/>
                    <w:rPr>
                      <w:color w:val="auto"/>
                      <w:szCs w:val="21"/>
                      <w:highlight w:val="none"/>
                    </w:rPr>
                  </w:pPr>
                  <w:r>
                    <w:rPr>
                      <w:color w:val="auto"/>
                      <w:kern w:val="0"/>
                      <w:szCs w:val="21"/>
                      <w:highlight w:val="none"/>
                    </w:rPr>
                    <w:t>1</w:t>
                  </w:r>
                </w:p>
              </w:tc>
              <w:tc>
                <w:tcPr>
                  <w:tcW w:w="1058"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color w:val="auto"/>
                      <w:szCs w:val="21"/>
                      <w:highlight w:val="none"/>
                    </w:rPr>
                  </w:pPr>
                  <w:r>
                    <w:rPr>
                      <w:snapToGrid w:val="0"/>
                      <w:color w:val="auto"/>
                      <w:kern w:val="0"/>
                      <w:szCs w:val="21"/>
                      <w:highlight w:val="none"/>
                    </w:rPr>
                    <w:t>生产车间</w:t>
                  </w:r>
                </w:p>
              </w:tc>
              <w:tc>
                <w:tcPr>
                  <w:tcW w:w="684"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color w:val="auto"/>
                      <w:szCs w:val="21"/>
                      <w:highlight w:val="none"/>
                    </w:rPr>
                  </w:pPr>
                  <w:r>
                    <w:rPr>
                      <w:rFonts w:hint="eastAsia"/>
                      <w:color w:val="auto"/>
                      <w:kern w:val="0"/>
                      <w:szCs w:val="21"/>
                      <w:highlight w:val="none"/>
                    </w:rPr>
                    <w:t>4800</w:t>
                  </w:r>
                  <w:r>
                    <w:rPr>
                      <w:color w:val="auto"/>
                      <w:kern w:val="0"/>
                      <w:szCs w:val="21"/>
                      <w:highlight w:val="none"/>
                    </w:rPr>
                    <w:t>m</w:t>
                  </w:r>
                  <w:r>
                    <w:rPr>
                      <w:color w:val="auto"/>
                      <w:kern w:val="0"/>
                      <w:szCs w:val="21"/>
                      <w:highlight w:val="none"/>
                      <w:vertAlign w:val="superscript"/>
                    </w:rPr>
                    <w:t>2</w:t>
                  </w:r>
                </w:p>
              </w:tc>
              <w:tc>
                <w:tcPr>
                  <w:tcW w:w="2847"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rPr>
                      <w:color w:val="auto"/>
                      <w:kern w:val="0"/>
                      <w:szCs w:val="21"/>
                      <w:highlight w:val="none"/>
                    </w:rPr>
                  </w:pPr>
                  <w:r>
                    <w:rPr>
                      <w:rFonts w:hint="eastAsia"/>
                      <w:color w:val="auto"/>
                      <w:szCs w:val="21"/>
                      <w:highlight w:val="none"/>
                    </w:rPr>
                    <w:t>80m×60m，高度为13m，2m高砖混结构基础墙体+单层彩钢结构，内部设置原料储存区、一般固废储存区、生产线；生产区及原料储存区中间设置3m高彩钢板隔断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top w:val="single" w:color="000000" w:sz="12" w:space="0"/>
                    <w:left w:val="single" w:color="000000" w:sz="4" w:space="0"/>
                    <w:bottom w:val="single" w:color="000000" w:sz="12" w:space="0"/>
                    <w:right w:val="single" w:color="000000" w:sz="12" w:space="0"/>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2</w:t>
                  </w:r>
                </w:p>
              </w:tc>
              <w:tc>
                <w:tcPr>
                  <w:tcW w:w="1058"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snapToGrid w:val="0"/>
                      <w:color w:val="auto"/>
                      <w:kern w:val="0"/>
                      <w:szCs w:val="21"/>
                      <w:highlight w:val="none"/>
                    </w:rPr>
                  </w:pPr>
                  <w:r>
                    <w:rPr>
                      <w:rFonts w:hint="eastAsia"/>
                      <w:snapToGrid w:val="0"/>
                      <w:color w:val="auto"/>
                      <w:kern w:val="0"/>
                      <w:szCs w:val="21"/>
                      <w:highlight w:val="none"/>
                    </w:rPr>
                    <w:t>办公室</w:t>
                  </w:r>
                </w:p>
              </w:tc>
              <w:tc>
                <w:tcPr>
                  <w:tcW w:w="684"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color w:val="auto"/>
                      <w:szCs w:val="21"/>
                      <w:highlight w:val="none"/>
                    </w:rPr>
                  </w:pPr>
                  <w:r>
                    <w:rPr>
                      <w:rFonts w:hint="eastAsia"/>
                      <w:color w:val="auto"/>
                      <w:kern w:val="0"/>
                      <w:szCs w:val="21"/>
                      <w:highlight w:val="none"/>
                    </w:rPr>
                    <w:t>200</w:t>
                  </w:r>
                  <w:r>
                    <w:rPr>
                      <w:color w:val="auto"/>
                      <w:kern w:val="0"/>
                      <w:szCs w:val="21"/>
                      <w:highlight w:val="none"/>
                    </w:rPr>
                    <w:t>m</w:t>
                  </w:r>
                  <w:r>
                    <w:rPr>
                      <w:color w:val="auto"/>
                      <w:kern w:val="0"/>
                      <w:szCs w:val="21"/>
                      <w:highlight w:val="none"/>
                      <w:vertAlign w:val="superscript"/>
                    </w:rPr>
                    <w:t>2</w:t>
                  </w:r>
                </w:p>
              </w:tc>
              <w:tc>
                <w:tcPr>
                  <w:tcW w:w="2847"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rPr>
                      <w:bCs/>
                      <w:snapToGrid w:val="0"/>
                      <w:color w:val="auto"/>
                      <w:kern w:val="0"/>
                      <w:szCs w:val="21"/>
                      <w:highlight w:val="none"/>
                    </w:rPr>
                  </w:pPr>
                  <w:r>
                    <w:rPr>
                      <w:rFonts w:hint="eastAsia"/>
                      <w:color w:val="auto"/>
                      <w:szCs w:val="21"/>
                      <w:highlight w:val="none"/>
                    </w:rPr>
                    <w:t>40m×5m，单层彩钢结构，</w:t>
                  </w:r>
                  <w:r>
                    <w:rPr>
                      <w:bCs/>
                      <w:snapToGrid w:val="0"/>
                      <w:color w:val="auto"/>
                      <w:kern w:val="0"/>
                      <w:szCs w:val="21"/>
                      <w:highlight w:val="none"/>
                    </w:rPr>
                    <w:t>建筑面积</w:t>
                  </w:r>
                  <w:r>
                    <w:rPr>
                      <w:rFonts w:hint="eastAsia"/>
                      <w:bCs/>
                      <w:snapToGrid w:val="0"/>
                      <w:color w:val="auto"/>
                      <w:kern w:val="0"/>
                      <w:szCs w:val="21"/>
                      <w:highlight w:val="none"/>
                    </w:rPr>
                    <w:t>200</w:t>
                  </w:r>
                  <w:r>
                    <w:rPr>
                      <w:color w:val="auto"/>
                      <w:szCs w:val="21"/>
                      <w:highlight w:val="none"/>
                    </w:rPr>
                    <w:t>m</w:t>
                  </w:r>
                  <w:r>
                    <w:rPr>
                      <w:color w:val="auto"/>
                      <w:szCs w:val="21"/>
                      <w:highlight w:val="none"/>
                      <w:vertAlign w:val="superscript"/>
                    </w:rPr>
                    <w:t>2</w:t>
                  </w:r>
                  <w:r>
                    <w:rPr>
                      <w:color w:val="auto"/>
                      <w:szCs w:val="21"/>
                      <w:highlight w:val="none"/>
                    </w:rPr>
                    <w:t>，</w:t>
                  </w:r>
                  <w:r>
                    <w:rPr>
                      <w:rFonts w:hint="eastAsia"/>
                      <w:color w:val="auto"/>
                      <w:szCs w:val="21"/>
                      <w:highlight w:val="none"/>
                    </w:rPr>
                    <w:t>1</w:t>
                  </w:r>
                  <w:r>
                    <w:rPr>
                      <w:color w:val="auto"/>
                      <w:szCs w:val="21"/>
                      <w:highlight w:val="none"/>
                    </w:rPr>
                    <w:t>层，用于办公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top w:val="single" w:color="000000" w:sz="12" w:space="0"/>
                    <w:left w:val="single" w:color="000000" w:sz="4" w:space="0"/>
                    <w:bottom w:val="single" w:color="000000" w:sz="12" w:space="0"/>
                    <w:right w:val="single" w:color="000000" w:sz="12" w:space="0"/>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3</w:t>
                  </w:r>
                </w:p>
              </w:tc>
              <w:tc>
                <w:tcPr>
                  <w:tcW w:w="1058"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snapToGrid w:val="0"/>
                      <w:color w:val="auto"/>
                      <w:kern w:val="0"/>
                      <w:szCs w:val="21"/>
                      <w:highlight w:val="none"/>
                    </w:rPr>
                  </w:pPr>
                  <w:r>
                    <w:rPr>
                      <w:rFonts w:hint="eastAsia"/>
                      <w:snapToGrid w:val="0"/>
                      <w:color w:val="auto"/>
                      <w:kern w:val="0"/>
                      <w:szCs w:val="21"/>
                      <w:highlight w:val="none"/>
                    </w:rPr>
                    <w:t>沉淀池</w:t>
                  </w:r>
                </w:p>
              </w:tc>
              <w:tc>
                <w:tcPr>
                  <w:tcW w:w="684"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2</w:t>
                  </w:r>
                  <w:r>
                    <w:rPr>
                      <w:color w:val="auto"/>
                      <w:kern w:val="0"/>
                      <w:szCs w:val="21"/>
                      <w:highlight w:val="none"/>
                    </w:rPr>
                    <w:t>m</w:t>
                  </w:r>
                  <w:r>
                    <w:rPr>
                      <w:color w:val="auto"/>
                      <w:kern w:val="0"/>
                      <w:szCs w:val="21"/>
                      <w:highlight w:val="none"/>
                      <w:vertAlign w:val="superscript"/>
                    </w:rPr>
                    <w:t>2</w:t>
                  </w:r>
                </w:p>
              </w:tc>
              <w:tc>
                <w:tcPr>
                  <w:tcW w:w="2847"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rPr>
                      <w:color w:val="auto"/>
                      <w:szCs w:val="21"/>
                      <w:highlight w:val="none"/>
                    </w:rPr>
                  </w:pPr>
                  <w:r>
                    <w:rPr>
                      <w:rFonts w:hint="eastAsia"/>
                      <w:color w:val="auto"/>
                      <w:szCs w:val="21"/>
                      <w:highlight w:val="none"/>
                    </w:rPr>
                    <w:t>深度为1m，混凝土浇筑，洗车平台配套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0" w:hRule="atLeast"/>
                <w:jc w:val="center"/>
              </w:trPr>
              <w:tc>
                <w:tcPr>
                  <w:tcW w:w="409" w:type="pct"/>
                  <w:tcBorders>
                    <w:top w:val="single" w:color="000000" w:sz="12" w:space="0"/>
                    <w:left w:val="single" w:color="000000" w:sz="4" w:space="0"/>
                    <w:bottom w:val="single" w:color="000000" w:sz="12" w:space="0"/>
                    <w:right w:val="single" w:color="000000" w:sz="12" w:space="0"/>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4</w:t>
                  </w:r>
                </w:p>
              </w:tc>
              <w:tc>
                <w:tcPr>
                  <w:tcW w:w="1058"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snapToGrid w:val="0"/>
                      <w:color w:val="auto"/>
                      <w:kern w:val="0"/>
                      <w:szCs w:val="21"/>
                      <w:highlight w:val="none"/>
                    </w:rPr>
                  </w:pPr>
                  <w:r>
                    <w:rPr>
                      <w:rFonts w:hint="eastAsia"/>
                      <w:snapToGrid w:val="0"/>
                      <w:color w:val="auto"/>
                      <w:kern w:val="0"/>
                      <w:szCs w:val="21"/>
                      <w:highlight w:val="none"/>
                    </w:rPr>
                    <w:t>清水池</w:t>
                  </w:r>
                </w:p>
              </w:tc>
              <w:tc>
                <w:tcPr>
                  <w:tcW w:w="684"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2</w:t>
                  </w:r>
                  <w:r>
                    <w:rPr>
                      <w:color w:val="auto"/>
                      <w:kern w:val="0"/>
                      <w:szCs w:val="21"/>
                      <w:highlight w:val="none"/>
                    </w:rPr>
                    <w:t>m</w:t>
                  </w:r>
                  <w:r>
                    <w:rPr>
                      <w:color w:val="auto"/>
                      <w:kern w:val="0"/>
                      <w:szCs w:val="21"/>
                      <w:highlight w:val="none"/>
                      <w:vertAlign w:val="superscript"/>
                    </w:rPr>
                    <w:t>2</w:t>
                  </w:r>
                </w:p>
              </w:tc>
              <w:tc>
                <w:tcPr>
                  <w:tcW w:w="2847" w:type="pct"/>
                  <w:tcBorders>
                    <w:top w:val="single" w:color="000000" w:sz="12" w:space="0"/>
                    <w:left w:val="single" w:color="000000" w:sz="12" w:space="0"/>
                    <w:bottom w:val="single" w:color="000000" w:sz="12" w:space="0"/>
                    <w:right w:val="single" w:color="000000" w:sz="12" w:space="0"/>
                  </w:tcBorders>
                  <w:vAlign w:val="center"/>
                </w:tcPr>
                <w:p>
                  <w:pPr>
                    <w:widowControl/>
                    <w:adjustRightInd w:val="0"/>
                    <w:snapToGrid w:val="0"/>
                    <w:jc w:val="center"/>
                    <w:rPr>
                      <w:color w:val="auto"/>
                      <w:szCs w:val="21"/>
                      <w:highlight w:val="none"/>
                    </w:rPr>
                  </w:pPr>
                  <w:r>
                    <w:rPr>
                      <w:rFonts w:hint="eastAsia"/>
                      <w:color w:val="auto"/>
                      <w:szCs w:val="21"/>
                      <w:highlight w:val="none"/>
                    </w:rPr>
                    <w:t>深度为1m，混凝土浇筑，洗车平台配套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top w:val="single" w:color="000000" w:sz="12" w:space="0"/>
                    <w:left w:val="single" w:color="000000" w:sz="4" w:space="0"/>
                    <w:right w:val="single" w:color="000000" w:sz="12" w:space="0"/>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5</w:t>
                  </w:r>
                </w:p>
              </w:tc>
              <w:tc>
                <w:tcPr>
                  <w:tcW w:w="1058" w:type="pct"/>
                  <w:tcBorders>
                    <w:top w:val="single" w:color="000000" w:sz="12" w:space="0"/>
                    <w:left w:val="single" w:color="000000" w:sz="12" w:space="0"/>
                    <w:right w:val="single" w:color="000000" w:sz="12" w:space="0"/>
                  </w:tcBorders>
                  <w:vAlign w:val="center"/>
                </w:tcPr>
                <w:p>
                  <w:pPr>
                    <w:widowControl/>
                    <w:adjustRightInd w:val="0"/>
                    <w:snapToGrid w:val="0"/>
                    <w:jc w:val="center"/>
                    <w:textAlignment w:val="center"/>
                    <w:rPr>
                      <w:snapToGrid w:val="0"/>
                      <w:color w:val="auto"/>
                      <w:kern w:val="0"/>
                      <w:szCs w:val="21"/>
                      <w:highlight w:val="none"/>
                    </w:rPr>
                  </w:pPr>
                  <w:r>
                    <w:rPr>
                      <w:rFonts w:hint="eastAsia"/>
                      <w:snapToGrid w:val="0"/>
                      <w:color w:val="auto"/>
                      <w:kern w:val="0"/>
                      <w:szCs w:val="21"/>
                      <w:highlight w:val="none"/>
                    </w:rPr>
                    <w:t>危险废物暂存间</w:t>
                  </w:r>
                </w:p>
              </w:tc>
              <w:tc>
                <w:tcPr>
                  <w:tcW w:w="684" w:type="pct"/>
                  <w:tcBorders>
                    <w:top w:val="single" w:color="000000" w:sz="12" w:space="0"/>
                    <w:left w:val="single" w:color="000000" w:sz="12" w:space="0"/>
                    <w:right w:val="single" w:color="000000" w:sz="12" w:space="0"/>
                  </w:tcBorders>
                  <w:vAlign w:val="center"/>
                </w:tcPr>
                <w:p>
                  <w:pPr>
                    <w:widowControl/>
                    <w:adjustRightInd w:val="0"/>
                    <w:snapToGrid w:val="0"/>
                    <w:jc w:val="center"/>
                    <w:textAlignment w:val="center"/>
                    <w:rPr>
                      <w:color w:val="auto"/>
                      <w:szCs w:val="21"/>
                      <w:highlight w:val="none"/>
                    </w:rPr>
                  </w:pPr>
                  <w:r>
                    <w:rPr>
                      <w:rFonts w:hint="eastAsia"/>
                      <w:color w:val="auto"/>
                      <w:kern w:val="0"/>
                      <w:szCs w:val="21"/>
                      <w:highlight w:val="none"/>
                    </w:rPr>
                    <w:t>5</w:t>
                  </w:r>
                  <w:r>
                    <w:rPr>
                      <w:color w:val="auto"/>
                      <w:kern w:val="0"/>
                      <w:szCs w:val="21"/>
                      <w:highlight w:val="none"/>
                    </w:rPr>
                    <w:t>m</w:t>
                  </w:r>
                  <w:r>
                    <w:rPr>
                      <w:color w:val="auto"/>
                      <w:kern w:val="0"/>
                      <w:szCs w:val="21"/>
                      <w:highlight w:val="none"/>
                      <w:vertAlign w:val="superscript"/>
                    </w:rPr>
                    <w:t>2</w:t>
                  </w:r>
                </w:p>
              </w:tc>
              <w:tc>
                <w:tcPr>
                  <w:tcW w:w="2847" w:type="pct"/>
                  <w:tcBorders>
                    <w:top w:val="single" w:color="000000" w:sz="12" w:space="0"/>
                    <w:left w:val="single" w:color="000000" w:sz="12" w:space="0"/>
                    <w:right w:val="single" w:color="000000" w:sz="12" w:space="0"/>
                  </w:tcBorders>
                  <w:vAlign w:val="center"/>
                </w:tcPr>
                <w:p>
                  <w:pPr>
                    <w:widowControl/>
                    <w:adjustRightInd w:val="0"/>
                    <w:snapToGrid w:val="0"/>
                    <w:jc w:val="center"/>
                    <w:rPr>
                      <w:bCs/>
                      <w:snapToGrid w:val="0"/>
                      <w:color w:val="auto"/>
                      <w:kern w:val="0"/>
                      <w:szCs w:val="21"/>
                      <w:highlight w:val="none"/>
                    </w:rPr>
                  </w:pPr>
                  <w:r>
                    <w:rPr>
                      <w:rFonts w:hint="eastAsia"/>
                      <w:color w:val="auto"/>
                      <w:szCs w:val="21"/>
                      <w:highlight w:val="none"/>
                    </w:rPr>
                    <w:t>彩钢结构，设置于生产车间内</w:t>
                  </w:r>
                  <w:r>
                    <w:rPr>
                      <w:rFonts w:hint="eastAsia"/>
                      <w:color w:val="auto"/>
                      <w:szCs w:val="21"/>
                      <w:highlight w:val="none"/>
                      <w:lang w:val="en-US" w:eastAsia="zh-CN"/>
                    </w:rPr>
                    <w:t>西南</w:t>
                  </w:r>
                  <w:r>
                    <w:rPr>
                      <w:rFonts w:hint="eastAsia"/>
                      <w:color w:val="auto"/>
                      <w:szCs w:val="21"/>
                      <w:highlight w:val="none"/>
                    </w:rPr>
                    <w:t>角</w:t>
                  </w:r>
                </w:p>
              </w:tc>
            </w:tr>
          </w:tbl>
          <w:p>
            <w:pPr>
              <w:spacing w:line="500" w:lineRule="exact"/>
              <w:ind w:firstLine="480" w:firstLineChars="200"/>
              <w:rPr>
                <w:color w:val="auto"/>
                <w:sz w:val="24"/>
                <w:highlight w:val="none"/>
              </w:rPr>
            </w:pPr>
            <w:r>
              <w:rPr>
                <w:rFonts w:hint="eastAsia"/>
                <w:color w:val="auto"/>
                <w:sz w:val="24"/>
                <w:highlight w:val="none"/>
              </w:rPr>
              <w:t>（6）产品方案</w:t>
            </w:r>
          </w:p>
          <w:p>
            <w:pPr>
              <w:spacing w:line="500" w:lineRule="exact"/>
              <w:ind w:firstLine="602" w:firstLineChars="250"/>
              <w:jc w:val="center"/>
              <w:rPr>
                <w:b/>
                <w:color w:val="auto"/>
                <w:sz w:val="24"/>
                <w:highlight w:val="none"/>
              </w:rPr>
            </w:pPr>
            <w:r>
              <w:rPr>
                <w:b/>
                <w:color w:val="auto"/>
                <w:sz w:val="24"/>
                <w:highlight w:val="none"/>
              </w:rPr>
              <w:t>表</w:t>
            </w:r>
            <w:r>
              <w:rPr>
                <w:rFonts w:hint="eastAsia"/>
                <w:b/>
                <w:color w:val="auto"/>
                <w:sz w:val="24"/>
                <w:highlight w:val="none"/>
              </w:rPr>
              <w:t>8</w:t>
            </w:r>
            <w:r>
              <w:rPr>
                <w:b/>
                <w:color w:val="auto"/>
                <w:sz w:val="24"/>
                <w:highlight w:val="none"/>
              </w:rPr>
              <w:t xml:space="preserve">     项目产品方案一览表</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228"/>
              <w:gridCol w:w="964"/>
              <w:gridCol w:w="727"/>
              <w:gridCol w:w="47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0" w:type="pct"/>
                  <w:tcBorders>
                    <w:bottom w:val="single" w:color="000000" w:sz="12" w:space="0"/>
                    <w:right w:val="single" w:color="000000" w:sz="12" w:space="0"/>
                  </w:tcBorders>
                  <w:vAlign w:val="center"/>
                </w:tcPr>
                <w:p>
                  <w:pPr>
                    <w:jc w:val="center"/>
                    <w:rPr>
                      <w:color w:val="auto"/>
                      <w:szCs w:val="21"/>
                      <w:highlight w:val="none"/>
                    </w:rPr>
                  </w:pPr>
                  <w:r>
                    <w:rPr>
                      <w:color w:val="auto"/>
                      <w:szCs w:val="21"/>
                      <w:highlight w:val="none"/>
                    </w:rPr>
                    <w:t>序号</w:t>
                  </w:r>
                </w:p>
              </w:tc>
              <w:tc>
                <w:tcPr>
                  <w:tcW w:w="734"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产品</w:t>
                  </w:r>
                </w:p>
              </w:tc>
              <w:tc>
                <w:tcPr>
                  <w:tcW w:w="577"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单位</w:t>
                  </w:r>
                </w:p>
              </w:tc>
              <w:tc>
                <w:tcPr>
                  <w:tcW w:w="435"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数量</w:t>
                  </w:r>
                </w:p>
              </w:tc>
              <w:tc>
                <w:tcPr>
                  <w:tcW w:w="2852"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0" w:type="pct"/>
                  <w:tcBorders>
                    <w:top w:val="single" w:color="000000" w:sz="12" w:space="0"/>
                    <w:left w:val="single" w:color="000000" w:sz="4" w:space="0"/>
                    <w:right w:val="single" w:color="000000" w:sz="12" w:space="0"/>
                  </w:tcBorders>
                  <w:vAlign w:val="center"/>
                </w:tcPr>
                <w:p>
                  <w:pPr>
                    <w:jc w:val="center"/>
                    <w:rPr>
                      <w:color w:val="auto"/>
                      <w:szCs w:val="21"/>
                      <w:highlight w:val="none"/>
                    </w:rPr>
                  </w:pPr>
                  <w:r>
                    <w:rPr>
                      <w:rFonts w:hint="eastAsia"/>
                      <w:color w:val="auto"/>
                      <w:szCs w:val="21"/>
                      <w:highlight w:val="none"/>
                    </w:rPr>
                    <w:t>1</w:t>
                  </w:r>
                </w:p>
              </w:tc>
              <w:tc>
                <w:tcPr>
                  <w:tcW w:w="734"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珍珠岩保温板</w:t>
                  </w:r>
                </w:p>
              </w:tc>
              <w:tc>
                <w:tcPr>
                  <w:tcW w:w="577"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万平方米/a</w:t>
                  </w:r>
                </w:p>
              </w:tc>
              <w:tc>
                <w:tcPr>
                  <w:tcW w:w="435"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60</w:t>
                  </w:r>
                </w:p>
              </w:tc>
              <w:tc>
                <w:tcPr>
                  <w:tcW w:w="2852"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color w:val="auto"/>
                      <w:szCs w:val="21"/>
                      <w:highlight w:val="none"/>
                    </w:rPr>
                    <w:t>600</w:t>
                  </w:r>
                  <w:r>
                    <w:rPr>
                      <w:rFonts w:hint="eastAsia"/>
                      <w:color w:val="auto"/>
                      <w:szCs w:val="21"/>
                      <w:highlight w:val="none"/>
                    </w:rPr>
                    <w:t>×</w:t>
                  </w:r>
                  <w:r>
                    <w:rPr>
                      <w:color w:val="auto"/>
                      <w:szCs w:val="21"/>
                      <w:highlight w:val="none"/>
                    </w:rPr>
                    <w:t>600mm、600</w:t>
                  </w:r>
                  <w:r>
                    <w:rPr>
                      <w:rFonts w:hint="eastAsia"/>
                      <w:color w:val="auto"/>
                      <w:szCs w:val="21"/>
                      <w:highlight w:val="none"/>
                    </w:rPr>
                    <w:t>×</w:t>
                  </w:r>
                  <w:r>
                    <w:rPr>
                      <w:color w:val="auto"/>
                      <w:szCs w:val="21"/>
                      <w:highlight w:val="none"/>
                    </w:rPr>
                    <w:t>1200mm、900</w:t>
                  </w:r>
                  <w:r>
                    <w:rPr>
                      <w:rFonts w:hint="eastAsia"/>
                      <w:color w:val="auto"/>
                      <w:szCs w:val="21"/>
                      <w:highlight w:val="none"/>
                    </w:rPr>
                    <w:t>×</w:t>
                  </w:r>
                  <w:r>
                    <w:rPr>
                      <w:color w:val="auto"/>
                      <w:szCs w:val="21"/>
                      <w:highlight w:val="none"/>
                    </w:rPr>
                    <w:t>900mm、1200</w:t>
                  </w:r>
                  <w:r>
                    <w:rPr>
                      <w:rFonts w:hint="eastAsia"/>
                      <w:color w:val="auto"/>
                      <w:szCs w:val="21"/>
                      <w:highlight w:val="none"/>
                    </w:rPr>
                    <w:t>×</w:t>
                  </w:r>
                  <w:r>
                    <w:rPr>
                      <w:color w:val="auto"/>
                      <w:szCs w:val="21"/>
                      <w:highlight w:val="none"/>
                    </w:rPr>
                    <w:t>1200mm、1200</w:t>
                  </w:r>
                  <w:r>
                    <w:rPr>
                      <w:rFonts w:hint="eastAsia"/>
                      <w:color w:val="auto"/>
                      <w:szCs w:val="21"/>
                      <w:highlight w:val="none"/>
                    </w:rPr>
                    <w:t>×</w:t>
                  </w:r>
                  <w:r>
                    <w:rPr>
                      <w:color w:val="auto"/>
                      <w:szCs w:val="21"/>
                      <w:highlight w:val="none"/>
                    </w:rPr>
                    <w:t>2400mm</w:t>
                  </w:r>
                  <w:r>
                    <w:rPr>
                      <w:rFonts w:hint="eastAsia"/>
                      <w:color w:val="auto"/>
                      <w:szCs w:val="21"/>
                      <w:highlight w:val="none"/>
                    </w:rPr>
                    <w:t>，厚度小于120mm，折合72000m</w:t>
                  </w:r>
                  <w:r>
                    <w:rPr>
                      <w:rFonts w:hint="eastAsia"/>
                      <w:color w:val="auto"/>
                      <w:szCs w:val="21"/>
                      <w:highlight w:val="none"/>
                      <w:vertAlign w:val="superscript"/>
                    </w:rPr>
                    <w:t>3</w:t>
                  </w:r>
                  <w:r>
                    <w:rPr>
                      <w:rFonts w:hint="eastAsia"/>
                      <w:color w:val="auto"/>
                      <w:szCs w:val="21"/>
                      <w:highlight w:val="none"/>
                    </w:rPr>
                    <w:t>、19440t（容重1.62t/m</w:t>
                  </w:r>
                  <w:r>
                    <w:rPr>
                      <w:rFonts w:hint="eastAsia"/>
                      <w:color w:val="auto"/>
                      <w:szCs w:val="21"/>
                      <w:highlight w:val="none"/>
                      <w:vertAlign w:val="superscript"/>
                    </w:rPr>
                    <w:t>3</w:t>
                  </w:r>
                  <w:r>
                    <w:rPr>
                      <w:rFonts w:hint="eastAsia"/>
                      <w:color w:val="auto"/>
                      <w:szCs w:val="21"/>
                      <w:highlight w:val="none"/>
                    </w:rPr>
                    <w:t>）</w:t>
                  </w:r>
                </w:p>
              </w:tc>
            </w:tr>
          </w:tbl>
          <w:p>
            <w:pPr>
              <w:tabs>
                <w:tab w:val="left" w:pos="324"/>
              </w:tabs>
              <w:spacing w:line="500" w:lineRule="exact"/>
              <w:ind w:firstLine="480" w:firstLineChars="200"/>
              <w:rPr>
                <w:color w:val="auto"/>
                <w:sz w:val="24"/>
                <w:highlight w:val="none"/>
              </w:rPr>
            </w:pPr>
            <w:r>
              <w:rPr>
                <w:rFonts w:hint="eastAsia"/>
                <w:color w:val="auto"/>
                <w:sz w:val="24"/>
                <w:highlight w:val="none"/>
              </w:rPr>
              <w:t>（7）原辅材料</w:t>
            </w:r>
          </w:p>
          <w:p>
            <w:pPr>
              <w:spacing w:line="500" w:lineRule="exact"/>
              <w:ind w:firstLine="480" w:firstLineChars="200"/>
              <w:rPr>
                <w:color w:val="auto"/>
                <w:sz w:val="24"/>
                <w:highlight w:val="none"/>
              </w:rPr>
            </w:pPr>
            <w:r>
              <w:rPr>
                <w:rFonts w:hint="eastAsia"/>
                <w:color w:val="auto"/>
                <w:sz w:val="24"/>
                <w:highlight w:val="none"/>
              </w:rPr>
              <w:t>本项目原辅材料见下表。</w:t>
            </w:r>
          </w:p>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9</w:t>
            </w:r>
            <w:r>
              <w:rPr>
                <w:b/>
                <w:bCs/>
                <w:color w:val="auto"/>
                <w:sz w:val="24"/>
                <w:highlight w:val="none"/>
              </w:rPr>
              <w:t xml:space="preserve"> </w:t>
            </w:r>
            <w:r>
              <w:rPr>
                <w:rFonts w:hint="eastAsia"/>
                <w:b/>
                <w:bCs/>
                <w:color w:val="auto"/>
                <w:sz w:val="24"/>
                <w:highlight w:val="none"/>
              </w:rPr>
              <w:t xml:space="preserve">    本项目原辅材料清单</w:t>
            </w:r>
          </w:p>
          <w:tbl>
            <w:tblPr>
              <w:tblStyle w:val="33"/>
              <w:tblW w:w="8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3"/>
              <w:gridCol w:w="1167"/>
              <w:gridCol w:w="969"/>
              <w:gridCol w:w="943"/>
              <w:gridCol w:w="46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bottom w:val="single" w:color="auto" w:sz="12" w:space="0"/>
                    <w:right w:val="single" w:color="auto" w:sz="12" w:space="0"/>
                  </w:tcBorders>
                  <w:vAlign w:val="center"/>
                </w:tcPr>
                <w:p>
                  <w:pPr>
                    <w:snapToGrid w:val="0"/>
                    <w:jc w:val="center"/>
                    <w:rPr>
                      <w:color w:val="auto"/>
                      <w:szCs w:val="21"/>
                      <w:highlight w:val="none"/>
                    </w:rPr>
                  </w:pPr>
                  <w:r>
                    <w:rPr>
                      <w:color w:val="auto"/>
                      <w:szCs w:val="21"/>
                      <w:highlight w:val="none"/>
                    </w:rPr>
                    <w:t>序号</w:t>
                  </w:r>
                </w:p>
              </w:tc>
              <w:tc>
                <w:tcPr>
                  <w:tcW w:w="1167" w:type="dxa"/>
                  <w:tcBorders>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名称</w:t>
                  </w:r>
                </w:p>
              </w:tc>
              <w:tc>
                <w:tcPr>
                  <w:tcW w:w="969" w:type="dxa"/>
                  <w:tcBorders>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单位</w:t>
                  </w:r>
                </w:p>
              </w:tc>
              <w:tc>
                <w:tcPr>
                  <w:tcW w:w="943" w:type="dxa"/>
                  <w:tcBorders>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消耗量</w:t>
                  </w:r>
                </w:p>
              </w:tc>
              <w:tc>
                <w:tcPr>
                  <w:tcW w:w="4644" w:type="dxa"/>
                  <w:tcBorders>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1</w:t>
                  </w:r>
                </w:p>
              </w:tc>
              <w:tc>
                <w:tcPr>
                  <w:tcW w:w="1167"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珍珠岩砂</w:t>
                  </w:r>
                </w:p>
              </w:tc>
              <w:tc>
                <w:tcPr>
                  <w:tcW w:w="96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t/a</w:t>
                  </w:r>
                </w:p>
              </w:tc>
              <w:tc>
                <w:tcPr>
                  <w:tcW w:w="94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114160</w:t>
                  </w:r>
                </w:p>
              </w:tc>
              <w:tc>
                <w:tcPr>
                  <w:tcW w:w="4644"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粒度约</w:t>
                  </w:r>
                  <w:r>
                    <w:rPr>
                      <w:rFonts w:hint="eastAsia"/>
                      <w:color w:val="auto"/>
                      <w:szCs w:val="21"/>
                      <w:highlight w:val="none"/>
                    </w:rPr>
                    <w:t>5</w:t>
                  </w:r>
                  <w:r>
                    <w:rPr>
                      <w:color w:val="auto"/>
                      <w:szCs w:val="21"/>
                      <w:highlight w:val="none"/>
                    </w:rPr>
                    <w:t>-15</w:t>
                  </w:r>
                  <w:r>
                    <w:rPr>
                      <w:rFonts w:hint="eastAsia"/>
                      <w:color w:val="auto"/>
                      <w:szCs w:val="21"/>
                      <w:highlight w:val="none"/>
                    </w:rPr>
                    <w:t>c</w:t>
                  </w:r>
                  <w:r>
                    <w:rPr>
                      <w:color w:val="auto"/>
                      <w:szCs w:val="21"/>
                      <w:highlight w:val="none"/>
                    </w:rPr>
                    <w:t>m，</w:t>
                  </w:r>
                  <w:r>
                    <w:rPr>
                      <w:rFonts w:hint="eastAsia"/>
                      <w:color w:val="auto"/>
                      <w:szCs w:val="21"/>
                      <w:highlight w:val="none"/>
                    </w:rPr>
                    <w:t>含水率2~6%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2</w:t>
                  </w:r>
                </w:p>
              </w:tc>
              <w:tc>
                <w:tcPr>
                  <w:tcW w:w="1167"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憎水剂</w:t>
                  </w:r>
                </w:p>
              </w:tc>
              <w:tc>
                <w:tcPr>
                  <w:tcW w:w="96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t/a</w:t>
                  </w:r>
                </w:p>
              </w:tc>
              <w:tc>
                <w:tcPr>
                  <w:tcW w:w="94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1000</w:t>
                  </w:r>
                </w:p>
              </w:tc>
              <w:tc>
                <w:tcPr>
                  <w:tcW w:w="4644"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3</w:t>
                  </w:r>
                </w:p>
              </w:tc>
              <w:tc>
                <w:tcPr>
                  <w:tcW w:w="1167"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粘结剂</w:t>
                  </w:r>
                </w:p>
              </w:tc>
              <w:tc>
                <w:tcPr>
                  <w:tcW w:w="96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t/a</w:t>
                  </w:r>
                </w:p>
              </w:tc>
              <w:tc>
                <w:tcPr>
                  <w:tcW w:w="94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1480</w:t>
                  </w:r>
                </w:p>
              </w:tc>
              <w:tc>
                <w:tcPr>
                  <w:tcW w:w="4644"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袋装，玉米淀粉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4</w:t>
                  </w:r>
                </w:p>
              </w:tc>
              <w:tc>
                <w:tcPr>
                  <w:tcW w:w="1167" w:type="dxa"/>
                  <w:tcBorders>
                    <w:top w:val="single" w:color="auto" w:sz="12" w:space="0"/>
                    <w:left w:val="single" w:color="auto" w:sz="12" w:space="0"/>
                    <w:bottom w:val="single" w:color="auto" w:sz="12" w:space="0"/>
                    <w:right w:val="single" w:color="auto" w:sz="12" w:space="0"/>
                  </w:tcBorders>
                  <w:vAlign w:val="center"/>
                </w:tcPr>
                <w:p>
                  <w:pPr>
                    <w:widowControl/>
                    <w:jc w:val="center"/>
                    <w:rPr>
                      <w:color w:val="auto"/>
                      <w:kern w:val="0"/>
                      <w:szCs w:val="21"/>
                      <w:highlight w:val="none"/>
                    </w:rPr>
                  </w:pPr>
                  <w:r>
                    <w:rPr>
                      <w:rFonts w:hint="eastAsia"/>
                      <w:color w:val="auto"/>
                      <w:kern w:val="0"/>
                      <w:szCs w:val="21"/>
                      <w:highlight w:val="none"/>
                    </w:rPr>
                    <w:t>润滑油</w:t>
                  </w:r>
                </w:p>
              </w:tc>
              <w:tc>
                <w:tcPr>
                  <w:tcW w:w="969" w:type="dxa"/>
                  <w:tcBorders>
                    <w:top w:val="single" w:color="auto" w:sz="12" w:space="0"/>
                    <w:left w:val="single" w:color="auto" w:sz="12" w:space="0"/>
                    <w:bottom w:val="single" w:color="auto" w:sz="12" w:space="0"/>
                    <w:right w:val="single" w:color="auto" w:sz="12" w:space="0"/>
                  </w:tcBorders>
                  <w:vAlign w:val="center"/>
                </w:tcPr>
                <w:p>
                  <w:pPr>
                    <w:widowControl/>
                    <w:jc w:val="center"/>
                    <w:rPr>
                      <w:color w:val="auto"/>
                      <w:szCs w:val="21"/>
                      <w:highlight w:val="none"/>
                    </w:rPr>
                  </w:pPr>
                  <w:r>
                    <w:rPr>
                      <w:color w:val="auto"/>
                      <w:kern w:val="0"/>
                      <w:szCs w:val="21"/>
                      <w:highlight w:val="none"/>
                    </w:rPr>
                    <w:t>t/a</w:t>
                  </w:r>
                </w:p>
              </w:tc>
              <w:tc>
                <w:tcPr>
                  <w:tcW w:w="9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0.5</w:t>
                  </w:r>
                </w:p>
              </w:tc>
              <w:tc>
                <w:tcPr>
                  <w:tcW w:w="4644" w:type="dxa"/>
                  <w:tcBorders>
                    <w:top w:val="single" w:color="auto" w:sz="12" w:space="0"/>
                    <w:left w:val="single" w:color="auto" w:sz="12" w:space="0"/>
                    <w:bottom w:val="single" w:color="auto" w:sz="12" w:space="0"/>
                    <w:right w:val="single" w:color="auto" w:sz="12" w:space="0"/>
                  </w:tcBorders>
                  <w:vAlign w:val="center"/>
                </w:tcPr>
                <w:p>
                  <w:pPr>
                    <w:jc w:val="center"/>
                    <w:rPr>
                      <w:color w:val="auto"/>
                      <w:kern w:val="24"/>
                      <w:szCs w:val="21"/>
                      <w:highlight w:val="none"/>
                    </w:rPr>
                  </w:pPr>
                  <w:r>
                    <w:rPr>
                      <w:rFonts w:hint="eastAsia"/>
                      <w:color w:val="auto"/>
                      <w:kern w:val="24"/>
                      <w:szCs w:val="21"/>
                      <w:highlight w:val="none"/>
                    </w:rPr>
                    <w:t>200kg/桶，厂区最大储存量0.5t，设备维修、保养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5</w:t>
                  </w:r>
                </w:p>
              </w:tc>
              <w:tc>
                <w:tcPr>
                  <w:tcW w:w="1167" w:type="dxa"/>
                  <w:tcBorders>
                    <w:top w:val="single" w:color="auto" w:sz="12" w:space="0"/>
                    <w:left w:val="single" w:color="auto" w:sz="12" w:space="0"/>
                    <w:bottom w:val="single" w:color="auto" w:sz="12" w:space="0"/>
                    <w:right w:val="single" w:color="auto" w:sz="12" w:space="0"/>
                  </w:tcBorders>
                  <w:vAlign w:val="center"/>
                </w:tcPr>
                <w:p>
                  <w:pPr>
                    <w:widowControl/>
                    <w:jc w:val="center"/>
                    <w:rPr>
                      <w:color w:val="auto"/>
                      <w:kern w:val="0"/>
                      <w:szCs w:val="21"/>
                      <w:highlight w:val="none"/>
                    </w:rPr>
                  </w:pPr>
                  <w:r>
                    <w:rPr>
                      <w:rFonts w:hint="eastAsia"/>
                      <w:color w:val="auto"/>
                      <w:kern w:val="0"/>
                      <w:szCs w:val="21"/>
                      <w:highlight w:val="none"/>
                    </w:rPr>
                    <w:t>液压油</w:t>
                  </w:r>
                </w:p>
              </w:tc>
              <w:tc>
                <w:tcPr>
                  <w:tcW w:w="969" w:type="dxa"/>
                  <w:tcBorders>
                    <w:top w:val="single" w:color="auto" w:sz="12" w:space="0"/>
                    <w:left w:val="single" w:color="auto" w:sz="12" w:space="0"/>
                    <w:bottom w:val="single" w:color="auto" w:sz="12" w:space="0"/>
                    <w:right w:val="single" w:color="auto" w:sz="12" w:space="0"/>
                  </w:tcBorders>
                  <w:vAlign w:val="center"/>
                </w:tcPr>
                <w:p>
                  <w:pPr>
                    <w:widowControl/>
                    <w:jc w:val="center"/>
                    <w:rPr>
                      <w:color w:val="auto"/>
                      <w:kern w:val="0"/>
                      <w:szCs w:val="21"/>
                      <w:highlight w:val="none"/>
                    </w:rPr>
                  </w:pPr>
                  <w:r>
                    <w:rPr>
                      <w:color w:val="auto"/>
                      <w:kern w:val="0"/>
                      <w:szCs w:val="21"/>
                      <w:highlight w:val="none"/>
                    </w:rPr>
                    <w:t>t/a</w:t>
                  </w:r>
                </w:p>
              </w:tc>
              <w:tc>
                <w:tcPr>
                  <w:tcW w:w="9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0.2</w:t>
                  </w:r>
                </w:p>
              </w:tc>
              <w:tc>
                <w:tcPr>
                  <w:tcW w:w="4644" w:type="dxa"/>
                  <w:tcBorders>
                    <w:top w:val="single" w:color="auto" w:sz="12" w:space="0"/>
                    <w:left w:val="single" w:color="auto" w:sz="12" w:space="0"/>
                    <w:bottom w:val="single" w:color="auto" w:sz="12" w:space="0"/>
                    <w:right w:val="single" w:color="auto" w:sz="12" w:space="0"/>
                  </w:tcBorders>
                  <w:vAlign w:val="center"/>
                </w:tcPr>
                <w:p>
                  <w:pPr>
                    <w:jc w:val="center"/>
                    <w:rPr>
                      <w:color w:val="auto"/>
                      <w:kern w:val="24"/>
                      <w:szCs w:val="21"/>
                      <w:highlight w:val="none"/>
                    </w:rPr>
                  </w:pPr>
                  <w:r>
                    <w:rPr>
                      <w:rFonts w:hint="eastAsia"/>
                      <w:color w:val="auto"/>
                      <w:kern w:val="24"/>
                      <w:szCs w:val="21"/>
                      <w:highlight w:val="none"/>
                    </w:rPr>
                    <w:t>200kg/桶，厂区最大储存量0.2t，设备维修、保养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6</w:t>
                  </w:r>
                </w:p>
              </w:tc>
              <w:tc>
                <w:tcPr>
                  <w:tcW w:w="1167"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电</w:t>
                  </w:r>
                </w:p>
              </w:tc>
              <w:tc>
                <w:tcPr>
                  <w:tcW w:w="96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万kwh/a</w:t>
                  </w:r>
                </w:p>
              </w:tc>
              <w:tc>
                <w:tcPr>
                  <w:tcW w:w="94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30</w:t>
                  </w:r>
                </w:p>
              </w:tc>
              <w:tc>
                <w:tcPr>
                  <w:tcW w:w="4644"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当地</w:t>
                  </w:r>
                  <w:r>
                    <w:rPr>
                      <w:color w:val="auto"/>
                      <w:szCs w:val="21"/>
                      <w:highlight w:val="none"/>
                    </w:rPr>
                    <w:t>电网供给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top w:val="single" w:color="auto" w:sz="12" w:space="0"/>
                    <w:left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7</w:t>
                  </w:r>
                </w:p>
              </w:tc>
              <w:tc>
                <w:tcPr>
                  <w:tcW w:w="1167" w:type="dxa"/>
                  <w:tcBorders>
                    <w:top w:val="single" w:color="auto" w:sz="12" w:space="0"/>
                    <w:left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水</w:t>
                  </w:r>
                </w:p>
              </w:tc>
              <w:tc>
                <w:tcPr>
                  <w:tcW w:w="969" w:type="dxa"/>
                  <w:tcBorders>
                    <w:top w:val="single" w:color="auto" w:sz="12" w:space="0"/>
                    <w:left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m</w:t>
                  </w:r>
                  <w:r>
                    <w:rPr>
                      <w:color w:val="auto"/>
                      <w:szCs w:val="21"/>
                      <w:highlight w:val="none"/>
                      <w:vertAlign w:val="superscript"/>
                    </w:rPr>
                    <w:t>3</w:t>
                  </w:r>
                  <w:r>
                    <w:rPr>
                      <w:color w:val="auto"/>
                      <w:szCs w:val="21"/>
                      <w:highlight w:val="none"/>
                    </w:rPr>
                    <w:t>/a</w:t>
                  </w:r>
                </w:p>
              </w:tc>
              <w:tc>
                <w:tcPr>
                  <w:tcW w:w="943" w:type="dxa"/>
                  <w:tcBorders>
                    <w:top w:val="single" w:color="auto" w:sz="12" w:space="0"/>
                    <w:left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20075</w:t>
                  </w:r>
                </w:p>
              </w:tc>
              <w:tc>
                <w:tcPr>
                  <w:tcW w:w="4644" w:type="dxa"/>
                  <w:tcBorders>
                    <w:top w:val="single" w:color="auto" w:sz="12" w:space="0"/>
                    <w:left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市政供水管网供给</w:t>
                  </w:r>
                </w:p>
              </w:tc>
            </w:tr>
          </w:tbl>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10</w:t>
            </w:r>
            <w:r>
              <w:rPr>
                <w:b/>
                <w:bCs/>
                <w:color w:val="auto"/>
                <w:sz w:val="24"/>
                <w:highlight w:val="none"/>
              </w:rPr>
              <w:t xml:space="preserve"> </w:t>
            </w:r>
            <w:r>
              <w:rPr>
                <w:rFonts w:hint="eastAsia"/>
                <w:b/>
                <w:bCs/>
                <w:color w:val="auto"/>
                <w:sz w:val="24"/>
                <w:highlight w:val="none"/>
              </w:rPr>
              <w:t xml:space="preserve">    本项目珍珠岩砂成分表</w:t>
            </w:r>
          </w:p>
          <w:tbl>
            <w:tblPr>
              <w:tblStyle w:val="33"/>
              <w:tblW w:w="8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811"/>
              <w:gridCol w:w="979"/>
              <w:gridCol w:w="953"/>
              <w:gridCol w:w="937"/>
              <w:gridCol w:w="937"/>
              <w:gridCol w:w="937"/>
              <w:gridCol w:w="937"/>
              <w:gridCol w:w="9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9" w:type="dxa"/>
                  <w:vAlign w:val="center"/>
                </w:tcPr>
                <w:p>
                  <w:pPr>
                    <w:snapToGrid w:val="0"/>
                    <w:jc w:val="center"/>
                    <w:rPr>
                      <w:color w:val="auto"/>
                      <w:szCs w:val="21"/>
                      <w:highlight w:val="none"/>
                    </w:rPr>
                  </w:pPr>
                  <w:r>
                    <w:rPr>
                      <w:rFonts w:hint="eastAsia"/>
                      <w:color w:val="auto"/>
                      <w:szCs w:val="21"/>
                      <w:highlight w:val="none"/>
                    </w:rPr>
                    <w:t>成分</w:t>
                  </w:r>
                </w:p>
              </w:tc>
              <w:tc>
                <w:tcPr>
                  <w:tcW w:w="811"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SiO</w:t>
                  </w:r>
                  <w:r>
                    <w:rPr>
                      <w:rFonts w:hint="eastAsia"/>
                      <w:color w:val="auto"/>
                      <w:szCs w:val="21"/>
                      <w:highlight w:val="none"/>
                      <w:vertAlign w:val="subscript"/>
                    </w:rPr>
                    <w:t>2</w:t>
                  </w:r>
                </w:p>
              </w:tc>
              <w:tc>
                <w:tcPr>
                  <w:tcW w:w="979"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Al</w:t>
                  </w:r>
                  <w:r>
                    <w:rPr>
                      <w:rFonts w:hint="eastAsia"/>
                      <w:color w:val="auto"/>
                      <w:szCs w:val="21"/>
                      <w:highlight w:val="none"/>
                      <w:vertAlign w:val="subscript"/>
                    </w:rPr>
                    <w:t>2</w:t>
                  </w:r>
                  <w:r>
                    <w:rPr>
                      <w:rFonts w:hint="eastAsia"/>
                      <w:color w:val="auto"/>
                      <w:szCs w:val="21"/>
                      <w:highlight w:val="none"/>
                    </w:rPr>
                    <w:t>O</w:t>
                  </w:r>
                  <w:r>
                    <w:rPr>
                      <w:rFonts w:hint="eastAsia"/>
                      <w:color w:val="auto"/>
                      <w:szCs w:val="21"/>
                      <w:highlight w:val="none"/>
                      <w:vertAlign w:val="subscript"/>
                    </w:rPr>
                    <w:t>3</w:t>
                  </w:r>
                </w:p>
              </w:tc>
              <w:tc>
                <w:tcPr>
                  <w:tcW w:w="953"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Fe</w:t>
                  </w:r>
                  <w:r>
                    <w:rPr>
                      <w:rFonts w:hint="eastAsia"/>
                      <w:color w:val="auto"/>
                      <w:szCs w:val="21"/>
                      <w:highlight w:val="none"/>
                      <w:vertAlign w:val="subscript"/>
                    </w:rPr>
                    <w:t>2</w:t>
                  </w:r>
                  <w:r>
                    <w:rPr>
                      <w:rFonts w:hint="eastAsia"/>
                      <w:color w:val="auto"/>
                      <w:szCs w:val="21"/>
                      <w:highlight w:val="none"/>
                    </w:rPr>
                    <w:t>O</w:t>
                  </w:r>
                  <w:r>
                    <w:rPr>
                      <w:rFonts w:hint="eastAsia"/>
                      <w:color w:val="auto"/>
                      <w:szCs w:val="21"/>
                      <w:highlight w:val="none"/>
                      <w:vertAlign w:val="subscript"/>
                    </w:rPr>
                    <w:t>3</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CaO</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K</w:t>
                  </w:r>
                  <w:r>
                    <w:rPr>
                      <w:rFonts w:hint="eastAsia"/>
                      <w:color w:val="auto"/>
                      <w:szCs w:val="21"/>
                      <w:highlight w:val="none"/>
                      <w:vertAlign w:val="subscript"/>
                    </w:rPr>
                    <w:t>2</w:t>
                  </w:r>
                  <w:r>
                    <w:rPr>
                      <w:rFonts w:hint="eastAsia"/>
                      <w:color w:val="auto"/>
                      <w:szCs w:val="21"/>
                      <w:highlight w:val="none"/>
                    </w:rPr>
                    <w:t>O</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Na</w:t>
                  </w:r>
                  <w:r>
                    <w:rPr>
                      <w:rFonts w:hint="eastAsia"/>
                      <w:color w:val="auto"/>
                      <w:szCs w:val="21"/>
                      <w:highlight w:val="none"/>
                      <w:vertAlign w:val="subscript"/>
                    </w:rPr>
                    <w:t>2</w:t>
                  </w:r>
                  <w:r>
                    <w:rPr>
                      <w:rFonts w:hint="eastAsia"/>
                      <w:color w:val="auto"/>
                      <w:szCs w:val="21"/>
                      <w:highlight w:val="none"/>
                    </w:rPr>
                    <w:t>O</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MgO</w:t>
                  </w:r>
                </w:p>
              </w:tc>
              <w:tc>
                <w:tcPr>
                  <w:tcW w:w="941" w:type="dxa"/>
                  <w:tcBorders>
                    <w:righ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H</w:t>
                  </w:r>
                  <w:r>
                    <w:rPr>
                      <w:rFonts w:hint="eastAsia"/>
                      <w:color w:val="auto"/>
                      <w:szCs w:val="21"/>
                      <w:highlight w:val="none"/>
                      <w:vertAlign w:val="subscript"/>
                    </w:rPr>
                    <w:t>2</w:t>
                  </w:r>
                  <w:r>
                    <w:rPr>
                      <w:rFonts w:hint="eastAsia"/>
                      <w:color w:val="auto"/>
                      <w:szCs w:val="21"/>
                      <w:highlight w:val="none"/>
                    </w:rPr>
                    <w:t>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9" w:type="dxa"/>
                  <w:tcBorders>
                    <w:left w:val="nil"/>
                  </w:tcBorders>
                  <w:vAlign w:val="center"/>
                </w:tcPr>
                <w:p>
                  <w:pPr>
                    <w:snapToGrid w:val="0"/>
                    <w:jc w:val="center"/>
                    <w:rPr>
                      <w:color w:val="auto"/>
                      <w:szCs w:val="21"/>
                      <w:highlight w:val="none"/>
                    </w:rPr>
                  </w:pPr>
                  <w:r>
                    <w:rPr>
                      <w:rFonts w:hint="eastAsia"/>
                      <w:color w:val="auto"/>
                      <w:szCs w:val="21"/>
                      <w:highlight w:val="none"/>
                    </w:rPr>
                    <w:t>含量（%）</w:t>
                  </w:r>
                </w:p>
              </w:tc>
              <w:tc>
                <w:tcPr>
                  <w:tcW w:w="811"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68~74</w:t>
                  </w:r>
                </w:p>
              </w:tc>
              <w:tc>
                <w:tcPr>
                  <w:tcW w:w="979"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±12</w:t>
                  </w:r>
                </w:p>
              </w:tc>
              <w:tc>
                <w:tcPr>
                  <w:tcW w:w="953"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0.5~3.6</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0.7~1.0</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2~3</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4~5</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0.3</w:t>
                  </w:r>
                </w:p>
              </w:tc>
              <w:tc>
                <w:tcPr>
                  <w:tcW w:w="941" w:type="dxa"/>
                  <w:tcBorders>
                    <w:righ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2~6</w:t>
                  </w:r>
                </w:p>
              </w:tc>
            </w:tr>
          </w:tbl>
          <w:p>
            <w:pPr>
              <w:spacing w:line="500" w:lineRule="exact"/>
              <w:ind w:firstLine="480" w:firstLineChars="200"/>
              <w:rPr>
                <w:color w:val="auto"/>
                <w:sz w:val="24"/>
                <w:highlight w:val="none"/>
              </w:rPr>
            </w:pPr>
            <w:r>
              <w:rPr>
                <w:rFonts w:hint="eastAsia"/>
                <w:color w:val="auto"/>
                <w:sz w:val="24"/>
                <w:highlight w:val="none"/>
              </w:rPr>
              <w:t>①原料分析：</w:t>
            </w:r>
          </w:p>
          <w:p>
            <w:pPr>
              <w:spacing w:line="500" w:lineRule="exact"/>
              <w:ind w:firstLine="480" w:firstLineChars="200"/>
              <w:rPr>
                <w:color w:val="auto"/>
                <w:sz w:val="24"/>
                <w:highlight w:val="none"/>
              </w:rPr>
            </w:pPr>
            <w:r>
              <w:rPr>
                <w:rFonts w:hint="eastAsia"/>
                <w:color w:val="auto"/>
                <w:sz w:val="24"/>
                <w:highlight w:val="none"/>
              </w:rPr>
              <w:t>憎水剂：有机硅防水剂，在水和二氧化碳的作用下生成甲基硅烷，无毒、无味，不燃；施工时只要在气温5度以上均可，周化后可耐零下70C-180℃的温度，可广泛用于对楼向房顶、墙面、地面、墙体、地下室、卫生间、地下通道、厨房、水池、涂料等进行防水处理并且防冻、防脱落，使用该产品防水效果可达数十年以上，成本只有传统防水材料的十分之一左右，增水剂不但节约工程成本，而且质优价廉，是真正绿色环保材料。</w:t>
            </w:r>
          </w:p>
          <w:p>
            <w:pPr>
              <w:spacing w:line="500" w:lineRule="exact"/>
              <w:ind w:firstLine="480" w:firstLineChars="200"/>
              <w:rPr>
                <w:color w:val="auto"/>
                <w:sz w:val="24"/>
                <w:highlight w:val="none"/>
              </w:rPr>
            </w:pPr>
            <w:r>
              <w:rPr>
                <w:rFonts w:hint="eastAsia"/>
                <w:color w:val="auto"/>
                <w:sz w:val="24"/>
                <w:highlight w:val="none"/>
              </w:rPr>
              <w:t>②堆存能力分析</w:t>
            </w:r>
          </w:p>
          <w:p>
            <w:pPr>
              <w:spacing w:line="500" w:lineRule="exact"/>
              <w:ind w:firstLine="480" w:firstLineChars="200"/>
              <w:rPr>
                <w:color w:val="auto"/>
                <w:sz w:val="24"/>
                <w:highlight w:val="none"/>
              </w:rPr>
            </w:pPr>
            <w:r>
              <w:rPr>
                <w:rFonts w:hint="eastAsia"/>
                <w:color w:val="auto"/>
                <w:sz w:val="24"/>
                <w:highlight w:val="none"/>
              </w:rPr>
              <w:t>项目憎水剂、粘结剂均为袋装，可码放堆存，本次评价不对其堆存能力进行评价。</w:t>
            </w:r>
          </w:p>
          <w:p>
            <w:pPr>
              <w:spacing w:line="500" w:lineRule="exact"/>
              <w:ind w:firstLine="480" w:firstLineChars="200"/>
              <w:rPr>
                <w:color w:val="auto"/>
                <w:sz w:val="24"/>
                <w:highlight w:val="none"/>
              </w:rPr>
            </w:pPr>
            <w:r>
              <w:rPr>
                <w:rFonts w:hint="eastAsia"/>
                <w:color w:val="auto"/>
                <w:sz w:val="24"/>
                <w:highlight w:val="none"/>
              </w:rPr>
              <w:t>原料堆存：项目于生产车间南部设置原料储存区，堆存区尺寸为40m×20m，总堆存高度为6米，原料堆存容积为2027m</w:t>
            </w:r>
            <w:r>
              <w:rPr>
                <w:rFonts w:hint="eastAsia"/>
                <w:color w:val="auto"/>
                <w:sz w:val="24"/>
                <w:highlight w:val="none"/>
                <w:vertAlign w:val="superscript"/>
              </w:rPr>
              <w:t>3</w:t>
            </w:r>
            <w:r>
              <w:rPr>
                <w:rFonts w:hint="eastAsia"/>
                <w:color w:val="auto"/>
                <w:sz w:val="24"/>
                <w:highlight w:val="none"/>
              </w:rPr>
              <w:t>，原料堆积密度按2.52t/m</w:t>
            </w:r>
            <w:r>
              <w:rPr>
                <w:rFonts w:hint="eastAsia"/>
                <w:color w:val="auto"/>
                <w:sz w:val="24"/>
                <w:highlight w:val="none"/>
                <w:vertAlign w:val="superscript"/>
              </w:rPr>
              <w:t>3</w:t>
            </w:r>
            <w:r>
              <w:rPr>
                <w:rFonts w:hint="eastAsia"/>
                <w:color w:val="auto"/>
                <w:sz w:val="24"/>
                <w:highlight w:val="none"/>
              </w:rPr>
              <w:t>计算，则生产车间原料堆存区可堆积5108.04t原料，储存周期为</w:t>
            </w:r>
            <w:r>
              <w:rPr>
                <w:rFonts w:hint="eastAsia"/>
                <w:color w:val="auto"/>
                <w:sz w:val="24"/>
                <w:highlight w:val="none"/>
                <w:lang w:val="en-US" w:eastAsia="zh-CN"/>
              </w:rPr>
              <w:t>8.95</w:t>
            </w:r>
            <w:r>
              <w:rPr>
                <w:rFonts w:hint="eastAsia"/>
                <w:color w:val="auto"/>
                <w:sz w:val="24"/>
                <w:highlight w:val="none"/>
              </w:rPr>
              <w:t>d，可满足项目生产。</w:t>
            </w:r>
          </w:p>
          <w:p>
            <w:pPr>
              <w:jc w:val="center"/>
              <w:rPr>
                <w:color w:val="auto"/>
                <w:sz w:val="24"/>
                <w:highlight w:val="none"/>
              </w:rPr>
            </w:pPr>
            <w:r>
              <w:rPr>
                <w:rFonts w:hint="eastAsia"/>
                <w:color w:val="auto"/>
                <w:sz w:val="24"/>
                <w:highlight w:val="none"/>
              </w:rPr>
              <w:object>
                <v:shape id="_x0000_i1025" o:spt="75" type="#_x0000_t75" style="height:71pt;width:191.5pt;" o:ole="t" filled="f" o:preferrelative="t" stroked="f" coordsize="21600,21600">
                  <v:path/>
                  <v:fill on="f" focussize="0,0"/>
                  <v:stroke on="f" joinstyle="miter"/>
                  <v:imagedata r:id="rId8" o:title=""/>
                  <o:lock v:ext="edit" aspectratio="f"/>
                  <w10:wrap type="none"/>
                  <w10:anchorlock/>
                </v:shape>
                <o:OLEObject Type="Embed" ProgID="Visio.Drawing.11" ShapeID="_x0000_i1025" DrawAspect="Content" ObjectID="_1468075725" r:id="rId7">
                  <o:LockedField>false</o:LockedField>
                </o:OLEObject>
              </w:object>
            </w:r>
          </w:p>
          <w:p>
            <w:pPr>
              <w:spacing w:line="500" w:lineRule="exact"/>
              <w:jc w:val="center"/>
              <w:rPr>
                <w:b/>
                <w:bCs/>
                <w:color w:val="auto"/>
                <w:sz w:val="24"/>
                <w:highlight w:val="none"/>
              </w:rPr>
            </w:pPr>
            <w:r>
              <w:rPr>
                <w:rFonts w:hint="eastAsia"/>
                <w:b/>
                <w:bCs/>
                <w:color w:val="auto"/>
                <w:sz w:val="24"/>
                <w:highlight w:val="none"/>
              </w:rPr>
              <w:t>图1  原料珍珠岩砂堆存示意图</w:t>
            </w:r>
          </w:p>
          <w:p>
            <w:pPr>
              <w:spacing w:line="500" w:lineRule="exact"/>
              <w:ind w:firstLine="480" w:firstLineChars="200"/>
              <w:rPr>
                <w:color w:val="auto"/>
                <w:sz w:val="24"/>
                <w:highlight w:val="none"/>
              </w:rPr>
            </w:pPr>
            <w:r>
              <w:rPr>
                <w:rFonts w:hint="eastAsia"/>
                <w:color w:val="auto"/>
                <w:sz w:val="24"/>
                <w:highlight w:val="none"/>
              </w:rPr>
              <w:t>（8）设备设施</w:t>
            </w:r>
          </w:p>
          <w:p>
            <w:pPr>
              <w:spacing w:line="500" w:lineRule="exact"/>
              <w:ind w:firstLine="480" w:firstLineChars="200"/>
              <w:rPr>
                <w:color w:val="auto"/>
                <w:sz w:val="24"/>
                <w:highlight w:val="none"/>
              </w:rPr>
            </w:pPr>
            <w:r>
              <w:rPr>
                <w:rFonts w:hint="eastAsia"/>
                <w:color w:val="auto"/>
                <w:sz w:val="24"/>
                <w:highlight w:val="none"/>
              </w:rPr>
              <w:t>本项目生产所需设备如下表所示。</w:t>
            </w:r>
          </w:p>
          <w:p>
            <w:pPr>
              <w:spacing w:line="500" w:lineRule="exact"/>
              <w:ind w:firstLine="723" w:firstLineChars="300"/>
              <w:jc w:val="center"/>
              <w:rPr>
                <w:b/>
                <w:snapToGrid w:val="0"/>
                <w:color w:val="auto"/>
                <w:kern w:val="0"/>
                <w:sz w:val="24"/>
                <w:szCs w:val="22"/>
                <w:highlight w:val="none"/>
                <w:lang w:val="zh-CN"/>
              </w:rPr>
            </w:pPr>
            <w:r>
              <w:rPr>
                <w:b/>
                <w:snapToGrid w:val="0"/>
                <w:color w:val="auto"/>
                <w:kern w:val="0"/>
                <w:sz w:val="24"/>
                <w:szCs w:val="22"/>
                <w:highlight w:val="none"/>
                <w:lang w:val="zh-CN"/>
              </w:rPr>
              <w:t>表</w:t>
            </w:r>
            <w:r>
              <w:rPr>
                <w:rFonts w:hint="eastAsia"/>
                <w:b/>
                <w:snapToGrid w:val="0"/>
                <w:color w:val="auto"/>
                <w:kern w:val="0"/>
                <w:sz w:val="24"/>
                <w:szCs w:val="22"/>
                <w:highlight w:val="none"/>
              </w:rPr>
              <w:t>11</w:t>
            </w:r>
            <w:r>
              <w:rPr>
                <w:b/>
                <w:snapToGrid w:val="0"/>
                <w:color w:val="auto"/>
                <w:kern w:val="0"/>
                <w:sz w:val="24"/>
                <w:szCs w:val="22"/>
                <w:highlight w:val="none"/>
                <w:lang w:val="zh-CN"/>
              </w:rPr>
              <w:t xml:space="preserve">     项目生产设备、设施一览表</w:t>
            </w:r>
          </w:p>
          <w:tbl>
            <w:tblPr>
              <w:tblStyle w:val="33"/>
              <w:tblW w:w="84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47"/>
              <w:gridCol w:w="1576"/>
              <w:gridCol w:w="1555"/>
              <w:gridCol w:w="736"/>
              <w:gridCol w:w="3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序号</w:t>
                  </w:r>
                </w:p>
              </w:tc>
              <w:tc>
                <w:tcPr>
                  <w:tcW w:w="1576"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设备名称</w:t>
                  </w:r>
                </w:p>
              </w:tc>
              <w:tc>
                <w:tcPr>
                  <w:tcW w:w="1555"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规格型号</w:t>
                  </w:r>
                </w:p>
              </w:tc>
              <w:tc>
                <w:tcPr>
                  <w:tcW w:w="736"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数量</w:t>
                  </w:r>
                </w:p>
              </w:tc>
              <w:tc>
                <w:tcPr>
                  <w:tcW w:w="3902"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原料料仓</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5m×5m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用于上料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2</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给料机</w:t>
                  </w:r>
                </w:p>
              </w:tc>
              <w:tc>
                <w:tcPr>
                  <w:tcW w:w="1555" w:type="dxa"/>
                  <w:tcBorders>
                    <w:tl2br w:val="nil"/>
                    <w:tr2bl w:val="nil"/>
                  </w:tcBorders>
                  <w:vAlign w:val="center"/>
                </w:tcPr>
                <w:p>
                  <w:pPr>
                    <w:widowControl/>
                    <w:jc w:val="center"/>
                    <w:textAlignment w:val="center"/>
                    <w:rPr>
                      <w:color w:val="auto"/>
                      <w:kern w:val="0"/>
                      <w:szCs w:val="21"/>
                      <w:highlight w:val="none"/>
                    </w:rPr>
                  </w:pP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用于上料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3</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颚式破碎机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600×900</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用于一次破碎，加工能力50~180t/h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4</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1#皮带输送机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宽1000mm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用于破碎后物料运输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5</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振动筛</w:t>
                  </w:r>
                </w:p>
              </w:tc>
              <w:tc>
                <w:tcPr>
                  <w:tcW w:w="1555" w:type="dxa"/>
                  <w:tcBorders>
                    <w:tl2br w:val="nil"/>
                    <w:tr2bl w:val="nil"/>
                  </w:tcBorders>
                  <w:vAlign w:val="center"/>
                </w:tcPr>
                <w:p>
                  <w:pPr>
                    <w:widowControl/>
                    <w:tabs>
                      <w:tab w:val="left" w:pos="862"/>
                      <w:tab w:val="left" w:pos="952"/>
                    </w:tabs>
                    <w:jc w:val="center"/>
                    <w:rPr>
                      <w:rFonts w:hint="eastAsia" w:eastAsia="宋体"/>
                      <w:color w:val="auto"/>
                      <w:szCs w:val="21"/>
                      <w:highlight w:val="none"/>
                      <w:lang w:eastAsia="zh-CN"/>
                    </w:rPr>
                  </w:pPr>
                  <w:r>
                    <w:rPr>
                      <w:rFonts w:hint="eastAsia"/>
                      <w:color w:val="auto"/>
                      <w:szCs w:val="21"/>
                      <w:highlight w:val="none"/>
                    </w:rPr>
                    <w:t>2</w:t>
                  </w:r>
                  <w:r>
                    <w:rPr>
                      <w:rFonts w:hint="eastAsia"/>
                      <w:color w:val="auto"/>
                      <w:szCs w:val="21"/>
                      <w:highlight w:val="none"/>
                      <w:lang w:val="en-US" w:eastAsia="zh-CN"/>
                    </w:rPr>
                    <w:t>.4</w:t>
                  </w:r>
                  <w:r>
                    <w:rPr>
                      <w:rFonts w:hint="eastAsia"/>
                      <w:color w:val="auto"/>
                      <w:szCs w:val="21"/>
                      <w:highlight w:val="none"/>
                    </w:rPr>
                    <w:t>m×6m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用于筛分，加工能力130t/h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6</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返料皮带输送机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宽800mm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用于筛分上层物料返回500×700</w:t>
                  </w:r>
                  <w:r>
                    <w:rPr>
                      <w:rFonts w:hint="eastAsia"/>
                      <w:color w:val="auto"/>
                      <w:szCs w:val="21"/>
                      <w:highlight w:val="none"/>
                    </w:rPr>
                    <w:t>颚式破碎机二次破碎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7</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颚式破碎机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500×700</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用于振动筛筛上物料二次破碎，加工能力40~110t/h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8</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2#皮带输送机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宽1000mm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用于振动筛筛下物料运输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9</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待料仓</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800t</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用于振动筛筛下物料缓冲暂存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10</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上料皮带输送机</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rPr>
                    <w:t>宽800mm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4台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用于上料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11</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锤式破碎机</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190</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2台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用于三次破碎，每台设备加工能力50t/h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12</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振动筛</w:t>
                  </w:r>
                </w:p>
              </w:tc>
              <w:tc>
                <w:tcPr>
                  <w:tcW w:w="1555" w:type="dxa"/>
                  <w:tcBorders>
                    <w:tl2br w:val="nil"/>
                    <w:tr2bl w:val="nil"/>
                  </w:tcBorders>
                  <w:vAlign w:val="center"/>
                </w:tcPr>
                <w:p>
                  <w:pPr>
                    <w:widowControl/>
                    <w:tabs>
                      <w:tab w:val="left" w:pos="862"/>
                      <w:tab w:val="left" w:pos="952"/>
                    </w:tabs>
                    <w:jc w:val="center"/>
                    <w:rPr>
                      <w:color w:val="auto"/>
                      <w:szCs w:val="21"/>
                      <w:highlight w:val="none"/>
                    </w:rPr>
                  </w:pPr>
                  <w:r>
                    <w:rPr>
                      <w:rFonts w:hint="eastAsia"/>
                      <w:color w:val="auto"/>
                      <w:szCs w:val="21"/>
                      <w:highlight w:val="none"/>
                    </w:rPr>
                    <w:t>2.4m×7m，二层</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2台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用于三次破碎物料筛分，加工能力50t/h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13</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返料皮带输送机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宽1000mm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用于二层振动筛上层物料返料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14</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出料皮带输送机</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rPr>
                    <w:t>宽800mm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2台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用于二层振动筛筛下物料出料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15</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出料皮带输送机</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rPr>
                    <w:t>宽600mm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2台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用于二层振动筛中层物料出料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9" w:hRule="atLeast"/>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16</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料仓</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Φ8m，H=6m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1座</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用于破碎后珍珠岩暂存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17</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螺旋输送机</w:t>
                  </w:r>
                </w:p>
              </w:tc>
              <w:tc>
                <w:tcPr>
                  <w:tcW w:w="1555" w:type="dxa"/>
                  <w:tcBorders>
                    <w:tl2br w:val="nil"/>
                    <w:tr2bl w:val="nil"/>
                  </w:tcBorders>
                  <w:vAlign w:val="center"/>
                </w:tcPr>
                <w:p>
                  <w:pPr>
                    <w:widowControl/>
                    <w:jc w:val="center"/>
                    <w:textAlignment w:val="center"/>
                    <w:rPr>
                      <w:color w:val="auto"/>
                      <w:kern w:val="0"/>
                      <w:szCs w:val="21"/>
                      <w:highlight w:val="none"/>
                    </w:rPr>
                  </w:pP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用于珍珠岩上料至搅拌工序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18</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搅拌机</w:t>
                  </w:r>
                </w:p>
              </w:tc>
              <w:tc>
                <w:tcPr>
                  <w:tcW w:w="1555" w:type="dxa"/>
                  <w:tcBorders>
                    <w:tl2br w:val="nil"/>
                    <w:tr2bl w:val="nil"/>
                  </w:tcBorders>
                  <w:vAlign w:val="center"/>
                </w:tcPr>
                <w:p>
                  <w:pPr>
                    <w:jc w:val="center"/>
                    <w:rPr>
                      <w:color w:val="auto"/>
                      <w:szCs w:val="21"/>
                      <w:highlight w:val="none"/>
                    </w:rPr>
                  </w:pPr>
                </w:p>
              </w:tc>
              <w:tc>
                <w:tcPr>
                  <w:tcW w:w="736" w:type="dxa"/>
                  <w:tcBorders>
                    <w:tl2br w:val="nil"/>
                    <w:tr2bl w:val="nil"/>
                  </w:tcBorders>
                  <w:vAlign w:val="center"/>
                </w:tcPr>
                <w:p>
                  <w:pPr>
                    <w:jc w:val="center"/>
                    <w:rPr>
                      <w:color w:val="auto"/>
                      <w:szCs w:val="21"/>
                      <w:highlight w:val="none"/>
                    </w:rPr>
                  </w:pPr>
                  <w:r>
                    <w:rPr>
                      <w:rFonts w:hint="eastAsia"/>
                      <w:color w:val="auto"/>
                      <w:szCs w:val="21"/>
                      <w:highlight w:val="none"/>
                    </w:rPr>
                    <w:t>1台</w:t>
                  </w:r>
                </w:p>
              </w:tc>
              <w:tc>
                <w:tcPr>
                  <w:tcW w:w="3902" w:type="dxa"/>
                  <w:tcBorders>
                    <w:tl2br w:val="nil"/>
                    <w:tr2bl w:val="nil"/>
                  </w:tcBorders>
                  <w:vAlign w:val="center"/>
                </w:tcPr>
                <w:p>
                  <w:pPr>
                    <w:jc w:val="center"/>
                    <w:rPr>
                      <w:color w:val="auto"/>
                      <w:szCs w:val="21"/>
                      <w:highlight w:val="none"/>
                    </w:rPr>
                  </w:pPr>
                  <w:r>
                    <w:rPr>
                      <w:rFonts w:hint="eastAsia"/>
                      <w:color w:val="auto"/>
                      <w:kern w:val="0"/>
                      <w:szCs w:val="21"/>
                      <w:highlight w:val="none"/>
                    </w:rPr>
                    <w:t>用于物料搅拌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19</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成型机</w:t>
                  </w:r>
                </w:p>
              </w:tc>
              <w:tc>
                <w:tcPr>
                  <w:tcW w:w="1555" w:type="dxa"/>
                  <w:tcBorders>
                    <w:tl2br w:val="nil"/>
                    <w:tr2bl w:val="nil"/>
                  </w:tcBorders>
                  <w:vAlign w:val="center"/>
                </w:tcPr>
                <w:p>
                  <w:pPr>
                    <w:jc w:val="center"/>
                    <w:rPr>
                      <w:color w:val="auto"/>
                      <w:szCs w:val="21"/>
                      <w:highlight w:val="none"/>
                    </w:rPr>
                  </w:pPr>
                </w:p>
              </w:tc>
              <w:tc>
                <w:tcPr>
                  <w:tcW w:w="736" w:type="dxa"/>
                  <w:tcBorders>
                    <w:tl2br w:val="nil"/>
                    <w:tr2bl w:val="nil"/>
                  </w:tcBorders>
                  <w:vAlign w:val="center"/>
                </w:tcPr>
                <w:p>
                  <w:pPr>
                    <w:jc w:val="center"/>
                    <w:rPr>
                      <w:color w:val="auto"/>
                      <w:szCs w:val="21"/>
                      <w:highlight w:val="none"/>
                    </w:rPr>
                  </w:pPr>
                  <w:r>
                    <w:rPr>
                      <w:rFonts w:hint="eastAsia"/>
                      <w:color w:val="auto"/>
                      <w:szCs w:val="21"/>
                      <w:highlight w:val="none"/>
                    </w:rPr>
                    <w:t>1台</w:t>
                  </w:r>
                </w:p>
              </w:tc>
              <w:tc>
                <w:tcPr>
                  <w:tcW w:w="3902" w:type="dxa"/>
                  <w:tcBorders>
                    <w:tl2br w:val="nil"/>
                    <w:tr2bl w:val="nil"/>
                  </w:tcBorders>
                  <w:vAlign w:val="center"/>
                </w:tcPr>
                <w:p>
                  <w:pPr>
                    <w:jc w:val="center"/>
                    <w:rPr>
                      <w:color w:val="auto"/>
                      <w:szCs w:val="21"/>
                      <w:highlight w:val="none"/>
                    </w:rPr>
                  </w:pPr>
                  <w:r>
                    <w:rPr>
                      <w:rFonts w:hint="eastAsia"/>
                      <w:color w:val="auto"/>
                      <w:szCs w:val="21"/>
                      <w:highlight w:val="none"/>
                    </w:rPr>
                    <w:t>用于成型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20</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铲车</w:t>
                  </w:r>
                </w:p>
              </w:tc>
              <w:tc>
                <w:tcPr>
                  <w:tcW w:w="1555" w:type="dxa"/>
                  <w:tcBorders>
                    <w:tl2br w:val="nil"/>
                    <w:tr2bl w:val="nil"/>
                  </w:tcBorders>
                  <w:vAlign w:val="center"/>
                </w:tcPr>
                <w:p>
                  <w:pPr>
                    <w:jc w:val="center"/>
                    <w:rPr>
                      <w:color w:val="auto"/>
                      <w:szCs w:val="21"/>
                      <w:highlight w:val="none"/>
                    </w:rPr>
                  </w:pPr>
                  <w:r>
                    <w:rPr>
                      <w:rFonts w:hint="eastAsia"/>
                      <w:color w:val="auto"/>
                      <w:szCs w:val="21"/>
                      <w:highlight w:val="none"/>
                    </w:rPr>
                    <w:t>50，</w:t>
                  </w:r>
                  <w:r>
                    <w:rPr>
                      <w:rFonts w:hint="eastAsia"/>
                      <w:color w:val="auto"/>
                      <w:kern w:val="0"/>
                      <w:szCs w:val="21"/>
                      <w:highlight w:val="none"/>
                    </w:rPr>
                    <w:t>国四</w:t>
                  </w:r>
                </w:p>
              </w:tc>
              <w:tc>
                <w:tcPr>
                  <w:tcW w:w="736" w:type="dxa"/>
                  <w:tcBorders>
                    <w:tl2br w:val="nil"/>
                    <w:tr2bl w:val="nil"/>
                  </w:tcBorders>
                  <w:vAlign w:val="center"/>
                </w:tcPr>
                <w:p>
                  <w:pPr>
                    <w:jc w:val="center"/>
                    <w:rPr>
                      <w:color w:val="auto"/>
                      <w:szCs w:val="21"/>
                      <w:highlight w:val="none"/>
                    </w:rPr>
                  </w:pPr>
                  <w:r>
                    <w:rPr>
                      <w:rFonts w:hint="eastAsia"/>
                      <w:color w:val="auto"/>
                      <w:szCs w:val="21"/>
                      <w:highlight w:val="none"/>
                    </w:rPr>
                    <w:t>3台</w:t>
                  </w:r>
                </w:p>
              </w:tc>
              <w:tc>
                <w:tcPr>
                  <w:tcW w:w="3902" w:type="dxa"/>
                  <w:tcBorders>
                    <w:tl2br w:val="nil"/>
                    <w:tr2bl w:val="nil"/>
                  </w:tcBorders>
                  <w:vAlign w:val="center"/>
                </w:tcPr>
                <w:p>
                  <w:pPr>
                    <w:jc w:val="center"/>
                    <w:rPr>
                      <w:color w:val="auto"/>
                      <w:szCs w:val="21"/>
                      <w:highlight w:val="none"/>
                    </w:rPr>
                  </w:pPr>
                  <w:r>
                    <w:rPr>
                      <w:color w:val="auto"/>
                      <w:szCs w:val="21"/>
                      <w:highlight w:val="none"/>
                    </w:rPr>
                    <w:t>厂内非道路移动机械全部使用国</w:t>
                  </w:r>
                  <w:r>
                    <w:rPr>
                      <w:rFonts w:hint="eastAsia"/>
                      <w:color w:val="auto"/>
                      <w:szCs w:val="21"/>
                      <w:highlight w:val="none"/>
                    </w:rPr>
                    <w:t>四级</w:t>
                  </w:r>
                  <w:r>
                    <w:rPr>
                      <w:color w:val="auto"/>
                      <w:szCs w:val="21"/>
                      <w:highlight w:val="none"/>
                    </w:rPr>
                    <w:t>以上排放标准或新能源机械。所有燃油非道路移动机械必须进行环保登记备案管理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21</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1#脉冲布袋除尘器（配套设置风机、空压机）</w:t>
                  </w:r>
                </w:p>
              </w:tc>
              <w:tc>
                <w:tcPr>
                  <w:tcW w:w="1555" w:type="dxa"/>
                  <w:tcBorders>
                    <w:tl2br w:val="nil"/>
                    <w:tr2bl w:val="nil"/>
                  </w:tcBorders>
                  <w:vAlign w:val="center"/>
                </w:tcPr>
                <w:p>
                  <w:pPr>
                    <w:jc w:val="center"/>
                    <w:rPr>
                      <w:rFonts w:hint="default" w:eastAsia="宋体"/>
                      <w:color w:val="auto"/>
                      <w:szCs w:val="21"/>
                      <w:highlight w:val="none"/>
                      <w:lang w:val="en-US" w:eastAsia="zh-CN"/>
                    </w:rPr>
                  </w:pPr>
                  <w:r>
                    <w:rPr>
                      <w:rFonts w:hint="eastAsia"/>
                      <w:color w:val="auto"/>
                      <w:kern w:val="0"/>
                      <w:szCs w:val="21"/>
                      <w:highlight w:val="none"/>
                      <w:lang w:eastAsia="zh-CN" w:bidi="ar"/>
                    </w:rPr>
                    <w:t>40000</w:t>
                  </w:r>
                  <w:r>
                    <w:rPr>
                      <w:bCs/>
                      <w:color w:val="auto"/>
                      <w:szCs w:val="21"/>
                      <w:highlight w:val="none"/>
                    </w:rPr>
                    <w:t>m</w:t>
                  </w:r>
                  <w:r>
                    <w:rPr>
                      <w:bCs/>
                      <w:color w:val="auto"/>
                      <w:szCs w:val="21"/>
                      <w:highlight w:val="none"/>
                      <w:vertAlign w:val="superscript"/>
                    </w:rPr>
                    <w:t>3</w:t>
                  </w:r>
                  <w:r>
                    <w:rPr>
                      <w:bCs/>
                      <w:color w:val="auto"/>
                      <w:szCs w:val="21"/>
                      <w:highlight w:val="none"/>
                    </w:rPr>
                    <w:t>/h</w:t>
                  </w:r>
                  <w:r>
                    <w:rPr>
                      <w:rFonts w:hint="eastAsia"/>
                      <w:bCs/>
                      <w:color w:val="auto"/>
                      <w:szCs w:val="21"/>
                      <w:highlight w:val="none"/>
                    </w:rPr>
                    <w:t>，过滤风速0.8m/min，过滤面积</w:t>
                  </w:r>
                  <w:r>
                    <w:rPr>
                      <w:rFonts w:hint="eastAsia"/>
                      <w:bCs/>
                      <w:color w:val="auto"/>
                      <w:szCs w:val="21"/>
                      <w:highlight w:val="none"/>
                      <w:lang w:val="en-US" w:eastAsia="zh-CN"/>
                    </w:rPr>
                    <w:t>833</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1套</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bCs/>
                      <w:snapToGrid w:val="0"/>
                      <w:color w:val="auto"/>
                      <w:kern w:val="0"/>
                      <w:szCs w:val="21"/>
                      <w:highlight w:val="none"/>
                    </w:rPr>
                    <w:t>用于上料、一次破碎、返料破碎、筛分等工序</w:t>
                  </w:r>
                  <w:r>
                    <w:rPr>
                      <w:rFonts w:hint="eastAsia"/>
                      <w:color w:val="auto"/>
                      <w:kern w:val="0"/>
                      <w:szCs w:val="21"/>
                      <w:highlight w:val="none"/>
                    </w:rPr>
                    <w:t>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22</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脉冲布袋除尘器（配套设置风机、空压机）</w:t>
                  </w:r>
                </w:p>
              </w:tc>
              <w:tc>
                <w:tcPr>
                  <w:tcW w:w="1555" w:type="dxa"/>
                  <w:tcBorders>
                    <w:tl2br w:val="nil"/>
                    <w:tr2bl w:val="nil"/>
                  </w:tcBorders>
                  <w:vAlign w:val="center"/>
                </w:tcPr>
                <w:p>
                  <w:pPr>
                    <w:jc w:val="center"/>
                    <w:rPr>
                      <w:color w:val="auto"/>
                      <w:szCs w:val="21"/>
                      <w:highlight w:val="none"/>
                    </w:rPr>
                  </w:pPr>
                  <w:r>
                    <w:rPr>
                      <w:rFonts w:hint="eastAsia"/>
                      <w:color w:val="auto"/>
                      <w:kern w:val="0"/>
                      <w:szCs w:val="21"/>
                      <w:highlight w:val="none"/>
                      <w:lang w:bidi="ar"/>
                    </w:rPr>
                    <w:t>52000</w:t>
                  </w:r>
                  <w:r>
                    <w:rPr>
                      <w:bCs/>
                      <w:color w:val="auto"/>
                      <w:szCs w:val="21"/>
                      <w:highlight w:val="none"/>
                    </w:rPr>
                    <w:t>m</w:t>
                  </w:r>
                  <w:r>
                    <w:rPr>
                      <w:bCs/>
                      <w:color w:val="auto"/>
                      <w:szCs w:val="21"/>
                      <w:highlight w:val="none"/>
                      <w:vertAlign w:val="superscript"/>
                    </w:rPr>
                    <w:t>3</w:t>
                  </w:r>
                  <w:r>
                    <w:rPr>
                      <w:bCs/>
                      <w:color w:val="auto"/>
                      <w:szCs w:val="21"/>
                      <w:highlight w:val="none"/>
                    </w:rPr>
                    <w:t>/h</w:t>
                  </w:r>
                  <w:r>
                    <w:rPr>
                      <w:rFonts w:hint="eastAsia"/>
                      <w:bCs/>
                      <w:color w:val="auto"/>
                      <w:szCs w:val="21"/>
                      <w:highlight w:val="none"/>
                    </w:rPr>
                    <w:t>，过滤风速0.8m/min，过滤面积1083</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1套</w:t>
                  </w:r>
                </w:p>
              </w:tc>
              <w:tc>
                <w:tcPr>
                  <w:tcW w:w="3902" w:type="dxa"/>
                  <w:tcBorders>
                    <w:tl2br w:val="nil"/>
                    <w:tr2bl w:val="nil"/>
                  </w:tcBorders>
                  <w:vAlign w:val="center"/>
                </w:tcPr>
                <w:p>
                  <w:pPr>
                    <w:widowControl/>
                    <w:jc w:val="center"/>
                    <w:textAlignment w:val="center"/>
                    <w:rPr>
                      <w:bCs/>
                      <w:snapToGrid w:val="0"/>
                      <w:color w:val="auto"/>
                      <w:kern w:val="0"/>
                      <w:szCs w:val="21"/>
                      <w:highlight w:val="none"/>
                    </w:rPr>
                  </w:pPr>
                  <w:r>
                    <w:rPr>
                      <w:rFonts w:hint="eastAsia"/>
                      <w:bCs/>
                      <w:snapToGrid w:val="0"/>
                      <w:color w:val="auto"/>
                      <w:kern w:val="0"/>
                      <w:szCs w:val="21"/>
                      <w:highlight w:val="none"/>
                    </w:rPr>
                    <w:t>用于待料仓、锤式破碎机、二次筛分等工序</w:t>
                  </w:r>
                  <w:r>
                    <w:rPr>
                      <w:rFonts w:hint="eastAsia"/>
                      <w:color w:val="auto"/>
                      <w:kern w:val="0"/>
                      <w:szCs w:val="21"/>
                      <w:highlight w:val="none"/>
                    </w:rPr>
                    <w:t>除尘</w:t>
                  </w:r>
                </w:p>
              </w:tc>
            </w:tr>
          </w:tbl>
          <w:p>
            <w:pPr>
              <w:spacing w:line="500" w:lineRule="exact"/>
              <w:ind w:firstLine="480" w:firstLineChars="200"/>
              <w:rPr>
                <w:color w:val="auto"/>
                <w:sz w:val="24"/>
                <w:highlight w:val="none"/>
              </w:rPr>
            </w:pPr>
            <w:r>
              <w:rPr>
                <w:rFonts w:hint="eastAsia"/>
                <w:color w:val="auto"/>
                <w:sz w:val="24"/>
                <w:highlight w:val="none"/>
              </w:rPr>
              <w:t>①项目600×900颚式破碎机加工能力为50~180t/h、平均为115t/h，年破碎</w:t>
            </w:r>
            <w:r>
              <w:rPr>
                <w:rFonts w:hint="eastAsia"/>
                <w:color w:val="auto"/>
                <w:sz w:val="24"/>
                <w:highlight w:val="none"/>
                <w:lang w:val="en-US" w:eastAsia="zh-CN"/>
              </w:rPr>
              <w:t>114160</w:t>
            </w:r>
            <w:r>
              <w:rPr>
                <w:rFonts w:hint="eastAsia"/>
                <w:color w:val="auto"/>
                <w:sz w:val="24"/>
                <w:highlight w:val="none"/>
              </w:rPr>
              <w:t>t/a原料所需时间为</w:t>
            </w:r>
            <w:r>
              <w:rPr>
                <w:rFonts w:hint="eastAsia"/>
                <w:color w:val="auto"/>
                <w:sz w:val="24"/>
                <w:highlight w:val="none"/>
                <w:lang w:val="en-US" w:eastAsia="zh-CN"/>
              </w:rPr>
              <w:t>993</w:t>
            </w:r>
            <w:r>
              <w:rPr>
                <w:rFonts w:hint="eastAsia"/>
                <w:color w:val="auto"/>
                <w:sz w:val="24"/>
                <w:highlight w:val="none"/>
              </w:rPr>
              <w:t>h；</w:t>
            </w:r>
          </w:p>
          <w:p>
            <w:pPr>
              <w:spacing w:line="500" w:lineRule="exact"/>
              <w:ind w:firstLine="480" w:firstLineChars="200"/>
              <w:rPr>
                <w:color w:val="auto"/>
                <w:sz w:val="24"/>
                <w:highlight w:val="none"/>
              </w:rPr>
            </w:pPr>
            <w:r>
              <w:rPr>
                <w:rFonts w:hint="eastAsia"/>
                <w:color w:val="auto"/>
                <w:sz w:val="24"/>
                <w:highlight w:val="none"/>
              </w:rPr>
              <w:t>②项目振动筛</w:t>
            </w:r>
            <w:r>
              <w:rPr>
                <w:rFonts w:hint="eastAsia"/>
                <w:color w:val="auto"/>
                <w:sz w:val="24"/>
                <w:highlight w:val="none"/>
                <w:lang w:eastAsia="zh-CN"/>
              </w:rPr>
              <w:t>（</w:t>
            </w:r>
            <w:r>
              <w:rPr>
                <w:rFonts w:hint="eastAsia"/>
                <w:color w:val="auto"/>
                <w:sz w:val="24"/>
                <w:highlight w:val="none"/>
              </w:rPr>
              <w:t>2m×6m</w:t>
            </w:r>
            <w:r>
              <w:rPr>
                <w:rFonts w:hint="eastAsia"/>
                <w:color w:val="auto"/>
                <w:sz w:val="24"/>
                <w:highlight w:val="none"/>
                <w:lang w:eastAsia="zh-CN"/>
              </w:rPr>
              <w:t>）</w:t>
            </w:r>
            <w:r>
              <w:rPr>
                <w:rFonts w:hint="eastAsia"/>
                <w:color w:val="auto"/>
                <w:sz w:val="24"/>
                <w:highlight w:val="none"/>
              </w:rPr>
              <w:t>加工能力为130t/h，与600×900颚式破碎机同时运行，加工能力满足生产需求。</w:t>
            </w:r>
          </w:p>
          <w:p>
            <w:pPr>
              <w:spacing w:line="500" w:lineRule="exact"/>
              <w:ind w:firstLine="480" w:firstLineChars="200"/>
              <w:rPr>
                <w:color w:val="auto"/>
                <w:sz w:val="24"/>
                <w:highlight w:val="none"/>
              </w:rPr>
            </w:pPr>
            <w:r>
              <w:rPr>
                <w:rFonts w:hint="eastAsia"/>
                <w:color w:val="auto"/>
                <w:sz w:val="24"/>
                <w:highlight w:val="none"/>
              </w:rPr>
              <w:t>③根据设计资料，项目一次破碎后物料经振动筛筛分后25%（</w:t>
            </w:r>
            <w:r>
              <w:rPr>
                <w:rFonts w:hint="eastAsia"/>
                <w:color w:val="auto"/>
                <w:sz w:val="24"/>
                <w:highlight w:val="none"/>
                <w:lang w:val="en-US" w:eastAsia="zh-CN"/>
              </w:rPr>
              <w:t>28540</w:t>
            </w:r>
            <w:r>
              <w:rPr>
                <w:rFonts w:hint="eastAsia"/>
                <w:color w:val="auto"/>
                <w:sz w:val="24"/>
                <w:highlight w:val="none"/>
              </w:rPr>
              <w:t>t/a）物料需返回颚式破碎机进行再次破碎，500×700颚式破碎机加工能力为40~110t/h、平均为75t/h，年破碎3.25万t/a原料所需时间为</w:t>
            </w:r>
            <w:r>
              <w:rPr>
                <w:rFonts w:hint="eastAsia"/>
                <w:color w:val="auto"/>
                <w:sz w:val="24"/>
                <w:highlight w:val="none"/>
                <w:lang w:val="en-US" w:eastAsia="zh-CN"/>
              </w:rPr>
              <w:t>381</w:t>
            </w:r>
            <w:r>
              <w:rPr>
                <w:rFonts w:hint="eastAsia"/>
                <w:color w:val="auto"/>
                <w:sz w:val="24"/>
                <w:highlight w:val="none"/>
              </w:rPr>
              <w:t>h。</w:t>
            </w:r>
          </w:p>
          <w:p>
            <w:pPr>
              <w:spacing w:line="500" w:lineRule="exact"/>
              <w:ind w:firstLine="480" w:firstLineChars="200"/>
              <w:rPr>
                <w:color w:val="auto"/>
                <w:sz w:val="24"/>
                <w:highlight w:val="none"/>
              </w:rPr>
            </w:pPr>
            <w:r>
              <w:rPr>
                <w:rFonts w:hint="eastAsia"/>
                <w:color w:val="auto"/>
                <w:sz w:val="24"/>
                <w:highlight w:val="none"/>
              </w:rPr>
              <w:t>④项目设置2台锤式破碎机，锤式破碎机加工能力为50t/a，锤式破碎机年需破碎物料量为142700t/a（其中需再次破碎物料量为28540t/a），2台锤式破碎机均需运行1427h。</w:t>
            </w:r>
          </w:p>
          <w:p>
            <w:pPr>
              <w:spacing w:line="500" w:lineRule="exact"/>
              <w:ind w:firstLine="480" w:firstLineChars="200"/>
              <w:rPr>
                <w:color w:val="auto"/>
                <w:sz w:val="24"/>
                <w:highlight w:val="none"/>
              </w:rPr>
            </w:pPr>
            <w:r>
              <w:rPr>
                <w:rFonts w:hint="eastAsia"/>
                <w:color w:val="auto"/>
                <w:sz w:val="24"/>
                <w:highlight w:val="none"/>
              </w:rPr>
              <w:t>⑤锤式破碎机加工后设置二层振动筛对物料进行筛分，每台二层振动筛加工能力均为50t/h，与锤式破碎机同时运行，加工能力满足生产需求。</w:t>
            </w:r>
          </w:p>
          <w:p>
            <w:pPr>
              <w:spacing w:line="500" w:lineRule="exact"/>
              <w:ind w:firstLine="480" w:firstLineChars="200"/>
              <w:rPr>
                <w:color w:val="auto"/>
                <w:sz w:val="24"/>
                <w:highlight w:val="none"/>
              </w:rPr>
            </w:pPr>
            <w:r>
              <w:rPr>
                <w:rFonts w:hint="eastAsia"/>
                <w:color w:val="auto"/>
                <w:sz w:val="24"/>
                <w:highlight w:val="none"/>
              </w:rPr>
              <w:t>（9）工作制度：</w:t>
            </w:r>
            <w:r>
              <w:rPr>
                <w:snapToGrid w:val="0"/>
                <w:color w:val="auto"/>
                <w:kern w:val="0"/>
                <w:sz w:val="24"/>
                <w:highlight w:val="none"/>
              </w:rPr>
              <w:t>项目全年工作日</w:t>
            </w:r>
            <w:r>
              <w:rPr>
                <w:rFonts w:hint="eastAsia"/>
                <w:snapToGrid w:val="0"/>
                <w:color w:val="auto"/>
                <w:kern w:val="0"/>
                <w:sz w:val="24"/>
                <w:highlight w:val="none"/>
              </w:rPr>
              <w:t>200</w:t>
            </w:r>
            <w:r>
              <w:rPr>
                <w:snapToGrid w:val="0"/>
                <w:color w:val="auto"/>
                <w:kern w:val="0"/>
                <w:sz w:val="24"/>
                <w:highlight w:val="none"/>
              </w:rPr>
              <w:t>天，每天</w:t>
            </w:r>
            <w:r>
              <w:rPr>
                <w:rFonts w:hint="eastAsia"/>
                <w:snapToGrid w:val="0"/>
                <w:color w:val="auto"/>
                <w:kern w:val="0"/>
                <w:sz w:val="24"/>
                <w:highlight w:val="none"/>
              </w:rPr>
              <w:t>1</w:t>
            </w:r>
            <w:r>
              <w:rPr>
                <w:snapToGrid w:val="0"/>
                <w:color w:val="auto"/>
                <w:kern w:val="0"/>
                <w:sz w:val="24"/>
                <w:highlight w:val="none"/>
              </w:rPr>
              <w:t>班、每班8小时工作制</w:t>
            </w:r>
            <w:r>
              <w:rPr>
                <w:rFonts w:hint="eastAsia"/>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（10）劳动定员</w:t>
            </w:r>
            <w:r>
              <w:rPr>
                <w:color w:val="auto"/>
                <w:sz w:val="24"/>
                <w:highlight w:val="none"/>
              </w:rPr>
              <w:t>：</w:t>
            </w:r>
            <w:r>
              <w:rPr>
                <w:snapToGrid w:val="0"/>
                <w:color w:val="auto"/>
                <w:kern w:val="0"/>
                <w:sz w:val="24"/>
                <w:highlight w:val="none"/>
              </w:rPr>
              <w:t>项目劳动定员</w:t>
            </w:r>
            <w:r>
              <w:rPr>
                <w:rFonts w:hint="eastAsia"/>
                <w:snapToGrid w:val="0"/>
                <w:color w:val="auto"/>
                <w:kern w:val="0"/>
                <w:sz w:val="24"/>
                <w:highlight w:val="none"/>
              </w:rPr>
              <w:t>30</w:t>
            </w:r>
            <w:r>
              <w:rPr>
                <w:snapToGrid w:val="0"/>
                <w:color w:val="auto"/>
                <w:kern w:val="0"/>
                <w:sz w:val="24"/>
                <w:highlight w:val="none"/>
              </w:rPr>
              <w:t>人</w:t>
            </w:r>
            <w:r>
              <w:rPr>
                <w:rFonts w:hint="eastAsia"/>
                <w:snapToGrid w:val="0"/>
                <w:color w:val="auto"/>
                <w:kern w:val="0"/>
                <w:sz w:val="24"/>
                <w:highlight w:val="none"/>
              </w:rPr>
              <w:t>，其中管理人员3人，工作人员27人</w:t>
            </w:r>
            <w:r>
              <w:rPr>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（11）周边关系</w:t>
            </w:r>
            <w:r>
              <w:rPr>
                <w:color w:val="auto"/>
                <w:sz w:val="24"/>
                <w:highlight w:val="none"/>
              </w:rPr>
              <w:t>：</w:t>
            </w:r>
            <w:r>
              <w:rPr>
                <w:snapToGrid w:val="0"/>
                <w:color w:val="auto"/>
                <w:kern w:val="0"/>
                <w:sz w:val="24"/>
                <w:highlight w:val="none"/>
              </w:rPr>
              <w:t>项目</w:t>
            </w:r>
            <w:r>
              <w:rPr>
                <w:rFonts w:hint="eastAsia"/>
                <w:snapToGrid w:val="0"/>
                <w:color w:val="auto"/>
                <w:kern w:val="0"/>
                <w:sz w:val="24"/>
                <w:highlight w:val="none"/>
              </w:rPr>
              <w:t>东侧隔底商为京环线国道，南侧为闲置厂区，西侧为待用空地，北侧为待用空地</w:t>
            </w:r>
            <w:r>
              <w:rPr>
                <w:color w:val="auto"/>
                <w:sz w:val="24"/>
                <w:highlight w:val="none"/>
              </w:rPr>
              <w:t>。</w:t>
            </w:r>
          </w:p>
          <w:p>
            <w:pPr>
              <w:autoSpaceDE w:val="0"/>
              <w:autoSpaceDN w:val="0"/>
              <w:adjustRightInd w:val="0"/>
              <w:spacing w:line="500" w:lineRule="exact"/>
              <w:ind w:firstLine="480" w:firstLineChars="200"/>
              <w:rPr>
                <w:color w:val="auto"/>
                <w:sz w:val="24"/>
                <w:highlight w:val="none"/>
              </w:rPr>
            </w:pPr>
            <w:r>
              <w:rPr>
                <w:rFonts w:hint="eastAsia"/>
                <w:color w:val="auto"/>
                <w:sz w:val="24"/>
                <w:highlight w:val="none"/>
              </w:rPr>
              <w:t>（12）</w:t>
            </w:r>
            <w:r>
              <w:rPr>
                <w:color w:val="auto"/>
                <w:sz w:val="24"/>
                <w:highlight w:val="none"/>
              </w:rPr>
              <w:t>平面布置：</w:t>
            </w:r>
            <w:r>
              <w:rPr>
                <w:snapToGrid w:val="0"/>
                <w:color w:val="auto"/>
                <w:kern w:val="0"/>
                <w:sz w:val="24"/>
                <w:highlight w:val="none"/>
              </w:rPr>
              <w:t>项目</w:t>
            </w:r>
            <w:r>
              <w:rPr>
                <w:rFonts w:hint="eastAsia"/>
                <w:snapToGrid w:val="0"/>
                <w:color w:val="auto"/>
                <w:kern w:val="0"/>
                <w:sz w:val="24"/>
                <w:highlight w:val="none"/>
              </w:rPr>
              <w:t>于厂区北侧设置大门，大门</w:t>
            </w:r>
            <w:r>
              <w:rPr>
                <w:rFonts w:hint="eastAsia"/>
                <w:snapToGrid w:val="0"/>
                <w:color w:val="auto"/>
                <w:kern w:val="0"/>
                <w:sz w:val="24"/>
                <w:highlight w:val="none"/>
                <w:lang w:val="en-US" w:eastAsia="zh-CN"/>
              </w:rPr>
              <w:t>西</w:t>
            </w:r>
            <w:r>
              <w:rPr>
                <w:rFonts w:hint="eastAsia"/>
                <w:snapToGrid w:val="0"/>
                <w:color w:val="auto"/>
                <w:kern w:val="0"/>
                <w:sz w:val="24"/>
                <w:highlight w:val="none"/>
              </w:rPr>
              <w:t>侧为办公室，厂区西南部设置生产车间</w:t>
            </w:r>
            <w:r>
              <w:rPr>
                <w:color w:val="auto"/>
                <w:sz w:val="24"/>
                <w:highlight w:val="none"/>
              </w:rPr>
              <w:t>。</w:t>
            </w:r>
          </w:p>
          <w:p>
            <w:pPr>
              <w:autoSpaceDE w:val="0"/>
              <w:autoSpaceDN w:val="0"/>
              <w:adjustRightInd w:val="0"/>
              <w:spacing w:line="500" w:lineRule="exact"/>
              <w:ind w:firstLine="480" w:firstLineChars="200"/>
              <w:rPr>
                <w:color w:val="auto"/>
                <w:sz w:val="24"/>
                <w:highlight w:val="none"/>
              </w:rPr>
            </w:pPr>
            <w:r>
              <w:rPr>
                <w:rFonts w:hint="eastAsia"/>
                <w:color w:val="auto"/>
                <w:sz w:val="24"/>
                <w:highlight w:val="none"/>
              </w:rPr>
              <w:t>4</w:t>
            </w:r>
            <w:r>
              <w:rPr>
                <w:color w:val="auto"/>
                <w:sz w:val="24"/>
                <w:highlight w:val="none"/>
              </w:rPr>
              <w:t>、公辅工程：</w:t>
            </w:r>
          </w:p>
          <w:p>
            <w:pPr>
              <w:spacing w:line="500" w:lineRule="exact"/>
              <w:ind w:firstLine="480" w:firstLineChars="200"/>
              <w:rPr>
                <w:color w:val="auto"/>
                <w:sz w:val="24"/>
                <w:highlight w:val="none"/>
              </w:rPr>
            </w:pPr>
            <w:r>
              <w:rPr>
                <w:rFonts w:hint="eastAsia"/>
                <w:color w:val="auto"/>
                <w:sz w:val="24"/>
                <w:highlight w:val="none"/>
              </w:rPr>
              <w:t>（1）</w:t>
            </w:r>
            <w:r>
              <w:rPr>
                <w:color w:val="auto"/>
                <w:sz w:val="24"/>
                <w:highlight w:val="none"/>
              </w:rPr>
              <w:t>给排水</w:t>
            </w:r>
          </w:p>
          <w:p>
            <w:pPr>
              <w:spacing w:line="480" w:lineRule="exact"/>
              <w:ind w:firstLine="480" w:firstLineChars="200"/>
              <w:rPr>
                <w:color w:val="auto"/>
                <w:sz w:val="24"/>
                <w:highlight w:val="none"/>
              </w:rPr>
            </w:pPr>
            <w:r>
              <w:rPr>
                <w:color w:val="auto"/>
                <w:sz w:val="24"/>
                <w:highlight w:val="none"/>
              </w:rPr>
              <w:t>项目</w:t>
            </w:r>
            <w:r>
              <w:rPr>
                <w:rFonts w:hint="eastAsia"/>
                <w:color w:val="auto"/>
                <w:sz w:val="24"/>
                <w:highlight w:val="none"/>
              </w:rPr>
              <w:t>建成后</w:t>
            </w:r>
            <w:r>
              <w:rPr>
                <w:color w:val="auto"/>
                <w:sz w:val="24"/>
                <w:highlight w:val="none"/>
              </w:rPr>
              <w:t>生产用水主要为</w:t>
            </w:r>
            <w:r>
              <w:rPr>
                <w:rFonts w:hint="eastAsia"/>
                <w:color w:val="auto"/>
                <w:sz w:val="24"/>
                <w:highlight w:val="none"/>
              </w:rPr>
              <w:t>车辆冲洗用水、喷雾抑尘用水、搅拌用水，其余为员工生活用水；用水</w:t>
            </w:r>
            <w:r>
              <w:rPr>
                <w:color w:val="auto"/>
                <w:sz w:val="24"/>
                <w:highlight w:val="none"/>
              </w:rPr>
              <w:t>由</w:t>
            </w:r>
            <w:r>
              <w:rPr>
                <w:rFonts w:hint="eastAsia"/>
                <w:color w:val="auto"/>
                <w:sz w:val="24"/>
                <w:highlight w:val="none"/>
              </w:rPr>
              <w:t>市政供水管网供给</w:t>
            </w:r>
            <w:r>
              <w:rPr>
                <w:color w:val="auto"/>
                <w:sz w:val="24"/>
                <w:highlight w:val="none"/>
              </w:rPr>
              <w:t>。</w:t>
            </w:r>
          </w:p>
          <w:p>
            <w:pPr>
              <w:spacing w:line="480" w:lineRule="exact"/>
              <w:ind w:firstLine="480" w:firstLineChars="200"/>
              <w:rPr>
                <w:color w:val="auto"/>
                <w:sz w:val="24"/>
                <w:highlight w:val="none"/>
              </w:rPr>
            </w:pPr>
            <w:r>
              <w:rPr>
                <w:color w:val="auto"/>
                <w:sz w:val="24"/>
                <w:highlight w:val="none"/>
              </w:rPr>
              <w:t>①车辆冲洗</w:t>
            </w:r>
            <w:r>
              <w:rPr>
                <w:rFonts w:hint="eastAsia"/>
                <w:color w:val="auto"/>
                <w:sz w:val="24"/>
                <w:highlight w:val="none"/>
              </w:rPr>
              <w:t>用排水</w:t>
            </w:r>
          </w:p>
          <w:p>
            <w:pPr>
              <w:spacing w:line="480" w:lineRule="exact"/>
              <w:ind w:firstLine="480" w:firstLineChars="200"/>
              <w:rPr>
                <w:color w:val="auto"/>
                <w:sz w:val="24"/>
                <w:highlight w:val="none"/>
              </w:rPr>
            </w:pPr>
            <w:r>
              <w:rPr>
                <w:color w:val="auto"/>
                <w:sz w:val="24"/>
                <w:highlight w:val="none"/>
              </w:rPr>
              <w:t>项目</w:t>
            </w:r>
            <w:r>
              <w:rPr>
                <w:rFonts w:hint="eastAsia"/>
                <w:color w:val="auto"/>
                <w:sz w:val="24"/>
                <w:highlight w:val="none"/>
              </w:rPr>
              <w:t>厂区出入口设置车辆冲洗平台、车间门口分别设置车辆轮胎清洗装置</w:t>
            </w:r>
            <w:r>
              <w:rPr>
                <w:color w:val="auto"/>
                <w:sz w:val="24"/>
                <w:highlight w:val="none"/>
              </w:rPr>
              <w:t>。清洗及沉淀过程中随车辆带走及蒸发损耗水量为</w:t>
            </w:r>
            <w:r>
              <w:rPr>
                <w:rFonts w:hint="eastAsia"/>
                <w:color w:val="auto"/>
                <w:sz w:val="24"/>
                <w:highlight w:val="none"/>
              </w:rPr>
              <w:t>0.6</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120</w:t>
            </w:r>
            <w:r>
              <w:rPr>
                <w:color w:val="auto"/>
                <w:sz w:val="24"/>
                <w:highlight w:val="none"/>
              </w:rPr>
              <w:t>m</w:t>
            </w:r>
            <w:r>
              <w:rPr>
                <w:color w:val="auto"/>
                <w:sz w:val="24"/>
                <w:highlight w:val="none"/>
                <w:vertAlign w:val="superscript"/>
              </w:rPr>
              <w:t>3</w:t>
            </w:r>
            <w:r>
              <w:rPr>
                <w:color w:val="auto"/>
                <w:sz w:val="24"/>
                <w:highlight w:val="none"/>
              </w:rPr>
              <w:t>/a</w:t>
            </w:r>
            <w:r>
              <w:rPr>
                <w:rFonts w:hint="eastAsia"/>
                <w:color w:val="auto"/>
                <w:sz w:val="24"/>
                <w:highlight w:val="none"/>
              </w:rPr>
              <w:t>，</w:t>
            </w:r>
            <w:r>
              <w:rPr>
                <w:color w:val="auto"/>
                <w:sz w:val="24"/>
                <w:highlight w:val="none"/>
              </w:rPr>
              <w:t>全部由新水补充</w:t>
            </w:r>
            <w:r>
              <w:rPr>
                <w:rFonts w:hint="eastAsia"/>
                <w:color w:val="auto"/>
                <w:sz w:val="24"/>
                <w:highlight w:val="none"/>
              </w:rPr>
              <w:t>。</w:t>
            </w:r>
          </w:p>
          <w:p>
            <w:pPr>
              <w:pStyle w:val="118"/>
              <w:spacing w:line="480" w:lineRule="exact"/>
              <w:ind w:firstLine="480" w:firstLineChars="200"/>
              <w:outlineLvl w:val="3"/>
              <w:rPr>
                <w:b w:val="0"/>
                <w:bCs w:val="0"/>
                <w:color w:val="auto"/>
                <w:szCs w:val="24"/>
                <w:highlight w:val="none"/>
              </w:rPr>
            </w:pPr>
            <w:r>
              <w:rPr>
                <w:rFonts w:hint="eastAsia"/>
                <w:b w:val="0"/>
                <w:bCs w:val="0"/>
                <w:color w:val="auto"/>
                <w:szCs w:val="24"/>
                <w:highlight w:val="none"/>
              </w:rPr>
              <w:t>②喷雾抑尘用排水</w:t>
            </w:r>
          </w:p>
          <w:p>
            <w:pPr>
              <w:pStyle w:val="118"/>
              <w:spacing w:line="480" w:lineRule="exact"/>
              <w:ind w:firstLine="480" w:firstLineChars="200"/>
              <w:outlineLvl w:val="3"/>
              <w:rPr>
                <w:b w:val="0"/>
                <w:bCs w:val="0"/>
                <w:color w:val="auto"/>
                <w:szCs w:val="24"/>
                <w:highlight w:val="none"/>
              </w:rPr>
            </w:pPr>
            <w:r>
              <w:rPr>
                <w:rFonts w:hint="eastAsia"/>
                <w:b w:val="0"/>
                <w:bCs w:val="0"/>
                <w:color w:val="auto"/>
                <w:szCs w:val="24"/>
                <w:highlight w:val="none"/>
              </w:rPr>
              <w:t>项目生产车间内原料储存区，设置电伴热喷雾抑尘装置喷雾抑尘，喷雾用水量为1.2</w:t>
            </w:r>
            <w:r>
              <w:rPr>
                <w:b w:val="0"/>
                <w:bCs w:val="0"/>
                <w:color w:val="auto"/>
                <w:szCs w:val="24"/>
                <w:highlight w:val="none"/>
              </w:rPr>
              <w:t>m</w:t>
            </w:r>
            <w:r>
              <w:rPr>
                <w:b w:val="0"/>
                <w:bCs w:val="0"/>
                <w:color w:val="auto"/>
                <w:szCs w:val="24"/>
                <w:highlight w:val="none"/>
                <w:vertAlign w:val="superscript"/>
              </w:rPr>
              <w:t>3</w:t>
            </w:r>
            <w:r>
              <w:rPr>
                <w:b w:val="0"/>
                <w:bCs w:val="0"/>
                <w:color w:val="auto"/>
                <w:szCs w:val="24"/>
                <w:highlight w:val="none"/>
              </w:rPr>
              <w:t>/d、</w:t>
            </w:r>
            <w:r>
              <w:rPr>
                <w:rFonts w:hint="eastAsia"/>
                <w:b w:val="0"/>
                <w:bCs w:val="0"/>
                <w:color w:val="auto"/>
                <w:szCs w:val="24"/>
                <w:highlight w:val="none"/>
              </w:rPr>
              <w:t>240</w:t>
            </w:r>
            <w:r>
              <w:rPr>
                <w:b w:val="0"/>
                <w:bCs w:val="0"/>
                <w:color w:val="auto"/>
                <w:szCs w:val="24"/>
                <w:highlight w:val="none"/>
              </w:rPr>
              <w:t>m</w:t>
            </w:r>
            <w:r>
              <w:rPr>
                <w:b w:val="0"/>
                <w:bCs w:val="0"/>
                <w:color w:val="auto"/>
                <w:szCs w:val="24"/>
                <w:highlight w:val="none"/>
                <w:vertAlign w:val="superscript"/>
              </w:rPr>
              <w:t>3</w:t>
            </w:r>
            <w:r>
              <w:rPr>
                <w:b w:val="0"/>
                <w:bCs w:val="0"/>
                <w:color w:val="auto"/>
                <w:szCs w:val="24"/>
                <w:highlight w:val="none"/>
              </w:rPr>
              <w:t>/a</w:t>
            </w:r>
            <w:r>
              <w:rPr>
                <w:rFonts w:hint="eastAsia"/>
                <w:b w:val="0"/>
                <w:bCs w:val="0"/>
                <w:color w:val="auto"/>
                <w:szCs w:val="24"/>
                <w:highlight w:val="none"/>
              </w:rPr>
              <w:t>，喷雾抑尘用水蒸发损失不外排。</w:t>
            </w:r>
          </w:p>
          <w:p>
            <w:pPr>
              <w:pStyle w:val="118"/>
              <w:spacing w:line="480" w:lineRule="exact"/>
              <w:ind w:firstLine="480" w:firstLineChars="200"/>
              <w:outlineLvl w:val="3"/>
              <w:rPr>
                <w:b w:val="0"/>
                <w:bCs w:val="0"/>
                <w:color w:val="auto"/>
                <w:szCs w:val="24"/>
                <w:highlight w:val="none"/>
              </w:rPr>
            </w:pPr>
            <w:r>
              <w:rPr>
                <w:rFonts w:hint="eastAsia"/>
                <w:b w:val="0"/>
                <w:bCs w:val="0"/>
                <w:color w:val="auto"/>
                <w:szCs w:val="24"/>
                <w:highlight w:val="none"/>
              </w:rPr>
              <w:t>③搅拌用水</w:t>
            </w:r>
          </w:p>
          <w:p>
            <w:pPr>
              <w:pStyle w:val="118"/>
              <w:spacing w:line="480" w:lineRule="exact"/>
              <w:ind w:firstLine="480" w:firstLineChars="200"/>
              <w:outlineLvl w:val="3"/>
              <w:rPr>
                <w:b w:val="0"/>
                <w:bCs w:val="0"/>
                <w:color w:val="auto"/>
                <w:szCs w:val="24"/>
                <w:highlight w:val="none"/>
              </w:rPr>
            </w:pPr>
            <w:r>
              <w:rPr>
                <w:rFonts w:hint="eastAsia"/>
                <w:b w:val="0"/>
                <w:bCs w:val="0"/>
                <w:color w:val="auto"/>
                <w:szCs w:val="24"/>
                <w:highlight w:val="none"/>
              </w:rPr>
              <w:t>项目物料搅拌用水量为97.675</w:t>
            </w:r>
            <w:r>
              <w:rPr>
                <w:b w:val="0"/>
                <w:bCs w:val="0"/>
                <w:color w:val="auto"/>
                <w:szCs w:val="24"/>
                <w:highlight w:val="none"/>
              </w:rPr>
              <w:t>m</w:t>
            </w:r>
            <w:r>
              <w:rPr>
                <w:b w:val="0"/>
                <w:bCs w:val="0"/>
                <w:color w:val="auto"/>
                <w:szCs w:val="24"/>
                <w:highlight w:val="none"/>
                <w:vertAlign w:val="superscript"/>
              </w:rPr>
              <w:t>3</w:t>
            </w:r>
            <w:r>
              <w:rPr>
                <w:b w:val="0"/>
                <w:bCs w:val="0"/>
                <w:color w:val="auto"/>
                <w:szCs w:val="24"/>
                <w:highlight w:val="none"/>
              </w:rPr>
              <w:t>/d、</w:t>
            </w:r>
            <w:r>
              <w:rPr>
                <w:rFonts w:hint="eastAsia"/>
                <w:b w:val="0"/>
                <w:bCs w:val="0"/>
                <w:color w:val="auto"/>
                <w:szCs w:val="24"/>
                <w:highlight w:val="none"/>
              </w:rPr>
              <w:t>19535</w:t>
            </w:r>
            <w:r>
              <w:rPr>
                <w:b w:val="0"/>
                <w:bCs w:val="0"/>
                <w:color w:val="auto"/>
                <w:szCs w:val="24"/>
                <w:highlight w:val="none"/>
              </w:rPr>
              <w:t>m</w:t>
            </w:r>
            <w:r>
              <w:rPr>
                <w:b w:val="0"/>
                <w:bCs w:val="0"/>
                <w:color w:val="auto"/>
                <w:szCs w:val="24"/>
                <w:highlight w:val="none"/>
                <w:vertAlign w:val="superscript"/>
              </w:rPr>
              <w:t>3</w:t>
            </w:r>
            <w:r>
              <w:rPr>
                <w:b w:val="0"/>
                <w:bCs w:val="0"/>
                <w:color w:val="auto"/>
                <w:szCs w:val="24"/>
                <w:highlight w:val="none"/>
              </w:rPr>
              <w:t>/a</w:t>
            </w:r>
            <w:r>
              <w:rPr>
                <w:rFonts w:hint="eastAsia"/>
                <w:b w:val="0"/>
                <w:bCs w:val="0"/>
                <w:color w:val="auto"/>
                <w:szCs w:val="24"/>
                <w:highlight w:val="none"/>
              </w:rPr>
              <w:t>，搅拌用水全部进入产品不外排。</w:t>
            </w:r>
          </w:p>
          <w:p>
            <w:pPr>
              <w:pStyle w:val="118"/>
              <w:spacing w:line="480" w:lineRule="exact"/>
              <w:ind w:firstLine="480" w:firstLineChars="200"/>
              <w:outlineLvl w:val="3"/>
              <w:rPr>
                <w:b w:val="0"/>
                <w:bCs w:val="0"/>
                <w:color w:val="auto"/>
                <w:highlight w:val="none"/>
              </w:rPr>
            </w:pPr>
            <w:r>
              <w:rPr>
                <w:rFonts w:hint="eastAsia"/>
                <w:b w:val="0"/>
                <w:bCs w:val="0"/>
                <w:color w:val="auto"/>
                <w:szCs w:val="24"/>
                <w:highlight w:val="none"/>
              </w:rPr>
              <w:t>④</w:t>
            </w:r>
            <w:r>
              <w:rPr>
                <w:b w:val="0"/>
                <w:bCs w:val="0"/>
                <w:color w:val="auto"/>
                <w:szCs w:val="24"/>
                <w:highlight w:val="none"/>
              </w:rPr>
              <w:t>生活用</w:t>
            </w:r>
            <w:r>
              <w:rPr>
                <w:rFonts w:hint="eastAsia"/>
                <w:b w:val="0"/>
                <w:bCs w:val="0"/>
                <w:color w:val="auto"/>
                <w:szCs w:val="24"/>
                <w:highlight w:val="none"/>
              </w:rPr>
              <w:t>排</w:t>
            </w:r>
            <w:r>
              <w:rPr>
                <w:b w:val="0"/>
                <w:bCs w:val="0"/>
                <w:color w:val="auto"/>
                <w:szCs w:val="24"/>
                <w:highlight w:val="none"/>
              </w:rPr>
              <w:t>水</w:t>
            </w:r>
            <w:r>
              <w:rPr>
                <w:rFonts w:hint="eastAsia"/>
                <w:b w:val="0"/>
                <w:bCs w:val="0"/>
                <w:color w:val="auto"/>
                <w:szCs w:val="24"/>
                <w:highlight w:val="none"/>
              </w:rPr>
              <w:t>：</w:t>
            </w:r>
            <w:r>
              <w:rPr>
                <w:rFonts w:hint="eastAsia"/>
                <w:b w:val="0"/>
                <w:bCs w:val="0"/>
                <w:color w:val="auto"/>
                <w:kern w:val="24"/>
                <w:highlight w:val="none"/>
              </w:rPr>
              <w:t>项目</w:t>
            </w:r>
            <w:r>
              <w:rPr>
                <w:b w:val="0"/>
                <w:bCs w:val="0"/>
                <w:color w:val="auto"/>
                <w:kern w:val="24"/>
                <w:highlight w:val="none"/>
              </w:rPr>
              <w:t>不设食宿</w:t>
            </w:r>
            <w:r>
              <w:rPr>
                <w:rFonts w:hint="eastAsia"/>
                <w:b w:val="0"/>
                <w:bCs w:val="0"/>
                <w:color w:val="auto"/>
                <w:kern w:val="24"/>
                <w:highlight w:val="none"/>
              </w:rPr>
              <w:t>，厕所为水冲厕所，项目劳动定员30人</w:t>
            </w:r>
            <w:r>
              <w:rPr>
                <w:b w:val="0"/>
                <w:bCs w:val="0"/>
                <w:color w:val="auto"/>
                <w:kern w:val="24"/>
                <w:highlight w:val="none"/>
              </w:rPr>
              <w:t>，根据《河北省用水定额》并结合项目实际情况，用水量为</w:t>
            </w:r>
            <w:r>
              <w:rPr>
                <w:rFonts w:hint="eastAsia"/>
                <w:b w:val="0"/>
                <w:bCs w:val="0"/>
                <w:color w:val="auto"/>
                <w:kern w:val="24"/>
                <w:highlight w:val="none"/>
              </w:rPr>
              <w:t>3</w:t>
            </w:r>
            <w:r>
              <w:rPr>
                <w:b w:val="0"/>
                <w:bCs w:val="0"/>
                <w:color w:val="auto"/>
                <w:kern w:val="24"/>
                <w:highlight w:val="none"/>
              </w:rPr>
              <w:t>0L/人·d，总用水量为</w:t>
            </w:r>
            <w:r>
              <w:rPr>
                <w:rFonts w:hint="eastAsia"/>
                <w:b w:val="0"/>
                <w:bCs w:val="0"/>
                <w:color w:val="auto"/>
                <w:kern w:val="24"/>
                <w:highlight w:val="none"/>
              </w:rPr>
              <w:t>0.9</w:t>
            </w:r>
            <w:r>
              <w:rPr>
                <w:b w:val="0"/>
                <w:bCs w:val="0"/>
                <w:color w:val="auto"/>
                <w:kern w:val="24"/>
                <w:highlight w:val="none"/>
              </w:rPr>
              <w:t>m³/d（</w:t>
            </w:r>
            <w:r>
              <w:rPr>
                <w:rFonts w:hint="eastAsia"/>
                <w:b w:val="0"/>
                <w:bCs w:val="0"/>
                <w:color w:val="auto"/>
                <w:kern w:val="24"/>
                <w:highlight w:val="none"/>
              </w:rPr>
              <w:t>180</w:t>
            </w:r>
            <w:r>
              <w:rPr>
                <w:b w:val="0"/>
                <w:bCs w:val="0"/>
                <w:color w:val="auto"/>
                <w:kern w:val="24"/>
                <w:highlight w:val="none"/>
              </w:rPr>
              <w:t>m³/a）</w:t>
            </w:r>
            <w:r>
              <w:rPr>
                <w:rFonts w:hint="eastAsia"/>
                <w:b w:val="0"/>
                <w:bCs w:val="0"/>
                <w:color w:val="auto"/>
                <w:kern w:val="24"/>
                <w:highlight w:val="none"/>
              </w:rPr>
              <w:t>；项目生活废水量约为用水量的80%，则本项目职工生活废水量为0.72</w:t>
            </w:r>
            <w:r>
              <w:rPr>
                <w:b w:val="0"/>
                <w:bCs w:val="0"/>
                <w:color w:val="auto"/>
                <w:kern w:val="24"/>
                <w:highlight w:val="none"/>
              </w:rPr>
              <w:t>m³/d（</w:t>
            </w:r>
            <w:r>
              <w:rPr>
                <w:rFonts w:hint="eastAsia"/>
                <w:b w:val="0"/>
                <w:bCs w:val="0"/>
                <w:color w:val="auto"/>
                <w:kern w:val="24"/>
                <w:highlight w:val="none"/>
              </w:rPr>
              <w:t>144</w:t>
            </w:r>
            <w:r>
              <w:rPr>
                <w:b w:val="0"/>
                <w:bCs w:val="0"/>
                <w:color w:val="auto"/>
                <w:kern w:val="24"/>
                <w:highlight w:val="none"/>
              </w:rPr>
              <w:t>m³/a）</w:t>
            </w:r>
            <w:r>
              <w:rPr>
                <w:rFonts w:hint="eastAsia"/>
                <w:b w:val="0"/>
                <w:bCs w:val="0"/>
                <w:color w:val="auto"/>
                <w:highlight w:val="none"/>
              </w:rPr>
              <w:t>。</w:t>
            </w:r>
          </w:p>
          <w:p>
            <w:pPr>
              <w:spacing w:line="480" w:lineRule="exact"/>
              <w:ind w:firstLine="480" w:firstLineChars="200"/>
              <w:rPr>
                <w:color w:val="auto"/>
                <w:sz w:val="24"/>
                <w:highlight w:val="none"/>
              </w:rPr>
            </w:pPr>
            <w:r>
              <w:rPr>
                <w:color w:val="auto"/>
                <w:sz w:val="24"/>
                <w:highlight w:val="none"/>
              </w:rPr>
              <w:t>本项目用排水平衡</w:t>
            </w:r>
            <w:r>
              <w:rPr>
                <w:rFonts w:hint="eastAsia"/>
                <w:color w:val="auto"/>
                <w:sz w:val="24"/>
                <w:highlight w:val="none"/>
              </w:rPr>
              <w:t>如下。</w:t>
            </w:r>
          </w:p>
          <w:p>
            <w:pPr>
              <w:spacing w:line="480" w:lineRule="exact"/>
              <w:jc w:val="center"/>
              <w:rPr>
                <w:b/>
                <w:color w:val="auto"/>
                <w:sz w:val="24"/>
                <w:highlight w:val="none"/>
              </w:rPr>
            </w:pPr>
            <w:r>
              <w:rPr>
                <w:b/>
                <w:color w:val="auto"/>
                <w:sz w:val="24"/>
                <w:highlight w:val="none"/>
              </w:rPr>
              <w:t>表</w:t>
            </w:r>
            <w:r>
              <w:rPr>
                <w:rFonts w:hint="eastAsia"/>
                <w:b/>
                <w:color w:val="auto"/>
                <w:sz w:val="24"/>
                <w:highlight w:val="none"/>
              </w:rPr>
              <w:t>12</w:t>
            </w:r>
            <w:r>
              <w:rPr>
                <w:b/>
                <w:color w:val="auto"/>
                <w:sz w:val="24"/>
                <w:highlight w:val="none"/>
              </w:rPr>
              <w:t xml:space="preserve">      项目用排水量一览表</w:t>
            </w:r>
          </w:p>
          <w:tbl>
            <w:tblPr>
              <w:tblStyle w:val="33"/>
              <w:tblW w:w="85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69"/>
              <w:gridCol w:w="899"/>
              <w:gridCol w:w="1082"/>
              <w:gridCol w:w="909"/>
              <w:gridCol w:w="878"/>
              <w:gridCol w:w="2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vMerge w:val="restart"/>
                  <w:tcBorders>
                    <w:bottom w:val="single" w:color="auto" w:sz="12" w:space="0"/>
                    <w:right w:val="single" w:color="auto" w:sz="12" w:space="0"/>
                  </w:tcBorders>
                  <w:vAlign w:val="center"/>
                </w:tcPr>
                <w:p>
                  <w:pPr>
                    <w:jc w:val="center"/>
                    <w:rPr>
                      <w:b/>
                      <w:color w:val="auto"/>
                      <w:szCs w:val="21"/>
                      <w:highlight w:val="none"/>
                    </w:rPr>
                  </w:pPr>
                  <w:r>
                    <w:rPr>
                      <w:b/>
                      <w:color w:val="auto"/>
                      <w:szCs w:val="21"/>
                      <w:highlight w:val="none"/>
                    </w:rPr>
                    <w:t>项  目</w:t>
                  </w:r>
                </w:p>
              </w:tc>
              <w:tc>
                <w:tcPr>
                  <w:tcW w:w="627" w:type="pct"/>
                  <w:tcBorders>
                    <w:left w:val="single" w:color="auto" w:sz="12" w:space="0"/>
                    <w:bottom w:val="single" w:color="auto" w:sz="12" w:space="0"/>
                    <w:right w:val="single" w:color="auto" w:sz="12" w:space="0"/>
                  </w:tcBorders>
                  <w:vAlign w:val="center"/>
                </w:tcPr>
                <w:p>
                  <w:pPr>
                    <w:jc w:val="center"/>
                    <w:rPr>
                      <w:b/>
                      <w:caps/>
                      <w:color w:val="auto"/>
                      <w:szCs w:val="21"/>
                      <w:highlight w:val="none"/>
                    </w:rPr>
                  </w:pPr>
                  <w:r>
                    <w:rPr>
                      <w:b/>
                      <w:caps/>
                      <w:color w:val="auto"/>
                      <w:szCs w:val="21"/>
                      <w:highlight w:val="none"/>
                    </w:rPr>
                    <w:t>总用水量</w:t>
                  </w:r>
                </w:p>
              </w:tc>
              <w:tc>
                <w:tcPr>
                  <w:tcW w:w="528" w:type="pct"/>
                  <w:tcBorders>
                    <w:left w:val="single" w:color="auto" w:sz="12" w:space="0"/>
                    <w:bottom w:val="single" w:color="auto" w:sz="12" w:space="0"/>
                    <w:right w:val="single" w:color="auto" w:sz="12" w:space="0"/>
                  </w:tcBorders>
                  <w:vAlign w:val="center"/>
                </w:tcPr>
                <w:p>
                  <w:pPr>
                    <w:jc w:val="center"/>
                    <w:rPr>
                      <w:b/>
                      <w:caps/>
                      <w:color w:val="auto"/>
                      <w:szCs w:val="21"/>
                      <w:highlight w:val="none"/>
                    </w:rPr>
                  </w:pPr>
                  <w:r>
                    <w:rPr>
                      <w:b/>
                      <w:caps/>
                      <w:color w:val="auto"/>
                      <w:szCs w:val="21"/>
                      <w:highlight w:val="none"/>
                    </w:rPr>
                    <w:t>新水量</w:t>
                  </w:r>
                </w:p>
              </w:tc>
              <w:tc>
                <w:tcPr>
                  <w:tcW w:w="635" w:type="pct"/>
                  <w:tcBorders>
                    <w:left w:val="single" w:color="auto" w:sz="12" w:space="0"/>
                    <w:bottom w:val="single" w:color="auto" w:sz="12" w:space="0"/>
                    <w:right w:val="single" w:color="auto" w:sz="12" w:space="0"/>
                  </w:tcBorders>
                  <w:vAlign w:val="center"/>
                </w:tcPr>
                <w:p>
                  <w:pPr>
                    <w:jc w:val="center"/>
                    <w:rPr>
                      <w:b/>
                      <w:caps/>
                      <w:color w:val="auto"/>
                      <w:szCs w:val="21"/>
                      <w:highlight w:val="none"/>
                    </w:rPr>
                  </w:pPr>
                  <w:r>
                    <w:rPr>
                      <w:b/>
                      <w:caps/>
                      <w:color w:val="auto"/>
                      <w:szCs w:val="21"/>
                      <w:highlight w:val="none"/>
                    </w:rPr>
                    <w:t>循环水量</w:t>
                  </w:r>
                </w:p>
              </w:tc>
              <w:tc>
                <w:tcPr>
                  <w:tcW w:w="534" w:type="pct"/>
                  <w:tcBorders>
                    <w:left w:val="single" w:color="auto" w:sz="12" w:space="0"/>
                    <w:bottom w:val="single" w:color="auto" w:sz="12" w:space="0"/>
                    <w:right w:val="single" w:color="auto" w:sz="12" w:space="0"/>
                  </w:tcBorders>
                  <w:vAlign w:val="center"/>
                </w:tcPr>
                <w:p>
                  <w:pPr>
                    <w:jc w:val="center"/>
                    <w:rPr>
                      <w:b/>
                      <w:caps/>
                      <w:color w:val="auto"/>
                      <w:szCs w:val="21"/>
                      <w:highlight w:val="none"/>
                    </w:rPr>
                  </w:pPr>
                  <w:r>
                    <w:rPr>
                      <w:b/>
                      <w:caps/>
                      <w:color w:val="auto"/>
                      <w:szCs w:val="21"/>
                      <w:highlight w:val="none"/>
                    </w:rPr>
                    <w:t>损耗量</w:t>
                  </w:r>
                </w:p>
              </w:tc>
              <w:tc>
                <w:tcPr>
                  <w:tcW w:w="516" w:type="pct"/>
                  <w:tcBorders>
                    <w:left w:val="single" w:color="auto" w:sz="12" w:space="0"/>
                    <w:bottom w:val="single" w:color="auto" w:sz="12" w:space="0"/>
                    <w:right w:val="single" w:color="auto" w:sz="12" w:space="0"/>
                  </w:tcBorders>
                  <w:vAlign w:val="center"/>
                </w:tcPr>
                <w:p>
                  <w:pPr>
                    <w:jc w:val="center"/>
                    <w:rPr>
                      <w:b/>
                      <w:caps/>
                      <w:color w:val="auto"/>
                      <w:szCs w:val="21"/>
                      <w:highlight w:val="none"/>
                    </w:rPr>
                  </w:pPr>
                  <w:r>
                    <w:rPr>
                      <w:b/>
                      <w:caps/>
                      <w:color w:val="auto"/>
                      <w:szCs w:val="21"/>
                      <w:highlight w:val="none"/>
                    </w:rPr>
                    <w:t>废水量</w:t>
                  </w:r>
                </w:p>
              </w:tc>
              <w:tc>
                <w:tcPr>
                  <w:tcW w:w="1411" w:type="pct"/>
                  <w:vMerge w:val="restart"/>
                  <w:tcBorders>
                    <w:left w:val="single" w:color="auto" w:sz="12" w:space="0"/>
                    <w:bottom w:val="single" w:color="auto" w:sz="12" w:space="0"/>
                    <w:right w:val="single" w:color="auto" w:sz="12" w:space="0"/>
                  </w:tcBorders>
                  <w:vAlign w:val="center"/>
                </w:tcPr>
                <w:p>
                  <w:pPr>
                    <w:jc w:val="center"/>
                    <w:rPr>
                      <w:b/>
                      <w:caps/>
                      <w:color w:val="auto"/>
                      <w:szCs w:val="21"/>
                      <w:highlight w:val="none"/>
                    </w:rPr>
                  </w:pPr>
                  <w:r>
                    <w:rPr>
                      <w:b/>
                      <w:cap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vMerge w:val="continue"/>
                  <w:tcBorders>
                    <w:top w:val="single" w:color="auto" w:sz="12" w:space="0"/>
                    <w:left w:val="single" w:color="auto" w:sz="12" w:space="0"/>
                    <w:bottom w:val="single" w:color="auto" w:sz="12" w:space="0"/>
                    <w:right w:val="single" w:color="auto" w:sz="12" w:space="0"/>
                  </w:tcBorders>
                  <w:vAlign w:val="center"/>
                </w:tcPr>
                <w:p>
                  <w:pPr>
                    <w:widowControl/>
                    <w:jc w:val="center"/>
                    <w:rPr>
                      <w:b/>
                      <w:color w:val="auto"/>
                      <w:szCs w:val="21"/>
                      <w:highlight w:val="none"/>
                    </w:rPr>
                  </w:pPr>
                </w:p>
              </w:tc>
              <w:tc>
                <w:tcPr>
                  <w:tcW w:w="627" w:type="pct"/>
                  <w:tcBorders>
                    <w:top w:val="single" w:color="auto" w:sz="12" w:space="0"/>
                    <w:left w:val="single" w:color="auto" w:sz="12" w:space="0"/>
                    <w:bottom w:val="single" w:color="auto" w:sz="12" w:space="0"/>
                    <w:right w:val="single" w:color="auto" w:sz="12" w:space="0"/>
                  </w:tcBorders>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28" w:type="pct"/>
                  <w:tcBorders>
                    <w:top w:val="single" w:color="auto" w:sz="12" w:space="0"/>
                    <w:left w:val="single" w:color="auto" w:sz="12" w:space="0"/>
                    <w:bottom w:val="single" w:color="auto" w:sz="12" w:space="0"/>
                    <w:right w:val="single" w:color="auto" w:sz="12" w:space="0"/>
                  </w:tcBorders>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635" w:type="pct"/>
                  <w:tcBorders>
                    <w:top w:val="single" w:color="auto" w:sz="12" w:space="0"/>
                    <w:left w:val="single" w:color="auto" w:sz="12" w:space="0"/>
                    <w:bottom w:val="single" w:color="auto" w:sz="12" w:space="0"/>
                    <w:right w:val="single" w:color="auto" w:sz="12" w:space="0"/>
                  </w:tcBorders>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34" w:type="pct"/>
                  <w:tcBorders>
                    <w:top w:val="single" w:color="auto" w:sz="12" w:space="0"/>
                    <w:left w:val="single" w:color="auto" w:sz="12" w:space="0"/>
                    <w:bottom w:val="single" w:color="auto" w:sz="12" w:space="0"/>
                    <w:right w:val="single" w:color="auto" w:sz="12" w:space="0"/>
                  </w:tcBorders>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16" w:type="pct"/>
                  <w:tcBorders>
                    <w:top w:val="single" w:color="auto" w:sz="12" w:space="0"/>
                    <w:left w:val="single" w:color="auto" w:sz="12" w:space="0"/>
                    <w:bottom w:val="single" w:color="auto" w:sz="12" w:space="0"/>
                    <w:right w:val="single" w:color="auto" w:sz="12" w:space="0"/>
                  </w:tcBorders>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1411" w:type="pct"/>
                  <w:vMerge w:val="continue"/>
                  <w:tcBorders>
                    <w:top w:val="single" w:color="auto" w:sz="12" w:space="0"/>
                    <w:left w:val="single" w:color="auto" w:sz="12" w:space="0"/>
                    <w:bottom w:val="single" w:color="auto" w:sz="12" w:space="0"/>
                    <w:right w:val="single" w:color="auto" w:sz="12" w:space="0"/>
                  </w:tcBorders>
                  <w:vAlign w:val="center"/>
                </w:tcPr>
                <w:p>
                  <w:pPr>
                    <w:widowControl/>
                    <w:jc w:val="center"/>
                    <w:rPr>
                      <w:cap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top w:val="single" w:color="auto" w:sz="12" w:space="0"/>
                    <w:left w:val="single" w:color="auto" w:sz="12" w:space="0"/>
                    <w:bottom w:val="single" w:color="auto" w:sz="12" w:space="0"/>
                    <w:right w:val="single" w:color="auto" w:sz="12" w:space="0"/>
                  </w:tcBorders>
                  <w:vAlign w:val="center"/>
                </w:tcPr>
                <w:p>
                  <w:pPr>
                    <w:widowControl/>
                    <w:jc w:val="center"/>
                    <w:rPr>
                      <w:bCs/>
                      <w:color w:val="auto"/>
                      <w:szCs w:val="21"/>
                      <w:highlight w:val="none"/>
                    </w:rPr>
                  </w:pPr>
                  <w:r>
                    <w:rPr>
                      <w:rFonts w:hint="eastAsia"/>
                      <w:bCs/>
                      <w:color w:val="auto"/>
                      <w:szCs w:val="21"/>
                      <w:highlight w:val="none"/>
                    </w:rPr>
                    <w:t>洗车用排水</w:t>
                  </w:r>
                </w:p>
              </w:tc>
              <w:tc>
                <w:tcPr>
                  <w:tcW w:w="627"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4.5</w:t>
                  </w:r>
                </w:p>
              </w:tc>
              <w:tc>
                <w:tcPr>
                  <w:tcW w:w="528"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0.6</w:t>
                  </w:r>
                </w:p>
              </w:tc>
              <w:tc>
                <w:tcPr>
                  <w:tcW w:w="635"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3.9</w:t>
                  </w:r>
                </w:p>
              </w:tc>
              <w:tc>
                <w:tcPr>
                  <w:tcW w:w="534"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0.6</w:t>
                  </w:r>
                </w:p>
              </w:tc>
              <w:tc>
                <w:tcPr>
                  <w:tcW w:w="516"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0</w:t>
                  </w:r>
                </w:p>
              </w:tc>
              <w:tc>
                <w:tcPr>
                  <w:tcW w:w="1411" w:type="pct"/>
                  <w:tcBorders>
                    <w:top w:val="single" w:color="auto" w:sz="12" w:space="0"/>
                    <w:left w:val="single" w:color="auto" w:sz="12" w:space="0"/>
                    <w:bottom w:val="single" w:color="auto" w:sz="12" w:space="0"/>
                    <w:right w:val="single" w:color="auto" w:sz="12" w:space="0"/>
                  </w:tcBorders>
                  <w:vAlign w:val="center"/>
                </w:tcPr>
                <w:p>
                  <w:pPr>
                    <w:widowControl/>
                    <w:jc w:val="center"/>
                    <w:rPr>
                      <w:caps/>
                      <w:color w:val="auto"/>
                      <w:szCs w:val="21"/>
                      <w:highlight w:val="none"/>
                    </w:rPr>
                  </w:pPr>
                  <w:r>
                    <w:rPr>
                      <w:rFonts w:hint="eastAsia"/>
                      <w:caps/>
                      <w:color w:val="auto"/>
                      <w:szCs w:val="21"/>
                      <w:highlight w:val="none"/>
                    </w:rPr>
                    <w:t>经厂区沉淀后回用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top w:val="single" w:color="auto" w:sz="12" w:space="0"/>
                    <w:left w:val="single" w:color="auto" w:sz="12" w:space="0"/>
                    <w:bottom w:val="single" w:color="auto" w:sz="12" w:space="0"/>
                    <w:right w:val="single" w:color="auto" w:sz="12" w:space="0"/>
                  </w:tcBorders>
                  <w:vAlign w:val="center"/>
                </w:tcPr>
                <w:p>
                  <w:pPr>
                    <w:widowControl/>
                    <w:jc w:val="center"/>
                    <w:rPr>
                      <w:bCs/>
                      <w:color w:val="auto"/>
                      <w:szCs w:val="21"/>
                      <w:highlight w:val="none"/>
                    </w:rPr>
                  </w:pPr>
                  <w:r>
                    <w:rPr>
                      <w:rFonts w:hint="eastAsia"/>
                      <w:bCs/>
                      <w:color w:val="auto"/>
                      <w:szCs w:val="21"/>
                      <w:highlight w:val="none"/>
                    </w:rPr>
                    <w:t>喷雾抑尘用排水</w:t>
                  </w:r>
                </w:p>
              </w:tc>
              <w:tc>
                <w:tcPr>
                  <w:tcW w:w="627"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1.2</w:t>
                  </w:r>
                </w:p>
              </w:tc>
              <w:tc>
                <w:tcPr>
                  <w:tcW w:w="528"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1.2</w:t>
                  </w:r>
                </w:p>
              </w:tc>
              <w:tc>
                <w:tcPr>
                  <w:tcW w:w="635"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0</w:t>
                  </w:r>
                </w:p>
              </w:tc>
              <w:tc>
                <w:tcPr>
                  <w:tcW w:w="534"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1.2</w:t>
                  </w:r>
                </w:p>
              </w:tc>
              <w:tc>
                <w:tcPr>
                  <w:tcW w:w="516"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0</w:t>
                  </w:r>
                </w:p>
              </w:tc>
              <w:tc>
                <w:tcPr>
                  <w:tcW w:w="1411" w:type="pct"/>
                  <w:tcBorders>
                    <w:top w:val="single" w:color="auto" w:sz="12" w:space="0"/>
                    <w:left w:val="single" w:color="auto" w:sz="12" w:space="0"/>
                    <w:bottom w:val="single" w:color="auto" w:sz="12" w:space="0"/>
                    <w:right w:val="single" w:color="auto" w:sz="12" w:space="0"/>
                  </w:tcBorders>
                  <w:vAlign w:val="center"/>
                </w:tcPr>
                <w:p>
                  <w:pPr>
                    <w:widowControl/>
                    <w:jc w:val="center"/>
                    <w:rPr>
                      <w:caps/>
                      <w:color w:val="auto"/>
                      <w:szCs w:val="21"/>
                      <w:highlight w:val="none"/>
                    </w:rPr>
                  </w:pPr>
                  <w:r>
                    <w:rPr>
                      <w:rFonts w:hint="eastAsia"/>
                      <w:caps/>
                      <w:color w:val="auto"/>
                      <w:szCs w:val="21"/>
                      <w:highlight w:val="none"/>
                    </w:rPr>
                    <w:t>蒸发损失不外排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top w:val="single" w:color="auto" w:sz="12" w:space="0"/>
                    <w:left w:val="single" w:color="auto" w:sz="12" w:space="0"/>
                    <w:bottom w:val="single" w:color="auto" w:sz="12" w:space="0"/>
                    <w:right w:val="single" w:color="auto" w:sz="12" w:space="0"/>
                  </w:tcBorders>
                  <w:vAlign w:val="center"/>
                </w:tcPr>
                <w:p>
                  <w:pPr>
                    <w:widowControl/>
                    <w:jc w:val="center"/>
                    <w:rPr>
                      <w:bCs/>
                      <w:color w:val="auto"/>
                      <w:szCs w:val="21"/>
                      <w:highlight w:val="none"/>
                    </w:rPr>
                  </w:pPr>
                  <w:r>
                    <w:rPr>
                      <w:rFonts w:hint="eastAsia"/>
                      <w:bCs/>
                      <w:color w:val="auto"/>
                      <w:szCs w:val="21"/>
                      <w:highlight w:val="none"/>
                    </w:rPr>
                    <w:t>搅拌用排水</w:t>
                  </w:r>
                </w:p>
              </w:tc>
              <w:tc>
                <w:tcPr>
                  <w:tcW w:w="627"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97.675</w:t>
                  </w:r>
                </w:p>
              </w:tc>
              <w:tc>
                <w:tcPr>
                  <w:tcW w:w="528"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97.675</w:t>
                  </w:r>
                </w:p>
              </w:tc>
              <w:tc>
                <w:tcPr>
                  <w:tcW w:w="635"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0</w:t>
                  </w:r>
                </w:p>
              </w:tc>
              <w:tc>
                <w:tcPr>
                  <w:tcW w:w="534"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97.675</w:t>
                  </w:r>
                </w:p>
              </w:tc>
              <w:tc>
                <w:tcPr>
                  <w:tcW w:w="516" w:type="pct"/>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0</w:t>
                  </w:r>
                </w:p>
              </w:tc>
              <w:tc>
                <w:tcPr>
                  <w:tcW w:w="1411" w:type="pct"/>
                  <w:tcBorders>
                    <w:top w:val="single" w:color="auto" w:sz="12" w:space="0"/>
                    <w:left w:val="single" w:color="auto" w:sz="12" w:space="0"/>
                    <w:bottom w:val="single" w:color="auto" w:sz="12" w:space="0"/>
                    <w:right w:val="single" w:color="auto" w:sz="12" w:space="0"/>
                  </w:tcBorders>
                  <w:vAlign w:val="center"/>
                </w:tcPr>
                <w:p>
                  <w:pPr>
                    <w:widowControl/>
                    <w:jc w:val="center"/>
                    <w:rPr>
                      <w:caps/>
                      <w:color w:val="auto"/>
                      <w:szCs w:val="21"/>
                      <w:highlight w:val="none"/>
                    </w:rPr>
                  </w:pPr>
                  <w:r>
                    <w:rPr>
                      <w:rFonts w:hint="eastAsia"/>
                      <w:caps/>
                      <w:color w:val="auto"/>
                      <w:szCs w:val="21"/>
                      <w:highlight w:val="none"/>
                    </w:rPr>
                    <w:t>进入产品不外排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top w:val="single" w:color="auto" w:sz="12" w:space="0"/>
                    <w:left w:val="single" w:color="auto" w:sz="12" w:space="0"/>
                    <w:bottom w:val="single" w:color="auto" w:sz="12" w:space="0"/>
                    <w:right w:val="single" w:color="auto" w:sz="12" w:space="0"/>
                  </w:tcBorders>
                  <w:vAlign w:val="center"/>
                </w:tcPr>
                <w:p>
                  <w:pPr>
                    <w:widowControl/>
                    <w:jc w:val="center"/>
                    <w:rPr>
                      <w:color w:val="auto"/>
                      <w:szCs w:val="21"/>
                      <w:highlight w:val="none"/>
                    </w:rPr>
                  </w:pPr>
                  <w:r>
                    <w:rPr>
                      <w:color w:val="auto"/>
                      <w:szCs w:val="21"/>
                      <w:highlight w:val="none"/>
                    </w:rPr>
                    <w:t>生活用</w:t>
                  </w:r>
                  <w:r>
                    <w:rPr>
                      <w:rFonts w:hint="eastAsia"/>
                      <w:color w:val="auto"/>
                      <w:szCs w:val="21"/>
                      <w:highlight w:val="none"/>
                    </w:rPr>
                    <w:t>排</w:t>
                  </w:r>
                  <w:r>
                    <w:rPr>
                      <w:color w:val="auto"/>
                      <w:szCs w:val="21"/>
                      <w:highlight w:val="none"/>
                    </w:rPr>
                    <w:t>水</w:t>
                  </w:r>
                </w:p>
              </w:tc>
              <w:tc>
                <w:tcPr>
                  <w:tcW w:w="62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0.9</w:t>
                  </w:r>
                </w:p>
              </w:tc>
              <w:tc>
                <w:tcPr>
                  <w:tcW w:w="528"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0.9</w:t>
                  </w:r>
                </w:p>
              </w:tc>
              <w:tc>
                <w:tcPr>
                  <w:tcW w:w="635"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w:t>
                  </w:r>
                </w:p>
              </w:tc>
              <w:tc>
                <w:tcPr>
                  <w:tcW w:w="534"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0.18</w:t>
                  </w:r>
                </w:p>
              </w:tc>
              <w:tc>
                <w:tcPr>
                  <w:tcW w:w="516" w:type="pct"/>
                  <w:tcBorders>
                    <w:top w:val="single" w:color="auto" w:sz="12" w:space="0"/>
                    <w:left w:val="single" w:color="auto" w:sz="12" w:space="0"/>
                    <w:bottom w:val="single" w:color="auto" w:sz="12" w:space="0"/>
                    <w:right w:val="single" w:color="auto" w:sz="12" w:space="0"/>
                  </w:tcBorders>
                  <w:vAlign w:val="center"/>
                </w:tcPr>
                <w:p>
                  <w:pPr>
                    <w:widowControl/>
                    <w:jc w:val="center"/>
                    <w:rPr>
                      <w:caps/>
                      <w:color w:val="auto"/>
                      <w:szCs w:val="21"/>
                      <w:highlight w:val="none"/>
                    </w:rPr>
                  </w:pPr>
                  <w:r>
                    <w:rPr>
                      <w:rFonts w:hint="eastAsia"/>
                      <w:caps/>
                      <w:color w:val="auto"/>
                      <w:szCs w:val="21"/>
                      <w:highlight w:val="none"/>
                    </w:rPr>
                    <w:t>0.72</w:t>
                  </w:r>
                </w:p>
              </w:tc>
              <w:tc>
                <w:tcPr>
                  <w:tcW w:w="1411" w:type="pct"/>
                  <w:tcBorders>
                    <w:top w:val="single" w:color="auto" w:sz="12" w:space="0"/>
                    <w:left w:val="single" w:color="auto" w:sz="12" w:space="0"/>
                    <w:bottom w:val="single" w:color="auto" w:sz="12" w:space="0"/>
                    <w:right w:val="single" w:color="auto" w:sz="12" w:space="0"/>
                  </w:tcBorders>
                  <w:vAlign w:val="center"/>
                </w:tcPr>
                <w:p>
                  <w:pPr>
                    <w:widowControl/>
                    <w:jc w:val="center"/>
                    <w:rPr>
                      <w:caps/>
                      <w:color w:val="auto"/>
                      <w:szCs w:val="21"/>
                      <w:highlight w:val="none"/>
                    </w:rPr>
                  </w:pPr>
                  <w:r>
                    <w:rPr>
                      <w:rFonts w:hint="eastAsia"/>
                      <w:caps/>
                      <w:color w:val="auto"/>
                      <w:szCs w:val="21"/>
                      <w:highlight w:val="none"/>
                    </w:rPr>
                    <w:t>经市政污水管网排入遵化市金山工业园污水处理厂</w:t>
                  </w:r>
                  <w:r>
                    <w:rPr>
                      <w:caps/>
                      <w:color w:val="auto"/>
                      <w:szCs w:val="21"/>
                      <w:highlight w:val="none"/>
                    </w:rPr>
                    <w:t>处</w:t>
                  </w:r>
                  <w:r>
                    <w:rPr>
                      <w:rFonts w:hint="eastAsia"/>
                      <w:caps/>
                      <w:color w:val="auto"/>
                      <w:szCs w:val="21"/>
                      <w:highlight w:val="none"/>
                    </w:rPr>
                    <w:t>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top w:val="single" w:color="auto" w:sz="12" w:space="0"/>
                    <w:left w:val="single" w:color="auto" w:sz="12" w:space="0"/>
                    <w:right w:val="single" w:color="auto" w:sz="12" w:space="0"/>
                  </w:tcBorders>
                  <w:vAlign w:val="center"/>
                </w:tcPr>
                <w:p>
                  <w:pPr>
                    <w:jc w:val="center"/>
                    <w:rPr>
                      <w:color w:val="auto"/>
                      <w:szCs w:val="21"/>
                      <w:highlight w:val="none"/>
                    </w:rPr>
                  </w:pPr>
                  <w:r>
                    <w:rPr>
                      <w:b/>
                      <w:color w:val="auto"/>
                      <w:szCs w:val="21"/>
                      <w:highlight w:val="none"/>
                    </w:rPr>
                    <w:t>合计</w:t>
                  </w:r>
                </w:p>
              </w:tc>
              <w:tc>
                <w:tcPr>
                  <w:tcW w:w="1068"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104.275</w:t>
                  </w:r>
                </w:p>
              </w:tc>
              <w:tc>
                <w:tcPr>
                  <w:tcW w:w="900"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100.375</w:t>
                  </w:r>
                </w:p>
              </w:tc>
              <w:tc>
                <w:tcPr>
                  <w:tcW w:w="1082"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3.9</w:t>
                  </w:r>
                </w:p>
              </w:tc>
              <w:tc>
                <w:tcPr>
                  <w:tcW w:w="910"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99.655</w:t>
                  </w:r>
                </w:p>
              </w:tc>
              <w:tc>
                <w:tcPr>
                  <w:tcW w:w="879"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0.72</w:t>
                  </w:r>
                </w:p>
              </w:tc>
              <w:tc>
                <w:tcPr>
                  <w:tcW w:w="1411" w:type="pct"/>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w:t>
                  </w:r>
                </w:p>
              </w:tc>
            </w:tr>
          </w:tbl>
          <w:p>
            <w:pPr>
              <w:jc w:val="center"/>
              <w:rPr>
                <w:b/>
                <w:color w:val="auto"/>
                <w:sz w:val="24"/>
                <w:highlight w:val="none"/>
              </w:rPr>
            </w:pPr>
          </w:p>
          <w:p>
            <w:pPr>
              <w:jc w:val="center"/>
              <w:rPr>
                <w:b/>
                <w:color w:val="auto"/>
                <w:sz w:val="24"/>
                <w:highlight w:val="none"/>
                <w:lang w:bidi="ar"/>
              </w:rPr>
            </w:pPr>
            <w:r>
              <w:rPr>
                <w:b/>
                <w:color w:val="auto"/>
                <w:sz w:val="24"/>
                <w:highlight w:val="none"/>
                <w:lang w:bidi="ar"/>
              </w:rPr>
              <w:object>
                <v:shape id="_x0000_i1026" o:spt="75" type="#_x0000_t75" style="height:223pt;width:336.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spacing w:line="480" w:lineRule="exact"/>
              <w:jc w:val="center"/>
              <w:rPr>
                <w:b/>
                <w:color w:val="auto"/>
                <w:sz w:val="24"/>
                <w:highlight w:val="none"/>
              </w:rPr>
            </w:pPr>
            <w:r>
              <w:rPr>
                <w:b/>
                <w:color w:val="auto"/>
                <w:sz w:val="24"/>
                <w:highlight w:val="none"/>
                <w:lang w:bidi="ar"/>
              </w:rPr>
              <w:t>图</w:t>
            </w:r>
            <w:r>
              <w:rPr>
                <w:rFonts w:hint="eastAsia"/>
                <w:b/>
                <w:color w:val="auto"/>
                <w:sz w:val="24"/>
                <w:highlight w:val="none"/>
                <w:lang w:val="en-US" w:eastAsia="zh-CN" w:bidi="ar"/>
              </w:rPr>
              <w:t>2</w:t>
            </w:r>
            <w:r>
              <w:rPr>
                <w:rFonts w:hint="eastAsia"/>
                <w:b/>
                <w:color w:val="auto"/>
                <w:sz w:val="24"/>
                <w:highlight w:val="none"/>
                <w:lang w:bidi="ar"/>
              </w:rPr>
              <w:t xml:space="preserve">   </w:t>
            </w:r>
            <w:r>
              <w:rPr>
                <w:b/>
                <w:color w:val="auto"/>
                <w:sz w:val="24"/>
                <w:highlight w:val="none"/>
                <w:lang w:bidi="ar"/>
              </w:rPr>
              <w:t xml:space="preserve"> 项目水平衡图  单位m</w:t>
            </w:r>
            <w:r>
              <w:rPr>
                <w:b/>
                <w:color w:val="auto"/>
                <w:sz w:val="24"/>
                <w:highlight w:val="none"/>
                <w:vertAlign w:val="superscript"/>
                <w:lang w:bidi="ar"/>
              </w:rPr>
              <w:t>3</w:t>
            </w:r>
            <w:r>
              <w:rPr>
                <w:b/>
                <w:color w:val="auto"/>
                <w:sz w:val="24"/>
                <w:highlight w:val="none"/>
                <w:lang w:bidi="ar"/>
              </w:rPr>
              <w:t>/d</w:t>
            </w:r>
          </w:p>
          <w:p>
            <w:pPr>
              <w:spacing w:line="500" w:lineRule="exact"/>
              <w:ind w:firstLine="480" w:firstLineChars="200"/>
              <w:rPr>
                <w:color w:val="auto"/>
                <w:sz w:val="24"/>
                <w:highlight w:val="none"/>
              </w:rPr>
            </w:pPr>
            <w:r>
              <w:rPr>
                <w:color w:val="auto"/>
                <w:sz w:val="24"/>
                <w:highlight w:val="none"/>
              </w:rPr>
              <w:t>②供电：</w:t>
            </w:r>
            <w:r>
              <w:rPr>
                <w:snapToGrid w:val="0"/>
                <w:color w:val="auto"/>
                <w:kern w:val="0"/>
                <w:sz w:val="24"/>
                <w:highlight w:val="none"/>
              </w:rPr>
              <w:t>项目用电由当地电网供给，</w:t>
            </w:r>
            <w:r>
              <w:rPr>
                <w:rFonts w:hint="eastAsia"/>
                <w:snapToGrid w:val="0"/>
                <w:color w:val="auto"/>
                <w:kern w:val="0"/>
                <w:sz w:val="24"/>
                <w:highlight w:val="none"/>
              </w:rPr>
              <w:t>本项目耗电量为30万kWh</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③</w:t>
            </w:r>
            <w:r>
              <w:rPr>
                <w:rFonts w:hint="eastAsia"/>
                <w:color w:val="auto"/>
                <w:sz w:val="24"/>
                <w:highlight w:val="none"/>
              </w:rPr>
              <w:t>供暖</w:t>
            </w:r>
            <w:r>
              <w:rPr>
                <w:rFonts w:hint="eastAsia"/>
                <w:snapToGrid w:val="0"/>
                <w:color w:val="auto"/>
                <w:kern w:val="0"/>
                <w:sz w:val="24"/>
                <w:highlight w:val="none"/>
              </w:rPr>
              <w:t>、制冷</w:t>
            </w:r>
            <w:r>
              <w:rPr>
                <w:snapToGrid w:val="0"/>
                <w:color w:val="auto"/>
                <w:kern w:val="0"/>
                <w:sz w:val="24"/>
                <w:highlight w:val="none"/>
              </w:rPr>
              <w:t>：</w:t>
            </w:r>
            <w:r>
              <w:rPr>
                <w:rFonts w:hint="eastAsia"/>
                <w:snapToGrid w:val="0"/>
                <w:color w:val="auto"/>
                <w:kern w:val="0"/>
                <w:sz w:val="24"/>
                <w:highlight w:val="none"/>
              </w:rPr>
              <w:t>项目车间不供暖</w:t>
            </w:r>
            <w:r>
              <w:rPr>
                <w:snapToGrid w:val="0"/>
                <w:color w:val="auto"/>
                <w:kern w:val="0"/>
                <w:sz w:val="24"/>
                <w:highlight w:val="none"/>
              </w:rPr>
              <w:t>，</w:t>
            </w:r>
            <w:r>
              <w:rPr>
                <w:rFonts w:hint="eastAsia"/>
                <w:snapToGrid w:val="0"/>
                <w:color w:val="auto"/>
                <w:kern w:val="0"/>
                <w:sz w:val="24"/>
                <w:highlight w:val="none"/>
              </w:rPr>
              <w:t>办公室采用分体空调供暖、制冷。</w:t>
            </w:r>
          </w:p>
          <w:p>
            <w:pPr>
              <w:spacing w:line="480" w:lineRule="exact"/>
              <w:jc w:val="left"/>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8" w:hRule="atLeast"/>
          <w:jc w:val="center"/>
        </w:trPr>
        <w:tc>
          <w:tcPr>
            <w:tcW w:w="551" w:type="dxa"/>
            <w:vAlign w:val="center"/>
          </w:tcPr>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工</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艺</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流</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程</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和</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产</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排</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污</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环</w:t>
            </w:r>
          </w:p>
          <w:p>
            <w:pPr>
              <w:pStyle w:val="29"/>
              <w:adjustRightInd w:val="0"/>
              <w:snapToGrid w:val="0"/>
              <w:spacing w:before="0" w:beforeAutospacing="0" w:after="0" w:afterAutospacing="0" w:line="480" w:lineRule="exact"/>
              <w:jc w:val="center"/>
              <w:rPr>
                <w:rFonts w:ascii="Times New Roman" w:hAnsi="Times New Roman"/>
                <w:color w:val="auto"/>
                <w:sz w:val="21"/>
                <w:szCs w:val="21"/>
                <w:highlight w:val="none"/>
              </w:rPr>
            </w:pPr>
            <w:r>
              <w:rPr>
                <w:rFonts w:ascii="Times New Roman" w:hAnsi="Times New Roman"/>
                <w:color w:val="auto"/>
                <w:szCs w:val="24"/>
                <w:highlight w:val="none"/>
              </w:rPr>
              <w:t>节</w:t>
            </w:r>
          </w:p>
        </w:tc>
        <w:tc>
          <w:tcPr>
            <w:tcW w:w="8607" w:type="dxa"/>
            <w:gridSpan w:val="2"/>
          </w:tcPr>
          <w:p>
            <w:pPr>
              <w:spacing w:line="500" w:lineRule="exact"/>
              <w:rPr>
                <w:b/>
                <w:color w:val="auto"/>
                <w:sz w:val="24"/>
                <w:highlight w:val="none"/>
              </w:rPr>
            </w:pPr>
            <w:r>
              <w:rPr>
                <w:rFonts w:hint="eastAsia"/>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pxx5dgAAAAJAQAADwAAAAAAAAABACAAAAAiAAAAZHJzL2Rvd25yZXYueG1sUEsB&#10;AhQAFAAAAAgAh07iQDmm562DAQAAHAMAAA4AAAAAAAAAAQAgAAAAJwEAAGRycy9lMm9Eb2MueG1s&#10;UEsFBgAAAAAGAAYAWQEAABwFAAAAAA==&#10;">
                      <v:fill on="f" focussize="0,0"/>
                      <v:stroke on="f"/>
                      <v:imagedata o:title=""/>
                      <o:lock v:ext="edit" aspectratio="f"/>
                    </v:line>
                  </w:pict>
                </mc:Fallback>
              </mc:AlternateContent>
            </w:r>
            <w:r>
              <w:rPr>
                <w:rFonts w:hint="eastAsia"/>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M0VR6tgAAAAJAQAADwAAAAAAAAABACAAAAAiAAAAZHJzL2Rvd25yZXYueG1sUEsB&#10;AhQAFAAAAAgAh07iQHWY38mDAQAAHAMAAA4AAAAAAAAAAQAgAAAAJwEAAGRycy9lMm9Eb2MueG1s&#10;UEsFBgAAAAAGAAYAWQEAABwFAAAAAA==&#10;">
                      <v:fill on="f" focussize="0,0"/>
                      <v:stroke on="f"/>
                      <v:imagedata o:title=""/>
                      <o:lock v:ext="edit" aspectratio="f"/>
                    </v:line>
                  </w:pict>
                </mc:Fallback>
              </mc:AlternateContent>
            </w:r>
            <w:r>
              <w:rPr>
                <w:b/>
                <w:color w:val="auto"/>
                <w:sz w:val="24"/>
                <w:highlight w:val="none"/>
              </w:rPr>
              <w:t>工艺流程简述(图示)：</w:t>
            </w:r>
          </w:p>
          <w:p>
            <w:pPr>
              <w:spacing w:line="500" w:lineRule="exact"/>
              <w:ind w:firstLine="480" w:firstLineChars="200"/>
              <w:rPr>
                <w:color w:val="auto"/>
                <w:sz w:val="24"/>
                <w:highlight w:val="none"/>
              </w:rPr>
            </w:pPr>
            <w:r>
              <w:rPr>
                <w:rFonts w:hint="eastAsia"/>
                <w:color w:val="auto"/>
                <w:sz w:val="24"/>
                <w:highlight w:val="none"/>
              </w:rPr>
              <w:t>项目设计年产60万平方米珍珠岩保温板，生产工艺如下。</w:t>
            </w:r>
          </w:p>
          <w:p>
            <w:pPr>
              <w:spacing w:line="500" w:lineRule="exact"/>
              <w:ind w:firstLine="480" w:firstLineChars="200"/>
              <w:rPr>
                <w:color w:val="auto"/>
                <w:sz w:val="24"/>
                <w:highlight w:val="none"/>
              </w:rPr>
            </w:pPr>
            <w:r>
              <w:rPr>
                <w:rFonts w:hint="eastAsia"/>
                <w:color w:val="auto"/>
                <w:sz w:val="24"/>
                <w:highlight w:val="none"/>
              </w:rPr>
              <w:t>①原料：</w:t>
            </w:r>
            <w:r>
              <w:rPr>
                <w:color w:val="auto"/>
                <w:sz w:val="24"/>
                <w:highlight w:val="none"/>
              </w:rPr>
              <w:t>本项目</w:t>
            </w:r>
            <w:r>
              <w:rPr>
                <w:rFonts w:hint="eastAsia"/>
                <w:color w:val="auto"/>
                <w:sz w:val="24"/>
                <w:highlight w:val="none"/>
              </w:rPr>
              <w:t>原料珍珠岩砂由汽车运输进厂后自卸入生产车间内原料储存区；袋装憎水剂、袋装粘结剂由汽车运输进厂后人工卸料至原料储存区。</w:t>
            </w:r>
          </w:p>
          <w:p>
            <w:pPr>
              <w:spacing w:line="500" w:lineRule="exact"/>
              <w:ind w:firstLine="480" w:firstLineChars="200"/>
              <w:rPr>
                <w:color w:val="auto"/>
                <w:sz w:val="24"/>
                <w:highlight w:val="none"/>
              </w:rPr>
            </w:pPr>
            <w:r>
              <w:rPr>
                <w:rFonts w:hint="eastAsia"/>
                <w:color w:val="auto"/>
                <w:sz w:val="24"/>
                <w:highlight w:val="none"/>
              </w:rPr>
              <w:t>②珍珠岩砂上料：原料珍珠岩砂经铲车铲装至5m×5m上料斗。</w:t>
            </w:r>
          </w:p>
          <w:p>
            <w:pPr>
              <w:spacing w:line="500" w:lineRule="exact"/>
              <w:ind w:firstLine="482" w:firstLineChars="200"/>
              <w:rPr>
                <w:b/>
                <w:bCs/>
                <w:color w:val="auto"/>
                <w:sz w:val="24"/>
                <w:highlight w:val="none"/>
              </w:rPr>
            </w:pPr>
            <w:r>
              <w:rPr>
                <w:rFonts w:hint="eastAsia"/>
                <w:b/>
                <w:bCs/>
                <w:color w:val="auto"/>
                <w:sz w:val="24"/>
                <w:highlight w:val="none"/>
              </w:rPr>
              <w:t>产排污节点：上料斗颗粒物；铲车运行噪声。</w:t>
            </w:r>
          </w:p>
          <w:p>
            <w:pPr>
              <w:spacing w:line="500" w:lineRule="exact"/>
              <w:ind w:firstLine="480" w:firstLineChars="200"/>
              <w:rPr>
                <w:color w:val="auto"/>
                <w:sz w:val="24"/>
                <w:highlight w:val="none"/>
              </w:rPr>
            </w:pPr>
            <w:r>
              <w:rPr>
                <w:rFonts w:hint="eastAsia"/>
                <w:color w:val="auto"/>
                <w:sz w:val="24"/>
                <w:highlight w:val="none"/>
              </w:rPr>
              <w:t>③一次破碎、一次筛分：珍珠岩砂经皮带输送机输送至颚式破碎机（600×900）进行一次破碎，破碎后物料经1#皮带输送机输送至振动筛进行筛分，筛孔直径为32mm，筛上粒径大于</w:t>
            </w:r>
            <w:r>
              <w:rPr>
                <w:rFonts w:hint="eastAsia"/>
                <w:color w:val="auto"/>
                <w:sz w:val="24"/>
                <w:highlight w:val="none"/>
                <w:lang w:val="en-US" w:eastAsia="zh-CN"/>
              </w:rPr>
              <w:t>32</w:t>
            </w:r>
            <w:r>
              <w:rPr>
                <w:rFonts w:hint="eastAsia"/>
                <w:color w:val="auto"/>
                <w:sz w:val="24"/>
                <w:highlight w:val="none"/>
              </w:rPr>
              <w:t>mm物料经返料皮带输送机返回至颚式破碎机（500×700）再次破碎</w:t>
            </w:r>
            <w:r>
              <w:rPr>
                <w:rFonts w:hint="eastAsia"/>
                <w:color w:val="auto"/>
                <w:sz w:val="24"/>
                <w:highlight w:val="none"/>
                <w:lang w:eastAsia="zh-CN"/>
              </w:rPr>
              <w:t>，</w:t>
            </w:r>
            <w:r>
              <w:rPr>
                <w:rFonts w:hint="eastAsia"/>
                <w:color w:val="auto"/>
                <w:sz w:val="24"/>
                <w:highlight w:val="none"/>
              </w:rPr>
              <w:t>筛下粒径＜32mm物料经皮带输送机输送至待料仓缓冲暂存。</w:t>
            </w:r>
          </w:p>
          <w:p>
            <w:pPr>
              <w:spacing w:line="500" w:lineRule="exact"/>
              <w:ind w:firstLine="482" w:firstLineChars="200"/>
              <w:rPr>
                <w:b/>
                <w:bCs/>
                <w:color w:val="auto"/>
                <w:sz w:val="24"/>
                <w:highlight w:val="none"/>
              </w:rPr>
            </w:pPr>
            <w:r>
              <w:rPr>
                <w:rFonts w:hint="eastAsia"/>
                <w:b/>
                <w:bCs/>
                <w:color w:val="auto"/>
                <w:sz w:val="24"/>
                <w:highlight w:val="none"/>
              </w:rPr>
              <w:t>产排污节点：破碎、筛分、转运及落料点工序颗粒物；颚式破碎机、皮带输送机、振动筛、除尘器风机及空压机运行噪声；除尘器产生的除尘灰及废布袋。</w:t>
            </w:r>
          </w:p>
          <w:p>
            <w:pPr>
              <w:spacing w:line="500" w:lineRule="exact"/>
              <w:ind w:firstLine="480" w:firstLineChars="200"/>
              <w:rPr>
                <w:color w:val="auto"/>
                <w:sz w:val="24"/>
                <w:highlight w:val="none"/>
              </w:rPr>
            </w:pPr>
            <w:r>
              <w:rPr>
                <w:rFonts w:hint="eastAsia"/>
                <w:color w:val="auto"/>
                <w:sz w:val="24"/>
                <w:highlight w:val="none"/>
              </w:rPr>
              <w:t>④料仓缓存：项目设置1座待料仓用于一次筛分后物料缓冲暂存。</w:t>
            </w:r>
          </w:p>
          <w:p>
            <w:pPr>
              <w:spacing w:line="500" w:lineRule="exact"/>
              <w:ind w:firstLine="482" w:firstLineChars="200"/>
              <w:rPr>
                <w:b/>
                <w:bCs/>
                <w:color w:val="auto"/>
                <w:sz w:val="24"/>
                <w:highlight w:val="none"/>
              </w:rPr>
            </w:pPr>
            <w:r>
              <w:rPr>
                <w:rFonts w:hint="eastAsia"/>
                <w:b/>
                <w:bCs/>
                <w:color w:val="auto"/>
                <w:sz w:val="24"/>
                <w:highlight w:val="none"/>
              </w:rPr>
              <w:t>产排污节点：待料仓落料颗粒物。</w:t>
            </w:r>
          </w:p>
          <w:p>
            <w:pPr>
              <w:spacing w:line="500" w:lineRule="exact"/>
              <w:ind w:firstLine="480" w:firstLineChars="200"/>
              <w:rPr>
                <w:color w:val="auto"/>
                <w:sz w:val="24"/>
                <w:highlight w:val="none"/>
              </w:rPr>
            </w:pPr>
            <w:r>
              <w:rPr>
                <w:rFonts w:hint="eastAsia"/>
                <w:color w:val="auto"/>
                <w:sz w:val="24"/>
                <w:highlight w:val="none"/>
              </w:rPr>
              <w:t>⑤二次破碎、二次筛分：一次破碎后珍珠岩经皮带输送机输送至锤式破碎机进行二次破碎，破碎后物料经皮带输送机输送至二层振动筛进行二次筛分，筛孔直径分别为2.8mm、10mmm，筛上及中层粒径大于2.8mm物料经返料皮带输送机返回至锤式破碎机再次破碎，下层粒径＜2.8mm物料经皮带输送机输送至料仓暂存。</w:t>
            </w:r>
          </w:p>
          <w:p>
            <w:pPr>
              <w:spacing w:line="500" w:lineRule="exact"/>
              <w:ind w:firstLine="482" w:firstLineChars="200"/>
              <w:rPr>
                <w:b/>
                <w:bCs/>
                <w:color w:val="auto"/>
                <w:sz w:val="24"/>
                <w:highlight w:val="none"/>
              </w:rPr>
            </w:pPr>
            <w:r>
              <w:rPr>
                <w:rFonts w:hint="eastAsia"/>
                <w:b/>
                <w:bCs/>
                <w:color w:val="auto"/>
                <w:sz w:val="24"/>
                <w:highlight w:val="none"/>
              </w:rPr>
              <w:t>产排污节点：破碎、筛分、转运及落料点工序颗粒物；锤式破碎机、振动筛、皮带输送机、除尘器风机及空压机运行噪声；除尘器产生的除尘灰及废布袋。</w:t>
            </w:r>
          </w:p>
          <w:p>
            <w:pPr>
              <w:pStyle w:val="29"/>
              <w:spacing w:before="0" w:beforeAutospacing="0" w:after="0" w:afterAutospacing="0" w:line="480" w:lineRule="exact"/>
              <w:ind w:firstLine="480" w:firstLineChars="200"/>
              <w:rPr>
                <w:rFonts w:ascii="Times New Roman" w:hAnsi="Times New Roman"/>
                <w:color w:val="auto"/>
                <w:szCs w:val="24"/>
                <w:highlight w:val="none"/>
              </w:rPr>
            </w:pPr>
            <w:r>
              <w:rPr>
                <w:rFonts w:hint="eastAsia" w:ascii="Times New Roman" w:hAnsi="Times New Roman"/>
                <w:color w:val="auto"/>
                <w:szCs w:val="24"/>
                <w:highlight w:val="none"/>
              </w:rPr>
              <w:t>⑥</w:t>
            </w:r>
            <w:r>
              <w:rPr>
                <w:rFonts w:ascii="Times New Roman" w:hAnsi="Times New Roman"/>
                <w:color w:val="auto"/>
                <w:szCs w:val="24"/>
                <w:highlight w:val="none"/>
              </w:rPr>
              <w:t>配料</w:t>
            </w:r>
            <w:r>
              <w:rPr>
                <w:rFonts w:hint="eastAsia" w:ascii="Times New Roman" w:hAnsi="Times New Roman"/>
                <w:color w:val="auto"/>
                <w:szCs w:val="24"/>
                <w:highlight w:val="none"/>
              </w:rPr>
              <w:t>、搅拌</w:t>
            </w:r>
          </w:p>
          <w:p>
            <w:pPr>
              <w:adjustRightInd w:val="0"/>
              <w:snapToGrid w:val="0"/>
              <w:spacing w:line="480" w:lineRule="exact"/>
              <w:ind w:firstLine="480" w:firstLineChars="200"/>
              <w:rPr>
                <w:color w:val="auto"/>
                <w:sz w:val="24"/>
                <w:highlight w:val="none"/>
              </w:rPr>
            </w:pPr>
            <w:r>
              <w:rPr>
                <w:rFonts w:hint="eastAsia" w:ascii="宋体" w:hAnsi="宋体"/>
                <w:color w:val="auto"/>
                <w:kern w:val="0"/>
                <w:sz w:val="24"/>
                <w:highlight w:val="none"/>
              </w:rPr>
              <w:t>本项目珍珠岩物料经螺旋输送机计量输送至搅拌机，憎水剂、粘结剂人工拆袋计量后加入至搅拌机，加料同时经加水管向搅拌机内加水搅拌</w:t>
            </w:r>
            <w:r>
              <w:rPr>
                <w:color w:val="auto"/>
                <w:sz w:val="24"/>
                <w:highlight w:val="none"/>
              </w:rPr>
              <w:t>。</w:t>
            </w:r>
          </w:p>
          <w:p>
            <w:pPr>
              <w:pStyle w:val="29"/>
              <w:spacing w:before="0" w:beforeAutospacing="0" w:after="0" w:afterAutospacing="0" w:line="480" w:lineRule="exact"/>
              <w:ind w:firstLine="482" w:firstLineChars="200"/>
              <w:rPr>
                <w:rFonts w:ascii="Times New Roman" w:hAnsi="Times New Roman"/>
                <w:b/>
                <w:bCs/>
                <w:color w:val="auto"/>
                <w:szCs w:val="24"/>
                <w:highlight w:val="none"/>
              </w:rPr>
            </w:pPr>
            <w:r>
              <w:rPr>
                <w:rFonts w:hint="eastAsia"/>
                <w:b/>
                <w:bCs/>
                <w:color w:val="auto"/>
                <w:kern w:val="24"/>
                <w:szCs w:val="24"/>
                <w:highlight w:val="none"/>
              </w:rPr>
              <w:t>主要排污节点：珍珠岩、憎水剂、粘结剂入料过程产生的颗粒物，搅拌过程中产生的颗粒物；搅拌机运行产生的噪声。</w:t>
            </w:r>
          </w:p>
          <w:p>
            <w:pPr>
              <w:pStyle w:val="29"/>
              <w:spacing w:before="0" w:beforeAutospacing="0" w:after="0" w:afterAutospacing="0" w:line="480" w:lineRule="exact"/>
              <w:ind w:firstLine="480" w:firstLineChars="200"/>
              <w:rPr>
                <w:rFonts w:ascii="Times New Roman" w:hAnsi="Times New Roman"/>
                <w:color w:val="auto"/>
                <w:szCs w:val="24"/>
                <w:highlight w:val="none"/>
              </w:rPr>
            </w:pPr>
            <w:r>
              <w:rPr>
                <w:rFonts w:ascii="Times New Roman" w:hAnsi="Times New Roman"/>
                <w:color w:val="auto"/>
                <w:szCs w:val="24"/>
                <w:highlight w:val="none"/>
              </w:rPr>
              <w:t>（</w:t>
            </w:r>
            <w:r>
              <w:rPr>
                <w:rFonts w:hint="eastAsia" w:ascii="Times New Roman" w:hAnsi="Times New Roman"/>
                <w:color w:val="auto"/>
                <w:szCs w:val="24"/>
                <w:highlight w:val="none"/>
              </w:rPr>
              <w:t>3</w:t>
            </w:r>
            <w:r>
              <w:rPr>
                <w:rFonts w:ascii="Times New Roman" w:hAnsi="Times New Roman"/>
                <w:color w:val="auto"/>
                <w:szCs w:val="24"/>
                <w:highlight w:val="none"/>
              </w:rPr>
              <w:t>）</w:t>
            </w:r>
            <w:r>
              <w:rPr>
                <w:rFonts w:hint="eastAsia" w:ascii="Times New Roman" w:hAnsi="Times New Roman"/>
                <w:color w:val="auto"/>
                <w:szCs w:val="24"/>
                <w:highlight w:val="none"/>
              </w:rPr>
              <w:t>成型</w:t>
            </w:r>
          </w:p>
          <w:p>
            <w:pPr>
              <w:pStyle w:val="29"/>
              <w:spacing w:before="0" w:beforeAutospacing="0" w:after="0" w:afterAutospacing="0" w:line="480" w:lineRule="exact"/>
              <w:ind w:firstLine="480" w:firstLineChars="200"/>
              <w:rPr>
                <w:color w:val="auto"/>
                <w:szCs w:val="24"/>
                <w:highlight w:val="none"/>
              </w:rPr>
            </w:pPr>
            <w:r>
              <w:rPr>
                <w:color w:val="auto"/>
                <w:szCs w:val="24"/>
                <w:highlight w:val="none"/>
              </w:rPr>
              <w:t>搅拌均匀后的</w:t>
            </w:r>
            <w:r>
              <w:rPr>
                <w:rFonts w:hint="eastAsia"/>
                <w:color w:val="auto"/>
                <w:szCs w:val="24"/>
                <w:highlight w:val="none"/>
              </w:rPr>
              <w:t>物料</w:t>
            </w:r>
            <w:r>
              <w:rPr>
                <w:color w:val="auto"/>
                <w:szCs w:val="24"/>
                <w:highlight w:val="none"/>
              </w:rPr>
              <w:t>通过皮带输送机传送至</w:t>
            </w:r>
            <w:r>
              <w:rPr>
                <w:rFonts w:hint="eastAsia"/>
                <w:color w:val="auto"/>
                <w:szCs w:val="24"/>
                <w:highlight w:val="none"/>
              </w:rPr>
              <w:t>成型机成型</w:t>
            </w:r>
            <w:r>
              <w:rPr>
                <w:rFonts w:hint="eastAsia" w:ascii="Times New Roman" w:hAnsi="Times New Roman"/>
                <w:color w:val="auto"/>
                <w:szCs w:val="24"/>
                <w:highlight w:val="none"/>
              </w:rPr>
              <w:t>，</w:t>
            </w:r>
            <w:r>
              <w:rPr>
                <w:rFonts w:hint="eastAsia"/>
                <w:color w:val="auto"/>
                <w:szCs w:val="24"/>
                <w:highlight w:val="none"/>
              </w:rPr>
              <w:t>根据客户需要，使用相应规格模具</w:t>
            </w:r>
            <w:r>
              <w:rPr>
                <w:color w:val="auto"/>
                <w:szCs w:val="24"/>
                <w:highlight w:val="none"/>
              </w:rPr>
              <w:t>砌块成型，</w:t>
            </w:r>
            <w:r>
              <w:rPr>
                <w:rFonts w:hint="eastAsia"/>
                <w:color w:val="auto"/>
                <w:szCs w:val="24"/>
                <w:highlight w:val="none"/>
              </w:rPr>
              <w:t>成型后坯置于</w:t>
            </w:r>
            <w:r>
              <w:rPr>
                <w:bCs/>
                <w:color w:val="auto"/>
                <w:szCs w:val="24"/>
                <w:highlight w:val="none"/>
              </w:rPr>
              <w:t>钢托板上，</w:t>
            </w:r>
            <w:r>
              <w:rPr>
                <w:rFonts w:hint="eastAsia"/>
                <w:color w:val="auto"/>
                <w:szCs w:val="24"/>
                <w:highlight w:val="none"/>
              </w:rPr>
              <w:t>由叉车运至晾晒场进行人工脱板、养护、码垛。本项目使用后的托板、模具由人工进行清理，清理过程不用水，清理出的废坯重新用于生产中。</w:t>
            </w:r>
          </w:p>
          <w:p>
            <w:pPr>
              <w:pStyle w:val="29"/>
              <w:spacing w:before="0" w:beforeAutospacing="0" w:after="0" w:afterAutospacing="0" w:line="480" w:lineRule="exact"/>
              <w:ind w:firstLine="482" w:firstLineChars="200"/>
              <w:rPr>
                <w:rFonts w:ascii="Times New Roman" w:hAnsi="Times New Roman"/>
                <w:color w:val="auto"/>
                <w:szCs w:val="24"/>
                <w:highlight w:val="none"/>
              </w:rPr>
            </w:pPr>
            <w:r>
              <w:rPr>
                <w:rFonts w:hint="eastAsia"/>
                <w:b/>
                <w:bCs/>
                <w:color w:val="auto"/>
                <w:kern w:val="24"/>
                <w:szCs w:val="24"/>
                <w:highlight w:val="none"/>
              </w:rPr>
              <w:t>主要排污节点：成型、脱板、码垛过程产生的废坯；成型机运行产生的噪声。</w:t>
            </w:r>
          </w:p>
          <w:p>
            <w:pPr>
              <w:pStyle w:val="29"/>
              <w:spacing w:before="0" w:beforeAutospacing="0" w:after="0" w:afterAutospacing="0" w:line="480" w:lineRule="exact"/>
              <w:ind w:firstLine="480" w:firstLineChars="200"/>
              <w:rPr>
                <w:rFonts w:ascii="Times New Roman" w:hAnsi="Times New Roman"/>
                <w:color w:val="auto"/>
                <w:szCs w:val="24"/>
                <w:highlight w:val="none"/>
              </w:rPr>
            </w:pPr>
            <w:r>
              <w:rPr>
                <w:rFonts w:ascii="Times New Roman" w:hAnsi="Times New Roman"/>
                <w:color w:val="auto"/>
                <w:szCs w:val="24"/>
                <w:highlight w:val="none"/>
              </w:rPr>
              <w:t>（</w:t>
            </w:r>
            <w:r>
              <w:rPr>
                <w:rFonts w:hint="eastAsia" w:ascii="Times New Roman" w:hAnsi="Times New Roman"/>
                <w:color w:val="auto"/>
                <w:szCs w:val="24"/>
                <w:highlight w:val="none"/>
              </w:rPr>
              <w:t>4</w:t>
            </w:r>
            <w:r>
              <w:rPr>
                <w:rFonts w:ascii="Times New Roman" w:hAnsi="Times New Roman"/>
                <w:color w:val="auto"/>
                <w:szCs w:val="24"/>
                <w:highlight w:val="none"/>
              </w:rPr>
              <w:t>）</w:t>
            </w:r>
            <w:r>
              <w:rPr>
                <w:rFonts w:hint="eastAsia" w:ascii="Times New Roman" w:hAnsi="Times New Roman"/>
                <w:color w:val="auto"/>
                <w:szCs w:val="24"/>
                <w:highlight w:val="none"/>
              </w:rPr>
              <w:t>自然</w:t>
            </w:r>
            <w:r>
              <w:rPr>
                <w:rFonts w:ascii="Times New Roman" w:hAnsi="Times New Roman"/>
                <w:color w:val="auto"/>
                <w:szCs w:val="24"/>
                <w:highlight w:val="none"/>
              </w:rPr>
              <w:t>养护</w:t>
            </w:r>
          </w:p>
          <w:p>
            <w:pPr>
              <w:pStyle w:val="29"/>
              <w:spacing w:before="0" w:beforeAutospacing="0" w:after="0" w:afterAutospacing="0" w:line="480" w:lineRule="exact"/>
              <w:ind w:firstLine="480" w:firstLineChars="200"/>
              <w:rPr>
                <w:rFonts w:ascii="Times New Roman" w:hAnsi="Times New Roman"/>
                <w:bCs/>
                <w:color w:val="auto"/>
                <w:szCs w:val="24"/>
                <w:highlight w:val="none"/>
              </w:rPr>
            </w:pPr>
            <w:r>
              <w:rPr>
                <w:rFonts w:hint="eastAsia" w:ascii="Times New Roman" w:hAnsi="Times New Roman"/>
                <w:bCs/>
                <w:color w:val="auto"/>
                <w:szCs w:val="24"/>
                <w:highlight w:val="none"/>
              </w:rPr>
              <w:t>夏季产品由叉车运至车间外进行自然养护，冬季产品于生产车间内自然养护2天后由叉车运至车间外进行自然养护，静置养护7天左右即可外售。项目成品堆场地面采用水泥硬化。</w:t>
            </w:r>
          </w:p>
          <w:p>
            <w:pPr>
              <w:pStyle w:val="29"/>
              <w:spacing w:before="0" w:beforeAutospacing="0" w:after="0" w:afterAutospacing="0" w:line="480" w:lineRule="exact"/>
              <w:ind w:firstLine="480" w:firstLineChars="200"/>
              <w:rPr>
                <w:rFonts w:hint="default" w:ascii="Times New Roman" w:hAnsi="Times New Roman"/>
                <w:bCs/>
                <w:color w:val="auto"/>
                <w:szCs w:val="24"/>
                <w:highlight w:val="none"/>
                <w:lang w:val="en-US" w:eastAsia="zh-CN"/>
              </w:rPr>
            </w:pPr>
            <w:r>
              <w:rPr>
                <w:rFonts w:hint="eastAsia" w:ascii="Times New Roman" w:hAnsi="Times New Roman"/>
                <w:bCs/>
                <w:color w:val="auto"/>
                <w:szCs w:val="24"/>
                <w:highlight w:val="none"/>
                <w:lang w:val="en-US" w:eastAsia="zh-CN"/>
              </w:rPr>
              <w:t>项目原料粒径</w:t>
            </w:r>
            <w:r>
              <w:rPr>
                <w:rFonts w:hint="eastAsia" w:ascii="Times New Roman" w:hAnsi="Times New Roman"/>
                <w:bCs/>
                <w:color w:val="auto"/>
                <w:szCs w:val="24"/>
                <w:highlight w:val="none"/>
              </w:rPr>
              <w:t>约5-15cm</w:t>
            </w:r>
            <w:r>
              <w:rPr>
                <w:rFonts w:hint="eastAsia" w:ascii="Times New Roman" w:hAnsi="Times New Roman"/>
                <w:bCs/>
                <w:color w:val="auto"/>
                <w:szCs w:val="24"/>
                <w:highlight w:val="none"/>
                <w:lang w:eastAsia="zh-CN"/>
              </w:rPr>
              <w:t>，</w:t>
            </w:r>
            <w:r>
              <w:rPr>
                <w:rFonts w:hint="eastAsia" w:ascii="Times New Roman" w:hAnsi="Times New Roman"/>
                <w:bCs/>
                <w:color w:val="auto"/>
                <w:szCs w:val="24"/>
                <w:highlight w:val="none"/>
                <w:lang w:val="en-US" w:eastAsia="zh-CN"/>
              </w:rPr>
              <w:t>经颚式破碎机破碎后物料粒径＜32mm，为保证进入后续工序物料粒径＜32mm，项目设置筛孔为32mm振动筛；物料再经锤式破碎机破碎后物料粒径＜2.8mm，可满足</w:t>
            </w:r>
            <w:r>
              <w:rPr>
                <w:rFonts w:hint="eastAsia" w:ascii="Times New Roman" w:hAnsi="Times New Roman"/>
                <w:bCs/>
                <w:color w:val="auto"/>
                <w:szCs w:val="24"/>
                <w:highlight w:val="none"/>
              </w:rPr>
              <w:t>珍珠岩保温板</w:t>
            </w:r>
            <w:r>
              <w:rPr>
                <w:rFonts w:hint="eastAsia" w:ascii="Times New Roman" w:hAnsi="Times New Roman"/>
                <w:bCs/>
                <w:color w:val="auto"/>
                <w:szCs w:val="24"/>
                <w:highlight w:val="none"/>
                <w:lang w:val="en-US" w:eastAsia="zh-CN"/>
              </w:rPr>
              <w:t>生产使用，项目破碎、筛分工艺设置可行。</w:t>
            </w:r>
          </w:p>
          <w:p>
            <w:pPr>
              <w:pStyle w:val="29"/>
              <w:spacing w:before="0" w:beforeAutospacing="0" w:after="0" w:afterAutospacing="0" w:line="480" w:lineRule="exact"/>
              <w:ind w:firstLine="480" w:firstLineChars="200"/>
              <w:rPr>
                <w:rFonts w:ascii="Times New Roman" w:hAnsi="Times New Roman"/>
                <w:bCs/>
                <w:color w:val="auto"/>
                <w:szCs w:val="24"/>
                <w:highlight w:val="none"/>
              </w:rPr>
            </w:pPr>
            <w:r>
              <w:rPr>
                <w:rFonts w:ascii="Times New Roman" w:hAnsi="Times New Roman"/>
                <w:color w:val="auto"/>
                <w:kern w:val="24"/>
                <w:szCs w:val="24"/>
                <w:highlight w:val="none"/>
              </w:rPr>
              <w:t>项目生产工艺及产排污节点图见图</w:t>
            </w:r>
            <w:r>
              <w:rPr>
                <w:rFonts w:hint="eastAsia" w:ascii="Times New Roman" w:hAnsi="Times New Roman"/>
                <w:color w:val="auto"/>
                <w:kern w:val="24"/>
                <w:szCs w:val="24"/>
                <w:highlight w:val="none"/>
                <w:lang w:val="en-US" w:eastAsia="zh-CN"/>
              </w:rPr>
              <w:t>3</w:t>
            </w:r>
            <w:r>
              <w:rPr>
                <w:rFonts w:ascii="Times New Roman" w:hAnsi="Times New Roman"/>
                <w:color w:val="auto"/>
                <w:kern w:val="24"/>
                <w:szCs w:val="24"/>
                <w:highlight w:val="none"/>
              </w:rPr>
              <w:t>。</w:t>
            </w: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jc w:val="center"/>
              <w:rPr>
                <w:b/>
                <w:bCs/>
                <w:color w:val="auto"/>
                <w:kern w:val="24"/>
                <w:sz w:val="24"/>
                <w:highlight w:val="none"/>
              </w:rPr>
            </w:pPr>
          </w:p>
          <w:p>
            <w:pPr>
              <w:rPr>
                <w:b/>
                <w:bCs/>
                <w:color w:val="auto"/>
                <w:kern w:val="24"/>
                <w:sz w:val="24"/>
                <w:highlight w:val="none"/>
              </w:rPr>
            </w:pPr>
            <w:bookmarkStart w:id="31" w:name="_GoBack"/>
            <w:bookmarkEnd w:id="31"/>
          </w:p>
          <w:p>
            <w:pPr>
              <w:pStyle w:val="2"/>
              <w:rPr>
                <w:b/>
                <w:bCs/>
                <w:color w:val="auto"/>
                <w:kern w:val="24"/>
                <w:sz w:val="24"/>
                <w:highlight w:val="none"/>
              </w:rPr>
            </w:pPr>
            <w:r>
              <w:rPr>
                <w:rFonts w:hint="eastAsia" w:eastAsia="宋体"/>
                <w:b/>
                <w:bCs/>
                <w:color w:val="auto"/>
                <w:kern w:val="24"/>
                <w:sz w:val="24"/>
                <w:highlight w:val="none"/>
                <w:lang w:eastAsia="zh-CN"/>
              </w:rPr>
              <w:drawing>
                <wp:inline distT="0" distB="0" distL="114300" distR="114300">
                  <wp:extent cx="5194300" cy="7787005"/>
                  <wp:effectExtent l="0" t="0" r="6350" b="4445"/>
                  <wp:docPr id="5" name="图片 5" descr="377774e3800c7562c6190ed5714d4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77774e3800c7562c6190ed5714d4d9"/>
                          <pic:cNvPicPr>
                            <a:picLocks noChangeAspect="1"/>
                          </pic:cNvPicPr>
                        </pic:nvPicPr>
                        <pic:blipFill>
                          <a:blip r:embed="rId11"/>
                          <a:stretch>
                            <a:fillRect/>
                          </a:stretch>
                        </pic:blipFill>
                        <pic:spPr>
                          <a:xfrm>
                            <a:off x="0" y="0"/>
                            <a:ext cx="5194300" cy="7787005"/>
                          </a:xfrm>
                          <a:prstGeom prst="rect">
                            <a:avLst/>
                          </a:prstGeom>
                        </pic:spPr>
                      </pic:pic>
                    </a:graphicData>
                  </a:graphic>
                </wp:inline>
              </w:drawing>
            </w:r>
          </w:p>
          <w:p>
            <w:pPr>
              <w:spacing w:line="500" w:lineRule="exact"/>
              <w:jc w:val="center"/>
              <w:rPr>
                <w:b/>
                <w:bCs/>
                <w:color w:val="auto"/>
                <w:kern w:val="24"/>
                <w:sz w:val="24"/>
                <w:highlight w:val="none"/>
              </w:rPr>
            </w:pPr>
            <w:r>
              <w:rPr>
                <w:b/>
                <w:bCs/>
                <w:color w:val="auto"/>
                <w:kern w:val="24"/>
                <w:sz w:val="24"/>
                <w:highlight w:val="none"/>
              </w:rPr>
              <w:t>图</w:t>
            </w:r>
            <w:r>
              <w:rPr>
                <w:rFonts w:hint="eastAsia"/>
                <w:b/>
                <w:bCs/>
                <w:color w:val="auto"/>
                <w:kern w:val="24"/>
                <w:sz w:val="24"/>
                <w:highlight w:val="none"/>
                <w:lang w:val="en-US" w:eastAsia="zh-CN"/>
              </w:rPr>
              <w:t>3</w:t>
            </w:r>
            <w:r>
              <w:rPr>
                <w:b/>
                <w:bCs/>
                <w:color w:val="auto"/>
                <w:kern w:val="24"/>
                <w:sz w:val="24"/>
                <w:highlight w:val="none"/>
              </w:rPr>
              <w:t xml:space="preserve">   </w:t>
            </w:r>
            <w:r>
              <w:rPr>
                <w:rFonts w:hint="eastAsia"/>
                <w:b/>
                <w:bCs/>
                <w:color w:val="auto"/>
                <w:kern w:val="24"/>
                <w:sz w:val="24"/>
                <w:highlight w:val="none"/>
              </w:rPr>
              <w:t>项目</w:t>
            </w:r>
            <w:r>
              <w:rPr>
                <w:b/>
                <w:bCs/>
                <w:color w:val="auto"/>
                <w:kern w:val="24"/>
                <w:sz w:val="24"/>
                <w:highlight w:val="none"/>
              </w:rPr>
              <w:t>生产工艺及产污节点图</w:t>
            </w:r>
          </w:p>
          <w:p>
            <w:pPr>
              <w:spacing w:line="500" w:lineRule="exact"/>
              <w:jc w:val="center"/>
              <w:rPr>
                <w:color w:val="auto"/>
                <w:sz w:val="24"/>
                <w:highlight w:val="none"/>
              </w:rPr>
            </w:pPr>
            <w:r>
              <w:rPr>
                <w:b/>
                <w:bCs/>
                <w:color w:val="auto"/>
                <w:sz w:val="24"/>
                <w:highlight w:val="none"/>
              </w:rPr>
              <w:t>表</w:t>
            </w:r>
            <w:r>
              <w:rPr>
                <w:rFonts w:hint="eastAsia"/>
                <w:b/>
                <w:bCs/>
                <w:color w:val="auto"/>
                <w:sz w:val="24"/>
                <w:highlight w:val="none"/>
              </w:rPr>
              <w:t>13</w:t>
            </w:r>
            <w:r>
              <w:rPr>
                <w:b/>
                <w:bCs/>
                <w:color w:val="auto"/>
                <w:sz w:val="24"/>
                <w:highlight w:val="none"/>
              </w:rPr>
              <w:t xml:space="preserve">         </w:t>
            </w:r>
            <w:r>
              <w:rPr>
                <w:rFonts w:hint="eastAsia"/>
                <w:b/>
                <w:bCs/>
                <w:color w:val="auto"/>
                <w:sz w:val="24"/>
                <w:highlight w:val="none"/>
              </w:rPr>
              <w:t>项目</w:t>
            </w:r>
            <w:r>
              <w:rPr>
                <w:b/>
                <w:bCs/>
                <w:color w:val="auto"/>
                <w:kern w:val="24"/>
                <w:sz w:val="24"/>
                <w:highlight w:val="none"/>
              </w:rPr>
              <w:t>生产</w:t>
            </w:r>
            <w:r>
              <w:rPr>
                <w:b/>
                <w:bCs/>
                <w:color w:val="auto"/>
                <w:sz w:val="24"/>
                <w:highlight w:val="none"/>
              </w:rPr>
              <w:t>污染物排放节点简况</w:t>
            </w:r>
          </w:p>
          <w:tbl>
            <w:tblPr>
              <w:tblStyle w:val="33"/>
              <w:tblW w:w="84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753"/>
              <w:gridCol w:w="1299"/>
              <w:gridCol w:w="3414"/>
              <w:gridCol w:w="12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tcBorders>
                    <w:tl2br w:val="nil"/>
                    <w:tr2bl w:val="nil"/>
                  </w:tcBorders>
                  <w:vAlign w:val="center"/>
                </w:tcPr>
                <w:p>
                  <w:pPr>
                    <w:jc w:val="center"/>
                    <w:rPr>
                      <w:color w:val="auto"/>
                      <w:szCs w:val="21"/>
                      <w:highlight w:val="none"/>
                    </w:rPr>
                  </w:pPr>
                  <w:r>
                    <w:rPr>
                      <w:color w:val="auto"/>
                      <w:szCs w:val="21"/>
                      <w:highlight w:val="none"/>
                    </w:rPr>
                    <w:t>类别</w:t>
                  </w:r>
                </w:p>
              </w:tc>
              <w:tc>
                <w:tcPr>
                  <w:tcW w:w="1034" w:type="pct"/>
                  <w:tcBorders>
                    <w:tl2br w:val="nil"/>
                    <w:tr2bl w:val="nil"/>
                  </w:tcBorders>
                  <w:vAlign w:val="center"/>
                </w:tcPr>
                <w:p>
                  <w:pPr>
                    <w:jc w:val="center"/>
                    <w:rPr>
                      <w:color w:val="auto"/>
                      <w:szCs w:val="21"/>
                      <w:highlight w:val="none"/>
                    </w:rPr>
                  </w:pPr>
                  <w:r>
                    <w:rPr>
                      <w:color w:val="auto"/>
                      <w:szCs w:val="21"/>
                      <w:highlight w:val="none"/>
                    </w:rPr>
                    <w:t>排放源</w:t>
                  </w:r>
                </w:p>
              </w:tc>
              <w:tc>
                <w:tcPr>
                  <w:tcW w:w="766" w:type="pct"/>
                  <w:tcBorders>
                    <w:tl2br w:val="nil"/>
                    <w:tr2bl w:val="nil"/>
                  </w:tcBorders>
                  <w:vAlign w:val="center"/>
                </w:tcPr>
                <w:p>
                  <w:pPr>
                    <w:jc w:val="center"/>
                    <w:rPr>
                      <w:color w:val="auto"/>
                      <w:szCs w:val="21"/>
                      <w:highlight w:val="none"/>
                    </w:rPr>
                  </w:pPr>
                  <w:r>
                    <w:rPr>
                      <w:color w:val="auto"/>
                      <w:szCs w:val="21"/>
                      <w:highlight w:val="none"/>
                    </w:rPr>
                    <w:t>污染物</w:t>
                  </w:r>
                </w:p>
              </w:tc>
              <w:tc>
                <w:tcPr>
                  <w:tcW w:w="2735" w:type="pct"/>
                  <w:gridSpan w:val="2"/>
                  <w:tcBorders>
                    <w:tl2br w:val="nil"/>
                    <w:tr2bl w:val="nil"/>
                  </w:tcBorders>
                  <w:vAlign w:val="center"/>
                </w:tcPr>
                <w:p>
                  <w:pPr>
                    <w:jc w:val="center"/>
                    <w:rPr>
                      <w:color w:val="auto"/>
                      <w:szCs w:val="21"/>
                      <w:highlight w:val="none"/>
                    </w:rPr>
                  </w:pPr>
                  <w:r>
                    <w:rPr>
                      <w:color w:val="auto"/>
                      <w:szCs w:val="21"/>
                      <w:highlight w:val="none"/>
                    </w:rPr>
                    <w:t>环保措施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restart"/>
                  <w:tcBorders>
                    <w:tl2br w:val="nil"/>
                    <w:tr2bl w:val="nil"/>
                  </w:tcBorders>
                  <w:vAlign w:val="center"/>
                </w:tcPr>
                <w:p>
                  <w:pPr>
                    <w:jc w:val="center"/>
                    <w:rPr>
                      <w:color w:val="auto"/>
                      <w:szCs w:val="21"/>
                      <w:highlight w:val="none"/>
                    </w:rPr>
                  </w:pPr>
                  <w:r>
                    <w:rPr>
                      <w:color w:val="auto"/>
                      <w:szCs w:val="21"/>
                      <w:highlight w:val="none"/>
                    </w:rPr>
                    <w:t>废气</w:t>
                  </w: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上料斗</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color w:val="auto"/>
                      <w:szCs w:val="21"/>
                      <w:highlight w:val="none"/>
                    </w:rPr>
                    <w:t>三面围挡，入料口设置喷雾抑尘装置，并加装集气罩（</w:t>
                  </w:r>
                  <w:r>
                    <w:rPr>
                      <w:rFonts w:hint="eastAsia"/>
                      <w:color w:val="auto"/>
                      <w:szCs w:val="21"/>
                      <w:highlight w:val="none"/>
                    </w:rPr>
                    <w:t>5</w:t>
                  </w:r>
                  <w:r>
                    <w:rPr>
                      <w:color w:val="auto"/>
                      <w:szCs w:val="21"/>
                      <w:highlight w:val="none"/>
                    </w:rPr>
                    <w:t>米</w:t>
                  </w:r>
                  <w:r>
                    <w:rPr>
                      <w:rFonts w:hint="eastAsia"/>
                      <w:color w:val="auto"/>
                      <w:szCs w:val="21"/>
                      <w:highlight w:val="none"/>
                    </w:rPr>
                    <w:t>×0.8米</w:t>
                  </w:r>
                  <w:r>
                    <w:rPr>
                      <w:color w:val="auto"/>
                      <w:szCs w:val="21"/>
                      <w:highlight w:val="none"/>
                    </w:rPr>
                    <w:t>）</w:t>
                  </w:r>
                  <w:r>
                    <w:rPr>
                      <w:rFonts w:hint="eastAsia"/>
                      <w:color w:val="auto"/>
                      <w:szCs w:val="21"/>
                      <w:highlight w:val="none"/>
                    </w:rPr>
                    <w:t>，</w:t>
                  </w:r>
                  <w:r>
                    <w:rPr>
                      <w:color w:val="auto"/>
                      <w:szCs w:val="21"/>
                      <w:highlight w:val="none"/>
                    </w:rPr>
                    <w:t>集气罩</w:t>
                  </w:r>
                  <w:r>
                    <w:rPr>
                      <w:rFonts w:hint="eastAsia"/>
                      <w:color w:val="auto"/>
                      <w:szCs w:val="21"/>
                      <w:highlight w:val="none"/>
                    </w:rPr>
                    <w:t>连接引风管</w:t>
                  </w:r>
                </w:p>
              </w:tc>
              <w:tc>
                <w:tcPr>
                  <w:tcW w:w="720" w:type="pct"/>
                  <w:vMerge w:val="restart"/>
                  <w:tcBorders>
                    <w:tl2br w:val="nil"/>
                    <w:tr2bl w:val="nil"/>
                  </w:tcBorders>
                  <w:vAlign w:val="center"/>
                </w:tcPr>
                <w:p>
                  <w:pPr>
                    <w:jc w:val="center"/>
                    <w:rPr>
                      <w:bCs/>
                      <w:snapToGrid w:val="0"/>
                      <w:color w:val="auto"/>
                      <w:kern w:val="0"/>
                      <w:szCs w:val="21"/>
                      <w:highlight w:val="none"/>
                    </w:rPr>
                  </w:pPr>
                  <w:r>
                    <w:rPr>
                      <w:rFonts w:hint="eastAsia"/>
                      <w:bCs/>
                      <w:snapToGrid w:val="0"/>
                      <w:color w:val="auto"/>
                      <w:kern w:val="0"/>
                      <w:szCs w:val="21"/>
                      <w:highlight w:val="none"/>
                    </w:rPr>
                    <w:t>1#脉冲布袋除尘器+15m高排气筒（DA001）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44"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（600×900）上料、破碎、出料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封闭破碎，颚式破碎机连接引风管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振动筛上料、筛分、出料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封闭破碎，振动筛连接引风管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（500×700）上料、破碎、出料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封闭破碎，颚式破碎机连接引风管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待料仓</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封闭仓，仓顶连接引风管</w:t>
                  </w:r>
                </w:p>
              </w:tc>
              <w:tc>
                <w:tcPr>
                  <w:tcW w:w="720" w:type="pct"/>
                  <w:vMerge w:val="restart"/>
                  <w:tcBorders>
                    <w:tl2br w:val="nil"/>
                    <w:tr2bl w:val="nil"/>
                  </w:tcBorders>
                  <w:vAlign w:val="center"/>
                </w:tcPr>
                <w:p>
                  <w:pPr>
                    <w:jc w:val="center"/>
                    <w:rPr>
                      <w:bCs/>
                      <w:snapToGrid w:val="0"/>
                      <w:color w:val="auto"/>
                      <w:kern w:val="0"/>
                      <w:szCs w:val="21"/>
                      <w:highlight w:val="none"/>
                    </w:rPr>
                  </w:pPr>
                  <w:r>
                    <w:rPr>
                      <w:rFonts w:hint="eastAsia"/>
                      <w:bCs/>
                      <w:snapToGrid w:val="0"/>
                      <w:color w:val="auto"/>
                      <w:kern w:val="0"/>
                      <w:szCs w:val="21"/>
                      <w:highlight w:val="none"/>
                    </w:rPr>
                    <w:t>2#脉冲布袋除尘器+15m高排气筒（DA002）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1#锤式破碎机上料、破碎、出料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封闭破碎，锤式破碎机连接引风管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2#锤式破碎机上料、破碎、出料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封闭破碎，锤式破碎机连接引风管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1#二层振动筛上料、筛分、出料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封闭筛分，二层振动筛</w:t>
                  </w:r>
                  <w:r>
                    <w:rPr>
                      <w:rFonts w:hint="eastAsia"/>
                      <w:bCs/>
                      <w:snapToGrid w:val="0"/>
                      <w:color w:val="auto"/>
                      <w:kern w:val="0"/>
                      <w:szCs w:val="21"/>
                      <w:highlight w:val="none"/>
                    </w:rPr>
                    <w:t>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2#二层振动筛上料、筛分、出料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封闭筛分，二层振动筛连接引风管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料仓</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封闭筛分，料仓连接引风管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搅拌机投料搅拌</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顶部</w:t>
                  </w:r>
                  <w:r>
                    <w:rPr>
                      <w:rFonts w:hint="eastAsia"/>
                      <w:bCs/>
                      <w:color w:val="auto"/>
                      <w:szCs w:val="21"/>
                      <w:highlight w:val="none"/>
                    </w:rPr>
                    <w:t>设集气罩（</w:t>
                  </w:r>
                  <w:r>
                    <w:rPr>
                      <w:rFonts w:hint="eastAsia"/>
                      <w:color w:val="auto"/>
                      <w:szCs w:val="21"/>
                      <w:highlight w:val="none"/>
                    </w:rPr>
                    <w:t>3×1.5m</w:t>
                  </w:r>
                  <w:r>
                    <w:rPr>
                      <w:rFonts w:hint="eastAsia"/>
                      <w:bCs/>
                      <w:color w:val="auto"/>
                      <w:szCs w:val="21"/>
                      <w:highlight w:val="none"/>
                    </w:rPr>
                    <w:t>）</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车间无组织</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735" w:type="pct"/>
                  <w:gridSpan w:val="2"/>
                  <w:tcBorders>
                    <w:tl2br w:val="nil"/>
                    <w:tr2bl w:val="nil"/>
                  </w:tcBorders>
                  <w:vAlign w:val="center"/>
                </w:tcPr>
                <w:p>
                  <w:pPr>
                    <w:jc w:val="center"/>
                    <w:rPr>
                      <w:bCs/>
                      <w:snapToGrid w:val="0"/>
                      <w:color w:val="auto"/>
                      <w:kern w:val="0"/>
                      <w:szCs w:val="21"/>
                      <w:highlight w:val="none"/>
                    </w:rPr>
                  </w:pPr>
                  <w:r>
                    <w:rPr>
                      <w:rFonts w:hint="eastAsia"/>
                      <w:bCs/>
                      <w:snapToGrid w:val="0"/>
                      <w:color w:val="auto"/>
                      <w:kern w:val="0"/>
                      <w:szCs w:val="21"/>
                      <w:highlight w:val="none"/>
                    </w:rPr>
                    <w:t>原料堆存区设置喷雾抑尘装置，项目于封闭生产车间内运行生产，逸散颗粒物可有效沉降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tcBorders>
                    <w:tl2br w:val="nil"/>
                    <w:tr2bl w:val="nil"/>
                  </w:tcBorders>
                  <w:vAlign w:val="center"/>
                </w:tcPr>
                <w:p>
                  <w:pPr>
                    <w:jc w:val="center"/>
                    <w:rPr>
                      <w:color w:val="auto"/>
                      <w:szCs w:val="21"/>
                      <w:highlight w:val="none"/>
                    </w:rPr>
                  </w:pPr>
                  <w:r>
                    <w:rPr>
                      <w:color w:val="auto"/>
                      <w:szCs w:val="21"/>
                      <w:highlight w:val="none"/>
                    </w:rPr>
                    <w:t>废水</w:t>
                  </w: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车辆清洗</w:t>
                  </w: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SS</w:t>
                  </w:r>
                </w:p>
              </w:tc>
              <w:tc>
                <w:tcPr>
                  <w:tcW w:w="2735" w:type="pct"/>
                  <w:gridSpan w:val="2"/>
                  <w:tcBorders>
                    <w:tl2br w:val="nil"/>
                    <w:tr2bl w:val="nil"/>
                  </w:tcBorders>
                  <w:vAlign w:val="center"/>
                </w:tcPr>
                <w:p>
                  <w:pPr>
                    <w:jc w:val="center"/>
                    <w:rPr>
                      <w:bCs/>
                      <w:snapToGrid w:val="0"/>
                      <w:color w:val="auto"/>
                      <w:kern w:val="0"/>
                      <w:szCs w:val="21"/>
                      <w:highlight w:val="none"/>
                    </w:rPr>
                  </w:pPr>
                  <w:r>
                    <w:rPr>
                      <w:rFonts w:hint="eastAsia"/>
                      <w:bCs/>
                      <w:snapToGrid w:val="0"/>
                      <w:color w:val="auto"/>
                      <w:kern w:val="0"/>
                      <w:szCs w:val="21"/>
                      <w:highlight w:val="none"/>
                    </w:rPr>
                    <w:t>废水经导流沟引至沉淀池沉淀处理后回用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员工生活污水</w:t>
                  </w: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COD</w:t>
                  </w:r>
                </w:p>
                <w:p>
                  <w:pPr>
                    <w:jc w:val="center"/>
                    <w:rPr>
                      <w:color w:val="auto"/>
                      <w:szCs w:val="21"/>
                      <w:highlight w:val="none"/>
                    </w:rPr>
                  </w:pPr>
                  <w:r>
                    <w:rPr>
                      <w:rFonts w:hint="eastAsia"/>
                      <w:color w:val="auto"/>
                      <w:szCs w:val="21"/>
                      <w:highlight w:val="none"/>
                    </w:rPr>
                    <w:t>BOD</w:t>
                  </w:r>
                </w:p>
                <w:p>
                  <w:pPr>
                    <w:jc w:val="center"/>
                    <w:rPr>
                      <w:color w:val="auto"/>
                      <w:szCs w:val="21"/>
                      <w:highlight w:val="none"/>
                    </w:rPr>
                  </w:pPr>
                  <w:r>
                    <w:rPr>
                      <w:rFonts w:hint="eastAsia"/>
                      <w:color w:val="auto"/>
                      <w:szCs w:val="21"/>
                      <w:highlight w:val="none"/>
                    </w:rPr>
                    <w:t>氨氮</w:t>
                  </w:r>
                </w:p>
                <w:p>
                  <w:pPr>
                    <w:jc w:val="center"/>
                    <w:rPr>
                      <w:color w:val="auto"/>
                      <w:szCs w:val="21"/>
                      <w:highlight w:val="none"/>
                    </w:rPr>
                  </w:pPr>
                  <w:r>
                    <w:rPr>
                      <w:color w:val="auto"/>
                      <w:szCs w:val="21"/>
                      <w:highlight w:val="none"/>
                    </w:rPr>
                    <w:t>SS</w:t>
                  </w:r>
                </w:p>
              </w:tc>
              <w:tc>
                <w:tcPr>
                  <w:tcW w:w="2735" w:type="pct"/>
                  <w:gridSpan w:val="2"/>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经市政污水管网排入遵化市金山工业园污水处理厂</w:t>
                  </w:r>
                  <w:r>
                    <w:rPr>
                      <w:color w:val="auto"/>
                      <w:szCs w:val="21"/>
                      <w:highlight w:val="none"/>
                    </w:rPr>
                    <w:t>处</w:t>
                  </w:r>
                  <w:r>
                    <w:rPr>
                      <w:rFonts w:hint="eastAsia"/>
                      <w:color w:val="auto"/>
                      <w:szCs w:val="21"/>
                      <w:highlight w:val="none"/>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63" w:type="pct"/>
                  <w:tcBorders>
                    <w:tl2br w:val="nil"/>
                    <w:tr2bl w:val="nil"/>
                  </w:tcBorders>
                  <w:vAlign w:val="center"/>
                </w:tcPr>
                <w:p>
                  <w:pPr>
                    <w:jc w:val="center"/>
                    <w:rPr>
                      <w:color w:val="auto"/>
                      <w:szCs w:val="21"/>
                      <w:highlight w:val="none"/>
                    </w:rPr>
                  </w:pPr>
                  <w:r>
                    <w:rPr>
                      <w:color w:val="auto"/>
                      <w:szCs w:val="21"/>
                      <w:highlight w:val="none"/>
                    </w:rPr>
                    <w:t>噪声</w:t>
                  </w:r>
                </w:p>
              </w:tc>
              <w:tc>
                <w:tcPr>
                  <w:tcW w:w="1034"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生产设备</w:t>
                  </w:r>
                </w:p>
              </w:tc>
              <w:tc>
                <w:tcPr>
                  <w:tcW w:w="766" w:type="pct"/>
                  <w:tcBorders>
                    <w:tl2br w:val="nil"/>
                    <w:tr2bl w:val="nil"/>
                  </w:tcBorders>
                  <w:vAlign w:val="center"/>
                </w:tcPr>
                <w:p>
                  <w:pPr>
                    <w:jc w:val="center"/>
                    <w:rPr>
                      <w:color w:val="auto"/>
                      <w:szCs w:val="21"/>
                      <w:highlight w:val="none"/>
                      <w:lang w:bidi="ar"/>
                    </w:rPr>
                  </w:pPr>
                  <w:r>
                    <w:rPr>
                      <w:color w:val="auto"/>
                      <w:szCs w:val="21"/>
                      <w:highlight w:val="none"/>
                      <w:lang w:bidi="ar"/>
                    </w:rPr>
                    <w:t>A声级</w:t>
                  </w:r>
                </w:p>
              </w:tc>
              <w:tc>
                <w:tcPr>
                  <w:tcW w:w="2735" w:type="pct"/>
                  <w:gridSpan w:val="2"/>
                  <w:tcBorders>
                    <w:tl2br w:val="nil"/>
                    <w:tr2bl w:val="nil"/>
                  </w:tcBorders>
                  <w:vAlign w:val="center"/>
                </w:tcPr>
                <w:p>
                  <w:pPr>
                    <w:jc w:val="center"/>
                    <w:rPr>
                      <w:color w:val="auto"/>
                      <w:szCs w:val="21"/>
                      <w:highlight w:val="none"/>
                      <w:lang w:bidi="ar"/>
                    </w:rPr>
                  </w:pPr>
                  <w:r>
                    <w:rPr>
                      <w:rFonts w:hint="eastAsia"/>
                      <w:bCs/>
                      <w:color w:val="auto"/>
                      <w:szCs w:val="21"/>
                      <w:highlight w:val="none"/>
                    </w:rPr>
                    <w:t>主要产噪</w:t>
                  </w:r>
                  <w:r>
                    <w:rPr>
                      <w:bCs/>
                      <w:color w:val="auto"/>
                      <w:szCs w:val="21"/>
                      <w:highlight w:val="none"/>
                    </w:rPr>
                    <w:t>设备安装基础减振，风机设置软连接，经封闭厂房</w:t>
                  </w:r>
                  <w:r>
                    <w:rPr>
                      <w:bCs/>
                      <w:snapToGrid w:val="0"/>
                      <w:color w:val="auto"/>
                      <w:kern w:val="0"/>
                      <w:szCs w:val="21"/>
                      <w:highlight w:val="none"/>
                    </w:rPr>
                    <w:t>隔声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tcBorders>
                    <w:tl2br w:val="nil"/>
                    <w:tr2bl w:val="nil"/>
                  </w:tcBorders>
                  <w:vAlign w:val="center"/>
                </w:tcPr>
                <w:p>
                  <w:pPr>
                    <w:jc w:val="center"/>
                    <w:rPr>
                      <w:color w:val="auto"/>
                      <w:szCs w:val="21"/>
                      <w:highlight w:val="none"/>
                    </w:rPr>
                  </w:pPr>
                  <w:r>
                    <w:rPr>
                      <w:color w:val="auto"/>
                      <w:szCs w:val="21"/>
                      <w:highlight w:val="none"/>
                    </w:rPr>
                    <w:t>固废</w:t>
                  </w:r>
                </w:p>
              </w:tc>
              <w:tc>
                <w:tcPr>
                  <w:tcW w:w="1034" w:type="pct"/>
                  <w:tcBorders>
                    <w:tl2br w:val="nil"/>
                    <w:tr2bl w:val="nil"/>
                  </w:tcBorders>
                  <w:vAlign w:val="center"/>
                </w:tcPr>
                <w:p>
                  <w:pPr>
                    <w:jc w:val="center"/>
                    <w:rPr>
                      <w:color w:val="auto"/>
                      <w:szCs w:val="21"/>
                      <w:highlight w:val="none"/>
                      <w:lang w:bidi="ar"/>
                    </w:rPr>
                  </w:pPr>
                  <w:r>
                    <w:rPr>
                      <w:rFonts w:hint="eastAsia"/>
                      <w:color w:val="auto"/>
                      <w:szCs w:val="21"/>
                      <w:highlight w:val="none"/>
                    </w:rPr>
                    <w:t>检验</w:t>
                  </w: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不合格产品</w:t>
                  </w:r>
                </w:p>
              </w:tc>
              <w:tc>
                <w:tcPr>
                  <w:tcW w:w="2735" w:type="pct"/>
                  <w:gridSpan w:val="2"/>
                  <w:tcBorders>
                    <w:tl2br w:val="nil"/>
                    <w:tr2bl w:val="nil"/>
                  </w:tcBorders>
                  <w:vAlign w:val="center"/>
                </w:tcPr>
                <w:p>
                  <w:pPr>
                    <w:jc w:val="center"/>
                    <w:rPr>
                      <w:color w:val="auto"/>
                      <w:szCs w:val="21"/>
                      <w:highlight w:val="none"/>
                    </w:rPr>
                  </w:pPr>
                  <w:r>
                    <w:rPr>
                      <w:rFonts w:hint="eastAsia"/>
                      <w:bCs/>
                      <w:snapToGrid w:val="0"/>
                      <w:color w:val="auto"/>
                      <w:kern w:val="0"/>
                      <w:szCs w:val="21"/>
                      <w:highlight w:val="none"/>
                    </w:rPr>
                    <w:t>作为次品外售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成型</w:t>
                  </w: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废坯</w:t>
                  </w:r>
                </w:p>
              </w:tc>
              <w:tc>
                <w:tcPr>
                  <w:tcW w:w="2735" w:type="pct"/>
                  <w:gridSpan w:val="2"/>
                  <w:tcBorders>
                    <w:tl2br w:val="nil"/>
                    <w:tr2bl w:val="nil"/>
                  </w:tcBorders>
                  <w:vAlign w:val="center"/>
                </w:tcPr>
                <w:p>
                  <w:pPr>
                    <w:jc w:val="center"/>
                    <w:rPr>
                      <w:color w:val="auto"/>
                      <w:szCs w:val="21"/>
                      <w:highlight w:val="none"/>
                    </w:rPr>
                  </w:pPr>
                  <w:r>
                    <w:rPr>
                      <w:rFonts w:hint="eastAsia"/>
                      <w:bCs/>
                      <w:snapToGrid w:val="0"/>
                      <w:color w:val="auto"/>
                      <w:kern w:val="0"/>
                      <w:szCs w:val="21"/>
                      <w:highlight w:val="none"/>
                    </w:rPr>
                    <w:t>收集后作为原料回用于搅拌工序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restar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脉冲布袋除尘器</w:t>
                  </w: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废布袋</w:t>
                  </w:r>
                </w:p>
              </w:tc>
              <w:tc>
                <w:tcPr>
                  <w:tcW w:w="2735" w:type="pct"/>
                  <w:gridSpan w:val="2"/>
                  <w:tcBorders>
                    <w:tl2br w:val="nil"/>
                    <w:tr2bl w:val="nil"/>
                  </w:tcBorders>
                  <w:vAlign w:val="center"/>
                </w:tcPr>
                <w:p>
                  <w:pPr>
                    <w:jc w:val="center"/>
                    <w:rPr>
                      <w:color w:val="auto"/>
                      <w:szCs w:val="21"/>
                      <w:highlight w:val="none"/>
                    </w:rPr>
                  </w:pPr>
                  <w:r>
                    <w:rPr>
                      <w:color w:val="auto"/>
                      <w:szCs w:val="21"/>
                      <w:highlight w:val="none"/>
                    </w:rPr>
                    <w:t>集中收集后作为</w:t>
                  </w:r>
                  <w:r>
                    <w:rPr>
                      <w:rFonts w:hint="eastAsia"/>
                      <w:color w:val="auto"/>
                      <w:szCs w:val="21"/>
                      <w:highlight w:val="none"/>
                    </w:rPr>
                    <w:t>废品外售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continue"/>
                  <w:tcBorders>
                    <w:tl2br w:val="nil"/>
                    <w:tr2bl w:val="nil"/>
                  </w:tcBorders>
                  <w:vAlign w:val="center"/>
                </w:tcPr>
                <w:p>
                  <w:pPr>
                    <w:jc w:val="center"/>
                    <w:rPr>
                      <w:color w:val="auto"/>
                      <w:szCs w:val="21"/>
                      <w:highlight w:val="none"/>
                      <w:lang w:bidi="ar"/>
                    </w:rPr>
                  </w:pP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除尘灰</w:t>
                  </w:r>
                </w:p>
              </w:tc>
              <w:tc>
                <w:tcPr>
                  <w:tcW w:w="2735" w:type="pct"/>
                  <w:gridSpan w:val="2"/>
                  <w:tcBorders>
                    <w:tl2br w:val="nil"/>
                    <w:tr2bl w:val="nil"/>
                  </w:tcBorders>
                  <w:vAlign w:val="center"/>
                </w:tcPr>
                <w:p>
                  <w:pPr>
                    <w:jc w:val="center"/>
                    <w:rPr>
                      <w:bCs/>
                      <w:snapToGrid w:val="0"/>
                      <w:color w:val="auto"/>
                      <w:kern w:val="0"/>
                      <w:szCs w:val="21"/>
                      <w:highlight w:val="none"/>
                    </w:rPr>
                  </w:pPr>
                  <w:r>
                    <w:rPr>
                      <w:color w:val="auto"/>
                      <w:szCs w:val="21"/>
                      <w:highlight w:val="none"/>
                    </w:rPr>
                    <w:t>集中收集后作为</w:t>
                  </w:r>
                  <w:r>
                    <w:rPr>
                      <w:rFonts w:hint="eastAsia"/>
                      <w:color w:val="auto"/>
                      <w:szCs w:val="21"/>
                      <w:highlight w:val="none"/>
                    </w:rPr>
                    <w:t>原料回用于搅拌工序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拆袋</w:t>
                  </w: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废包装</w:t>
                  </w:r>
                </w:p>
              </w:tc>
              <w:tc>
                <w:tcPr>
                  <w:tcW w:w="2735" w:type="pct"/>
                  <w:gridSpan w:val="2"/>
                  <w:tcBorders>
                    <w:tl2br w:val="nil"/>
                    <w:tr2bl w:val="nil"/>
                  </w:tcBorders>
                  <w:vAlign w:val="center"/>
                </w:tcPr>
                <w:p>
                  <w:pPr>
                    <w:jc w:val="center"/>
                    <w:rPr>
                      <w:color w:val="auto"/>
                      <w:szCs w:val="21"/>
                      <w:highlight w:val="none"/>
                    </w:rPr>
                  </w:pPr>
                  <w:r>
                    <w:rPr>
                      <w:rFonts w:hint="eastAsia"/>
                      <w:color w:val="auto"/>
                      <w:szCs w:val="21"/>
                      <w:highlight w:val="none"/>
                    </w:rPr>
                    <w:t>集中收集后作为废品外售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生产运行</w:t>
                  </w: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废润滑油</w:t>
                  </w:r>
                </w:p>
              </w:tc>
              <w:tc>
                <w:tcPr>
                  <w:tcW w:w="2735" w:type="pct"/>
                  <w:gridSpan w:val="2"/>
                  <w:vMerge w:val="restart"/>
                  <w:tcBorders>
                    <w:tl2br w:val="nil"/>
                    <w:tr2bl w:val="nil"/>
                  </w:tcBorders>
                  <w:vAlign w:val="center"/>
                </w:tcPr>
                <w:p>
                  <w:pPr>
                    <w:jc w:val="center"/>
                    <w:rPr>
                      <w:color w:val="auto"/>
                      <w:szCs w:val="21"/>
                      <w:highlight w:val="none"/>
                    </w:rPr>
                  </w:pPr>
                  <w:r>
                    <w:rPr>
                      <w:rFonts w:hint="eastAsia"/>
                      <w:color w:val="auto"/>
                      <w:szCs w:val="21"/>
                      <w:highlight w:val="none"/>
                    </w:rPr>
                    <w:t>暂存于危险废物暂存间热工内，定期委托有资质单位处置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continue"/>
                  <w:tcBorders>
                    <w:tl2br w:val="nil"/>
                    <w:tr2bl w:val="nil"/>
                  </w:tcBorders>
                  <w:vAlign w:val="center"/>
                </w:tcPr>
                <w:p>
                  <w:pPr>
                    <w:jc w:val="center"/>
                    <w:rPr>
                      <w:color w:val="auto"/>
                      <w:szCs w:val="21"/>
                      <w:highlight w:val="none"/>
                    </w:rPr>
                  </w:pP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废液压油</w:t>
                  </w:r>
                </w:p>
              </w:tc>
              <w:tc>
                <w:tcPr>
                  <w:tcW w:w="2735" w:type="pct"/>
                  <w:gridSpan w:val="2"/>
                  <w:vMerge w:val="continue"/>
                  <w:tcBorders>
                    <w:tl2br w:val="nil"/>
                    <w:tr2bl w:val="nil"/>
                  </w:tcBorders>
                  <w:vAlign w:val="center"/>
                </w:tcPr>
                <w:p>
                  <w:pPr>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continue"/>
                  <w:tcBorders>
                    <w:tl2br w:val="nil"/>
                    <w:tr2bl w:val="nil"/>
                  </w:tcBorders>
                  <w:vAlign w:val="center"/>
                </w:tcPr>
                <w:p>
                  <w:pPr>
                    <w:jc w:val="center"/>
                    <w:rPr>
                      <w:color w:val="auto"/>
                      <w:szCs w:val="21"/>
                      <w:highlight w:val="none"/>
                    </w:rPr>
                  </w:pP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废油桶</w:t>
                  </w:r>
                </w:p>
              </w:tc>
              <w:tc>
                <w:tcPr>
                  <w:tcW w:w="2735" w:type="pct"/>
                  <w:gridSpan w:val="2"/>
                  <w:vMerge w:val="continue"/>
                  <w:tcBorders>
                    <w:tl2br w:val="nil"/>
                    <w:tr2bl w:val="nil"/>
                  </w:tcBorders>
                  <w:vAlign w:val="center"/>
                </w:tcPr>
                <w:p>
                  <w:pPr>
                    <w:jc w:val="center"/>
                    <w:rPr>
                      <w:color w:val="auto"/>
                      <w:szCs w:val="21"/>
                      <w:highlight w:val="none"/>
                    </w:rPr>
                  </w:pPr>
                </w:p>
              </w:tc>
            </w:tr>
          </w:tbl>
          <w:p>
            <w:pPr>
              <w:spacing w:line="500" w:lineRule="exact"/>
              <w:rPr>
                <w:color w:val="auto"/>
                <w:szCs w:val="21"/>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665" w:type="dxa"/>
            <w:gridSpan w:val="2"/>
            <w:vAlign w:val="center"/>
          </w:tcPr>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bCs/>
                <w:color w:val="auto"/>
                <w:kern w:val="2"/>
                <w:szCs w:val="24"/>
                <w:highlight w:val="none"/>
              </w:rPr>
              <w:t>与项目有关的原有环境污染问题</w:t>
            </w:r>
          </w:p>
        </w:tc>
        <w:tc>
          <w:tcPr>
            <w:tcW w:w="7493" w:type="dxa"/>
            <w:vAlign w:val="center"/>
          </w:tcPr>
          <w:p>
            <w:pPr>
              <w:spacing w:line="500" w:lineRule="exact"/>
              <w:ind w:firstLine="480" w:firstLineChars="200"/>
              <w:rPr>
                <w:color w:val="auto"/>
                <w:sz w:val="24"/>
                <w:highlight w:val="none"/>
              </w:rPr>
            </w:pPr>
            <w:r>
              <w:rPr>
                <w:rFonts w:hint="eastAsia"/>
                <w:color w:val="auto"/>
                <w:sz w:val="24"/>
                <w:highlight w:val="none"/>
              </w:rPr>
              <w:t>本项目为新建项目，项目用地为二类工业用地，项目租用厂房闲置已久，无与本项目有关原有污染问题。</w:t>
            </w:r>
          </w:p>
          <w:p>
            <w:pPr>
              <w:pStyle w:val="32"/>
              <w:spacing w:after="0" w:line="500" w:lineRule="exact"/>
              <w:ind w:left="0" w:leftChars="0" w:firstLine="0" w:firstLineChars="0"/>
              <w:rPr>
                <w:color w:val="auto"/>
                <w:szCs w:val="21"/>
                <w:highlight w:val="none"/>
              </w:rPr>
            </w:pPr>
          </w:p>
        </w:tc>
      </w:tr>
    </w:tbl>
    <w:p>
      <w:pPr>
        <w:pStyle w:val="29"/>
        <w:jc w:val="center"/>
        <w:rPr>
          <w:rFonts w:ascii="Times New Roman" w:hAnsi="Times New Roman" w:eastAsia="黑体"/>
          <w:snapToGrid w:val="0"/>
          <w:color w:val="auto"/>
          <w:sz w:val="36"/>
          <w:szCs w:val="36"/>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9"/>
        <w:keepNext/>
        <w:widowControl w:val="0"/>
        <w:jc w:val="center"/>
        <w:outlineLvl w:val="0"/>
        <w:rPr>
          <w:rFonts w:ascii="Times New Roman" w:hAnsi="Times New Roman" w:eastAsia="黑体"/>
          <w:snapToGrid w:val="0"/>
          <w:color w:val="auto"/>
          <w:sz w:val="30"/>
          <w:szCs w:val="30"/>
          <w:highlight w:val="none"/>
        </w:rPr>
      </w:pPr>
      <w:bookmarkStart w:id="14" w:name="_Toc30819"/>
      <w:bookmarkStart w:id="15" w:name="_Toc4849"/>
      <w:bookmarkStart w:id="16" w:name="_Toc26788"/>
      <w:r>
        <w:rPr>
          <w:rFonts w:ascii="Times New Roman" w:hAnsi="Times New Roman" w:eastAsia="黑体"/>
          <w:snapToGrid w:val="0"/>
          <w:color w:val="auto"/>
          <w:sz w:val="30"/>
          <w:szCs w:val="30"/>
          <w:highlight w:val="none"/>
        </w:rPr>
        <w:t>三、区域环境质量现状、环境保护目标及评价标准</w:t>
      </w:r>
      <w:bookmarkEnd w:id="1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区</w:t>
            </w:r>
          </w:p>
          <w:p>
            <w:pPr>
              <w:keepNext/>
              <w:widowControl/>
              <w:adjustRightInd w:val="0"/>
              <w:snapToGrid w:val="0"/>
              <w:spacing w:line="480" w:lineRule="exact"/>
              <w:jc w:val="center"/>
              <w:rPr>
                <w:color w:val="auto"/>
                <w:kern w:val="0"/>
                <w:sz w:val="24"/>
                <w:highlight w:val="none"/>
              </w:rPr>
            </w:pPr>
            <w:r>
              <w:rPr>
                <w:color w:val="auto"/>
                <w:kern w:val="0"/>
                <w:sz w:val="24"/>
                <w:highlight w:val="none"/>
              </w:rPr>
              <w:t>域</w:t>
            </w:r>
          </w:p>
          <w:p>
            <w:pPr>
              <w:keepNext/>
              <w:widowControl/>
              <w:adjustRightInd w:val="0"/>
              <w:snapToGrid w:val="0"/>
              <w:spacing w:line="480" w:lineRule="exact"/>
              <w:jc w:val="center"/>
              <w:rPr>
                <w:color w:val="auto"/>
                <w:kern w:val="0"/>
                <w:sz w:val="24"/>
                <w:highlight w:val="none"/>
              </w:rPr>
            </w:pPr>
            <w:r>
              <w:rPr>
                <w:color w:val="auto"/>
                <w:kern w:val="0"/>
                <w:sz w:val="24"/>
                <w:highlight w:val="none"/>
              </w:rPr>
              <w:t>环</w:t>
            </w:r>
          </w:p>
          <w:p>
            <w:pPr>
              <w:keepNext/>
              <w:widowControl/>
              <w:adjustRightInd w:val="0"/>
              <w:snapToGrid w:val="0"/>
              <w:spacing w:line="480" w:lineRule="exact"/>
              <w:jc w:val="center"/>
              <w:rPr>
                <w:color w:val="auto"/>
                <w:kern w:val="0"/>
                <w:sz w:val="24"/>
                <w:highlight w:val="none"/>
              </w:rPr>
            </w:pPr>
            <w:r>
              <w:rPr>
                <w:color w:val="auto"/>
                <w:kern w:val="0"/>
                <w:sz w:val="24"/>
                <w:highlight w:val="none"/>
              </w:rPr>
              <w:t>境</w:t>
            </w:r>
          </w:p>
          <w:p>
            <w:pPr>
              <w:keepNext/>
              <w:widowControl/>
              <w:adjustRightInd w:val="0"/>
              <w:snapToGrid w:val="0"/>
              <w:spacing w:line="480" w:lineRule="exact"/>
              <w:jc w:val="center"/>
              <w:rPr>
                <w:color w:val="auto"/>
                <w:kern w:val="0"/>
                <w:sz w:val="24"/>
                <w:highlight w:val="none"/>
              </w:rPr>
            </w:pPr>
            <w:r>
              <w:rPr>
                <w:color w:val="auto"/>
                <w:kern w:val="0"/>
                <w:sz w:val="24"/>
                <w:highlight w:val="none"/>
              </w:rPr>
              <w:t>质</w:t>
            </w:r>
          </w:p>
          <w:p>
            <w:pPr>
              <w:keepNext/>
              <w:widowControl/>
              <w:adjustRightInd w:val="0"/>
              <w:snapToGrid w:val="0"/>
              <w:spacing w:line="480" w:lineRule="exact"/>
              <w:jc w:val="center"/>
              <w:rPr>
                <w:color w:val="auto"/>
                <w:kern w:val="0"/>
                <w:sz w:val="24"/>
                <w:highlight w:val="none"/>
              </w:rPr>
            </w:pPr>
            <w:r>
              <w:rPr>
                <w:color w:val="auto"/>
                <w:kern w:val="0"/>
                <w:sz w:val="24"/>
                <w:highlight w:val="none"/>
              </w:rPr>
              <w:t>量</w:t>
            </w:r>
          </w:p>
          <w:p>
            <w:pPr>
              <w:keepNext/>
              <w:widowControl/>
              <w:adjustRightInd w:val="0"/>
              <w:snapToGrid w:val="0"/>
              <w:spacing w:line="480" w:lineRule="exact"/>
              <w:jc w:val="center"/>
              <w:rPr>
                <w:color w:val="auto"/>
                <w:kern w:val="0"/>
                <w:sz w:val="24"/>
                <w:highlight w:val="none"/>
              </w:rPr>
            </w:pPr>
            <w:r>
              <w:rPr>
                <w:color w:val="auto"/>
                <w:kern w:val="0"/>
                <w:sz w:val="24"/>
                <w:highlight w:val="none"/>
              </w:rPr>
              <w:t>现</w:t>
            </w:r>
          </w:p>
          <w:p>
            <w:pPr>
              <w:keepNext/>
              <w:widowControl/>
              <w:adjustRightInd w:val="0"/>
              <w:snapToGrid w:val="0"/>
              <w:spacing w:line="480" w:lineRule="exact"/>
              <w:jc w:val="center"/>
              <w:rPr>
                <w:color w:val="auto"/>
                <w:kern w:val="0"/>
                <w:szCs w:val="21"/>
                <w:highlight w:val="none"/>
              </w:rPr>
            </w:pPr>
            <w:r>
              <w:rPr>
                <w:color w:val="auto"/>
                <w:kern w:val="0"/>
                <w:sz w:val="24"/>
                <w:highlight w:val="none"/>
              </w:rPr>
              <w:t>状</w:t>
            </w:r>
          </w:p>
        </w:tc>
        <w:tc>
          <w:tcPr>
            <w:tcW w:w="8544" w:type="dxa"/>
            <w:vAlign w:val="center"/>
          </w:tcPr>
          <w:p>
            <w:pPr>
              <w:keepNext/>
              <w:widowControl/>
              <w:spacing w:line="500" w:lineRule="exact"/>
              <w:ind w:firstLine="482" w:firstLineChars="200"/>
              <w:rPr>
                <w:b/>
                <w:color w:val="auto"/>
                <w:sz w:val="24"/>
                <w:highlight w:val="none"/>
              </w:rPr>
            </w:pPr>
            <w:r>
              <w:rPr>
                <w:b/>
                <w:color w:val="auto"/>
                <w:sz w:val="24"/>
                <w:highlight w:val="none"/>
              </w:rPr>
              <w:t>1环境空气</w:t>
            </w:r>
          </w:p>
          <w:p>
            <w:pPr>
              <w:pStyle w:val="12"/>
              <w:spacing w:line="500" w:lineRule="exact"/>
              <w:ind w:left="0" w:right="0" w:firstLine="480" w:firstLineChars="200"/>
              <w:rPr>
                <w:color w:val="auto"/>
                <w:sz w:val="24"/>
                <w:highlight w:val="none"/>
              </w:rPr>
            </w:pPr>
            <w:r>
              <w:rPr>
                <w:rFonts w:hint="eastAsia"/>
                <w:color w:val="auto"/>
                <w:sz w:val="24"/>
                <w:highlight w:val="none"/>
              </w:rPr>
              <w:t>（1）</w:t>
            </w:r>
            <w:r>
              <w:rPr>
                <w:color w:val="auto"/>
                <w:sz w:val="24"/>
                <w:highlight w:val="none"/>
              </w:rPr>
              <w:t>空气质量达标区判定</w:t>
            </w:r>
          </w:p>
          <w:p>
            <w:pPr>
              <w:spacing w:line="500" w:lineRule="exact"/>
              <w:ind w:firstLine="480" w:firstLineChars="200"/>
              <w:rPr>
                <w:color w:val="auto"/>
                <w:sz w:val="24"/>
                <w:highlight w:val="none"/>
              </w:rPr>
            </w:pPr>
            <w:r>
              <w:rPr>
                <w:color w:val="auto"/>
                <w:kern w:val="21"/>
                <w:sz w:val="24"/>
                <w:highlight w:val="none"/>
              </w:rPr>
              <w:t>根据《202</w:t>
            </w:r>
            <w:r>
              <w:rPr>
                <w:rFonts w:hint="eastAsia"/>
                <w:color w:val="auto"/>
                <w:kern w:val="21"/>
                <w:sz w:val="24"/>
                <w:highlight w:val="none"/>
              </w:rPr>
              <w:t>2</w:t>
            </w:r>
            <w:r>
              <w:rPr>
                <w:color w:val="auto"/>
                <w:kern w:val="21"/>
                <w:sz w:val="24"/>
                <w:highlight w:val="none"/>
              </w:rPr>
              <w:t>年唐山市生态环境状况公报》，202</w:t>
            </w:r>
            <w:r>
              <w:rPr>
                <w:rFonts w:hint="eastAsia"/>
                <w:color w:val="auto"/>
                <w:kern w:val="21"/>
                <w:sz w:val="24"/>
                <w:highlight w:val="none"/>
              </w:rPr>
              <w:t>2</w:t>
            </w:r>
            <w:r>
              <w:rPr>
                <w:color w:val="auto"/>
                <w:kern w:val="21"/>
                <w:sz w:val="24"/>
                <w:highlight w:val="none"/>
              </w:rPr>
              <w:t>年全市细颗粒物（PM</w:t>
            </w:r>
            <w:r>
              <w:rPr>
                <w:color w:val="auto"/>
                <w:kern w:val="21"/>
                <w:sz w:val="24"/>
                <w:highlight w:val="none"/>
                <w:vertAlign w:val="subscript"/>
              </w:rPr>
              <w:t>2.5</w:t>
            </w:r>
            <w:r>
              <w:rPr>
                <w:color w:val="auto"/>
                <w:kern w:val="21"/>
                <w:sz w:val="24"/>
                <w:highlight w:val="none"/>
              </w:rPr>
              <w:t>）年平均浓度为</w:t>
            </w:r>
            <w:r>
              <w:rPr>
                <w:rFonts w:hint="eastAsia"/>
                <w:color w:val="auto"/>
                <w:kern w:val="21"/>
                <w:sz w:val="24"/>
                <w:highlight w:val="none"/>
              </w:rPr>
              <w:t>37</w:t>
            </w:r>
            <w:r>
              <w:rPr>
                <w:color w:val="auto"/>
                <w:kern w:val="21"/>
                <w:sz w:val="24"/>
                <w:highlight w:val="none"/>
              </w:rPr>
              <w:t>微克/立方米，可吸入颗粒物（PM</w:t>
            </w:r>
            <w:r>
              <w:rPr>
                <w:color w:val="auto"/>
                <w:kern w:val="21"/>
                <w:sz w:val="24"/>
                <w:highlight w:val="none"/>
                <w:vertAlign w:val="subscript"/>
              </w:rPr>
              <w:t>10</w:t>
            </w:r>
            <w:r>
              <w:rPr>
                <w:color w:val="auto"/>
                <w:kern w:val="21"/>
                <w:sz w:val="24"/>
                <w:highlight w:val="none"/>
              </w:rPr>
              <w:t>）年平均浓度为</w:t>
            </w:r>
            <w:r>
              <w:rPr>
                <w:rFonts w:hint="eastAsia"/>
                <w:color w:val="auto"/>
                <w:kern w:val="21"/>
                <w:sz w:val="24"/>
                <w:highlight w:val="none"/>
              </w:rPr>
              <w:t>67</w:t>
            </w:r>
            <w:r>
              <w:rPr>
                <w:color w:val="auto"/>
                <w:kern w:val="21"/>
                <w:sz w:val="24"/>
                <w:highlight w:val="none"/>
              </w:rPr>
              <w:t>微克/立方米，二氧化硫（SO</w:t>
            </w:r>
            <w:r>
              <w:rPr>
                <w:color w:val="auto"/>
                <w:kern w:val="21"/>
                <w:sz w:val="24"/>
                <w:highlight w:val="none"/>
                <w:vertAlign w:val="subscript"/>
              </w:rPr>
              <w:t>2</w:t>
            </w:r>
            <w:r>
              <w:rPr>
                <w:color w:val="auto"/>
                <w:kern w:val="21"/>
                <w:sz w:val="24"/>
                <w:highlight w:val="none"/>
              </w:rPr>
              <w:t>）年平均浓度为</w:t>
            </w:r>
            <w:r>
              <w:rPr>
                <w:rFonts w:hint="eastAsia"/>
                <w:color w:val="auto"/>
                <w:kern w:val="21"/>
                <w:sz w:val="24"/>
                <w:highlight w:val="none"/>
              </w:rPr>
              <w:t>8</w:t>
            </w:r>
            <w:r>
              <w:rPr>
                <w:color w:val="auto"/>
                <w:kern w:val="21"/>
                <w:sz w:val="24"/>
                <w:highlight w:val="none"/>
              </w:rPr>
              <w:t>微克/立方米，二氧化氮（NO</w:t>
            </w:r>
            <w:r>
              <w:rPr>
                <w:color w:val="auto"/>
                <w:kern w:val="21"/>
                <w:sz w:val="24"/>
                <w:highlight w:val="none"/>
                <w:vertAlign w:val="subscript"/>
              </w:rPr>
              <w:t>2</w:t>
            </w:r>
            <w:r>
              <w:rPr>
                <w:color w:val="auto"/>
                <w:kern w:val="21"/>
                <w:sz w:val="24"/>
                <w:highlight w:val="none"/>
              </w:rPr>
              <w:t>）年平均浓度为</w:t>
            </w:r>
            <w:r>
              <w:rPr>
                <w:rFonts w:hint="eastAsia"/>
                <w:color w:val="auto"/>
                <w:kern w:val="21"/>
                <w:sz w:val="24"/>
                <w:highlight w:val="none"/>
              </w:rPr>
              <w:t>32</w:t>
            </w:r>
            <w:r>
              <w:rPr>
                <w:color w:val="auto"/>
                <w:kern w:val="21"/>
                <w:sz w:val="24"/>
                <w:highlight w:val="none"/>
              </w:rPr>
              <w:t>微克/立方米，一氧化碳（CO）日均值第95百分位浓度平均为</w:t>
            </w:r>
            <w:r>
              <w:rPr>
                <w:rFonts w:hint="eastAsia"/>
                <w:color w:val="auto"/>
                <w:kern w:val="21"/>
                <w:sz w:val="24"/>
                <w:highlight w:val="none"/>
              </w:rPr>
              <w:t>1.5</w:t>
            </w:r>
            <w:r>
              <w:rPr>
                <w:color w:val="auto"/>
                <w:kern w:val="21"/>
                <w:sz w:val="24"/>
                <w:highlight w:val="none"/>
              </w:rPr>
              <w:t>毫克/立方米，臭氧（O</w:t>
            </w:r>
            <w:r>
              <w:rPr>
                <w:color w:val="auto"/>
                <w:kern w:val="21"/>
                <w:sz w:val="24"/>
                <w:highlight w:val="none"/>
                <w:vertAlign w:val="subscript"/>
              </w:rPr>
              <w:t>3</w:t>
            </w:r>
            <w:r>
              <w:rPr>
                <w:color w:val="auto"/>
                <w:kern w:val="21"/>
                <w:sz w:val="24"/>
                <w:highlight w:val="none"/>
              </w:rPr>
              <w:t>）日最大8小时平均第90百分位浓度平均为</w:t>
            </w:r>
            <w:r>
              <w:rPr>
                <w:rFonts w:hint="eastAsia"/>
                <w:color w:val="auto"/>
                <w:kern w:val="21"/>
                <w:sz w:val="24"/>
                <w:highlight w:val="none"/>
              </w:rPr>
              <w:t>182</w:t>
            </w:r>
            <w:r>
              <w:rPr>
                <w:color w:val="auto"/>
                <w:kern w:val="21"/>
                <w:sz w:val="24"/>
                <w:highlight w:val="none"/>
              </w:rPr>
              <w:t>微克/立方米。PM</w:t>
            </w:r>
            <w:r>
              <w:rPr>
                <w:color w:val="auto"/>
                <w:kern w:val="21"/>
                <w:sz w:val="24"/>
                <w:highlight w:val="none"/>
                <w:vertAlign w:val="subscript"/>
              </w:rPr>
              <w:t>2.5</w:t>
            </w:r>
            <w:r>
              <w:rPr>
                <w:color w:val="auto"/>
                <w:kern w:val="21"/>
                <w:sz w:val="24"/>
                <w:highlight w:val="none"/>
              </w:rPr>
              <w:t>、PM</w:t>
            </w:r>
            <w:r>
              <w:rPr>
                <w:color w:val="auto"/>
                <w:kern w:val="21"/>
                <w:sz w:val="24"/>
                <w:highlight w:val="none"/>
                <w:vertAlign w:val="subscript"/>
              </w:rPr>
              <w:t>10</w:t>
            </w:r>
            <w:r>
              <w:rPr>
                <w:color w:val="auto"/>
                <w:kern w:val="21"/>
                <w:sz w:val="24"/>
                <w:highlight w:val="none"/>
              </w:rPr>
              <w:t>、SO</w:t>
            </w:r>
            <w:r>
              <w:rPr>
                <w:color w:val="auto"/>
                <w:kern w:val="21"/>
                <w:sz w:val="24"/>
                <w:highlight w:val="none"/>
                <w:vertAlign w:val="subscript"/>
              </w:rPr>
              <w:t>2</w:t>
            </w:r>
            <w:r>
              <w:rPr>
                <w:color w:val="auto"/>
                <w:kern w:val="21"/>
                <w:sz w:val="24"/>
                <w:highlight w:val="none"/>
              </w:rPr>
              <w:t>、NO</w:t>
            </w:r>
            <w:r>
              <w:rPr>
                <w:color w:val="auto"/>
                <w:kern w:val="21"/>
                <w:sz w:val="24"/>
                <w:highlight w:val="none"/>
                <w:vertAlign w:val="subscript"/>
              </w:rPr>
              <w:t>2</w:t>
            </w:r>
            <w:r>
              <w:rPr>
                <w:color w:val="auto"/>
                <w:kern w:val="21"/>
                <w:sz w:val="24"/>
                <w:highlight w:val="none"/>
              </w:rPr>
              <w:t>、CO-95per平均浓度分别下降</w:t>
            </w:r>
            <w:r>
              <w:rPr>
                <w:rFonts w:hint="eastAsia"/>
                <w:color w:val="auto"/>
                <w:kern w:val="21"/>
                <w:sz w:val="24"/>
                <w:highlight w:val="none"/>
              </w:rPr>
              <w:t>13.95</w:t>
            </w:r>
            <w:r>
              <w:rPr>
                <w:color w:val="auto"/>
                <w:kern w:val="21"/>
                <w:sz w:val="24"/>
                <w:highlight w:val="none"/>
              </w:rPr>
              <w:t>%、1</w:t>
            </w:r>
            <w:r>
              <w:rPr>
                <w:rFonts w:hint="eastAsia"/>
                <w:color w:val="auto"/>
                <w:kern w:val="21"/>
                <w:sz w:val="24"/>
                <w:highlight w:val="none"/>
              </w:rPr>
              <w:t>5.19</w:t>
            </w:r>
            <w:r>
              <w:rPr>
                <w:color w:val="auto"/>
                <w:kern w:val="21"/>
                <w:sz w:val="24"/>
                <w:highlight w:val="none"/>
              </w:rPr>
              <w:t>%、</w:t>
            </w:r>
            <w:r>
              <w:rPr>
                <w:rFonts w:hint="eastAsia"/>
                <w:color w:val="auto"/>
                <w:kern w:val="21"/>
                <w:sz w:val="24"/>
                <w:highlight w:val="none"/>
              </w:rPr>
              <w:t>20</w:t>
            </w:r>
            <w:r>
              <w:rPr>
                <w:color w:val="auto"/>
                <w:kern w:val="21"/>
                <w:sz w:val="24"/>
                <w:highlight w:val="none"/>
              </w:rPr>
              <w:t>%、</w:t>
            </w:r>
            <w:r>
              <w:rPr>
                <w:rFonts w:hint="eastAsia"/>
                <w:color w:val="auto"/>
                <w:kern w:val="21"/>
                <w:sz w:val="24"/>
                <w:highlight w:val="none"/>
              </w:rPr>
              <w:t>17.95</w:t>
            </w:r>
            <w:r>
              <w:rPr>
                <w:color w:val="auto"/>
                <w:kern w:val="21"/>
                <w:sz w:val="24"/>
                <w:highlight w:val="none"/>
              </w:rPr>
              <w:t>%、</w:t>
            </w:r>
            <w:r>
              <w:rPr>
                <w:rFonts w:hint="eastAsia"/>
                <w:color w:val="auto"/>
                <w:kern w:val="21"/>
                <w:sz w:val="24"/>
                <w:highlight w:val="none"/>
              </w:rPr>
              <w:t>21.05</w:t>
            </w:r>
            <w:r>
              <w:rPr>
                <w:color w:val="auto"/>
                <w:kern w:val="21"/>
                <w:sz w:val="24"/>
                <w:highlight w:val="none"/>
              </w:rPr>
              <w:t>%</w:t>
            </w:r>
            <w:r>
              <w:rPr>
                <w:rFonts w:hint="eastAsia"/>
                <w:color w:val="auto"/>
                <w:kern w:val="21"/>
                <w:sz w:val="24"/>
                <w:highlight w:val="none"/>
              </w:rPr>
              <w:t>，</w:t>
            </w:r>
            <w:r>
              <w:rPr>
                <w:color w:val="auto"/>
                <w:kern w:val="21"/>
                <w:sz w:val="24"/>
                <w:highlight w:val="none"/>
              </w:rPr>
              <w:t>、O</w:t>
            </w:r>
            <w:r>
              <w:rPr>
                <w:color w:val="auto"/>
                <w:kern w:val="21"/>
                <w:sz w:val="24"/>
                <w:highlight w:val="none"/>
                <w:vertAlign w:val="subscript"/>
              </w:rPr>
              <w:t>3</w:t>
            </w:r>
            <w:r>
              <w:rPr>
                <w:color w:val="auto"/>
                <w:kern w:val="21"/>
                <w:sz w:val="24"/>
                <w:highlight w:val="none"/>
              </w:rPr>
              <w:t>-8H-90per平均浓度分别</w:t>
            </w:r>
            <w:r>
              <w:rPr>
                <w:rFonts w:hint="eastAsia"/>
                <w:color w:val="auto"/>
                <w:kern w:val="21"/>
                <w:sz w:val="24"/>
                <w:highlight w:val="none"/>
              </w:rPr>
              <w:t>上升13.04</w:t>
            </w:r>
            <w:r>
              <w:rPr>
                <w:color w:val="auto"/>
                <w:kern w:val="21"/>
                <w:sz w:val="24"/>
                <w:highlight w:val="none"/>
              </w:rPr>
              <w:t>%</w:t>
            </w:r>
            <w:r>
              <w:rPr>
                <w:color w:val="auto"/>
                <w:sz w:val="24"/>
                <w:highlight w:val="none"/>
              </w:rPr>
              <w:t>。评价结果见</w:t>
            </w:r>
            <w:r>
              <w:rPr>
                <w:rFonts w:hint="eastAsia"/>
                <w:color w:val="auto"/>
                <w:sz w:val="24"/>
                <w:highlight w:val="none"/>
              </w:rPr>
              <w:t>下</w:t>
            </w:r>
            <w:r>
              <w:rPr>
                <w:color w:val="auto"/>
                <w:sz w:val="24"/>
                <w:highlight w:val="none"/>
              </w:rPr>
              <w:t>表。</w:t>
            </w:r>
          </w:p>
          <w:p>
            <w:pPr>
              <w:spacing w:line="500" w:lineRule="exact"/>
              <w:jc w:val="center"/>
              <w:rPr>
                <w:b/>
                <w:color w:val="auto"/>
                <w:kern w:val="0"/>
                <w:sz w:val="24"/>
                <w:highlight w:val="none"/>
              </w:rPr>
            </w:pPr>
            <w:r>
              <w:rPr>
                <w:b/>
                <w:color w:val="auto"/>
                <w:kern w:val="0"/>
                <w:sz w:val="24"/>
                <w:highlight w:val="none"/>
              </w:rPr>
              <w:t>表</w:t>
            </w:r>
            <w:r>
              <w:rPr>
                <w:rFonts w:hint="eastAsia"/>
                <w:b/>
                <w:color w:val="auto"/>
                <w:kern w:val="0"/>
                <w:sz w:val="24"/>
                <w:highlight w:val="none"/>
              </w:rPr>
              <w:t>14</w:t>
            </w:r>
            <w:r>
              <w:rPr>
                <w:b/>
                <w:color w:val="auto"/>
                <w:kern w:val="0"/>
                <w:sz w:val="24"/>
                <w:highlight w:val="none"/>
              </w:rPr>
              <w:t xml:space="preserve">   区域空气质量现状评价一览表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9"/>
              <w:gridCol w:w="1141"/>
              <w:gridCol w:w="946"/>
              <w:gridCol w:w="1211"/>
              <w:gridCol w:w="1175"/>
              <w:gridCol w:w="967"/>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tcBorders>
                    <w:bottom w:val="single" w:color="auto" w:sz="12" w:space="0"/>
                    <w:right w:val="single" w:color="auto" w:sz="12" w:space="0"/>
                  </w:tcBorders>
                  <w:vAlign w:val="center"/>
                </w:tcPr>
                <w:p>
                  <w:pPr>
                    <w:jc w:val="center"/>
                    <w:rPr>
                      <w:color w:val="auto"/>
                      <w:szCs w:val="21"/>
                      <w:highlight w:val="none"/>
                    </w:rPr>
                  </w:pPr>
                  <w:r>
                    <w:rPr>
                      <w:color w:val="auto"/>
                      <w:szCs w:val="21"/>
                      <w:highlight w:val="none"/>
                    </w:rPr>
                    <w:t>指标</w:t>
                  </w:r>
                </w:p>
              </w:tc>
              <w:tc>
                <w:tcPr>
                  <w:tcW w:w="687" w:type="pct"/>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SO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570" w:type="pct"/>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NO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730" w:type="pct"/>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PM</w:t>
                  </w:r>
                  <w:r>
                    <w:rPr>
                      <w:color w:val="auto"/>
                      <w:szCs w:val="21"/>
                      <w:highlight w:val="none"/>
                      <w:vertAlign w:val="subscript"/>
                    </w:rPr>
                    <w:t>10</w:t>
                  </w:r>
                  <w:r>
                    <w:rPr>
                      <w:color w:val="auto"/>
                      <w:szCs w:val="21"/>
                      <w:highlight w:val="none"/>
                    </w:rPr>
                    <w:t>μg/m</w:t>
                  </w:r>
                  <w:r>
                    <w:rPr>
                      <w:color w:val="auto"/>
                      <w:szCs w:val="21"/>
                      <w:highlight w:val="none"/>
                      <w:vertAlign w:val="superscript"/>
                    </w:rPr>
                    <w:t>3</w:t>
                  </w:r>
                </w:p>
              </w:tc>
              <w:tc>
                <w:tcPr>
                  <w:tcW w:w="708" w:type="pct"/>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PM</w:t>
                  </w:r>
                  <w:r>
                    <w:rPr>
                      <w:color w:val="auto"/>
                      <w:szCs w:val="21"/>
                      <w:highlight w:val="none"/>
                      <w:vertAlign w:val="subscript"/>
                    </w:rPr>
                    <w:t>2.5</w:t>
                  </w:r>
                  <w:r>
                    <w:rPr>
                      <w:color w:val="auto"/>
                      <w:szCs w:val="21"/>
                      <w:highlight w:val="none"/>
                    </w:rPr>
                    <w:t>μg/m</w:t>
                  </w:r>
                  <w:r>
                    <w:rPr>
                      <w:color w:val="auto"/>
                      <w:szCs w:val="21"/>
                      <w:highlight w:val="none"/>
                      <w:vertAlign w:val="superscript"/>
                    </w:rPr>
                    <w:t>3</w:t>
                  </w:r>
                </w:p>
              </w:tc>
              <w:tc>
                <w:tcPr>
                  <w:tcW w:w="583" w:type="pct"/>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CO</w:t>
                  </w:r>
                  <w:r>
                    <w:rPr>
                      <w:rFonts w:hint="eastAsia"/>
                      <w:color w:val="auto"/>
                      <w:szCs w:val="21"/>
                      <w:highlight w:val="none"/>
                    </w:rPr>
                    <w:t>m</w:t>
                  </w:r>
                  <w:r>
                    <w:rPr>
                      <w:color w:val="auto"/>
                      <w:szCs w:val="21"/>
                      <w:highlight w:val="none"/>
                    </w:rPr>
                    <w:t>g/m</w:t>
                  </w:r>
                  <w:r>
                    <w:rPr>
                      <w:color w:val="auto"/>
                      <w:szCs w:val="21"/>
                      <w:highlight w:val="none"/>
                      <w:vertAlign w:val="superscript"/>
                    </w:rPr>
                    <w:t>3</w:t>
                  </w:r>
                </w:p>
              </w:tc>
              <w:tc>
                <w:tcPr>
                  <w:tcW w:w="986" w:type="pct"/>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O</w:t>
                  </w:r>
                  <w:r>
                    <w:rPr>
                      <w:color w:val="auto"/>
                      <w:szCs w:val="21"/>
                      <w:highlight w:val="none"/>
                      <w:vertAlign w:val="subscript"/>
                    </w:rPr>
                    <w:t>3</w:t>
                  </w:r>
                  <w:r>
                    <w:rPr>
                      <w:color w:val="auto"/>
                      <w:szCs w:val="21"/>
                      <w:highlight w:val="none"/>
                    </w:rPr>
                    <w:t>（μg/m</w:t>
                  </w:r>
                  <w:r>
                    <w:rPr>
                      <w:color w:val="auto"/>
                      <w:szCs w:val="21"/>
                      <w:highlight w:val="none"/>
                      <w:vertAlign w:val="superscript"/>
                    </w:rPr>
                    <w:t>3</w:t>
                  </w:r>
                  <w:r>
                    <w:rPr>
                      <w:color w:val="auto"/>
                      <w:szCs w:val="21"/>
                      <w:highlight w:val="none"/>
                    </w:rPr>
                    <w:t>）（日最大8小时平均）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202</w:t>
                  </w:r>
                  <w:r>
                    <w:rPr>
                      <w:rFonts w:hint="eastAsia"/>
                      <w:color w:val="auto"/>
                      <w:szCs w:val="21"/>
                      <w:highlight w:val="none"/>
                    </w:rPr>
                    <w:t>2</w:t>
                  </w:r>
                  <w:r>
                    <w:rPr>
                      <w:color w:val="auto"/>
                      <w:szCs w:val="21"/>
                      <w:highlight w:val="none"/>
                    </w:rPr>
                    <w:t>平均值</w:t>
                  </w:r>
                </w:p>
              </w:tc>
              <w:tc>
                <w:tcPr>
                  <w:tcW w:w="68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8</w:t>
                  </w:r>
                </w:p>
              </w:tc>
              <w:tc>
                <w:tcPr>
                  <w:tcW w:w="57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32</w:t>
                  </w:r>
                </w:p>
              </w:tc>
              <w:tc>
                <w:tcPr>
                  <w:tcW w:w="73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67</w:t>
                  </w:r>
                </w:p>
              </w:tc>
              <w:tc>
                <w:tcPr>
                  <w:tcW w:w="708"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37</w:t>
                  </w:r>
                </w:p>
              </w:tc>
              <w:tc>
                <w:tcPr>
                  <w:tcW w:w="583"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1.5</w:t>
                  </w:r>
                </w:p>
              </w:tc>
              <w:tc>
                <w:tcPr>
                  <w:tcW w:w="98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年均值标准</w:t>
                  </w:r>
                </w:p>
              </w:tc>
              <w:tc>
                <w:tcPr>
                  <w:tcW w:w="68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60</w:t>
                  </w:r>
                </w:p>
              </w:tc>
              <w:tc>
                <w:tcPr>
                  <w:tcW w:w="57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40</w:t>
                  </w:r>
                </w:p>
              </w:tc>
              <w:tc>
                <w:tcPr>
                  <w:tcW w:w="73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70</w:t>
                  </w:r>
                </w:p>
              </w:tc>
              <w:tc>
                <w:tcPr>
                  <w:tcW w:w="708"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35</w:t>
                  </w:r>
                </w:p>
              </w:tc>
              <w:tc>
                <w:tcPr>
                  <w:tcW w:w="583"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98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达标情况</w:t>
                  </w:r>
                </w:p>
              </w:tc>
              <w:tc>
                <w:tcPr>
                  <w:tcW w:w="68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达标</w:t>
                  </w:r>
                </w:p>
              </w:tc>
              <w:tc>
                <w:tcPr>
                  <w:tcW w:w="57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达标</w:t>
                  </w:r>
                </w:p>
              </w:tc>
              <w:tc>
                <w:tcPr>
                  <w:tcW w:w="73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达标</w:t>
                  </w:r>
                </w:p>
              </w:tc>
              <w:tc>
                <w:tcPr>
                  <w:tcW w:w="708"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超标</w:t>
                  </w:r>
                </w:p>
              </w:tc>
              <w:tc>
                <w:tcPr>
                  <w:tcW w:w="583"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98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超标百分数</w:t>
                  </w:r>
                </w:p>
              </w:tc>
              <w:tc>
                <w:tcPr>
                  <w:tcW w:w="68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57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73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708"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5.71</w:t>
                  </w:r>
                  <w:r>
                    <w:rPr>
                      <w:color w:val="auto"/>
                      <w:szCs w:val="21"/>
                      <w:highlight w:val="none"/>
                    </w:rPr>
                    <w:t>%</w:t>
                  </w:r>
                </w:p>
              </w:tc>
              <w:tc>
                <w:tcPr>
                  <w:tcW w:w="583"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98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日均值标准</w:t>
                  </w:r>
                </w:p>
              </w:tc>
              <w:tc>
                <w:tcPr>
                  <w:tcW w:w="68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150</w:t>
                  </w:r>
                </w:p>
              </w:tc>
              <w:tc>
                <w:tcPr>
                  <w:tcW w:w="57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80</w:t>
                  </w:r>
                </w:p>
              </w:tc>
              <w:tc>
                <w:tcPr>
                  <w:tcW w:w="73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150</w:t>
                  </w:r>
                </w:p>
              </w:tc>
              <w:tc>
                <w:tcPr>
                  <w:tcW w:w="708"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75</w:t>
                  </w:r>
                </w:p>
              </w:tc>
              <w:tc>
                <w:tcPr>
                  <w:tcW w:w="583"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4</w:t>
                  </w:r>
                </w:p>
              </w:tc>
              <w:tc>
                <w:tcPr>
                  <w:tcW w:w="98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达标情况</w:t>
                  </w:r>
                </w:p>
              </w:tc>
              <w:tc>
                <w:tcPr>
                  <w:tcW w:w="68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57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730"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708"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583"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达标</w:t>
                  </w:r>
                </w:p>
              </w:tc>
              <w:tc>
                <w:tcPr>
                  <w:tcW w:w="98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超标百分数</w:t>
                  </w:r>
                </w:p>
              </w:tc>
              <w:tc>
                <w:tcPr>
                  <w:tcW w:w="687" w:type="pct"/>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570" w:type="pct"/>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730" w:type="pct"/>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708" w:type="pct"/>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583" w:type="pct"/>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c>
                <w:tcPr>
                  <w:tcW w:w="986" w:type="pct"/>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13.75</w:t>
                  </w:r>
                  <w:r>
                    <w:rPr>
                      <w:color w:val="auto"/>
                      <w:szCs w:val="21"/>
                      <w:highlight w:val="none"/>
                    </w:rPr>
                    <w:t>%</w:t>
                  </w:r>
                </w:p>
              </w:tc>
            </w:tr>
          </w:tbl>
          <w:p>
            <w:pPr>
              <w:adjustRightInd w:val="0"/>
              <w:snapToGrid w:val="0"/>
              <w:spacing w:line="500" w:lineRule="exact"/>
              <w:ind w:firstLine="480" w:firstLineChars="200"/>
              <w:rPr>
                <w:color w:val="auto"/>
                <w:sz w:val="24"/>
                <w:highlight w:val="none"/>
              </w:rPr>
            </w:pPr>
            <w:r>
              <w:rPr>
                <w:color w:val="auto"/>
                <w:sz w:val="24"/>
                <w:highlight w:val="none"/>
              </w:rPr>
              <w:t>由上表可知，项目所在区域一氧化碳年均浓度值、二氧化氮、二氧化硫、PM</w:t>
            </w:r>
            <w:r>
              <w:rPr>
                <w:color w:val="auto"/>
                <w:sz w:val="24"/>
                <w:highlight w:val="none"/>
                <w:vertAlign w:val="subscript"/>
              </w:rPr>
              <w:t>10</w:t>
            </w:r>
            <w:r>
              <w:rPr>
                <w:color w:val="auto"/>
                <w:sz w:val="24"/>
                <w:highlight w:val="none"/>
              </w:rPr>
              <w:t>年均浓度值满足空气质量标准要求；臭氧日最大8小时年均浓度值、PM</w:t>
            </w:r>
            <w:r>
              <w:rPr>
                <w:color w:val="auto"/>
                <w:sz w:val="24"/>
                <w:highlight w:val="none"/>
                <w:vertAlign w:val="subscript"/>
              </w:rPr>
              <w:t>2.5</w:t>
            </w:r>
            <w:r>
              <w:rPr>
                <w:color w:val="auto"/>
                <w:sz w:val="24"/>
                <w:highlight w:val="none"/>
              </w:rPr>
              <w:t>超过环境质量标准要求，即项目所在区域为不达标区。</w:t>
            </w:r>
          </w:p>
          <w:p>
            <w:pPr>
              <w:pStyle w:val="76"/>
              <w:tabs>
                <w:tab w:val="left" w:pos="4200"/>
              </w:tabs>
              <w:spacing w:line="500" w:lineRule="exact"/>
              <w:ind w:firstLine="504" w:firstLineChars="200"/>
              <w:rPr>
                <w:color w:val="auto"/>
                <w:spacing w:val="6"/>
                <w:sz w:val="24"/>
                <w:highlight w:val="none"/>
              </w:rPr>
            </w:pPr>
            <w:r>
              <w:rPr>
                <w:rFonts w:hint="eastAsia"/>
                <w:color w:val="auto"/>
                <w:spacing w:val="6"/>
                <w:sz w:val="24"/>
                <w:highlight w:val="none"/>
              </w:rPr>
              <w:t>（2）</w:t>
            </w:r>
            <w:r>
              <w:rPr>
                <w:color w:val="auto"/>
                <w:spacing w:val="6"/>
                <w:sz w:val="24"/>
                <w:highlight w:val="none"/>
              </w:rPr>
              <w:t>项目所在区域污染物环境质量现状</w:t>
            </w:r>
          </w:p>
          <w:p>
            <w:pPr>
              <w:adjustRightInd w:val="0"/>
              <w:snapToGrid w:val="0"/>
              <w:spacing w:line="480" w:lineRule="exact"/>
              <w:ind w:firstLine="480" w:firstLineChars="200"/>
              <w:rPr>
                <w:color w:val="auto"/>
                <w:sz w:val="24"/>
                <w:highlight w:val="none"/>
              </w:rPr>
            </w:pPr>
            <w:r>
              <w:rPr>
                <w:color w:val="auto"/>
                <w:sz w:val="24"/>
                <w:highlight w:val="none"/>
              </w:rPr>
              <w:t>本项目基本</w:t>
            </w:r>
            <w:r>
              <w:rPr>
                <w:rFonts w:hint="eastAsia"/>
                <w:color w:val="auto"/>
                <w:sz w:val="24"/>
                <w:highlight w:val="none"/>
              </w:rPr>
              <w:t>污</w:t>
            </w:r>
            <w:r>
              <w:rPr>
                <w:color w:val="auto"/>
                <w:sz w:val="24"/>
                <w:highlight w:val="none"/>
              </w:rPr>
              <w:t>染物环境质量现状数据使用唐山市生态环境局网站公布的《202</w:t>
            </w:r>
            <w:r>
              <w:rPr>
                <w:rFonts w:hint="eastAsia"/>
                <w:color w:val="auto"/>
                <w:sz w:val="24"/>
                <w:highlight w:val="none"/>
              </w:rPr>
              <w:t>2</w:t>
            </w:r>
            <w:r>
              <w:rPr>
                <w:color w:val="auto"/>
                <w:sz w:val="24"/>
                <w:highlight w:val="none"/>
              </w:rPr>
              <w:t>年唐山市环境状况公报》中</w:t>
            </w:r>
            <w:r>
              <w:rPr>
                <w:rFonts w:hint="eastAsia"/>
                <w:color w:val="auto"/>
                <w:sz w:val="24"/>
                <w:highlight w:val="none"/>
              </w:rPr>
              <w:t>遵化市</w:t>
            </w:r>
            <w:r>
              <w:rPr>
                <w:color w:val="auto"/>
                <w:sz w:val="24"/>
                <w:highlight w:val="none"/>
              </w:rPr>
              <w:t>202</w:t>
            </w:r>
            <w:r>
              <w:rPr>
                <w:rFonts w:hint="eastAsia"/>
                <w:color w:val="auto"/>
                <w:sz w:val="24"/>
                <w:highlight w:val="none"/>
              </w:rPr>
              <w:t>2</w:t>
            </w:r>
            <w:r>
              <w:rPr>
                <w:color w:val="auto"/>
                <w:sz w:val="24"/>
                <w:highlight w:val="none"/>
              </w:rPr>
              <w:t>年常规污染物年均浓度以及在相应保证率下各个污染物的日均浓度的达标情况，结果见下表。</w:t>
            </w:r>
          </w:p>
          <w:p>
            <w:pPr>
              <w:pStyle w:val="42"/>
              <w:spacing w:line="480" w:lineRule="exact"/>
              <w:jc w:val="center"/>
              <w:rPr>
                <w:rFonts w:ascii="Times New Roman"/>
                <w:b/>
                <w:bCs/>
                <w:color w:val="auto"/>
                <w:sz w:val="24"/>
                <w:szCs w:val="24"/>
                <w:highlight w:val="none"/>
              </w:rPr>
            </w:pPr>
          </w:p>
          <w:p>
            <w:pPr>
              <w:pStyle w:val="42"/>
              <w:spacing w:line="480" w:lineRule="exact"/>
              <w:jc w:val="center"/>
              <w:rPr>
                <w:rFonts w:ascii="Times New Roman"/>
                <w:b/>
                <w:bCs/>
                <w:color w:val="auto"/>
                <w:sz w:val="24"/>
                <w:szCs w:val="24"/>
                <w:highlight w:val="none"/>
              </w:rPr>
            </w:pPr>
          </w:p>
          <w:p>
            <w:pPr>
              <w:pStyle w:val="42"/>
              <w:spacing w:line="480" w:lineRule="exact"/>
              <w:jc w:val="center"/>
              <w:rPr>
                <w:rFonts w:ascii="Times New Roman"/>
                <w:b/>
                <w:bCs/>
                <w:color w:val="auto"/>
                <w:sz w:val="24"/>
                <w:szCs w:val="24"/>
                <w:highlight w:val="none"/>
              </w:rPr>
            </w:pPr>
            <w:r>
              <w:rPr>
                <w:rFonts w:ascii="Times New Roman"/>
                <w:b/>
                <w:bCs/>
                <w:color w:val="auto"/>
                <w:sz w:val="24"/>
                <w:szCs w:val="24"/>
                <w:highlight w:val="none"/>
              </w:rPr>
              <w:t>表</w:t>
            </w:r>
            <w:r>
              <w:rPr>
                <w:rFonts w:hint="eastAsia" w:ascii="Times New Roman"/>
                <w:b/>
                <w:bCs/>
                <w:color w:val="auto"/>
                <w:sz w:val="24"/>
                <w:szCs w:val="24"/>
                <w:highlight w:val="none"/>
              </w:rPr>
              <w:t xml:space="preserve">15   </w:t>
            </w:r>
            <w:r>
              <w:rPr>
                <w:rFonts w:ascii="Times New Roman"/>
                <w:b/>
                <w:bCs/>
                <w:color w:val="auto"/>
                <w:sz w:val="24"/>
                <w:szCs w:val="24"/>
                <w:highlight w:val="none"/>
              </w:rPr>
              <w:t xml:space="preserve">  </w:t>
            </w:r>
            <w:r>
              <w:rPr>
                <w:rFonts w:hint="eastAsia" w:ascii="Times New Roman"/>
                <w:b/>
                <w:bCs/>
                <w:color w:val="auto"/>
                <w:sz w:val="24"/>
                <w:szCs w:val="24"/>
                <w:highlight w:val="none"/>
              </w:rPr>
              <w:t>遵化市</w:t>
            </w:r>
            <w:r>
              <w:rPr>
                <w:rFonts w:ascii="Times New Roman"/>
                <w:b/>
                <w:bCs/>
                <w:color w:val="auto"/>
                <w:sz w:val="24"/>
                <w:szCs w:val="24"/>
                <w:highlight w:val="none"/>
              </w:rPr>
              <w:t>202</w:t>
            </w:r>
            <w:r>
              <w:rPr>
                <w:rFonts w:hint="eastAsia" w:ascii="Times New Roman"/>
                <w:b/>
                <w:bCs/>
                <w:color w:val="auto"/>
                <w:sz w:val="24"/>
                <w:szCs w:val="24"/>
                <w:highlight w:val="none"/>
              </w:rPr>
              <w:t>2</w:t>
            </w:r>
            <w:r>
              <w:rPr>
                <w:rFonts w:ascii="Times New Roman"/>
                <w:b/>
                <w:bCs/>
                <w:color w:val="auto"/>
                <w:sz w:val="24"/>
                <w:szCs w:val="24"/>
                <w:highlight w:val="none"/>
              </w:rPr>
              <w:t>年常规污染物年均值统计</w:t>
            </w:r>
          </w:p>
          <w:tbl>
            <w:tblPr>
              <w:tblStyle w:val="34"/>
              <w:tblW w:w="8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357"/>
              <w:gridCol w:w="1102"/>
              <w:gridCol w:w="1275"/>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34" w:type="dxa"/>
                  <w:tcBorders>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污染物</w:t>
                  </w:r>
                </w:p>
              </w:tc>
              <w:tc>
                <w:tcPr>
                  <w:tcW w:w="3357" w:type="dxa"/>
                  <w:tcBorders>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年评价指标</w:t>
                  </w:r>
                </w:p>
              </w:tc>
              <w:tc>
                <w:tcPr>
                  <w:tcW w:w="1102" w:type="dxa"/>
                  <w:tcBorders>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现状浓度</w:t>
                  </w:r>
                </w:p>
                <w:p>
                  <w:pPr>
                    <w:pStyle w:val="42"/>
                    <w:jc w:val="center"/>
                    <w:rPr>
                      <w:rFonts w:ascii="Times New Roman"/>
                      <w:color w:val="auto"/>
                      <w:szCs w:val="21"/>
                      <w:highlight w:val="none"/>
                    </w:rPr>
                  </w:pPr>
                  <w:r>
                    <w:rPr>
                      <w:rFonts w:ascii="Times New Roman"/>
                      <w:color w:val="auto"/>
                      <w:szCs w:val="21"/>
                      <w:highlight w:val="none"/>
                    </w:rPr>
                    <w:t>（μg/m</w:t>
                  </w:r>
                  <w:r>
                    <w:rPr>
                      <w:rFonts w:ascii="Times New Roman"/>
                      <w:color w:val="auto"/>
                      <w:szCs w:val="21"/>
                      <w:highlight w:val="none"/>
                      <w:vertAlign w:val="superscript"/>
                    </w:rPr>
                    <w:t>3</w:t>
                  </w:r>
                  <w:r>
                    <w:rPr>
                      <w:rFonts w:ascii="Times New Roman"/>
                      <w:color w:val="auto"/>
                      <w:szCs w:val="21"/>
                      <w:highlight w:val="none"/>
                    </w:rPr>
                    <w:t>）</w:t>
                  </w:r>
                </w:p>
              </w:tc>
              <w:tc>
                <w:tcPr>
                  <w:tcW w:w="1275" w:type="dxa"/>
                  <w:tcBorders>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标准值</w:t>
                  </w:r>
                </w:p>
                <w:p>
                  <w:pPr>
                    <w:pStyle w:val="42"/>
                    <w:jc w:val="center"/>
                    <w:rPr>
                      <w:rFonts w:ascii="Times New Roman"/>
                      <w:color w:val="auto"/>
                      <w:szCs w:val="21"/>
                      <w:highlight w:val="none"/>
                    </w:rPr>
                  </w:pPr>
                  <w:r>
                    <w:rPr>
                      <w:rFonts w:ascii="Times New Roman"/>
                      <w:color w:val="auto"/>
                      <w:szCs w:val="21"/>
                      <w:highlight w:val="none"/>
                    </w:rPr>
                    <w:t>（μg/m</w:t>
                  </w:r>
                  <w:r>
                    <w:rPr>
                      <w:rFonts w:ascii="Times New Roman"/>
                      <w:color w:val="auto"/>
                      <w:szCs w:val="21"/>
                      <w:highlight w:val="none"/>
                      <w:vertAlign w:val="superscript"/>
                    </w:rPr>
                    <w:t>3</w:t>
                  </w:r>
                  <w:r>
                    <w:rPr>
                      <w:rFonts w:ascii="Times New Roman"/>
                      <w:color w:val="auto"/>
                      <w:szCs w:val="21"/>
                      <w:highlight w:val="none"/>
                    </w:rPr>
                    <w:t>）</w:t>
                  </w:r>
                </w:p>
              </w:tc>
              <w:tc>
                <w:tcPr>
                  <w:tcW w:w="1200" w:type="dxa"/>
                  <w:tcBorders>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vertAlign w:val="subscript"/>
                    </w:rPr>
                  </w:pPr>
                  <w:r>
                    <w:rPr>
                      <w:color w:val="auto"/>
                      <w:szCs w:val="21"/>
                      <w:highlight w:val="none"/>
                    </w:rPr>
                    <w:t>SO</w:t>
                  </w:r>
                  <w:r>
                    <w:rPr>
                      <w:color w:val="auto"/>
                      <w:szCs w:val="21"/>
                      <w:highlight w:val="none"/>
                      <w:vertAlign w:val="subscript"/>
                    </w:rPr>
                    <w:t>2</w:t>
                  </w:r>
                </w:p>
              </w:tc>
              <w:tc>
                <w:tcPr>
                  <w:tcW w:w="3357"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年平均质量浓度值</w:t>
                  </w:r>
                </w:p>
              </w:tc>
              <w:tc>
                <w:tcPr>
                  <w:tcW w:w="1102"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10</w:t>
                  </w:r>
                </w:p>
              </w:tc>
              <w:tc>
                <w:tcPr>
                  <w:tcW w:w="1275"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60</w:t>
                  </w:r>
                </w:p>
              </w:tc>
              <w:tc>
                <w:tcPr>
                  <w:tcW w:w="1200"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23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vertAlign w:val="subscript"/>
                    </w:rPr>
                  </w:pPr>
                  <w:r>
                    <w:rPr>
                      <w:color w:val="auto"/>
                      <w:szCs w:val="21"/>
                      <w:highlight w:val="none"/>
                    </w:rPr>
                    <w:t>NO</w:t>
                  </w:r>
                  <w:r>
                    <w:rPr>
                      <w:color w:val="auto"/>
                      <w:szCs w:val="21"/>
                      <w:highlight w:val="none"/>
                      <w:vertAlign w:val="subscript"/>
                    </w:rPr>
                    <w:t>2</w:t>
                  </w:r>
                </w:p>
              </w:tc>
              <w:tc>
                <w:tcPr>
                  <w:tcW w:w="3357"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年平均质量浓度值</w:t>
                  </w:r>
                </w:p>
              </w:tc>
              <w:tc>
                <w:tcPr>
                  <w:tcW w:w="1102" w:type="dxa"/>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32</w:t>
                  </w:r>
                </w:p>
              </w:tc>
              <w:tc>
                <w:tcPr>
                  <w:tcW w:w="1275"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40</w:t>
                  </w:r>
                </w:p>
              </w:tc>
              <w:tc>
                <w:tcPr>
                  <w:tcW w:w="1200"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23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CO</w:t>
                  </w:r>
                </w:p>
              </w:tc>
              <w:tc>
                <w:tcPr>
                  <w:tcW w:w="3357"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第95百分位浓度日平均浓度值</w:t>
                  </w:r>
                </w:p>
              </w:tc>
              <w:tc>
                <w:tcPr>
                  <w:tcW w:w="1102" w:type="dxa"/>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1600</w:t>
                  </w:r>
                </w:p>
              </w:tc>
              <w:tc>
                <w:tcPr>
                  <w:tcW w:w="1275"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4000</w:t>
                  </w:r>
                </w:p>
              </w:tc>
              <w:tc>
                <w:tcPr>
                  <w:tcW w:w="1200"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vertAlign w:val="subscript"/>
                    </w:rPr>
                  </w:pPr>
                  <w:r>
                    <w:rPr>
                      <w:color w:val="auto"/>
                      <w:szCs w:val="21"/>
                      <w:highlight w:val="none"/>
                    </w:rPr>
                    <w:t>O</w:t>
                  </w:r>
                  <w:r>
                    <w:rPr>
                      <w:color w:val="auto"/>
                      <w:szCs w:val="21"/>
                      <w:highlight w:val="none"/>
                      <w:vertAlign w:val="subscript"/>
                    </w:rPr>
                    <w:t>3</w:t>
                  </w:r>
                </w:p>
              </w:tc>
              <w:tc>
                <w:tcPr>
                  <w:tcW w:w="3357"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日最大8小时平均第90百分位浓度</w:t>
                  </w:r>
                </w:p>
              </w:tc>
              <w:tc>
                <w:tcPr>
                  <w:tcW w:w="1102" w:type="dxa"/>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179</w:t>
                  </w:r>
                </w:p>
              </w:tc>
              <w:tc>
                <w:tcPr>
                  <w:tcW w:w="1275"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160</w:t>
                  </w:r>
                </w:p>
              </w:tc>
              <w:tc>
                <w:tcPr>
                  <w:tcW w:w="1200"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hint="eastAsia" w:ascii="Times New Roman"/>
                      <w:color w:val="auto"/>
                      <w:szCs w:val="21"/>
                      <w:highlight w:val="none"/>
                    </w:rPr>
                    <w:t>不</w:t>
                  </w: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7" w:hRule="atLeast"/>
                <w:jc w:val="center"/>
              </w:trPr>
              <w:tc>
                <w:tcPr>
                  <w:tcW w:w="123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vertAlign w:val="subscript"/>
                    </w:rPr>
                  </w:pPr>
                  <w:r>
                    <w:rPr>
                      <w:color w:val="auto"/>
                      <w:szCs w:val="21"/>
                      <w:highlight w:val="none"/>
                    </w:rPr>
                    <w:t>PM</w:t>
                  </w:r>
                  <w:r>
                    <w:rPr>
                      <w:color w:val="auto"/>
                      <w:szCs w:val="21"/>
                      <w:highlight w:val="none"/>
                      <w:vertAlign w:val="subscript"/>
                    </w:rPr>
                    <w:t>10</w:t>
                  </w:r>
                </w:p>
              </w:tc>
              <w:tc>
                <w:tcPr>
                  <w:tcW w:w="3357"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年平均质量浓度值</w:t>
                  </w:r>
                </w:p>
              </w:tc>
              <w:tc>
                <w:tcPr>
                  <w:tcW w:w="1102" w:type="dxa"/>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65</w:t>
                  </w:r>
                </w:p>
              </w:tc>
              <w:tc>
                <w:tcPr>
                  <w:tcW w:w="1275"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70</w:t>
                  </w:r>
                </w:p>
              </w:tc>
              <w:tc>
                <w:tcPr>
                  <w:tcW w:w="1200" w:type="dxa"/>
                  <w:tcBorders>
                    <w:top w:val="single" w:color="auto" w:sz="12" w:space="0"/>
                    <w:left w:val="single" w:color="auto" w:sz="12" w:space="0"/>
                    <w:bottom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op w:val="single" w:color="auto" w:sz="12" w:space="0"/>
                    <w:left w:val="single" w:color="auto" w:sz="12" w:space="0"/>
                    <w:right w:val="single" w:color="auto" w:sz="12" w:space="0"/>
                  </w:tcBorders>
                  <w:vAlign w:val="center"/>
                </w:tcPr>
                <w:p>
                  <w:pPr>
                    <w:jc w:val="center"/>
                    <w:rPr>
                      <w:color w:val="auto"/>
                      <w:szCs w:val="21"/>
                      <w:highlight w:val="none"/>
                      <w:vertAlign w:val="subscript"/>
                    </w:rPr>
                  </w:pPr>
                  <w:r>
                    <w:rPr>
                      <w:color w:val="auto"/>
                      <w:szCs w:val="21"/>
                      <w:highlight w:val="none"/>
                    </w:rPr>
                    <w:t>PM</w:t>
                  </w:r>
                  <w:r>
                    <w:rPr>
                      <w:color w:val="auto"/>
                      <w:szCs w:val="21"/>
                      <w:highlight w:val="none"/>
                      <w:vertAlign w:val="subscript"/>
                    </w:rPr>
                    <w:t>2.5</w:t>
                  </w:r>
                </w:p>
              </w:tc>
              <w:tc>
                <w:tcPr>
                  <w:tcW w:w="3357" w:type="dxa"/>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年平均质量浓度值</w:t>
                  </w:r>
                </w:p>
              </w:tc>
              <w:tc>
                <w:tcPr>
                  <w:tcW w:w="1102" w:type="dxa"/>
                  <w:tcBorders>
                    <w:top w:val="single" w:color="auto" w:sz="12" w:space="0"/>
                    <w:left w:val="single" w:color="auto" w:sz="12" w:space="0"/>
                    <w:right w:val="single" w:color="auto" w:sz="12" w:space="0"/>
                  </w:tcBorders>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29</w:t>
                  </w:r>
                </w:p>
              </w:tc>
              <w:tc>
                <w:tcPr>
                  <w:tcW w:w="1275" w:type="dxa"/>
                  <w:tcBorders>
                    <w:top w:val="single" w:color="auto" w:sz="12" w:space="0"/>
                    <w:left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35</w:t>
                  </w:r>
                </w:p>
              </w:tc>
              <w:tc>
                <w:tcPr>
                  <w:tcW w:w="1200" w:type="dxa"/>
                  <w:tcBorders>
                    <w:top w:val="single" w:color="auto" w:sz="12" w:space="0"/>
                    <w:left w:val="single" w:color="auto" w:sz="12" w:space="0"/>
                    <w:right w:val="single" w:color="auto" w:sz="12" w:space="0"/>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bl>
          <w:p>
            <w:pPr>
              <w:spacing w:line="500" w:lineRule="exact"/>
              <w:ind w:firstLine="480" w:firstLineChars="200"/>
              <w:rPr>
                <w:color w:val="auto"/>
                <w:sz w:val="24"/>
                <w:highlight w:val="none"/>
              </w:rPr>
            </w:pPr>
            <w:r>
              <w:rPr>
                <w:color w:val="auto"/>
                <w:sz w:val="24"/>
                <w:highlight w:val="none"/>
              </w:rPr>
              <w:t>由上表可知，202</w:t>
            </w:r>
            <w:r>
              <w:rPr>
                <w:rFonts w:hint="eastAsia"/>
                <w:color w:val="auto"/>
                <w:sz w:val="24"/>
                <w:highlight w:val="none"/>
              </w:rPr>
              <w:t>2</w:t>
            </w:r>
            <w:r>
              <w:rPr>
                <w:color w:val="auto"/>
                <w:sz w:val="24"/>
                <w:highlight w:val="none"/>
              </w:rPr>
              <w:t>年</w:t>
            </w:r>
            <w:r>
              <w:rPr>
                <w:rFonts w:hint="eastAsia"/>
                <w:color w:val="auto"/>
                <w:sz w:val="24"/>
                <w:highlight w:val="none"/>
              </w:rPr>
              <w:t>遵化市</w:t>
            </w:r>
            <w:r>
              <w:rPr>
                <w:color w:val="auto"/>
                <w:sz w:val="24"/>
                <w:highlight w:val="none"/>
              </w:rPr>
              <w:t>常规污染物监测数据显示，</w:t>
            </w:r>
            <w:r>
              <w:rPr>
                <w:rFonts w:hint="eastAsia"/>
                <w:color w:val="auto"/>
                <w:sz w:val="24"/>
                <w:highlight w:val="none"/>
              </w:rPr>
              <w:t>遵化市</w:t>
            </w:r>
            <w:r>
              <w:rPr>
                <w:color w:val="auto"/>
                <w:sz w:val="24"/>
                <w:highlight w:val="none"/>
              </w:rPr>
              <w:t>PM</w:t>
            </w:r>
            <w:r>
              <w:rPr>
                <w:color w:val="auto"/>
                <w:sz w:val="24"/>
                <w:highlight w:val="none"/>
                <w:vertAlign w:val="subscript"/>
              </w:rPr>
              <w:t>10</w:t>
            </w:r>
            <w:r>
              <w:rPr>
                <w:color w:val="auto"/>
                <w:sz w:val="24"/>
                <w:highlight w:val="none"/>
              </w:rPr>
              <w:t>年平均质量浓度、PM</w:t>
            </w:r>
            <w:r>
              <w:rPr>
                <w:color w:val="auto"/>
                <w:sz w:val="24"/>
                <w:highlight w:val="none"/>
                <w:vertAlign w:val="subscript"/>
              </w:rPr>
              <w:t>2.5</w:t>
            </w:r>
            <w:r>
              <w:rPr>
                <w:color w:val="auto"/>
                <w:sz w:val="24"/>
                <w:highlight w:val="none"/>
              </w:rPr>
              <w:t>年平均质量浓度</w:t>
            </w:r>
            <w:r>
              <w:rPr>
                <w:rFonts w:hint="eastAsia"/>
                <w:color w:val="auto"/>
                <w:sz w:val="24"/>
                <w:highlight w:val="none"/>
              </w:rPr>
              <w:t>、</w:t>
            </w:r>
            <w:r>
              <w:rPr>
                <w:color w:val="auto"/>
                <w:sz w:val="24"/>
                <w:highlight w:val="none"/>
              </w:rPr>
              <w:t>SO</w:t>
            </w:r>
            <w:r>
              <w:rPr>
                <w:color w:val="auto"/>
                <w:sz w:val="24"/>
                <w:highlight w:val="none"/>
                <w:vertAlign w:val="subscript"/>
              </w:rPr>
              <w:t>2</w:t>
            </w:r>
            <w:r>
              <w:rPr>
                <w:color w:val="auto"/>
                <w:sz w:val="24"/>
                <w:highlight w:val="none"/>
              </w:rPr>
              <w:t>年平均质量浓度、NO</w:t>
            </w:r>
            <w:r>
              <w:rPr>
                <w:color w:val="auto"/>
                <w:sz w:val="24"/>
                <w:highlight w:val="none"/>
                <w:vertAlign w:val="subscript"/>
              </w:rPr>
              <w:t>2</w:t>
            </w:r>
            <w:r>
              <w:rPr>
                <w:color w:val="auto"/>
                <w:sz w:val="24"/>
                <w:highlight w:val="none"/>
              </w:rPr>
              <w:t>年平均质量浓度、CO第95百分位浓度日平均浓度值</w:t>
            </w:r>
            <w:r>
              <w:rPr>
                <w:rFonts w:hint="eastAsia"/>
                <w:color w:val="auto"/>
                <w:sz w:val="24"/>
                <w:highlight w:val="none"/>
              </w:rPr>
              <w:t>均</w:t>
            </w:r>
            <w:r>
              <w:rPr>
                <w:color w:val="auto"/>
                <w:sz w:val="24"/>
                <w:highlight w:val="none"/>
              </w:rPr>
              <w:t>满足《环境空气质量标准》（GB3095-2012）二级标准。O</w:t>
            </w:r>
            <w:r>
              <w:rPr>
                <w:color w:val="auto"/>
                <w:sz w:val="24"/>
                <w:highlight w:val="none"/>
                <w:vertAlign w:val="subscript"/>
              </w:rPr>
              <w:t>3</w:t>
            </w:r>
            <w:r>
              <w:rPr>
                <w:color w:val="auto"/>
                <w:sz w:val="24"/>
                <w:highlight w:val="none"/>
              </w:rPr>
              <w:t>日最大8小时平均第90百分位浓度不满足《环境空气质量标准》（GB3095-2012）二级标准</w:t>
            </w:r>
            <w:r>
              <w:rPr>
                <w:rFonts w:hint="eastAsia"/>
                <w:color w:val="auto"/>
                <w:sz w:val="24"/>
                <w:highlight w:val="none"/>
              </w:rPr>
              <w:t>。</w:t>
            </w:r>
          </w:p>
          <w:p>
            <w:pPr>
              <w:tabs>
                <w:tab w:val="left" w:pos="1200"/>
              </w:tabs>
              <w:adjustRightInd w:val="0"/>
              <w:snapToGrid w:val="0"/>
              <w:spacing w:line="500" w:lineRule="exact"/>
              <w:ind w:firstLine="496" w:firstLineChars="200"/>
              <w:rPr>
                <w:color w:val="auto"/>
                <w:spacing w:val="4"/>
                <w:kern w:val="0"/>
                <w:sz w:val="24"/>
                <w:highlight w:val="none"/>
              </w:rPr>
            </w:pPr>
            <w:r>
              <w:rPr>
                <w:rFonts w:hint="eastAsia"/>
                <w:color w:val="auto"/>
                <w:spacing w:val="4"/>
                <w:kern w:val="0"/>
                <w:sz w:val="24"/>
                <w:highlight w:val="none"/>
              </w:rPr>
              <w:t>（3）</w:t>
            </w:r>
            <w:r>
              <w:rPr>
                <w:color w:val="auto"/>
                <w:spacing w:val="4"/>
                <w:kern w:val="0"/>
                <w:sz w:val="24"/>
                <w:highlight w:val="none"/>
              </w:rPr>
              <w:t>其他污染物环境质量现状监测与评价</w:t>
            </w:r>
          </w:p>
          <w:p>
            <w:pPr>
              <w:tabs>
                <w:tab w:val="left" w:pos="1200"/>
              </w:tabs>
              <w:adjustRightInd w:val="0"/>
              <w:snapToGrid w:val="0"/>
              <w:spacing w:line="500" w:lineRule="exact"/>
              <w:ind w:firstLine="496" w:firstLineChars="200"/>
              <w:rPr>
                <w:color w:val="auto"/>
                <w:spacing w:val="4"/>
                <w:kern w:val="0"/>
                <w:sz w:val="24"/>
                <w:highlight w:val="none"/>
                <w:lang w:val="zh-CN"/>
              </w:rPr>
            </w:pPr>
            <w:r>
              <w:rPr>
                <w:color w:val="auto"/>
                <w:spacing w:val="4"/>
                <w:kern w:val="0"/>
                <w:sz w:val="24"/>
                <w:highlight w:val="none"/>
              </w:rPr>
              <w:t>环境空气质量现状监测于</w:t>
            </w:r>
            <w:r>
              <w:rPr>
                <w:rFonts w:hint="eastAsia"/>
                <w:color w:val="auto"/>
                <w:spacing w:val="4"/>
                <w:kern w:val="0"/>
                <w:sz w:val="24"/>
                <w:highlight w:val="none"/>
              </w:rPr>
              <w:t>2023.08.27-2023.08.29</w:t>
            </w:r>
            <w:r>
              <w:rPr>
                <w:color w:val="auto"/>
                <w:spacing w:val="4"/>
                <w:kern w:val="0"/>
                <w:sz w:val="24"/>
                <w:highlight w:val="none"/>
              </w:rPr>
              <w:t>委托河北尚源检测技术服务有限公司</w:t>
            </w:r>
            <w:r>
              <w:rPr>
                <w:rFonts w:hint="eastAsia"/>
                <w:color w:val="auto"/>
                <w:spacing w:val="4"/>
                <w:kern w:val="0"/>
                <w:sz w:val="24"/>
                <w:highlight w:val="none"/>
              </w:rPr>
              <w:t>进行了监测</w:t>
            </w:r>
            <w:r>
              <w:rPr>
                <w:color w:val="auto"/>
                <w:spacing w:val="4"/>
                <w:kern w:val="0"/>
                <w:sz w:val="24"/>
                <w:highlight w:val="none"/>
                <w:lang w:val="zh-CN"/>
              </w:rPr>
              <w:t>。</w:t>
            </w:r>
          </w:p>
          <w:p>
            <w:pPr>
              <w:pStyle w:val="29"/>
              <w:spacing w:before="0" w:beforeAutospacing="0" w:after="0" w:afterAutospacing="0" w:line="480" w:lineRule="exact"/>
              <w:ind w:left="8" w:right="113" w:firstLine="408" w:firstLineChars="170"/>
              <w:rPr>
                <w:rFonts w:ascii="Times New Roman" w:hAnsi="Times New Roman"/>
                <w:color w:val="auto"/>
                <w:kern w:val="2"/>
                <w:szCs w:val="24"/>
                <w:highlight w:val="none"/>
                <w:lang w:val="zh-CN"/>
              </w:rPr>
            </w:pPr>
            <w:r>
              <w:rPr>
                <w:rFonts w:hint="eastAsia" w:ascii="Times New Roman" w:hAnsi="Times New Roman"/>
                <w:color w:val="auto"/>
                <w:kern w:val="2"/>
                <w:szCs w:val="24"/>
                <w:highlight w:val="none"/>
                <w:lang w:val="zh-CN"/>
              </w:rPr>
              <w:t>①</w:t>
            </w:r>
            <w:r>
              <w:rPr>
                <w:rFonts w:ascii="Times New Roman" w:hAnsi="Times New Roman"/>
                <w:color w:val="auto"/>
                <w:szCs w:val="24"/>
                <w:highlight w:val="none"/>
              </w:rPr>
              <w:t>监测位置、监测因子、监测频率见下表</w:t>
            </w:r>
            <w:r>
              <w:rPr>
                <w:rFonts w:ascii="Times New Roman" w:hAnsi="Times New Roman"/>
                <w:color w:val="auto"/>
                <w:kern w:val="2"/>
                <w:szCs w:val="24"/>
                <w:highlight w:val="none"/>
                <w:lang w:val="zh-CN"/>
              </w:rPr>
              <w:t>。</w:t>
            </w:r>
          </w:p>
          <w:p>
            <w:pPr>
              <w:spacing w:line="480" w:lineRule="exact"/>
              <w:ind w:firstLine="482" w:firstLineChars="200"/>
              <w:jc w:val="center"/>
              <w:rPr>
                <w:rFonts w:hAnsi="宋体"/>
                <w:b/>
                <w:bCs/>
                <w:color w:val="auto"/>
                <w:sz w:val="24"/>
                <w:highlight w:val="none"/>
                <w:lang w:val="zh-CN" w:bidi="ar"/>
              </w:rPr>
            </w:pPr>
            <w:r>
              <w:rPr>
                <w:rFonts w:hint="eastAsia" w:hAnsi="宋体"/>
                <w:b/>
                <w:bCs/>
                <w:color w:val="auto"/>
                <w:sz w:val="24"/>
                <w:highlight w:val="none"/>
                <w:lang w:val="zh-CN" w:bidi="ar"/>
              </w:rPr>
              <w:t>表</w:t>
            </w:r>
            <w:r>
              <w:rPr>
                <w:rFonts w:hint="eastAsia" w:hAnsi="宋体"/>
                <w:b/>
                <w:bCs/>
                <w:color w:val="auto"/>
                <w:sz w:val="24"/>
                <w:highlight w:val="none"/>
                <w:lang w:bidi="ar"/>
              </w:rPr>
              <w:t xml:space="preserve">16     </w:t>
            </w:r>
            <w:r>
              <w:rPr>
                <w:rFonts w:hAnsi="宋体"/>
                <w:b/>
                <w:bCs/>
                <w:color w:val="auto"/>
                <w:sz w:val="24"/>
                <w:highlight w:val="none"/>
                <w:lang w:val="zh-CN" w:bidi="ar"/>
              </w:rPr>
              <w:t>其他污染物监测点位基本信息</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666"/>
              <w:gridCol w:w="2443"/>
              <w:gridCol w:w="1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1" w:type="dxa"/>
                  <w:vMerge w:val="restart"/>
                  <w:tcBorders>
                    <w:top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监测点位</w:t>
                  </w:r>
                </w:p>
              </w:tc>
              <w:tc>
                <w:tcPr>
                  <w:tcW w:w="1666" w:type="dxa"/>
                  <w:vMerge w:val="restar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相对于本项目方位及距离</w:t>
                  </w:r>
                </w:p>
              </w:tc>
              <w:tc>
                <w:tcPr>
                  <w:tcW w:w="4387" w:type="dxa"/>
                  <w:gridSpan w:val="2"/>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检测项目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1" w:type="dxa"/>
                  <w:vMerge w:val="continue"/>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1666" w:type="dxa"/>
                  <w:vMerge w:val="continue"/>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24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24小时平均浓度</w:t>
                  </w:r>
                </w:p>
              </w:tc>
              <w:tc>
                <w:tcPr>
                  <w:tcW w:w="194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1小时平均浓度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1"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项目所在厂址北侧</w:t>
                  </w:r>
                </w:p>
              </w:tc>
              <w:tc>
                <w:tcPr>
                  <w:tcW w:w="1666"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60m</w:t>
                  </w:r>
                </w:p>
              </w:tc>
              <w:tc>
                <w:tcPr>
                  <w:tcW w:w="24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TSP</w:t>
                  </w:r>
                </w:p>
              </w:tc>
              <w:tc>
                <w:tcPr>
                  <w:tcW w:w="194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w:t>
                  </w:r>
                </w:p>
              </w:tc>
            </w:tr>
          </w:tbl>
          <w:p>
            <w:pPr>
              <w:tabs>
                <w:tab w:val="left" w:pos="1200"/>
              </w:tabs>
              <w:adjustRightInd w:val="0"/>
              <w:snapToGrid w:val="0"/>
              <w:spacing w:line="480" w:lineRule="exact"/>
              <w:ind w:firstLine="480" w:firstLineChars="200"/>
              <w:rPr>
                <w:color w:val="auto"/>
                <w:sz w:val="24"/>
                <w:highlight w:val="none"/>
              </w:rPr>
            </w:pPr>
            <w:r>
              <w:rPr>
                <w:rFonts w:hint="eastAsia"/>
                <w:color w:val="auto"/>
                <w:sz w:val="24"/>
                <w:highlight w:val="none"/>
              </w:rPr>
              <w:t>②</w:t>
            </w:r>
            <w:r>
              <w:rPr>
                <w:color w:val="auto"/>
                <w:sz w:val="24"/>
                <w:highlight w:val="none"/>
              </w:rPr>
              <w:t>监测及分析</w:t>
            </w:r>
          </w:p>
          <w:p>
            <w:pPr>
              <w:spacing w:line="480" w:lineRule="exact"/>
              <w:ind w:firstLine="480" w:firstLineChars="200"/>
              <w:rPr>
                <w:color w:val="auto"/>
                <w:sz w:val="24"/>
                <w:highlight w:val="none"/>
              </w:rPr>
            </w:pPr>
            <w:r>
              <w:rPr>
                <w:color w:val="auto"/>
                <w:sz w:val="24"/>
                <w:highlight w:val="none"/>
              </w:rPr>
              <w:t>监测采样方法按照《环境空气质量标准》（GB3095-2012）、《环境监测技术规范》和《空气及废气监测分析方法》中规定的方法进行。</w:t>
            </w:r>
          </w:p>
          <w:p>
            <w:pPr>
              <w:spacing w:line="480" w:lineRule="exact"/>
              <w:ind w:firstLine="480" w:firstLineChars="200"/>
              <w:rPr>
                <w:color w:val="auto"/>
                <w:sz w:val="24"/>
                <w:highlight w:val="none"/>
              </w:rPr>
            </w:pPr>
            <w:r>
              <w:rPr>
                <w:rFonts w:hint="eastAsia"/>
                <w:color w:val="auto"/>
                <w:sz w:val="24"/>
                <w:highlight w:val="none"/>
              </w:rPr>
              <w:t>③</w:t>
            </w:r>
            <w:r>
              <w:rPr>
                <w:color w:val="auto"/>
                <w:sz w:val="24"/>
                <w:highlight w:val="none"/>
              </w:rPr>
              <w:t>监测结果数据统计分析与评价</w:t>
            </w:r>
          </w:p>
          <w:p>
            <w:pPr>
              <w:spacing w:line="480" w:lineRule="exact"/>
              <w:ind w:firstLine="480" w:firstLineChars="200"/>
              <w:rPr>
                <w:color w:val="auto"/>
                <w:sz w:val="24"/>
                <w:highlight w:val="none"/>
              </w:rPr>
            </w:pPr>
            <w:r>
              <w:rPr>
                <w:color w:val="auto"/>
                <w:sz w:val="24"/>
                <w:highlight w:val="none"/>
              </w:rPr>
              <w:t>评价方法：采用单因子污染指数法进行评价。</w:t>
            </w:r>
          </w:p>
          <w:p>
            <w:pPr>
              <w:spacing w:line="480" w:lineRule="exact"/>
              <w:ind w:firstLine="480" w:firstLineChars="200"/>
              <w:rPr>
                <w:color w:val="auto"/>
                <w:sz w:val="24"/>
                <w:highlight w:val="none"/>
              </w:rPr>
            </w:pPr>
            <w:r>
              <w:rPr>
                <w:color w:val="auto"/>
                <w:sz w:val="24"/>
                <w:highlight w:val="none"/>
              </w:rPr>
              <w:t>污染指数P</w:t>
            </w:r>
            <w:r>
              <w:rPr>
                <w:color w:val="auto"/>
                <w:sz w:val="24"/>
                <w:highlight w:val="none"/>
                <w:vertAlign w:val="subscript"/>
              </w:rPr>
              <w:t>i</w:t>
            </w:r>
            <w:r>
              <w:rPr>
                <w:color w:val="auto"/>
                <w:sz w:val="24"/>
                <w:highlight w:val="none"/>
              </w:rPr>
              <w:t>的定义如下：</w:t>
            </w:r>
          </w:p>
          <w:p>
            <w:pPr>
              <w:spacing w:line="480" w:lineRule="exact"/>
              <w:ind w:firstLine="1920" w:firstLineChars="800"/>
              <w:rPr>
                <w:color w:val="auto"/>
                <w:sz w:val="24"/>
                <w:highlight w:val="none"/>
              </w:rPr>
            </w:pPr>
            <w:r>
              <w:rPr>
                <w:color w:val="auto"/>
                <w:sz w:val="24"/>
                <w:highlight w:val="none"/>
              </w:rPr>
              <w:t>P</w:t>
            </w:r>
            <w:r>
              <w:rPr>
                <w:color w:val="auto"/>
                <w:sz w:val="24"/>
                <w:highlight w:val="none"/>
                <w:vertAlign w:val="subscript"/>
              </w:rPr>
              <w:t>i</w:t>
            </w:r>
            <w:r>
              <w:rPr>
                <w:color w:val="auto"/>
                <w:sz w:val="24"/>
                <w:highlight w:val="none"/>
              </w:rPr>
              <w:t>=C</w:t>
            </w:r>
            <w:r>
              <w:rPr>
                <w:color w:val="auto"/>
                <w:sz w:val="24"/>
                <w:highlight w:val="none"/>
                <w:vertAlign w:val="subscript"/>
              </w:rPr>
              <w:t>i</w:t>
            </w:r>
            <w:r>
              <w:rPr>
                <w:color w:val="auto"/>
                <w:sz w:val="24"/>
                <w:highlight w:val="none"/>
              </w:rPr>
              <w:t>/C</w:t>
            </w:r>
            <w:r>
              <w:rPr>
                <w:color w:val="auto"/>
                <w:sz w:val="24"/>
                <w:highlight w:val="none"/>
                <w:vertAlign w:val="subscript"/>
              </w:rPr>
              <w:t>oi</w:t>
            </w:r>
          </w:p>
          <w:p>
            <w:pPr>
              <w:spacing w:line="480" w:lineRule="exact"/>
              <w:ind w:firstLine="480" w:firstLineChars="200"/>
              <w:rPr>
                <w:color w:val="auto"/>
                <w:sz w:val="24"/>
                <w:highlight w:val="none"/>
              </w:rPr>
            </w:pPr>
            <w:r>
              <w:rPr>
                <w:color w:val="auto"/>
                <w:sz w:val="24"/>
                <w:highlight w:val="none"/>
              </w:rPr>
              <w:t>式中：P</w:t>
            </w:r>
            <w:r>
              <w:rPr>
                <w:color w:val="auto"/>
                <w:sz w:val="24"/>
                <w:highlight w:val="none"/>
                <w:vertAlign w:val="subscript"/>
              </w:rPr>
              <w:t>i</w:t>
            </w:r>
            <w:r>
              <w:rPr>
                <w:color w:val="auto"/>
                <w:sz w:val="24"/>
                <w:highlight w:val="none"/>
              </w:rPr>
              <w:t>―某污染物的标准指数；</w:t>
            </w:r>
          </w:p>
          <w:p>
            <w:pPr>
              <w:spacing w:line="480" w:lineRule="exact"/>
              <w:ind w:firstLine="1200" w:firstLineChars="500"/>
              <w:rPr>
                <w:color w:val="auto"/>
                <w:sz w:val="24"/>
                <w:highlight w:val="none"/>
              </w:rPr>
            </w:pPr>
            <w:r>
              <w:rPr>
                <w:color w:val="auto"/>
                <w:sz w:val="24"/>
                <w:highlight w:val="none"/>
              </w:rPr>
              <w:t>C</w:t>
            </w:r>
            <w:r>
              <w:rPr>
                <w:color w:val="auto"/>
                <w:sz w:val="24"/>
                <w:highlight w:val="none"/>
                <w:vertAlign w:val="subscript"/>
              </w:rPr>
              <w:t>i</w:t>
            </w:r>
            <w:r>
              <w:rPr>
                <w:color w:val="auto"/>
                <w:sz w:val="24"/>
                <w:highlight w:val="none"/>
              </w:rPr>
              <w:t>―某污染因子现状监测浓度，mg/m</w:t>
            </w:r>
            <w:r>
              <w:rPr>
                <w:color w:val="auto"/>
                <w:sz w:val="24"/>
                <w:highlight w:val="none"/>
                <w:vertAlign w:val="superscript"/>
              </w:rPr>
              <w:t>3</w:t>
            </w:r>
            <w:r>
              <w:rPr>
                <w:color w:val="auto"/>
                <w:sz w:val="24"/>
                <w:highlight w:val="none"/>
              </w:rPr>
              <w:t>；</w:t>
            </w:r>
          </w:p>
          <w:p>
            <w:pPr>
              <w:spacing w:line="480" w:lineRule="exact"/>
              <w:ind w:firstLine="1200" w:firstLineChars="500"/>
              <w:rPr>
                <w:color w:val="auto"/>
                <w:sz w:val="24"/>
                <w:highlight w:val="none"/>
              </w:rPr>
            </w:pPr>
            <w:r>
              <w:rPr>
                <w:color w:val="auto"/>
                <w:sz w:val="24"/>
                <w:highlight w:val="none"/>
              </w:rPr>
              <w:t>C</w:t>
            </w:r>
            <w:r>
              <w:rPr>
                <w:color w:val="auto"/>
                <w:sz w:val="24"/>
                <w:highlight w:val="none"/>
                <w:vertAlign w:val="subscript"/>
              </w:rPr>
              <w:t>oi</w:t>
            </w:r>
            <w:r>
              <w:rPr>
                <w:color w:val="auto"/>
                <w:sz w:val="24"/>
                <w:highlight w:val="none"/>
              </w:rPr>
              <w:t>―某污染因子的环境质量标准，mg/m</w:t>
            </w:r>
            <w:r>
              <w:rPr>
                <w:color w:val="auto"/>
                <w:sz w:val="24"/>
                <w:highlight w:val="none"/>
                <w:vertAlign w:val="superscript"/>
              </w:rPr>
              <w:t>3</w:t>
            </w:r>
            <w:r>
              <w:rPr>
                <w:color w:val="auto"/>
                <w:sz w:val="24"/>
                <w:highlight w:val="none"/>
              </w:rPr>
              <w:t>。</w:t>
            </w:r>
          </w:p>
          <w:p>
            <w:pPr>
              <w:spacing w:line="480" w:lineRule="exact"/>
              <w:ind w:firstLine="480" w:firstLineChars="200"/>
              <w:rPr>
                <w:color w:val="auto"/>
                <w:sz w:val="24"/>
                <w:highlight w:val="none"/>
              </w:rPr>
            </w:pPr>
            <w:r>
              <w:rPr>
                <w:color w:val="auto"/>
                <w:sz w:val="24"/>
                <w:highlight w:val="none"/>
              </w:rPr>
              <w:t>评价标准：常规项目采用《环境空气质量标准》（GB3095-2012）中的二级标准及修改单要求。</w:t>
            </w:r>
          </w:p>
          <w:p>
            <w:pPr>
              <w:spacing w:line="360" w:lineRule="exact"/>
              <w:ind w:firstLine="482" w:firstLineChars="200"/>
              <w:jc w:val="center"/>
              <w:rPr>
                <w:rFonts w:hAnsi="宋体"/>
                <w:b/>
                <w:bCs/>
                <w:color w:val="auto"/>
                <w:sz w:val="24"/>
                <w:highlight w:val="none"/>
              </w:rPr>
            </w:pPr>
            <w:r>
              <w:rPr>
                <w:rFonts w:hAnsi="宋体"/>
                <w:b/>
                <w:bCs/>
                <w:color w:val="auto"/>
                <w:sz w:val="24"/>
                <w:highlight w:val="none"/>
              </w:rPr>
              <w:t>表</w:t>
            </w:r>
            <w:r>
              <w:rPr>
                <w:rFonts w:hint="eastAsia" w:hAnsi="宋体"/>
                <w:b/>
                <w:bCs/>
                <w:color w:val="auto"/>
                <w:sz w:val="24"/>
                <w:highlight w:val="none"/>
              </w:rPr>
              <w:t>17  大气环境质量现状监测统计结果一览表</w:t>
            </w:r>
          </w:p>
          <w:tbl>
            <w:tblPr>
              <w:tblStyle w:val="33"/>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9"/>
              <w:gridCol w:w="515"/>
              <w:gridCol w:w="846"/>
              <w:gridCol w:w="1018"/>
              <w:gridCol w:w="1253"/>
              <w:gridCol w:w="1040"/>
              <w:gridCol w:w="670"/>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2149" w:type="dxa"/>
                  <w:tcBorders>
                    <w:top w:val="single" w:color="auto" w:sz="12" w:space="0"/>
                    <w:left w:val="single" w:color="auto" w:sz="4"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监测点</w:t>
                  </w:r>
                </w:p>
                <w:p>
                  <w:pPr>
                    <w:jc w:val="center"/>
                    <w:rPr>
                      <w:color w:val="auto"/>
                      <w:szCs w:val="21"/>
                      <w:highlight w:val="none"/>
                    </w:rPr>
                  </w:pPr>
                  <w:r>
                    <w:rPr>
                      <w:color w:val="auto"/>
                      <w:szCs w:val="21"/>
                      <w:highlight w:val="none"/>
                    </w:rPr>
                    <w:t>名称</w:t>
                  </w:r>
                </w:p>
              </w:tc>
              <w:tc>
                <w:tcPr>
                  <w:tcW w:w="515"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监测因子</w:t>
                  </w:r>
                </w:p>
              </w:tc>
              <w:tc>
                <w:tcPr>
                  <w:tcW w:w="846"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平均时间</w:t>
                  </w:r>
                </w:p>
              </w:tc>
              <w:tc>
                <w:tcPr>
                  <w:tcW w:w="101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评价标准(μg/m</w:t>
                  </w:r>
                  <w:r>
                    <w:rPr>
                      <w:color w:val="auto"/>
                      <w:szCs w:val="21"/>
                      <w:highlight w:val="none"/>
                      <w:vertAlign w:val="superscript"/>
                    </w:rPr>
                    <w:t>3</w:t>
                  </w:r>
                  <w:r>
                    <w:rPr>
                      <w:color w:val="auto"/>
                      <w:szCs w:val="21"/>
                      <w:highlight w:val="none"/>
                    </w:rPr>
                    <w:t>)</w:t>
                  </w:r>
                </w:p>
              </w:tc>
              <w:tc>
                <w:tcPr>
                  <w:tcW w:w="125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监测浓度范围(μg/m</w:t>
                  </w:r>
                  <w:r>
                    <w:rPr>
                      <w:color w:val="auto"/>
                      <w:szCs w:val="21"/>
                      <w:highlight w:val="none"/>
                      <w:vertAlign w:val="superscript"/>
                    </w:rPr>
                    <w:t>3</w:t>
                  </w:r>
                  <w:r>
                    <w:rPr>
                      <w:color w:val="auto"/>
                      <w:szCs w:val="21"/>
                      <w:highlight w:val="none"/>
                    </w:rPr>
                    <w:t>)</w:t>
                  </w:r>
                </w:p>
              </w:tc>
              <w:tc>
                <w:tcPr>
                  <w:tcW w:w="104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标准指数Pi</w:t>
                  </w:r>
                </w:p>
              </w:tc>
              <w:tc>
                <w:tcPr>
                  <w:tcW w:w="670" w:type="dxa"/>
                  <w:tcBorders>
                    <w:top w:val="single" w:color="auto" w:sz="12" w:space="0"/>
                    <w:left w:val="single" w:color="auto" w:sz="12" w:space="0"/>
                    <w:bottom w:val="single" w:color="auto" w:sz="12" w:space="0"/>
                    <w:right w:val="single" w:color="auto" w:sz="12" w:space="0"/>
                  </w:tcBorders>
                  <w:vAlign w:val="center"/>
                </w:tcPr>
                <w:p>
                  <w:pPr>
                    <w:adjustRightInd w:val="0"/>
                    <w:snapToGrid w:val="0"/>
                    <w:jc w:val="center"/>
                    <w:rPr>
                      <w:color w:val="auto"/>
                      <w:szCs w:val="21"/>
                      <w:highlight w:val="none"/>
                    </w:rPr>
                  </w:pPr>
                  <w:r>
                    <w:rPr>
                      <w:color w:val="auto"/>
                      <w:szCs w:val="21"/>
                      <w:highlight w:val="none"/>
                    </w:rPr>
                    <w:t>超标率</w:t>
                  </w:r>
                </w:p>
                <w:p>
                  <w:pPr>
                    <w:jc w:val="center"/>
                    <w:rPr>
                      <w:color w:val="auto"/>
                      <w:szCs w:val="21"/>
                      <w:highlight w:val="none"/>
                    </w:rPr>
                  </w:pPr>
                  <w:r>
                    <w:rPr>
                      <w:color w:val="auto"/>
                      <w:szCs w:val="21"/>
                      <w:highlight w:val="none"/>
                    </w:rPr>
                    <w:t>(%)</w:t>
                  </w:r>
                </w:p>
              </w:tc>
              <w:tc>
                <w:tcPr>
                  <w:tcW w:w="836"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达标</w:t>
                  </w:r>
                </w:p>
                <w:p>
                  <w:pPr>
                    <w:jc w:val="center"/>
                    <w:rPr>
                      <w:color w:val="auto"/>
                      <w:szCs w:val="21"/>
                      <w:highlight w:val="none"/>
                    </w:rPr>
                  </w:pPr>
                  <w:r>
                    <w:rPr>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49" w:type="dxa"/>
                  <w:tcBorders>
                    <w:top w:val="single" w:color="auto" w:sz="12" w:space="0"/>
                    <w:left w:val="single" w:color="auto" w:sz="4" w:space="0"/>
                    <w:bottom w:val="single" w:color="auto" w:sz="12" w:space="0"/>
                    <w:right w:val="single" w:color="auto" w:sz="12" w:space="0"/>
                  </w:tcBorders>
                  <w:vAlign w:val="center"/>
                </w:tcPr>
                <w:p>
                  <w:pPr>
                    <w:tabs>
                      <w:tab w:val="left" w:pos="3580"/>
                    </w:tabs>
                    <w:topLinePunct/>
                    <w:jc w:val="center"/>
                    <w:rPr>
                      <w:color w:val="auto"/>
                      <w:szCs w:val="21"/>
                      <w:highlight w:val="none"/>
                    </w:rPr>
                  </w:pPr>
                  <w:r>
                    <w:rPr>
                      <w:rFonts w:hint="eastAsia"/>
                      <w:color w:val="auto"/>
                      <w:szCs w:val="21"/>
                      <w:highlight w:val="none"/>
                    </w:rPr>
                    <w:t>项目所在厂址北侧60m</w:t>
                  </w:r>
                </w:p>
              </w:tc>
              <w:tc>
                <w:tcPr>
                  <w:tcW w:w="515" w:type="dxa"/>
                  <w:tcBorders>
                    <w:top w:val="single" w:color="auto" w:sz="12" w:space="0"/>
                    <w:left w:val="single" w:color="auto" w:sz="12" w:space="0"/>
                    <w:bottom w:val="single" w:color="auto" w:sz="12" w:space="0"/>
                    <w:right w:val="single" w:color="auto" w:sz="12" w:space="0"/>
                  </w:tcBorders>
                  <w:vAlign w:val="center"/>
                </w:tcPr>
                <w:p>
                  <w:pPr>
                    <w:tabs>
                      <w:tab w:val="left" w:pos="3580"/>
                    </w:tabs>
                    <w:topLinePunct/>
                    <w:jc w:val="center"/>
                    <w:rPr>
                      <w:color w:val="auto"/>
                      <w:szCs w:val="21"/>
                      <w:highlight w:val="none"/>
                    </w:rPr>
                  </w:pPr>
                  <w:r>
                    <w:rPr>
                      <w:color w:val="auto"/>
                      <w:szCs w:val="21"/>
                      <w:highlight w:val="none"/>
                    </w:rPr>
                    <w:t>TSP</w:t>
                  </w:r>
                </w:p>
              </w:tc>
              <w:tc>
                <w:tcPr>
                  <w:tcW w:w="846" w:type="dxa"/>
                  <w:tcBorders>
                    <w:top w:val="single" w:color="auto" w:sz="12" w:space="0"/>
                    <w:left w:val="single" w:color="auto" w:sz="12" w:space="0"/>
                    <w:bottom w:val="single" w:color="auto" w:sz="12" w:space="0"/>
                    <w:right w:val="single" w:color="auto" w:sz="12" w:space="0"/>
                  </w:tcBorders>
                  <w:vAlign w:val="center"/>
                </w:tcPr>
                <w:p>
                  <w:pPr>
                    <w:tabs>
                      <w:tab w:val="left" w:pos="3580"/>
                    </w:tabs>
                    <w:topLinePunct/>
                    <w:jc w:val="center"/>
                    <w:rPr>
                      <w:color w:val="auto"/>
                      <w:szCs w:val="21"/>
                      <w:highlight w:val="none"/>
                    </w:rPr>
                  </w:pPr>
                  <w:r>
                    <w:rPr>
                      <w:color w:val="auto"/>
                      <w:szCs w:val="21"/>
                      <w:highlight w:val="none"/>
                    </w:rPr>
                    <w:t>24h平均</w:t>
                  </w:r>
                </w:p>
              </w:tc>
              <w:tc>
                <w:tcPr>
                  <w:tcW w:w="1018" w:type="dxa"/>
                  <w:tcBorders>
                    <w:top w:val="single" w:color="auto" w:sz="12" w:space="0"/>
                    <w:left w:val="single" w:color="auto" w:sz="12" w:space="0"/>
                    <w:bottom w:val="single" w:color="auto" w:sz="12" w:space="0"/>
                    <w:right w:val="single" w:color="auto" w:sz="12" w:space="0"/>
                  </w:tcBorders>
                  <w:vAlign w:val="center"/>
                </w:tcPr>
                <w:p>
                  <w:pPr>
                    <w:tabs>
                      <w:tab w:val="left" w:pos="3580"/>
                    </w:tabs>
                    <w:topLinePunct/>
                    <w:jc w:val="center"/>
                    <w:rPr>
                      <w:color w:val="auto"/>
                      <w:szCs w:val="21"/>
                      <w:highlight w:val="none"/>
                    </w:rPr>
                  </w:pPr>
                  <w:r>
                    <w:rPr>
                      <w:color w:val="auto"/>
                      <w:szCs w:val="21"/>
                      <w:highlight w:val="none"/>
                    </w:rPr>
                    <w:t>300</w:t>
                  </w:r>
                </w:p>
              </w:tc>
              <w:tc>
                <w:tcPr>
                  <w:tcW w:w="125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97</w:t>
                  </w:r>
                  <w:r>
                    <w:rPr>
                      <w:color w:val="auto"/>
                      <w:szCs w:val="21"/>
                      <w:highlight w:val="none"/>
                    </w:rPr>
                    <w:t>~</w:t>
                  </w:r>
                  <w:r>
                    <w:rPr>
                      <w:rFonts w:hint="eastAsia"/>
                      <w:color w:val="auto"/>
                      <w:szCs w:val="21"/>
                      <w:highlight w:val="none"/>
                    </w:rPr>
                    <w:t>105</w:t>
                  </w:r>
                </w:p>
              </w:tc>
              <w:tc>
                <w:tcPr>
                  <w:tcW w:w="104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0.</w:t>
                  </w:r>
                  <w:r>
                    <w:rPr>
                      <w:rFonts w:hint="eastAsia"/>
                      <w:color w:val="auto"/>
                      <w:szCs w:val="21"/>
                      <w:highlight w:val="none"/>
                    </w:rPr>
                    <w:t>32</w:t>
                  </w:r>
                  <w:r>
                    <w:rPr>
                      <w:color w:val="auto"/>
                      <w:szCs w:val="21"/>
                      <w:highlight w:val="none"/>
                    </w:rPr>
                    <w:t>~0.</w:t>
                  </w:r>
                  <w:r>
                    <w:rPr>
                      <w:rFonts w:hint="eastAsia"/>
                      <w:color w:val="auto"/>
                      <w:szCs w:val="21"/>
                      <w:highlight w:val="none"/>
                    </w:rPr>
                    <w:t>35</w:t>
                  </w:r>
                </w:p>
              </w:tc>
              <w:tc>
                <w:tcPr>
                  <w:tcW w:w="670" w:type="dxa"/>
                  <w:tcBorders>
                    <w:top w:val="single" w:color="auto" w:sz="12" w:space="0"/>
                    <w:left w:val="single" w:color="auto" w:sz="12" w:space="0"/>
                    <w:bottom w:val="single" w:color="auto" w:sz="12" w:space="0"/>
                    <w:right w:val="single" w:color="auto" w:sz="12" w:space="0"/>
                  </w:tcBorders>
                  <w:vAlign w:val="center"/>
                </w:tcPr>
                <w:p>
                  <w:pPr>
                    <w:tabs>
                      <w:tab w:val="left" w:pos="3580"/>
                    </w:tabs>
                    <w:topLinePunct/>
                    <w:jc w:val="center"/>
                    <w:rPr>
                      <w:color w:val="auto"/>
                      <w:szCs w:val="21"/>
                      <w:highlight w:val="none"/>
                    </w:rPr>
                  </w:pPr>
                  <w:r>
                    <w:rPr>
                      <w:color w:val="auto"/>
                      <w:szCs w:val="21"/>
                      <w:highlight w:val="none"/>
                    </w:rPr>
                    <w:t>0</w:t>
                  </w:r>
                </w:p>
              </w:tc>
              <w:tc>
                <w:tcPr>
                  <w:tcW w:w="836" w:type="dxa"/>
                  <w:tcBorders>
                    <w:top w:val="single" w:color="auto" w:sz="12" w:space="0"/>
                    <w:left w:val="single" w:color="auto" w:sz="12" w:space="0"/>
                    <w:bottom w:val="single" w:color="auto" w:sz="12" w:space="0"/>
                    <w:right w:val="single" w:color="auto" w:sz="12" w:space="0"/>
                  </w:tcBorders>
                  <w:vAlign w:val="center"/>
                </w:tcPr>
                <w:p>
                  <w:pPr>
                    <w:tabs>
                      <w:tab w:val="left" w:pos="3580"/>
                    </w:tabs>
                    <w:topLinePunct/>
                    <w:jc w:val="center"/>
                    <w:rPr>
                      <w:color w:val="auto"/>
                      <w:szCs w:val="21"/>
                      <w:highlight w:val="none"/>
                    </w:rPr>
                  </w:pPr>
                  <w:r>
                    <w:rPr>
                      <w:color w:val="auto"/>
                      <w:szCs w:val="21"/>
                      <w:highlight w:val="none"/>
                    </w:rPr>
                    <w:t>达标</w:t>
                  </w:r>
                </w:p>
              </w:tc>
            </w:tr>
          </w:tbl>
          <w:p>
            <w:pPr>
              <w:spacing w:line="500" w:lineRule="exact"/>
              <w:ind w:firstLine="480" w:firstLineChars="200"/>
              <w:rPr>
                <w:color w:val="auto"/>
                <w:sz w:val="24"/>
                <w:highlight w:val="none"/>
              </w:rPr>
            </w:pPr>
            <w:r>
              <w:rPr>
                <w:rFonts w:hint="eastAsia"/>
                <w:color w:val="auto"/>
                <w:sz w:val="24"/>
                <w:highlight w:val="none"/>
              </w:rPr>
              <w:t>根据检测结果，监测期间评价区域内环境空气中TSP24小时平均监测值满足《环境空气质量标准》（GB3095-2012）二级标准及修改单要求</w:t>
            </w:r>
            <w:r>
              <w:rPr>
                <w:color w:val="auto"/>
                <w:sz w:val="24"/>
                <w:highlight w:val="none"/>
              </w:rPr>
              <w:t>。</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2、</w:t>
            </w:r>
            <w:r>
              <w:rPr>
                <w:b/>
                <w:color w:val="auto"/>
                <w:sz w:val="24"/>
                <w:szCs w:val="24"/>
                <w:highlight w:val="none"/>
              </w:rPr>
              <w:t>地表水环境</w:t>
            </w:r>
          </w:p>
          <w:p>
            <w:pPr>
              <w:pStyle w:val="106"/>
              <w:spacing w:line="500" w:lineRule="exact"/>
              <w:ind w:firstLine="482"/>
              <w:jc w:val="left"/>
              <w:rPr>
                <w:b w:val="0"/>
                <w:color w:val="auto"/>
                <w:sz w:val="24"/>
                <w:szCs w:val="24"/>
                <w:highlight w:val="none"/>
              </w:rPr>
            </w:pPr>
            <w:r>
              <w:rPr>
                <w:rFonts w:hint="eastAsia"/>
                <w:b w:val="0"/>
                <w:color w:val="auto"/>
                <w:sz w:val="24"/>
                <w:szCs w:val="24"/>
                <w:highlight w:val="none"/>
              </w:rPr>
              <w:t>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b w:val="0"/>
                <w:color w:val="auto"/>
                <w:sz w:val="24"/>
                <w:szCs w:val="24"/>
                <w:highlight w:val="none"/>
              </w:rPr>
              <w:t>处</w:t>
            </w:r>
            <w:r>
              <w:rPr>
                <w:rFonts w:hint="eastAsia"/>
                <w:b w:val="0"/>
                <w:color w:val="auto"/>
                <w:sz w:val="24"/>
                <w:szCs w:val="24"/>
                <w:highlight w:val="none"/>
              </w:rPr>
              <w:t>理，项目</w:t>
            </w:r>
            <w:r>
              <w:rPr>
                <w:b w:val="0"/>
                <w:color w:val="auto"/>
                <w:sz w:val="24"/>
                <w:szCs w:val="24"/>
                <w:highlight w:val="none"/>
              </w:rPr>
              <w:t>无废水直接排入地表水，因此未对区域地表水环境质量现状进行调查。</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3、</w:t>
            </w:r>
            <w:r>
              <w:rPr>
                <w:b/>
                <w:color w:val="auto"/>
                <w:sz w:val="24"/>
                <w:szCs w:val="24"/>
                <w:highlight w:val="none"/>
              </w:rPr>
              <w:t>声环境质量现状</w:t>
            </w:r>
          </w:p>
          <w:p>
            <w:pPr>
              <w:pStyle w:val="2"/>
              <w:widowControl w:val="0"/>
              <w:snapToGrid/>
              <w:spacing w:before="0" w:after="0" w:line="500" w:lineRule="exact"/>
              <w:ind w:right="0" w:firstLine="480" w:firstLineChars="200"/>
              <w:rPr>
                <w:snapToGrid w:val="0"/>
                <w:color w:val="auto"/>
                <w:sz w:val="24"/>
                <w:szCs w:val="24"/>
                <w:highlight w:val="none"/>
                <w:lang w:val="zh-CN"/>
              </w:rPr>
            </w:pPr>
            <w:r>
              <w:rPr>
                <w:rFonts w:hint="eastAsia"/>
                <w:bCs/>
                <w:color w:val="auto"/>
                <w:sz w:val="24"/>
                <w:szCs w:val="24"/>
                <w:highlight w:val="none"/>
              </w:rPr>
              <w:t>本</w:t>
            </w:r>
            <w:r>
              <w:rPr>
                <w:bCs/>
                <w:color w:val="auto"/>
                <w:sz w:val="24"/>
                <w:highlight w:val="none"/>
              </w:rPr>
              <w:t>项目所在</w:t>
            </w:r>
            <w:r>
              <w:rPr>
                <w:color w:val="auto"/>
                <w:sz w:val="24"/>
                <w:highlight w:val="none"/>
              </w:rPr>
              <w:t>区域</w:t>
            </w:r>
            <w:r>
              <w:rPr>
                <w:bCs/>
                <w:color w:val="auto"/>
                <w:sz w:val="24"/>
                <w:highlight w:val="none"/>
              </w:rPr>
              <w:t>声环境</w:t>
            </w:r>
            <w:r>
              <w:rPr>
                <w:bCs/>
                <w:color w:val="auto"/>
                <w:sz w:val="24"/>
                <w:highlight w:val="none"/>
                <w:lang w:val="zh-CN"/>
              </w:rPr>
              <w:t>满足《声环境质量标准》（GB3096-2008）中</w:t>
            </w:r>
            <w:r>
              <w:rPr>
                <w:rFonts w:hint="eastAsia"/>
                <w:bCs/>
                <w:color w:val="auto"/>
                <w:sz w:val="24"/>
                <w:highlight w:val="none"/>
              </w:rPr>
              <w:t>3</w:t>
            </w:r>
            <w:r>
              <w:rPr>
                <w:bCs/>
                <w:color w:val="auto"/>
                <w:sz w:val="24"/>
                <w:highlight w:val="none"/>
                <w:lang w:val="zh-CN"/>
              </w:rPr>
              <w:t>类区标准要求</w:t>
            </w:r>
            <w:r>
              <w:rPr>
                <w:bCs/>
                <w:color w:val="auto"/>
                <w:sz w:val="24"/>
                <w:highlight w:val="none"/>
              </w:rPr>
              <w:t>。</w:t>
            </w:r>
            <w:r>
              <w:rPr>
                <w:rFonts w:hint="eastAsia"/>
                <w:bCs/>
                <w:color w:val="auto"/>
                <w:sz w:val="24"/>
                <w:szCs w:val="24"/>
                <w:highlight w:val="none"/>
              </w:rPr>
              <w:t>项目厂界50m范围内无声环境敏感点，不需要对声环境质量现状进行监测。</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4、</w:t>
            </w:r>
            <w:r>
              <w:rPr>
                <w:b/>
                <w:color w:val="auto"/>
                <w:sz w:val="24"/>
                <w:szCs w:val="24"/>
                <w:highlight w:val="none"/>
              </w:rPr>
              <w:t>生态环境</w:t>
            </w:r>
          </w:p>
          <w:p>
            <w:pPr>
              <w:autoSpaceDE w:val="0"/>
              <w:autoSpaceDN w:val="0"/>
              <w:adjustRightInd w:val="0"/>
              <w:snapToGrid w:val="0"/>
              <w:spacing w:line="500" w:lineRule="exact"/>
              <w:ind w:firstLine="480" w:firstLineChars="200"/>
              <w:rPr>
                <w:snapToGrid w:val="0"/>
                <w:color w:val="auto"/>
                <w:kern w:val="0"/>
                <w:sz w:val="24"/>
                <w:highlight w:val="none"/>
                <w:lang w:val="zh-CN"/>
              </w:rPr>
            </w:pPr>
            <w:r>
              <w:rPr>
                <w:color w:val="auto"/>
                <w:sz w:val="24"/>
                <w:highlight w:val="none"/>
              </w:rPr>
              <w:t>本项目为</w:t>
            </w:r>
            <w:r>
              <w:rPr>
                <w:rFonts w:hint="eastAsia"/>
                <w:color w:val="auto"/>
                <w:sz w:val="24"/>
                <w:highlight w:val="none"/>
              </w:rPr>
              <w:t>新建</w:t>
            </w:r>
            <w:r>
              <w:rPr>
                <w:color w:val="auto"/>
                <w:sz w:val="24"/>
                <w:highlight w:val="none"/>
              </w:rPr>
              <w:t>项目，</w:t>
            </w:r>
            <w:r>
              <w:rPr>
                <w:rFonts w:hint="eastAsia"/>
                <w:color w:val="auto"/>
                <w:sz w:val="24"/>
                <w:highlight w:val="none"/>
              </w:rPr>
              <w:t>占地为规划的工业用地</w:t>
            </w:r>
            <w:r>
              <w:rPr>
                <w:rFonts w:hint="eastAsia"/>
                <w:bCs/>
                <w:color w:val="auto"/>
                <w:sz w:val="24"/>
                <w:highlight w:val="none"/>
              </w:rPr>
              <w:t>，</w:t>
            </w:r>
            <w:r>
              <w:rPr>
                <w:snapToGrid w:val="0"/>
                <w:color w:val="auto"/>
                <w:kern w:val="0"/>
                <w:sz w:val="24"/>
                <w:highlight w:val="none"/>
              </w:rPr>
              <w:t>因此，不进行生态现状调查。</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5、</w:t>
            </w:r>
            <w:r>
              <w:rPr>
                <w:b/>
                <w:color w:val="auto"/>
                <w:sz w:val="24"/>
                <w:szCs w:val="24"/>
                <w:highlight w:val="none"/>
              </w:rPr>
              <w:t>电磁辐射</w:t>
            </w:r>
          </w:p>
          <w:p>
            <w:pPr>
              <w:autoSpaceDE w:val="0"/>
              <w:autoSpaceDN w:val="0"/>
              <w:adjustRightInd w:val="0"/>
              <w:snapToGrid w:val="0"/>
              <w:spacing w:line="500" w:lineRule="exact"/>
              <w:ind w:firstLine="480" w:firstLineChars="200"/>
              <w:rPr>
                <w:snapToGrid w:val="0"/>
                <w:color w:val="auto"/>
                <w:kern w:val="0"/>
                <w:sz w:val="24"/>
                <w:highlight w:val="none"/>
              </w:rPr>
            </w:pPr>
            <w:r>
              <w:rPr>
                <w:snapToGrid w:val="0"/>
                <w:color w:val="auto"/>
                <w:kern w:val="0"/>
                <w:sz w:val="24"/>
                <w:highlight w:val="none"/>
              </w:rPr>
              <w:t>项目不属于电磁辐射类项目，因此不开展电磁辐射现状监测与评价。</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6、</w:t>
            </w:r>
            <w:r>
              <w:rPr>
                <w:b/>
                <w:color w:val="auto"/>
                <w:sz w:val="24"/>
                <w:szCs w:val="24"/>
                <w:highlight w:val="none"/>
              </w:rPr>
              <w:t>地下水、土壤环境</w:t>
            </w:r>
          </w:p>
          <w:p>
            <w:pPr>
              <w:pStyle w:val="2"/>
              <w:widowControl w:val="0"/>
              <w:snapToGrid/>
              <w:spacing w:before="0" w:after="0" w:line="500" w:lineRule="exact"/>
              <w:ind w:right="0" w:firstLine="480" w:firstLineChars="200"/>
              <w:rPr>
                <w:snapToGrid w:val="0"/>
                <w:color w:val="auto"/>
                <w:sz w:val="24"/>
                <w:szCs w:val="24"/>
                <w:highlight w:val="none"/>
                <w:lang w:val="zh-CN"/>
              </w:rPr>
            </w:pPr>
            <w:r>
              <w:rPr>
                <w:rFonts w:hint="eastAsia"/>
                <w:snapToGrid w:val="0"/>
                <w:color w:val="auto"/>
                <w:sz w:val="24"/>
                <w:szCs w:val="24"/>
                <w:highlight w:val="none"/>
              </w:rPr>
              <w:t>本</w:t>
            </w:r>
            <w:r>
              <w:rPr>
                <w:snapToGrid w:val="0"/>
                <w:color w:val="auto"/>
                <w:sz w:val="24"/>
                <w:szCs w:val="24"/>
                <w:highlight w:val="none"/>
              </w:rPr>
              <w:t>项目</w:t>
            </w:r>
            <w:r>
              <w:rPr>
                <w:rFonts w:hint="eastAsia"/>
                <w:snapToGrid w:val="0"/>
                <w:color w:val="auto"/>
                <w:sz w:val="24"/>
                <w:szCs w:val="24"/>
                <w:highlight w:val="none"/>
              </w:rPr>
              <w:t>危废间、沉淀池、车间等区域地面严格执行环评提出的分区防渗措施后，</w:t>
            </w:r>
            <w:r>
              <w:rPr>
                <w:snapToGrid w:val="0"/>
                <w:color w:val="auto"/>
                <w:sz w:val="24"/>
                <w:szCs w:val="24"/>
                <w:highlight w:val="none"/>
              </w:rPr>
              <w:t>不存在土壤、地下水环境污染途径，因此不开展环境质量现状调查</w:t>
            </w:r>
            <w:r>
              <w:rPr>
                <w:rFonts w:hint="eastAsia"/>
                <w:color w:val="auto"/>
                <w:spacing w:val="4"/>
                <w:sz w:val="24"/>
                <w:highlight w:val="none"/>
              </w:rPr>
              <w:t>。</w:t>
            </w:r>
          </w:p>
          <w:p>
            <w:pPr>
              <w:pStyle w:val="2"/>
              <w:widowControl w:val="0"/>
              <w:snapToGrid/>
              <w:spacing w:before="0" w:after="0" w:line="500" w:lineRule="exact"/>
              <w:ind w:right="0" w:firstLine="480" w:firstLineChars="200"/>
              <w:rPr>
                <w:snapToGrid w:val="0"/>
                <w:color w:val="auto"/>
                <w:sz w:val="24"/>
                <w:szCs w:val="24"/>
                <w:highlight w:val="none"/>
                <w:lang w:val="zh-CN"/>
              </w:rPr>
            </w:pPr>
          </w:p>
          <w:p>
            <w:pPr>
              <w:pStyle w:val="2"/>
              <w:widowControl w:val="0"/>
              <w:snapToGrid/>
              <w:spacing w:before="0" w:after="0" w:line="500" w:lineRule="exact"/>
              <w:ind w:right="0" w:firstLine="480" w:firstLineChars="200"/>
              <w:rPr>
                <w:snapToGrid w:val="0"/>
                <w:color w:val="auto"/>
                <w:sz w:val="24"/>
                <w:szCs w:val="24"/>
                <w:highlight w:val="none"/>
                <w:lang w:val="zh-CN"/>
              </w:rPr>
            </w:pPr>
          </w:p>
          <w:p>
            <w:pPr>
              <w:spacing w:line="500" w:lineRule="exact"/>
              <w:ind w:firstLine="420" w:firstLineChars="200"/>
              <w:jc w:val="left"/>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环境</w:t>
            </w:r>
          </w:p>
          <w:p>
            <w:pPr>
              <w:keepNext/>
              <w:widowControl/>
              <w:adjustRightInd w:val="0"/>
              <w:snapToGrid w:val="0"/>
              <w:spacing w:line="480" w:lineRule="exact"/>
              <w:jc w:val="center"/>
              <w:rPr>
                <w:color w:val="auto"/>
                <w:kern w:val="0"/>
                <w:sz w:val="24"/>
                <w:highlight w:val="none"/>
              </w:rPr>
            </w:pPr>
            <w:r>
              <w:rPr>
                <w:color w:val="auto"/>
                <w:kern w:val="0"/>
                <w:sz w:val="24"/>
                <w:highlight w:val="none"/>
              </w:rPr>
              <w:t>保护</w:t>
            </w:r>
          </w:p>
          <w:p>
            <w:pPr>
              <w:keepNext/>
              <w:widowControl/>
              <w:adjustRightInd w:val="0"/>
              <w:snapToGrid w:val="0"/>
              <w:spacing w:line="480" w:lineRule="exact"/>
              <w:jc w:val="center"/>
              <w:rPr>
                <w:color w:val="auto"/>
                <w:kern w:val="0"/>
                <w:szCs w:val="21"/>
                <w:highlight w:val="none"/>
              </w:rPr>
            </w:pPr>
            <w:r>
              <w:rPr>
                <w:color w:val="auto"/>
                <w:kern w:val="0"/>
                <w:sz w:val="24"/>
                <w:highlight w:val="none"/>
              </w:rPr>
              <w:t>目标</w:t>
            </w:r>
          </w:p>
        </w:tc>
        <w:tc>
          <w:tcPr>
            <w:tcW w:w="8544" w:type="dxa"/>
            <w:vAlign w:val="center"/>
          </w:tcPr>
          <w:p>
            <w:pPr>
              <w:spacing w:line="500" w:lineRule="exact"/>
              <w:ind w:firstLine="480" w:firstLineChars="200"/>
              <w:jc w:val="left"/>
              <w:rPr>
                <w:snapToGrid w:val="0"/>
                <w:color w:val="auto"/>
                <w:kern w:val="0"/>
                <w:sz w:val="24"/>
                <w:highlight w:val="none"/>
              </w:rPr>
            </w:pPr>
            <w:r>
              <w:rPr>
                <w:snapToGrid w:val="0"/>
                <w:color w:val="auto"/>
                <w:kern w:val="0"/>
                <w:sz w:val="24"/>
                <w:highlight w:val="none"/>
              </w:rPr>
              <w:t>本项目厂界外50米范围内没有声环境保护目标。本项目厂界外500米范围内没有地下集中式饮用水水源和热水、矿泉水、温泉等特殊地下水资源。本项目</w:t>
            </w:r>
            <w:r>
              <w:rPr>
                <w:rFonts w:hint="eastAsia"/>
                <w:snapToGrid w:val="0"/>
                <w:color w:val="auto"/>
                <w:kern w:val="0"/>
                <w:sz w:val="24"/>
                <w:highlight w:val="none"/>
              </w:rPr>
              <w:t>位于</w:t>
            </w:r>
            <w:r>
              <w:rPr>
                <w:rFonts w:hint="eastAsia"/>
                <w:color w:val="auto"/>
                <w:sz w:val="24"/>
                <w:highlight w:val="none"/>
              </w:rPr>
              <w:t>唐山市遵化市经济开发区金山工业园</w:t>
            </w:r>
            <w:r>
              <w:rPr>
                <w:snapToGrid w:val="0"/>
                <w:color w:val="auto"/>
                <w:kern w:val="0"/>
                <w:sz w:val="24"/>
                <w:highlight w:val="none"/>
              </w:rPr>
              <w:t>，根据工程性质和周围环境特征，确定环境保护目标和保护级别见下表。</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1、大气环境保护目标</w:t>
            </w:r>
          </w:p>
          <w:p>
            <w:pPr>
              <w:spacing w:line="500" w:lineRule="exact"/>
              <w:jc w:val="center"/>
              <w:rPr>
                <w:b/>
                <w:bCs/>
                <w:snapToGrid w:val="0"/>
                <w:color w:val="auto"/>
                <w:kern w:val="0"/>
                <w:sz w:val="24"/>
                <w:highlight w:val="none"/>
              </w:rPr>
            </w:pPr>
            <w:r>
              <w:rPr>
                <w:b/>
                <w:bCs/>
                <w:snapToGrid w:val="0"/>
                <w:color w:val="auto"/>
                <w:kern w:val="0"/>
                <w:sz w:val="24"/>
                <w:highlight w:val="none"/>
              </w:rPr>
              <w:t>表</w:t>
            </w:r>
            <w:r>
              <w:rPr>
                <w:rFonts w:hint="eastAsia"/>
                <w:b/>
                <w:bCs/>
                <w:snapToGrid w:val="0"/>
                <w:color w:val="auto"/>
                <w:kern w:val="0"/>
                <w:sz w:val="24"/>
                <w:highlight w:val="none"/>
              </w:rPr>
              <w:t>18</w:t>
            </w:r>
            <w:r>
              <w:rPr>
                <w:b/>
                <w:bCs/>
                <w:snapToGrid w:val="0"/>
                <w:color w:val="auto"/>
                <w:kern w:val="0"/>
                <w:sz w:val="24"/>
                <w:highlight w:val="none"/>
              </w:rPr>
              <w:t xml:space="preserve">  </w:t>
            </w:r>
            <w:r>
              <w:rPr>
                <w:rFonts w:hint="eastAsia"/>
                <w:b/>
                <w:bCs/>
                <w:snapToGrid w:val="0"/>
                <w:color w:val="auto"/>
                <w:kern w:val="0"/>
                <w:sz w:val="24"/>
                <w:highlight w:val="none"/>
              </w:rPr>
              <w:t>大气</w:t>
            </w:r>
            <w:r>
              <w:rPr>
                <w:b/>
                <w:bCs/>
                <w:snapToGrid w:val="0"/>
                <w:color w:val="auto"/>
                <w:kern w:val="0"/>
                <w:sz w:val="24"/>
                <w:highlight w:val="none"/>
              </w:rPr>
              <w:t>环境保护目标一览表</w:t>
            </w:r>
          </w:p>
          <w:tbl>
            <w:tblPr>
              <w:tblStyle w:val="33"/>
              <w:tblW w:w="83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72"/>
              <w:gridCol w:w="579"/>
              <w:gridCol w:w="675"/>
              <w:gridCol w:w="664"/>
              <w:gridCol w:w="718"/>
              <w:gridCol w:w="2606"/>
              <w:gridCol w:w="897"/>
              <w:gridCol w:w="8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bottom w:val="single" w:color="auto" w:sz="12" w:space="0"/>
                    <w:right w:val="single" w:color="auto" w:sz="12" w:space="0"/>
                  </w:tcBorders>
                  <w:vAlign w:val="center"/>
                </w:tcPr>
                <w:p>
                  <w:pPr>
                    <w:wordWrap w:val="0"/>
                    <w:jc w:val="center"/>
                    <w:rPr>
                      <w:color w:val="auto"/>
                      <w:highlight w:val="none"/>
                    </w:rPr>
                  </w:pPr>
                  <w:r>
                    <w:rPr>
                      <w:color w:val="auto"/>
                      <w:highlight w:val="none"/>
                    </w:rPr>
                    <w:t>环境要素</w:t>
                  </w:r>
                </w:p>
              </w:tc>
              <w:tc>
                <w:tcPr>
                  <w:tcW w:w="672" w:type="dxa"/>
                  <w:vMerge w:val="restart"/>
                  <w:tcBorders>
                    <w:left w:val="single" w:color="auto" w:sz="12" w:space="0"/>
                    <w:bottom w:val="single" w:color="auto" w:sz="12" w:space="0"/>
                    <w:right w:val="single" w:color="auto" w:sz="12" w:space="0"/>
                  </w:tcBorders>
                  <w:vAlign w:val="center"/>
                </w:tcPr>
                <w:p>
                  <w:pPr>
                    <w:wordWrap w:val="0"/>
                    <w:jc w:val="center"/>
                    <w:rPr>
                      <w:color w:val="auto"/>
                      <w:highlight w:val="none"/>
                    </w:rPr>
                  </w:pPr>
                  <w:r>
                    <w:rPr>
                      <w:color w:val="auto"/>
                      <w:highlight w:val="none"/>
                    </w:rPr>
                    <w:t>名称</w:t>
                  </w:r>
                </w:p>
              </w:tc>
              <w:tc>
                <w:tcPr>
                  <w:tcW w:w="1254" w:type="dxa"/>
                  <w:gridSpan w:val="2"/>
                  <w:tcBorders>
                    <w:left w:val="single" w:color="auto" w:sz="12" w:space="0"/>
                    <w:bottom w:val="single" w:color="auto" w:sz="12" w:space="0"/>
                    <w:right w:val="single" w:color="auto" w:sz="12" w:space="0"/>
                  </w:tcBorders>
                  <w:vAlign w:val="center"/>
                </w:tcPr>
                <w:p>
                  <w:pPr>
                    <w:wordWrap w:val="0"/>
                    <w:jc w:val="center"/>
                    <w:rPr>
                      <w:color w:val="auto"/>
                      <w:highlight w:val="none"/>
                    </w:rPr>
                  </w:pPr>
                  <w:r>
                    <w:rPr>
                      <w:color w:val="auto"/>
                      <w:highlight w:val="none"/>
                    </w:rPr>
                    <w:t>坐标/m</w:t>
                  </w:r>
                </w:p>
              </w:tc>
              <w:tc>
                <w:tcPr>
                  <w:tcW w:w="664" w:type="dxa"/>
                  <w:vMerge w:val="restart"/>
                  <w:tcBorders>
                    <w:left w:val="single" w:color="auto" w:sz="12" w:space="0"/>
                    <w:bottom w:val="single" w:color="auto" w:sz="12" w:space="0"/>
                    <w:right w:val="single" w:color="auto" w:sz="12" w:space="0"/>
                  </w:tcBorders>
                  <w:vAlign w:val="center"/>
                </w:tcPr>
                <w:p>
                  <w:pPr>
                    <w:wordWrap w:val="0"/>
                    <w:jc w:val="center"/>
                    <w:rPr>
                      <w:color w:val="auto"/>
                      <w:highlight w:val="none"/>
                    </w:rPr>
                  </w:pPr>
                  <w:r>
                    <w:rPr>
                      <w:color w:val="auto"/>
                      <w:highlight w:val="none"/>
                    </w:rPr>
                    <w:t>保护对象</w:t>
                  </w:r>
                </w:p>
              </w:tc>
              <w:tc>
                <w:tcPr>
                  <w:tcW w:w="718" w:type="dxa"/>
                  <w:vMerge w:val="restart"/>
                  <w:tcBorders>
                    <w:left w:val="single" w:color="auto" w:sz="12" w:space="0"/>
                    <w:bottom w:val="single" w:color="auto" w:sz="12" w:space="0"/>
                    <w:right w:val="single" w:color="auto" w:sz="12" w:space="0"/>
                  </w:tcBorders>
                  <w:vAlign w:val="center"/>
                </w:tcPr>
                <w:p>
                  <w:pPr>
                    <w:wordWrap w:val="0"/>
                    <w:jc w:val="center"/>
                    <w:rPr>
                      <w:color w:val="auto"/>
                      <w:highlight w:val="none"/>
                    </w:rPr>
                  </w:pPr>
                  <w:r>
                    <w:rPr>
                      <w:color w:val="auto"/>
                      <w:highlight w:val="none"/>
                    </w:rPr>
                    <w:t>保护内容</w:t>
                  </w:r>
                </w:p>
              </w:tc>
              <w:tc>
                <w:tcPr>
                  <w:tcW w:w="2606" w:type="dxa"/>
                  <w:vMerge w:val="restart"/>
                  <w:tcBorders>
                    <w:left w:val="single" w:color="auto" w:sz="12" w:space="0"/>
                    <w:bottom w:val="single" w:color="auto" w:sz="12" w:space="0"/>
                    <w:right w:val="single" w:color="auto" w:sz="12" w:space="0"/>
                  </w:tcBorders>
                  <w:vAlign w:val="center"/>
                </w:tcPr>
                <w:p>
                  <w:pPr>
                    <w:wordWrap w:val="0"/>
                    <w:jc w:val="center"/>
                    <w:rPr>
                      <w:color w:val="auto"/>
                      <w:highlight w:val="none"/>
                    </w:rPr>
                  </w:pPr>
                  <w:r>
                    <w:rPr>
                      <w:color w:val="auto"/>
                      <w:highlight w:val="none"/>
                    </w:rPr>
                    <w:t>环境功能区</w:t>
                  </w:r>
                </w:p>
              </w:tc>
              <w:tc>
                <w:tcPr>
                  <w:tcW w:w="897" w:type="dxa"/>
                  <w:vMerge w:val="restart"/>
                  <w:tcBorders>
                    <w:left w:val="single" w:color="auto" w:sz="12" w:space="0"/>
                    <w:bottom w:val="single" w:color="auto" w:sz="12" w:space="0"/>
                    <w:right w:val="single" w:color="auto" w:sz="12" w:space="0"/>
                  </w:tcBorders>
                  <w:vAlign w:val="center"/>
                </w:tcPr>
                <w:p>
                  <w:pPr>
                    <w:wordWrap w:val="0"/>
                    <w:jc w:val="center"/>
                    <w:rPr>
                      <w:color w:val="auto"/>
                      <w:highlight w:val="none"/>
                    </w:rPr>
                  </w:pPr>
                  <w:r>
                    <w:rPr>
                      <w:color w:val="auto"/>
                      <w:highlight w:val="none"/>
                    </w:rPr>
                    <w:t>相对厂址方位</w:t>
                  </w:r>
                </w:p>
              </w:tc>
              <w:tc>
                <w:tcPr>
                  <w:tcW w:w="872" w:type="dxa"/>
                  <w:vMerge w:val="restart"/>
                  <w:tcBorders>
                    <w:left w:val="single" w:color="auto" w:sz="12" w:space="0"/>
                    <w:bottom w:val="single" w:color="auto" w:sz="12" w:space="0"/>
                    <w:right w:val="single" w:color="auto" w:sz="12" w:space="0"/>
                  </w:tcBorders>
                  <w:vAlign w:val="center"/>
                </w:tcPr>
                <w:p>
                  <w:pPr>
                    <w:wordWrap w:val="0"/>
                    <w:jc w:val="center"/>
                    <w:rPr>
                      <w:color w:val="auto"/>
                      <w:highlight w:val="none"/>
                    </w:rPr>
                  </w:pPr>
                  <w:r>
                    <w:rPr>
                      <w:color w:val="auto"/>
                      <w:highlight w:val="none"/>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p>
              </w:tc>
              <w:tc>
                <w:tcPr>
                  <w:tcW w:w="672" w:type="dxa"/>
                  <w:vMerge w:val="continue"/>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p>
              </w:tc>
              <w:tc>
                <w:tcPr>
                  <w:tcW w:w="579" w:type="dxa"/>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r>
                    <w:rPr>
                      <w:rFonts w:hint="eastAsia"/>
                      <w:color w:val="auto"/>
                      <w:highlight w:val="none"/>
                    </w:rPr>
                    <w:t>X</w:t>
                  </w:r>
                </w:p>
              </w:tc>
              <w:tc>
                <w:tcPr>
                  <w:tcW w:w="675" w:type="dxa"/>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r>
                    <w:rPr>
                      <w:rFonts w:hint="eastAsia"/>
                      <w:color w:val="auto"/>
                      <w:highlight w:val="none"/>
                    </w:rPr>
                    <w:t>Y</w:t>
                  </w:r>
                </w:p>
              </w:tc>
              <w:tc>
                <w:tcPr>
                  <w:tcW w:w="664" w:type="dxa"/>
                  <w:vMerge w:val="continue"/>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p>
              </w:tc>
              <w:tc>
                <w:tcPr>
                  <w:tcW w:w="718" w:type="dxa"/>
                  <w:vMerge w:val="continue"/>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p>
              </w:tc>
              <w:tc>
                <w:tcPr>
                  <w:tcW w:w="2606" w:type="dxa"/>
                  <w:vMerge w:val="continue"/>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p>
              </w:tc>
              <w:tc>
                <w:tcPr>
                  <w:tcW w:w="897" w:type="dxa"/>
                  <w:vMerge w:val="continue"/>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p>
              </w:tc>
              <w:tc>
                <w:tcPr>
                  <w:tcW w:w="872" w:type="dxa"/>
                  <w:vMerge w:val="continue"/>
                  <w:tcBorders>
                    <w:top w:val="single" w:color="auto" w:sz="12" w:space="0"/>
                    <w:left w:val="single" w:color="auto" w:sz="12" w:space="0"/>
                    <w:bottom w:val="single" w:color="auto" w:sz="12" w:space="0"/>
                    <w:right w:val="single" w:color="auto" w:sz="12" w:space="0"/>
                  </w:tcBorders>
                  <w:vAlign w:val="center"/>
                </w:tcPr>
                <w:p>
                  <w:pPr>
                    <w:wordWrap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trPr>
              <w:tc>
                <w:tcPr>
                  <w:tcW w:w="654"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color w:val="auto"/>
                      <w:highlight w:val="none"/>
                    </w:rPr>
                    <w:t>环境空气</w:t>
                  </w:r>
                </w:p>
              </w:tc>
              <w:tc>
                <w:tcPr>
                  <w:tcW w:w="672"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rFonts w:hint="eastAsia"/>
                      <w:color w:val="auto"/>
                      <w:szCs w:val="21"/>
                      <w:highlight w:val="none"/>
                    </w:rPr>
                    <w:t>洪家屯村</w:t>
                  </w:r>
                </w:p>
              </w:tc>
              <w:tc>
                <w:tcPr>
                  <w:tcW w:w="579"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rFonts w:hint="eastAsia"/>
                      <w:color w:val="auto"/>
                      <w:highlight w:val="none"/>
                    </w:rPr>
                    <w:t>0</w:t>
                  </w:r>
                </w:p>
              </w:tc>
              <w:tc>
                <w:tcPr>
                  <w:tcW w:w="675"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rFonts w:hint="eastAsia"/>
                      <w:color w:val="auto"/>
                      <w:highlight w:val="none"/>
                    </w:rPr>
                    <w:t>275</w:t>
                  </w:r>
                </w:p>
              </w:tc>
              <w:tc>
                <w:tcPr>
                  <w:tcW w:w="664"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color w:val="auto"/>
                      <w:highlight w:val="none"/>
                    </w:rPr>
                    <w:t>居住区</w:t>
                  </w:r>
                </w:p>
              </w:tc>
              <w:tc>
                <w:tcPr>
                  <w:tcW w:w="718"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color w:val="auto"/>
                      <w:highlight w:val="none"/>
                    </w:rPr>
                    <w:t>居民</w:t>
                  </w:r>
                </w:p>
              </w:tc>
              <w:tc>
                <w:tcPr>
                  <w:tcW w:w="2606"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color w:val="auto"/>
                      <w:highlight w:val="none"/>
                    </w:rPr>
                    <w:t>《环境空气质量标准》(GB3095-2012)二级标准</w:t>
                  </w:r>
                </w:p>
              </w:tc>
              <w:tc>
                <w:tcPr>
                  <w:tcW w:w="897"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rFonts w:hint="eastAsia"/>
                      <w:color w:val="auto"/>
                      <w:highlight w:val="none"/>
                    </w:rPr>
                    <w:t>N</w:t>
                  </w:r>
                </w:p>
              </w:tc>
              <w:tc>
                <w:tcPr>
                  <w:tcW w:w="872" w:type="dxa"/>
                  <w:tcBorders>
                    <w:top w:val="single" w:color="auto" w:sz="12" w:space="0"/>
                    <w:left w:val="single" w:color="auto" w:sz="12" w:space="0"/>
                    <w:right w:val="single" w:color="auto" w:sz="12" w:space="0"/>
                  </w:tcBorders>
                  <w:vAlign w:val="center"/>
                </w:tcPr>
                <w:p>
                  <w:pPr>
                    <w:wordWrap w:val="0"/>
                    <w:jc w:val="center"/>
                    <w:rPr>
                      <w:color w:val="auto"/>
                      <w:highlight w:val="none"/>
                    </w:rPr>
                  </w:pPr>
                  <w:r>
                    <w:rPr>
                      <w:rFonts w:hint="eastAsia"/>
                      <w:color w:val="auto"/>
                      <w:highlight w:val="none"/>
                    </w:rPr>
                    <w:t>275m</w:t>
                  </w:r>
                </w:p>
              </w:tc>
            </w:tr>
          </w:tbl>
          <w:p>
            <w:pPr>
              <w:spacing w:line="500" w:lineRule="exact"/>
              <w:ind w:firstLine="480" w:firstLineChars="200"/>
              <w:jc w:val="left"/>
              <w:rPr>
                <w:snapToGrid w:val="0"/>
                <w:color w:val="auto"/>
                <w:kern w:val="0"/>
                <w:sz w:val="24"/>
                <w:highlight w:val="none"/>
              </w:rPr>
            </w:pPr>
            <w:r>
              <w:rPr>
                <w:snapToGrid w:val="0"/>
                <w:color w:val="auto"/>
                <w:kern w:val="0"/>
                <w:sz w:val="24"/>
                <w:highlight w:val="none"/>
              </w:rPr>
              <w:t>2、声环境保护目标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建设项目厂界外50米范围内无声环境保护目标。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3、地下水环境保护目标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本项目厂界外500米范围内无地下水集中式饮用水水源和热水、矿泉水、温泉等特殊地下水资源等地下水环境保护目标</w:t>
            </w:r>
            <w:r>
              <w:rPr>
                <w:rFonts w:hint="eastAsia"/>
                <w:snapToGrid w:val="0"/>
                <w:color w:val="auto"/>
                <w:kern w:val="0"/>
                <w:sz w:val="24"/>
                <w:highlight w:val="none"/>
              </w:rPr>
              <w:t>，项目地下水保护目标为项目厂区范围内地下水环境</w:t>
            </w:r>
            <w:r>
              <w:rPr>
                <w:snapToGrid w:val="0"/>
                <w:color w:val="auto"/>
                <w:kern w:val="0"/>
                <w:sz w:val="24"/>
                <w:highlight w:val="none"/>
              </w:rPr>
              <w:t>。</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4、生态环境保护目标</w:t>
            </w:r>
          </w:p>
          <w:p>
            <w:pPr>
              <w:autoSpaceDE w:val="0"/>
              <w:autoSpaceDN w:val="0"/>
              <w:adjustRightInd w:val="0"/>
              <w:snapToGrid w:val="0"/>
              <w:spacing w:line="500" w:lineRule="exact"/>
              <w:ind w:firstLine="480" w:firstLineChars="200"/>
              <w:rPr>
                <w:snapToGrid w:val="0"/>
                <w:color w:val="auto"/>
                <w:kern w:val="0"/>
                <w:sz w:val="24"/>
                <w:highlight w:val="none"/>
                <w:lang w:val="zh-CN"/>
              </w:rPr>
            </w:pPr>
            <w:r>
              <w:rPr>
                <w:snapToGrid w:val="0"/>
                <w:color w:val="auto"/>
                <w:kern w:val="0"/>
                <w:sz w:val="24"/>
                <w:highlight w:val="none"/>
              </w:rPr>
              <w:t>本项目位于</w:t>
            </w:r>
            <w:r>
              <w:rPr>
                <w:rFonts w:hint="eastAsia"/>
                <w:color w:val="auto"/>
                <w:sz w:val="24"/>
                <w:highlight w:val="none"/>
              </w:rPr>
              <w:t>唐山市遵化市经济开发区金山工业园</w:t>
            </w:r>
            <w:r>
              <w:rPr>
                <w:rFonts w:hint="eastAsia"/>
                <w:snapToGrid w:val="0"/>
                <w:color w:val="auto"/>
                <w:kern w:val="0"/>
                <w:sz w:val="24"/>
                <w:highlight w:val="none"/>
              </w:rPr>
              <w:t>，</w:t>
            </w:r>
            <w:r>
              <w:rPr>
                <w:rFonts w:hint="eastAsia"/>
                <w:color w:val="auto"/>
                <w:sz w:val="24"/>
                <w:highlight w:val="none"/>
              </w:rPr>
              <w:t>占地为规划的工业用地</w:t>
            </w:r>
            <w:r>
              <w:rPr>
                <w:snapToGrid w:val="0"/>
                <w:color w:val="auto"/>
                <w:kern w:val="0"/>
                <w:sz w:val="24"/>
                <w:highlight w:val="none"/>
              </w:rPr>
              <w:t>，占地范围内无生态保护目标</w:t>
            </w:r>
            <w:r>
              <w:rPr>
                <w:rFonts w:hint="eastAsia"/>
                <w:snapToGrid w:val="0"/>
                <w:color w:val="auto"/>
                <w:kern w:val="0"/>
                <w:sz w:val="24"/>
                <w:highlight w:val="none"/>
              </w:rPr>
              <w:t>。</w:t>
            </w: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spacing w:line="500" w:lineRule="exact"/>
              <w:jc w:val="left"/>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tcMar>
              <w:left w:w="28" w:type="dxa"/>
              <w:right w:w="28" w:type="dxa"/>
            </w:tcMar>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污染</w:t>
            </w:r>
          </w:p>
          <w:p>
            <w:pPr>
              <w:keepNext/>
              <w:widowControl/>
              <w:adjustRightInd w:val="0"/>
              <w:snapToGrid w:val="0"/>
              <w:spacing w:line="480" w:lineRule="exact"/>
              <w:jc w:val="center"/>
              <w:rPr>
                <w:color w:val="auto"/>
                <w:kern w:val="0"/>
                <w:sz w:val="24"/>
                <w:highlight w:val="none"/>
              </w:rPr>
            </w:pPr>
            <w:r>
              <w:rPr>
                <w:color w:val="auto"/>
                <w:kern w:val="0"/>
                <w:sz w:val="24"/>
                <w:highlight w:val="none"/>
              </w:rPr>
              <w:t>物排</w:t>
            </w:r>
          </w:p>
          <w:p>
            <w:pPr>
              <w:keepNext/>
              <w:widowControl/>
              <w:adjustRightInd w:val="0"/>
              <w:snapToGrid w:val="0"/>
              <w:spacing w:line="480" w:lineRule="exact"/>
              <w:jc w:val="center"/>
              <w:rPr>
                <w:color w:val="auto"/>
                <w:kern w:val="0"/>
                <w:sz w:val="24"/>
                <w:highlight w:val="none"/>
              </w:rPr>
            </w:pPr>
            <w:r>
              <w:rPr>
                <w:color w:val="auto"/>
                <w:kern w:val="0"/>
                <w:sz w:val="24"/>
                <w:highlight w:val="none"/>
              </w:rPr>
              <w:t>放控</w:t>
            </w:r>
          </w:p>
          <w:p>
            <w:pPr>
              <w:keepNext/>
              <w:widowControl/>
              <w:adjustRightInd w:val="0"/>
              <w:snapToGrid w:val="0"/>
              <w:spacing w:line="480" w:lineRule="exact"/>
              <w:jc w:val="center"/>
              <w:rPr>
                <w:color w:val="auto"/>
                <w:kern w:val="0"/>
                <w:sz w:val="24"/>
                <w:highlight w:val="none"/>
              </w:rPr>
            </w:pPr>
            <w:r>
              <w:rPr>
                <w:color w:val="auto"/>
                <w:kern w:val="0"/>
                <w:sz w:val="24"/>
                <w:highlight w:val="none"/>
              </w:rPr>
              <w:t>制标</w:t>
            </w:r>
          </w:p>
          <w:p>
            <w:pPr>
              <w:keepNext/>
              <w:widowControl/>
              <w:adjustRightInd w:val="0"/>
              <w:snapToGrid w:val="0"/>
              <w:spacing w:line="480" w:lineRule="exact"/>
              <w:jc w:val="center"/>
              <w:rPr>
                <w:color w:val="auto"/>
                <w:kern w:val="0"/>
                <w:szCs w:val="21"/>
                <w:highlight w:val="none"/>
              </w:rPr>
            </w:pPr>
            <w:r>
              <w:rPr>
                <w:color w:val="auto"/>
                <w:kern w:val="0"/>
                <w:sz w:val="24"/>
                <w:highlight w:val="none"/>
              </w:rPr>
              <w:t>准</w:t>
            </w:r>
          </w:p>
        </w:tc>
        <w:tc>
          <w:tcPr>
            <w:tcW w:w="8544" w:type="dxa"/>
            <w:vAlign w:val="center"/>
          </w:tcPr>
          <w:p>
            <w:pPr>
              <w:widowControl/>
              <w:spacing w:line="500" w:lineRule="exact"/>
              <w:ind w:firstLine="482" w:firstLineChars="200"/>
              <w:rPr>
                <w:b/>
                <w:color w:val="auto"/>
                <w:sz w:val="24"/>
                <w:highlight w:val="none"/>
              </w:rPr>
            </w:pPr>
            <w:bookmarkStart w:id="17" w:name="OLE_LINK74"/>
            <w:bookmarkStart w:id="18" w:name="OLE_LINK56"/>
            <w:r>
              <w:rPr>
                <w:b/>
                <w:color w:val="auto"/>
                <w:sz w:val="24"/>
                <w:highlight w:val="none"/>
              </w:rPr>
              <w:t>1废气排放标准</w:t>
            </w:r>
          </w:p>
          <w:bookmarkEnd w:id="17"/>
          <w:bookmarkEnd w:id="18"/>
          <w:p>
            <w:pPr>
              <w:spacing w:line="480" w:lineRule="exact"/>
              <w:ind w:firstLine="470" w:firstLineChars="196"/>
              <w:rPr>
                <w:color w:val="auto"/>
                <w:sz w:val="24"/>
                <w:highlight w:val="none"/>
              </w:rPr>
            </w:pPr>
            <w:r>
              <w:rPr>
                <w:color w:val="auto"/>
                <w:sz w:val="24"/>
                <w:highlight w:val="none"/>
              </w:rPr>
              <w:t>施工期PM</w:t>
            </w:r>
            <w:r>
              <w:rPr>
                <w:color w:val="auto"/>
                <w:sz w:val="24"/>
                <w:highlight w:val="none"/>
                <w:vertAlign w:val="subscript"/>
              </w:rPr>
              <w:t>10</w:t>
            </w:r>
            <w:r>
              <w:rPr>
                <w:color w:val="auto"/>
                <w:sz w:val="24"/>
                <w:highlight w:val="none"/>
              </w:rPr>
              <w:t>执行《施工场地扬尘排放标准》</w:t>
            </w:r>
            <w:r>
              <w:rPr>
                <w:rFonts w:hint="eastAsia"/>
                <w:color w:val="auto"/>
                <w:sz w:val="24"/>
                <w:highlight w:val="none"/>
              </w:rPr>
              <w:t>(</w:t>
            </w:r>
            <w:r>
              <w:rPr>
                <w:color w:val="auto"/>
                <w:sz w:val="24"/>
                <w:highlight w:val="none"/>
              </w:rPr>
              <w:t>DB13/2934-2019</w:t>
            </w:r>
            <w:r>
              <w:rPr>
                <w:rFonts w:hint="eastAsia"/>
                <w:color w:val="auto"/>
                <w:sz w:val="24"/>
                <w:highlight w:val="none"/>
              </w:rPr>
              <w:t>)</w:t>
            </w:r>
            <w:r>
              <w:rPr>
                <w:color w:val="auto"/>
                <w:sz w:val="24"/>
                <w:highlight w:val="none"/>
              </w:rPr>
              <w:t>中相关要求。</w:t>
            </w:r>
          </w:p>
          <w:p>
            <w:pPr>
              <w:spacing w:line="480" w:lineRule="exact"/>
              <w:ind w:firstLine="470" w:firstLineChars="196"/>
              <w:rPr>
                <w:color w:val="auto"/>
                <w:highlight w:val="none"/>
              </w:rPr>
            </w:pPr>
            <w:r>
              <w:rPr>
                <w:rFonts w:hint="eastAsia"/>
                <w:color w:val="auto"/>
                <w:sz w:val="24"/>
                <w:highlight w:val="none"/>
              </w:rPr>
              <w:t>运营期有组织颗粒物参考执行</w:t>
            </w:r>
            <w:r>
              <w:rPr>
                <w:color w:val="auto"/>
                <w:sz w:val="24"/>
                <w:highlight w:val="none"/>
              </w:rPr>
              <w:t>《水泥工业大气污染物超低排放标准》（DB 13/2167—2020）表1限值要求</w:t>
            </w:r>
            <w:r>
              <w:rPr>
                <w:rFonts w:hint="eastAsia"/>
                <w:color w:val="auto"/>
                <w:sz w:val="24"/>
                <w:highlight w:val="none"/>
              </w:rPr>
              <w:t>，同时需满足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要求；运营期无组织颗粒物参考执行《水泥工业大气污染物超低排放标准》（DB 13/2167—2020）表2的限值要求，同时需满足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p>
          <w:p>
            <w:pPr>
              <w:spacing w:line="480" w:lineRule="exact"/>
              <w:ind w:firstLine="120" w:firstLineChars="50"/>
              <w:jc w:val="center"/>
              <w:rPr>
                <w:b/>
                <w:color w:val="auto"/>
                <w:sz w:val="24"/>
                <w:highlight w:val="none"/>
              </w:rPr>
            </w:pPr>
            <w:r>
              <w:rPr>
                <w:b/>
                <w:color w:val="auto"/>
                <w:sz w:val="24"/>
                <w:highlight w:val="none"/>
              </w:rPr>
              <w:t>表</w:t>
            </w:r>
            <w:r>
              <w:rPr>
                <w:rFonts w:hint="eastAsia"/>
                <w:b/>
                <w:color w:val="auto"/>
                <w:sz w:val="24"/>
                <w:highlight w:val="none"/>
              </w:rPr>
              <w:t>19</w:t>
            </w:r>
            <w:r>
              <w:rPr>
                <w:b/>
                <w:color w:val="auto"/>
                <w:sz w:val="24"/>
                <w:highlight w:val="none"/>
              </w:rPr>
              <w:t xml:space="preserve">    施工期污染物排放标准</w:t>
            </w:r>
          </w:p>
          <w:tbl>
            <w:tblPr>
              <w:tblStyle w:val="33"/>
              <w:tblW w:w="83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80"/>
              <w:gridCol w:w="849"/>
              <w:gridCol w:w="846"/>
              <w:gridCol w:w="866"/>
              <w:gridCol w:w="674"/>
              <w:gridCol w:w="4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8" w:type="pct"/>
                  <w:tcBorders>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类别</w:t>
                  </w:r>
                </w:p>
              </w:tc>
              <w:tc>
                <w:tcPr>
                  <w:tcW w:w="510"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污染源</w:t>
                  </w:r>
                </w:p>
              </w:tc>
              <w:tc>
                <w:tcPr>
                  <w:tcW w:w="508"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污染物</w:t>
                  </w:r>
                </w:p>
              </w:tc>
              <w:tc>
                <w:tcPr>
                  <w:tcW w:w="521"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标准值</w:t>
                  </w:r>
                </w:p>
              </w:tc>
              <w:tc>
                <w:tcPr>
                  <w:tcW w:w="405"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单位</w:t>
                  </w:r>
                </w:p>
              </w:tc>
              <w:tc>
                <w:tcPr>
                  <w:tcW w:w="2644"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标准名称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8" w:type="pct"/>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废气</w:t>
                  </w:r>
                </w:p>
              </w:tc>
              <w:tc>
                <w:tcPr>
                  <w:tcW w:w="510" w:type="pct"/>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pacing w:val="-10"/>
                      <w:szCs w:val="21"/>
                      <w:highlight w:val="none"/>
                    </w:rPr>
                    <w:t>施工期</w:t>
                  </w:r>
                </w:p>
              </w:tc>
              <w:tc>
                <w:tcPr>
                  <w:tcW w:w="508" w:type="pct"/>
                  <w:tcBorders>
                    <w:top w:val="single" w:color="auto" w:sz="12" w:space="0"/>
                    <w:left w:val="single" w:color="auto" w:sz="12" w:space="0"/>
                    <w:right w:val="single" w:color="auto" w:sz="12" w:space="0"/>
                  </w:tcBorders>
                  <w:vAlign w:val="center"/>
                </w:tcPr>
                <w:p>
                  <w:pPr>
                    <w:jc w:val="center"/>
                    <w:rPr>
                      <w:color w:val="auto"/>
                      <w:szCs w:val="21"/>
                      <w:highlight w:val="none"/>
                      <w:lang w:val="zh-CN"/>
                    </w:rPr>
                  </w:pPr>
                  <w:r>
                    <w:rPr>
                      <w:color w:val="auto"/>
                      <w:szCs w:val="21"/>
                      <w:highlight w:val="none"/>
                    </w:rPr>
                    <w:t>颗粒物</w:t>
                  </w:r>
                </w:p>
              </w:tc>
              <w:tc>
                <w:tcPr>
                  <w:tcW w:w="521" w:type="pct"/>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80</w:t>
                  </w:r>
                </w:p>
              </w:tc>
              <w:tc>
                <w:tcPr>
                  <w:tcW w:w="405" w:type="pct"/>
                  <w:tcBorders>
                    <w:top w:val="single" w:color="auto" w:sz="12" w:space="0"/>
                    <w:left w:val="single" w:color="auto" w:sz="12" w:space="0"/>
                    <w:right w:val="single" w:color="auto" w:sz="12" w:space="0"/>
                  </w:tcBorders>
                  <w:vAlign w:val="center"/>
                </w:tcPr>
                <w:p>
                  <w:pPr>
                    <w:jc w:val="center"/>
                    <w:rPr>
                      <w:color w:val="auto"/>
                      <w:szCs w:val="21"/>
                      <w:highlight w:val="none"/>
                      <w:lang w:val="zh-CN"/>
                    </w:rPr>
                  </w:pPr>
                  <w:r>
                    <w:rPr>
                      <w:color w:val="auto"/>
                      <w:szCs w:val="21"/>
                      <w:highlight w:val="none"/>
                    </w:rPr>
                    <w:t>μg/m</w:t>
                  </w:r>
                  <w:r>
                    <w:rPr>
                      <w:color w:val="auto"/>
                      <w:szCs w:val="21"/>
                      <w:highlight w:val="none"/>
                      <w:vertAlign w:val="superscript"/>
                    </w:rPr>
                    <w:t>3</w:t>
                  </w:r>
                </w:p>
              </w:tc>
              <w:tc>
                <w:tcPr>
                  <w:tcW w:w="2644" w:type="pct"/>
                  <w:tcBorders>
                    <w:top w:val="single" w:color="auto" w:sz="12" w:space="0"/>
                    <w:left w:val="single" w:color="auto" w:sz="12" w:space="0"/>
                    <w:right w:val="single" w:color="auto" w:sz="12" w:space="0"/>
                  </w:tcBorders>
                  <w:vAlign w:val="center"/>
                </w:tcPr>
                <w:p>
                  <w:pPr>
                    <w:jc w:val="center"/>
                    <w:rPr>
                      <w:color w:val="auto"/>
                      <w:szCs w:val="21"/>
                      <w:highlight w:val="none"/>
                      <w:lang w:val="zh-CN"/>
                    </w:rPr>
                  </w:pPr>
                  <w:r>
                    <w:rPr>
                      <w:color w:val="auto"/>
                      <w:szCs w:val="21"/>
                      <w:highlight w:val="none"/>
                    </w:rPr>
                    <w:t>《施工场地扬尘排放标准》（DB13/2934-2019）</w:t>
                  </w:r>
                </w:p>
              </w:tc>
            </w:tr>
          </w:tbl>
          <w:p>
            <w:pPr>
              <w:autoSpaceDE w:val="0"/>
              <w:autoSpaceDN w:val="0"/>
              <w:adjustRightInd w:val="0"/>
              <w:spacing w:line="500" w:lineRule="exact"/>
              <w:ind w:firstLine="482" w:firstLineChars="200"/>
              <w:jc w:val="center"/>
              <w:rPr>
                <w:color w:val="auto"/>
                <w:highlight w:val="none"/>
              </w:rPr>
            </w:pPr>
            <w:r>
              <w:rPr>
                <w:b/>
                <w:color w:val="auto"/>
                <w:sz w:val="24"/>
                <w:highlight w:val="none"/>
              </w:rPr>
              <w:t>表</w:t>
            </w:r>
            <w:r>
              <w:rPr>
                <w:rFonts w:hint="eastAsia"/>
                <w:b/>
                <w:color w:val="auto"/>
                <w:sz w:val="24"/>
                <w:highlight w:val="none"/>
              </w:rPr>
              <w:t xml:space="preserve">20  </w:t>
            </w:r>
            <w:r>
              <w:rPr>
                <w:b/>
                <w:color w:val="auto"/>
                <w:sz w:val="24"/>
                <w:highlight w:val="none"/>
              </w:rPr>
              <w:t xml:space="preserve">  废气污染物排放标准</w:t>
            </w:r>
          </w:p>
          <w:tbl>
            <w:tblPr>
              <w:tblStyle w:val="33"/>
              <w:tblW w:w="8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96"/>
              <w:gridCol w:w="900"/>
              <w:gridCol w:w="60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3" w:type="dxa"/>
                  <w:gridSpan w:val="2"/>
                  <w:tcBorders>
                    <w:bottom w:val="single" w:color="auto" w:sz="12" w:space="0"/>
                    <w:right w:val="single" w:color="auto" w:sz="12" w:space="0"/>
                  </w:tcBorders>
                  <w:vAlign w:val="center"/>
                </w:tcPr>
                <w:p>
                  <w:pPr>
                    <w:jc w:val="center"/>
                    <w:rPr>
                      <w:bCs/>
                      <w:color w:val="auto"/>
                      <w:szCs w:val="21"/>
                      <w:highlight w:val="none"/>
                      <w:lang w:val="zh-CN"/>
                    </w:rPr>
                  </w:pPr>
                  <w:r>
                    <w:rPr>
                      <w:b/>
                      <w:color w:val="auto"/>
                      <w:szCs w:val="21"/>
                      <w:highlight w:val="none"/>
                    </w:rPr>
                    <w:t>控制项目</w:t>
                  </w:r>
                </w:p>
              </w:tc>
              <w:tc>
                <w:tcPr>
                  <w:tcW w:w="900" w:type="dxa"/>
                  <w:tcBorders>
                    <w:left w:val="single" w:color="auto" w:sz="12" w:space="0"/>
                    <w:bottom w:val="single" w:color="auto" w:sz="12" w:space="0"/>
                    <w:right w:val="single" w:color="auto" w:sz="12" w:space="0"/>
                  </w:tcBorders>
                  <w:vAlign w:val="center"/>
                </w:tcPr>
                <w:p>
                  <w:pPr>
                    <w:jc w:val="center"/>
                    <w:rPr>
                      <w:b/>
                      <w:color w:val="auto"/>
                      <w:szCs w:val="21"/>
                      <w:highlight w:val="none"/>
                    </w:rPr>
                  </w:pPr>
                  <w:r>
                    <w:rPr>
                      <w:b/>
                      <w:color w:val="auto"/>
                      <w:szCs w:val="21"/>
                      <w:highlight w:val="none"/>
                    </w:rPr>
                    <w:t>标准值</w:t>
                  </w:r>
                </w:p>
              </w:tc>
              <w:tc>
                <w:tcPr>
                  <w:tcW w:w="6071" w:type="dxa"/>
                  <w:tcBorders>
                    <w:left w:val="single" w:color="auto" w:sz="12" w:space="0"/>
                    <w:bottom w:val="single" w:color="auto" w:sz="12" w:space="0"/>
                    <w:right w:val="single" w:color="auto" w:sz="12" w:space="0"/>
                  </w:tcBorders>
                  <w:vAlign w:val="center"/>
                </w:tcPr>
                <w:p>
                  <w:pPr>
                    <w:jc w:val="center"/>
                    <w:rPr>
                      <w:bCs/>
                      <w:color w:val="auto"/>
                      <w:szCs w:val="21"/>
                      <w:highlight w:val="none"/>
                      <w:lang w:val="zh-CN"/>
                    </w:rPr>
                  </w:pPr>
                  <w:r>
                    <w:rPr>
                      <w:b/>
                      <w:color w:val="auto"/>
                      <w:szCs w:val="21"/>
                      <w:highlight w:val="none"/>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lang w:val="zh-CN"/>
                    </w:rPr>
                  </w:pPr>
                  <w:r>
                    <w:rPr>
                      <w:rFonts w:hint="eastAsia"/>
                      <w:bCs/>
                      <w:color w:val="auto"/>
                      <w:szCs w:val="21"/>
                      <w:highlight w:val="none"/>
                    </w:rPr>
                    <w:t>有组织</w:t>
                  </w:r>
                </w:p>
              </w:tc>
              <w:tc>
                <w:tcPr>
                  <w:tcW w:w="696" w:type="dxa"/>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bCs/>
                      <w:color w:val="auto"/>
                      <w:szCs w:val="21"/>
                      <w:highlight w:val="none"/>
                    </w:rPr>
                    <w:t>颗粒物</w:t>
                  </w:r>
                </w:p>
              </w:tc>
              <w:tc>
                <w:tcPr>
                  <w:tcW w:w="90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10mg/m</w:t>
                  </w:r>
                  <w:r>
                    <w:rPr>
                      <w:color w:val="auto"/>
                      <w:szCs w:val="21"/>
                      <w:highlight w:val="none"/>
                      <w:vertAlign w:val="superscript"/>
                    </w:rPr>
                    <w:t>3</w:t>
                  </w:r>
                </w:p>
              </w:tc>
              <w:tc>
                <w:tcPr>
                  <w:tcW w:w="6071"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bCs/>
                      <w:color w:val="auto"/>
                      <w:szCs w:val="21"/>
                      <w:highlight w:val="none"/>
                    </w:rPr>
                    <w:t>《水泥工业大气污染物超低排放标准》（DB 13/2167—2020）表1</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12" w:space="0"/>
                    <w:left w:val="single" w:color="auto" w:sz="12" w:space="0"/>
                    <w:right w:val="single" w:color="auto" w:sz="12" w:space="0"/>
                  </w:tcBorders>
                  <w:vAlign w:val="center"/>
                </w:tcPr>
                <w:p>
                  <w:pPr>
                    <w:jc w:val="center"/>
                    <w:rPr>
                      <w:bCs/>
                      <w:color w:val="auto"/>
                      <w:szCs w:val="21"/>
                      <w:highlight w:val="none"/>
                      <w:lang w:val="zh-CN"/>
                    </w:rPr>
                  </w:pPr>
                  <w:r>
                    <w:rPr>
                      <w:rFonts w:hint="eastAsia"/>
                      <w:bCs/>
                      <w:color w:val="auto"/>
                      <w:szCs w:val="21"/>
                      <w:highlight w:val="none"/>
                    </w:rPr>
                    <w:t>无组织</w:t>
                  </w:r>
                </w:p>
              </w:tc>
              <w:tc>
                <w:tcPr>
                  <w:tcW w:w="696"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bCs/>
                      <w:color w:val="auto"/>
                      <w:szCs w:val="21"/>
                      <w:highlight w:val="none"/>
                    </w:rPr>
                    <w:t>颗粒物</w:t>
                  </w:r>
                </w:p>
              </w:tc>
              <w:tc>
                <w:tcPr>
                  <w:tcW w:w="900" w:type="dxa"/>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0.5</w:t>
                  </w:r>
                  <w:r>
                    <w:rPr>
                      <w:color w:val="auto"/>
                      <w:szCs w:val="21"/>
                      <w:highlight w:val="none"/>
                    </w:rPr>
                    <w:t>mg/m</w:t>
                  </w:r>
                  <w:r>
                    <w:rPr>
                      <w:color w:val="auto"/>
                      <w:szCs w:val="21"/>
                      <w:highlight w:val="none"/>
                      <w:vertAlign w:val="superscript"/>
                    </w:rPr>
                    <w:t>3</w:t>
                  </w:r>
                </w:p>
              </w:tc>
              <w:tc>
                <w:tcPr>
                  <w:tcW w:w="6071" w:type="dxa"/>
                  <w:tcBorders>
                    <w:top w:val="single" w:color="auto" w:sz="12" w:space="0"/>
                    <w:left w:val="single" w:color="auto" w:sz="12" w:space="0"/>
                    <w:right w:val="single" w:color="auto" w:sz="12" w:space="0"/>
                  </w:tcBorders>
                  <w:vAlign w:val="center"/>
                </w:tcPr>
                <w:p>
                  <w:pPr>
                    <w:jc w:val="center"/>
                    <w:rPr>
                      <w:color w:val="auto"/>
                      <w:szCs w:val="21"/>
                      <w:highlight w:val="none"/>
                    </w:rPr>
                  </w:pPr>
                  <w:r>
                    <w:rPr>
                      <w:bCs/>
                      <w:color w:val="auto"/>
                      <w:szCs w:val="21"/>
                      <w:highlight w:val="none"/>
                    </w:rPr>
                    <w:t>《水泥工业大气污染物超低排放标准》（DB 13/2167—2020）表2</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r>
          </w:tbl>
          <w:p>
            <w:pPr>
              <w:adjustRightInd w:val="0"/>
              <w:snapToGrid w:val="0"/>
              <w:spacing w:line="480" w:lineRule="exact"/>
              <w:ind w:firstLine="482" w:firstLineChars="200"/>
              <w:textAlignment w:val="baseline"/>
              <w:rPr>
                <w:b/>
                <w:color w:val="auto"/>
                <w:sz w:val="24"/>
                <w:highlight w:val="none"/>
              </w:rPr>
            </w:pPr>
            <w:r>
              <w:rPr>
                <w:rFonts w:hint="eastAsia"/>
                <w:b/>
                <w:color w:val="auto"/>
                <w:sz w:val="24"/>
                <w:highlight w:val="none"/>
              </w:rPr>
              <w:t>2、废水排放标准</w:t>
            </w:r>
          </w:p>
          <w:p>
            <w:pPr>
              <w:adjustRightInd w:val="0"/>
              <w:snapToGrid w:val="0"/>
              <w:spacing w:line="480" w:lineRule="exact"/>
              <w:ind w:firstLine="480" w:firstLineChars="200"/>
              <w:textAlignment w:val="baseline"/>
              <w:rPr>
                <w:b/>
                <w:color w:val="auto"/>
                <w:sz w:val="24"/>
                <w:highlight w:val="none"/>
              </w:rPr>
            </w:pPr>
            <w:r>
              <w:rPr>
                <w:rFonts w:hint="eastAsia"/>
                <w:color w:val="auto"/>
                <w:kern w:val="0"/>
                <w:sz w:val="24"/>
                <w:highlight w:val="none"/>
              </w:rPr>
              <w:t>员工生活污</w:t>
            </w:r>
            <w:r>
              <w:rPr>
                <w:color w:val="auto"/>
                <w:kern w:val="0"/>
                <w:sz w:val="24"/>
                <w:highlight w:val="none"/>
              </w:rPr>
              <w:t>水排放执行《污水综合排放标准》（GB8978-1996）的三级标及</w:t>
            </w:r>
            <w:r>
              <w:rPr>
                <w:color w:val="auto"/>
                <w:sz w:val="24"/>
                <w:highlight w:val="none"/>
              </w:rPr>
              <w:t>《污水排入城镇下水道水质标准》（GB/T31962-2015）中限值要求</w:t>
            </w:r>
            <w:r>
              <w:rPr>
                <w:rFonts w:hint="eastAsia"/>
                <w:color w:val="auto"/>
                <w:kern w:val="0"/>
                <w:sz w:val="24"/>
                <w:highlight w:val="none"/>
              </w:rPr>
              <w:t>；同时应满足遵化市金山工业园污水处理厂进水水质要求。</w:t>
            </w:r>
            <w:r>
              <w:rPr>
                <w:color w:val="auto"/>
                <w:sz w:val="24"/>
                <w:highlight w:val="none"/>
              </w:rPr>
              <w:t>标准限值见</w:t>
            </w:r>
            <w:r>
              <w:rPr>
                <w:rFonts w:hint="eastAsia"/>
                <w:color w:val="auto"/>
                <w:sz w:val="24"/>
                <w:highlight w:val="none"/>
              </w:rPr>
              <w:t>下表</w:t>
            </w:r>
            <w:r>
              <w:rPr>
                <w:color w:val="auto"/>
                <w:sz w:val="24"/>
                <w:highlight w:val="none"/>
              </w:rPr>
              <w:t>。</w:t>
            </w:r>
          </w:p>
          <w:p>
            <w:pPr>
              <w:autoSpaceDE w:val="0"/>
              <w:autoSpaceDN w:val="0"/>
              <w:adjustRightInd w:val="0"/>
              <w:spacing w:line="480" w:lineRule="exact"/>
              <w:jc w:val="center"/>
              <w:rPr>
                <w:b/>
                <w:color w:val="auto"/>
                <w:sz w:val="24"/>
                <w:highlight w:val="none"/>
              </w:rPr>
            </w:pPr>
            <w:r>
              <w:rPr>
                <w:b/>
                <w:color w:val="auto"/>
                <w:sz w:val="24"/>
                <w:highlight w:val="none"/>
              </w:rPr>
              <w:t>表</w:t>
            </w:r>
            <w:r>
              <w:rPr>
                <w:rFonts w:hint="eastAsia"/>
                <w:b/>
                <w:color w:val="auto"/>
                <w:sz w:val="24"/>
                <w:highlight w:val="none"/>
              </w:rPr>
              <w:t>21</w:t>
            </w:r>
            <w:r>
              <w:rPr>
                <w:b/>
                <w:color w:val="auto"/>
                <w:sz w:val="24"/>
                <w:highlight w:val="none"/>
              </w:rPr>
              <w:t xml:space="preserve">  废水综合排放标准  单位：mg/L</w:t>
            </w:r>
          </w:p>
          <w:tbl>
            <w:tblPr>
              <w:tblStyle w:val="33"/>
              <w:tblW w:w="842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70"/>
              <w:gridCol w:w="435"/>
              <w:gridCol w:w="905"/>
              <w:gridCol w:w="976"/>
              <w:gridCol w:w="600"/>
              <w:gridCol w:w="37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dxa"/>
                  <w:tcBorders>
                    <w:left w:val="single" w:color="auto" w:sz="0" w:space="0"/>
                    <w:bottom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类别</w:t>
                  </w:r>
                </w:p>
              </w:tc>
              <w:tc>
                <w:tcPr>
                  <w:tcW w:w="1070" w:type="dxa"/>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污染物</w:t>
                  </w:r>
                </w:p>
              </w:tc>
              <w:tc>
                <w:tcPr>
                  <w:tcW w:w="435" w:type="dxa"/>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级别</w:t>
                  </w:r>
                </w:p>
              </w:tc>
              <w:tc>
                <w:tcPr>
                  <w:tcW w:w="905" w:type="dxa"/>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标准值</w:t>
                  </w:r>
                </w:p>
              </w:tc>
              <w:tc>
                <w:tcPr>
                  <w:tcW w:w="976" w:type="dxa"/>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合并执行标准</w:t>
                  </w:r>
                </w:p>
              </w:tc>
              <w:tc>
                <w:tcPr>
                  <w:tcW w:w="600" w:type="dxa"/>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单位</w:t>
                  </w:r>
                </w:p>
              </w:tc>
              <w:tc>
                <w:tcPr>
                  <w:tcW w:w="3770" w:type="dxa"/>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标准名称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restart"/>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lang w:val="zh-CN"/>
                    </w:rPr>
                    <w:t>外排废水</w:t>
                  </w:r>
                </w:p>
              </w:tc>
              <w:tc>
                <w:tcPr>
                  <w:tcW w:w="1070"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COD</w:t>
                  </w:r>
                </w:p>
              </w:tc>
              <w:tc>
                <w:tcPr>
                  <w:tcW w:w="435" w:type="dxa"/>
                  <w:vMerge w:val="restar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lang w:val="zh-CN"/>
                    </w:rPr>
                    <w:t>三级</w:t>
                  </w:r>
                </w:p>
              </w:tc>
              <w:tc>
                <w:tcPr>
                  <w:tcW w:w="905"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pacing w:val="-11"/>
                      <w:kern w:val="0"/>
                      <w:szCs w:val="21"/>
                      <w:highlight w:val="none"/>
                    </w:rPr>
                    <w:t>500/</w:t>
                  </w:r>
                  <w:r>
                    <w:rPr>
                      <w:rFonts w:hint="eastAsia"/>
                      <w:color w:val="auto"/>
                      <w:spacing w:val="-11"/>
                      <w:kern w:val="0"/>
                      <w:szCs w:val="21"/>
                      <w:highlight w:val="none"/>
                    </w:rPr>
                    <w:t>400</w:t>
                  </w:r>
                </w:p>
              </w:tc>
              <w:tc>
                <w:tcPr>
                  <w:tcW w:w="976"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400</w:t>
                  </w:r>
                </w:p>
              </w:tc>
              <w:tc>
                <w:tcPr>
                  <w:tcW w:w="600" w:type="dxa"/>
                  <w:vMerge w:val="restar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mg/L</w:t>
                  </w:r>
                </w:p>
              </w:tc>
              <w:tc>
                <w:tcPr>
                  <w:tcW w:w="3770" w:type="dxa"/>
                  <w:vMerge w:val="restar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lang w:val="zh-CN"/>
                    </w:rPr>
                    <w:t>《污水综合排放标准》</w:t>
                  </w:r>
                </w:p>
                <w:p>
                  <w:pPr>
                    <w:autoSpaceDE w:val="0"/>
                    <w:autoSpaceDN w:val="0"/>
                    <w:adjustRightInd w:val="0"/>
                    <w:jc w:val="center"/>
                    <w:rPr>
                      <w:color w:val="auto"/>
                      <w:szCs w:val="21"/>
                      <w:highlight w:val="none"/>
                    </w:rPr>
                  </w:pPr>
                  <w:r>
                    <w:rPr>
                      <w:color w:val="auto"/>
                      <w:szCs w:val="21"/>
                      <w:highlight w:val="none"/>
                    </w:rPr>
                    <w:t>（GB8978-1996），同时满足</w:t>
                  </w:r>
                  <w:r>
                    <w:rPr>
                      <w:rFonts w:hint="eastAsia"/>
                      <w:color w:val="auto"/>
                      <w:szCs w:val="21"/>
                      <w:highlight w:val="none"/>
                    </w:rPr>
                    <w:t>遵化市金山工业园污水处理厂</w:t>
                  </w:r>
                  <w:r>
                    <w:rPr>
                      <w:color w:val="auto"/>
                      <w:szCs w:val="21"/>
                      <w:highlight w:val="none"/>
                    </w:rPr>
                    <w:t>进水水质要求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p>
              </w:tc>
              <w:tc>
                <w:tcPr>
                  <w:tcW w:w="1070"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lang w:val="zh-CN"/>
                    </w:rPr>
                    <w:t>BOD</w:t>
                  </w:r>
                  <w:r>
                    <w:rPr>
                      <w:color w:val="auto"/>
                      <w:szCs w:val="21"/>
                      <w:highlight w:val="none"/>
                      <w:vertAlign w:val="subscript"/>
                      <w:lang w:val="zh-CN"/>
                    </w:rPr>
                    <w:t>5</w:t>
                  </w:r>
                </w:p>
              </w:tc>
              <w:tc>
                <w:tcPr>
                  <w:tcW w:w="435" w:type="dxa"/>
                  <w:vMerge w:val="continue"/>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p>
              </w:tc>
              <w:tc>
                <w:tcPr>
                  <w:tcW w:w="905"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pacing w:val="-11"/>
                      <w:kern w:val="0"/>
                      <w:szCs w:val="21"/>
                      <w:highlight w:val="none"/>
                      <w:lang w:val="zh-CN"/>
                    </w:rPr>
                    <w:t>300</w:t>
                  </w:r>
                  <w:r>
                    <w:rPr>
                      <w:color w:val="auto"/>
                      <w:spacing w:val="-11"/>
                      <w:kern w:val="0"/>
                      <w:szCs w:val="21"/>
                      <w:highlight w:val="none"/>
                    </w:rPr>
                    <w:t>/</w:t>
                  </w:r>
                  <w:r>
                    <w:rPr>
                      <w:rFonts w:hint="eastAsia"/>
                      <w:color w:val="auto"/>
                      <w:spacing w:val="-11"/>
                      <w:kern w:val="0"/>
                      <w:szCs w:val="21"/>
                      <w:highlight w:val="none"/>
                    </w:rPr>
                    <w:t>200</w:t>
                  </w:r>
                </w:p>
              </w:tc>
              <w:tc>
                <w:tcPr>
                  <w:tcW w:w="976"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200</w:t>
                  </w:r>
                </w:p>
              </w:tc>
              <w:tc>
                <w:tcPr>
                  <w:tcW w:w="600" w:type="dxa"/>
                  <w:vMerge w:val="continue"/>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p>
              </w:tc>
              <w:tc>
                <w:tcPr>
                  <w:tcW w:w="3770" w:type="dxa"/>
                  <w:vMerge w:val="continue"/>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p>
              </w:tc>
              <w:tc>
                <w:tcPr>
                  <w:tcW w:w="1070"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SS</w:t>
                  </w:r>
                </w:p>
              </w:tc>
              <w:tc>
                <w:tcPr>
                  <w:tcW w:w="435" w:type="dxa"/>
                  <w:vMerge w:val="continue"/>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p>
              </w:tc>
              <w:tc>
                <w:tcPr>
                  <w:tcW w:w="905"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pacing w:val="-11"/>
                      <w:kern w:val="0"/>
                      <w:szCs w:val="21"/>
                      <w:highlight w:val="none"/>
                    </w:rPr>
                  </w:pPr>
                  <w:r>
                    <w:rPr>
                      <w:color w:val="auto"/>
                      <w:spacing w:val="-11"/>
                      <w:kern w:val="0"/>
                      <w:szCs w:val="21"/>
                      <w:highlight w:val="none"/>
                    </w:rPr>
                    <w:t>400/</w:t>
                  </w:r>
                  <w:r>
                    <w:rPr>
                      <w:rFonts w:hint="eastAsia"/>
                      <w:color w:val="auto"/>
                      <w:spacing w:val="-11"/>
                      <w:kern w:val="0"/>
                      <w:szCs w:val="21"/>
                      <w:highlight w:val="none"/>
                    </w:rPr>
                    <w:t>350</w:t>
                  </w:r>
                </w:p>
              </w:tc>
              <w:tc>
                <w:tcPr>
                  <w:tcW w:w="976"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pacing w:val="-11"/>
                      <w:kern w:val="0"/>
                      <w:szCs w:val="21"/>
                      <w:highlight w:val="none"/>
                    </w:rPr>
                  </w:pPr>
                  <w:r>
                    <w:rPr>
                      <w:rFonts w:hint="eastAsia"/>
                      <w:color w:val="auto"/>
                      <w:spacing w:val="-11"/>
                      <w:kern w:val="0"/>
                      <w:szCs w:val="21"/>
                      <w:highlight w:val="none"/>
                    </w:rPr>
                    <w:t>350</w:t>
                  </w:r>
                </w:p>
              </w:tc>
              <w:tc>
                <w:tcPr>
                  <w:tcW w:w="600" w:type="dxa"/>
                  <w:vMerge w:val="continue"/>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p>
              </w:tc>
              <w:tc>
                <w:tcPr>
                  <w:tcW w:w="3770" w:type="dxa"/>
                  <w:vMerge w:val="continue"/>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tcBorders>
                    <w:top w:val="single" w:color="auto" w:sz="12" w:space="0"/>
                    <w:left w:val="single" w:color="auto" w:sz="4" w:space="0"/>
                    <w:right w:val="single" w:color="auto" w:sz="12" w:space="0"/>
                  </w:tcBorders>
                  <w:vAlign w:val="center"/>
                </w:tcPr>
                <w:p>
                  <w:pPr>
                    <w:autoSpaceDE w:val="0"/>
                    <w:autoSpaceDN w:val="0"/>
                    <w:adjustRightInd w:val="0"/>
                    <w:jc w:val="center"/>
                    <w:rPr>
                      <w:color w:val="auto"/>
                      <w:szCs w:val="21"/>
                      <w:highlight w:val="none"/>
                      <w:lang w:val="zh-CN"/>
                    </w:rPr>
                  </w:pPr>
                </w:p>
              </w:tc>
              <w:tc>
                <w:tcPr>
                  <w:tcW w:w="1070"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氨氮</w:t>
                  </w:r>
                </w:p>
              </w:tc>
              <w:tc>
                <w:tcPr>
                  <w:tcW w:w="435"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lang w:val="zh-CN"/>
                    </w:rPr>
                  </w:pPr>
                  <w:r>
                    <w:rPr>
                      <w:color w:val="auto"/>
                      <w:szCs w:val="21"/>
                      <w:highlight w:val="none"/>
                      <w:lang w:val="zh-CN"/>
                    </w:rPr>
                    <w:t>/</w:t>
                  </w:r>
                </w:p>
              </w:tc>
              <w:tc>
                <w:tcPr>
                  <w:tcW w:w="905"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lang w:val="zh-CN"/>
                    </w:rPr>
                    <w:t>45</w:t>
                  </w:r>
                  <w:r>
                    <w:rPr>
                      <w:color w:val="auto"/>
                      <w:szCs w:val="21"/>
                      <w:highlight w:val="none"/>
                    </w:rPr>
                    <w:t>/</w:t>
                  </w:r>
                  <w:r>
                    <w:rPr>
                      <w:rFonts w:hint="eastAsia"/>
                      <w:color w:val="auto"/>
                      <w:szCs w:val="21"/>
                      <w:highlight w:val="none"/>
                    </w:rPr>
                    <w:t>40</w:t>
                  </w:r>
                </w:p>
              </w:tc>
              <w:tc>
                <w:tcPr>
                  <w:tcW w:w="976"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40</w:t>
                  </w:r>
                </w:p>
              </w:tc>
              <w:tc>
                <w:tcPr>
                  <w:tcW w:w="600" w:type="dxa"/>
                  <w:vMerge w:val="continue"/>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lang w:val="zh-CN"/>
                    </w:rPr>
                  </w:pPr>
                </w:p>
              </w:tc>
              <w:tc>
                <w:tcPr>
                  <w:tcW w:w="3770"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《污水排入城镇下水道水质标准》（GB/T31962-2015）</w:t>
                  </w:r>
                  <w:r>
                    <w:rPr>
                      <w:rFonts w:hint="eastAsia"/>
                      <w:color w:val="auto"/>
                      <w:szCs w:val="21"/>
                      <w:highlight w:val="none"/>
                    </w:rPr>
                    <w:t>，</w:t>
                  </w:r>
                  <w:r>
                    <w:rPr>
                      <w:color w:val="auto"/>
                      <w:szCs w:val="21"/>
                      <w:highlight w:val="none"/>
                    </w:rPr>
                    <w:t>同时满足</w:t>
                  </w:r>
                  <w:r>
                    <w:rPr>
                      <w:rFonts w:hint="eastAsia"/>
                      <w:color w:val="auto"/>
                      <w:szCs w:val="21"/>
                      <w:highlight w:val="none"/>
                    </w:rPr>
                    <w:t>遵化市金山工业园污水处理厂</w:t>
                  </w:r>
                  <w:r>
                    <w:rPr>
                      <w:color w:val="auto"/>
                      <w:szCs w:val="21"/>
                      <w:highlight w:val="none"/>
                    </w:rPr>
                    <w:t>进水水质要求</w:t>
                  </w:r>
                </w:p>
              </w:tc>
            </w:tr>
          </w:tbl>
          <w:p>
            <w:pPr>
              <w:adjustRightInd w:val="0"/>
              <w:snapToGrid w:val="0"/>
              <w:spacing w:line="480" w:lineRule="exact"/>
              <w:ind w:firstLine="482" w:firstLineChars="200"/>
              <w:textAlignment w:val="baseline"/>
              <w:rPr>
                <w:color w:val="auto"/>
                <w:sz w:val="24"/>
                <w:highlight w:val="none"/>
              </w:rPr>
            </w:pPr>
            <w:r>
              <w:rPr>
                <w:rFonts w:hint="eastAsia"/>
                <w:b/>
                <w:color w:val="auto"/>
                <w:sz w:val="24"/>
                <w:highlight w:val="none"/>
              </w:rPr>
              <w:t>3、</w:t>
            </w:r>
            <w:r>
              <w:rPr>
                <w:b/>
                <w:color w:val="auto"/>
                <w:sz w:val="24"/>
                <w:highlight w:val="none"/>
              </w:rPr>
              <w:t>噪声排放标准</w:t>
            </w:r>
          </w:p>
          <w:p>
            <w:pPr>
              <w:spacing w:line="480" w:lineRule="exact"/>
              <w:ind w:firstLine="480" w:firstLineChars="200"/>
              <w:rPr>
                <w:color w:val="auto"/>
                <w:sz w:val="24"/>
                <w:highlight w:val="none"/>
              </w:rPr>
            </w:pPr>
            <w:r>
              <w:rPr>
                <w:color w:val="auto"/>
                <w:sz w:val="24"/>
                <w:highlight w:val="none"/>
              </w:rPr>
              <w:t>施工噪声执行《建筑施工场界环境噪声排放标准》(GB12523-2011)中标准</w:t>
            </w:r>
            <w:r>
              <w:rPr>
                <w:rFonts w:hint="eastAsia"/>
                <w:color w:val="auto"/>
                <w:sz w:val="24"/>
                <w:highlight w:val="none"/>
              </w:rPr>
              <w:t>。</w:t>
            </w:r>
          </w:p>
          <w:p>
            <w:pPr>
              <w:spacing w:line="480" w:lineRule="exact"/>
              <w:ind w:firstLine="480" w:firstLineChars="200"/>
              <w:rPr>
                <w:b/>
                <w:color w:val="auto"/>
                <w:sz w:val="24"/>
                <w:highlight w:val="none"/>
              </w:rPr>
            </w:pPr>
            <w:r>
              <w:rPr>
                <w:color w:val="auto"/>
                <w:sz w:val="24"/>
                <w:highlight w:val="none"/>
                <w:lang w:val="zh-CN"/>
              </w:rPr>
              <w:t>营运期</w:t>
            </w:r>
            <w:r>
              <w:rPr>
                <w:rFonts w:hint="eastAsia"/>
                <w:color w:val="auto"/>
                <w:sz w:val="24"/>
                <w:highlight w:val="none"/>
                <w:lang w:val="en-US" w:eastAsia="zh-CN"/>
              </w:rPr>
              <w:t>东</w:t>
            </w:r>
            <w:r>
              <w:rPr>
                <w:color w:val="auto"/>
                <w:sz w:val="24"/>
                <w:highlight w:val="none"/>
              </w:rPr>
              <w:t>厂界噪声执行《工业企业厂界环境噪声排放标准》(GB12348-2008)</w:t>
            </w:r>
            <w:r>
              <w:rPr>
                <w:rFonts w:hint="eastAsia"/>
                <w:color w:val="auto"/>
                <w:sz w:val="24"/>
                <w:highlight w:val="none"/>
              </w:rPr>
              <w:t>4</w:t>
            </w:r>
            <w:r>
              <w:rPr>
                <w:color w:val="auto"/>
                <w:sz w:val="24"/>
                <w:highlight w:val="none"/>
              </w:rPr>
              <w:t>类标准</w:t>
            </w:r>
            <w:r>
              <w:rPr>
                <w:rFonts w:hint="eastAsia"/>
                <w:color w:val="auto"/>
                <w:sz w:val="24"/>
                <w:highlight w:val="none"/>
              </w:rPr>
              <w:t>，其他</w:t>
            </w:r>
            <w:r>
              <w:rPr>
                <w:color w:val="auto"/>
                <w:sz w:val="24"/>
                <w:highlight w:val="none"/>
              </w:rPr>
              <w:t>厂界噪声执行《工业企业厂界环境噪声排放标准》(GB12348-2008)</w:t>
            </w:r>
            <w:r>
              <w:rPr>
                <w:rFonts w:hint="eastAsia"/>
                <w:color w:val="auto"/>
                <w:sz w:val="24"/>
                <w:highlight w:val="none"/>
              </w:rPr>
              <w:t>3</w:t>
            </w:r>
            <w:r>
              <w:rPr>
                <w:color w:val="auto"/>
                <w:sz w:val="24"/>
                <w:highlight w:val="none"/>
              </w:rPr>
              <w:t>类标准。其标准值见</w:t>
            </w:r>
            <w:r>
              <w:rPr>
                <w:rFonts w:hint="eastAsia"/>
                <w:color w:val="auto"/>
                <w:sz w:val="24"/>
                <w:highlight w:val="none"/>
              </w:rPr>
              <w:t>下表</w:t>
            </w:r>
            <w:r>
              <w:rPr>
                <w:color w:val="auto"/>
                <w:sz w:val="24"/>
                <w:highlight w:val="none"/>
              </w:rPr>
              <w:t>。</w:t>
            </w:r>
          </w:p>
          <w:p>
            <w:pPr>
              <w:spacing w:line="480" w:lineRule="exact"/>
              <w:ind w:firstLine="120" w:firstLineChars="50"/>
              <w:jc w:val="center"/>
              <w:rPr>
                <w:b/>
                <w:color w:val="auto"/>
                <w:sz w:val="24"/>
                <w:highlight w:val="none"/>
              </w:rPr>
            </w:pPr>
            <w:r>
              <w:rPr>
                <w:b/>
                <w:color w:val="auto"/>
                <w:sz w:val="24"/>
                <w:highlight w:val="none"/>
              </w:rPr>
              <w:t>表</w:t>
            </w:r>
            <w:r>
              <w:rPr>
                <w:rFonts w:hint="eastAsia"/>
                <w:b/>
                <w:color w:val="auto"/>
                <w:sz w:val="24"/>
                <w:highlight w:val="none"/>
              </w:rPr>
              <w:t>22</w:t>
            </w:r>
            <w:r>
              <w:rPr>
                <w:b/>
                <w:color w:val="auto"/>
                <w:sz w:val="24"/>
                <w:highlight w:val="none"/>
              </w:rPr>
              <w:t xml:space="preserve">    施工期污染物排放标准</w:t>
            </w:r>
          </w:p>
          <w:tbl>
            <w:tblPr>
              <w:tblStyle w:val="33"/>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81"/>
              <w:gridCol w:w="1047"/>
              <w:gridCol w:w="814"/>
              <w:gridCol w:w="884"/>
              <w:gridCol w:w="702"/>
              <w:gridCol w:w="41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9" w:type="pct"/>
                  <w:tcBorders>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类别</w:t>
                  </w:r>
                </w:p>
              </w:tc>
              <w:tc>
                <w:tcPr>
                  <w:tcW w:w="629"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污染源</w:t>
                  </w:r>
                </w:p>
              </w:tc>
              <w:tc>
                <w:tcPr>
                  <w:tcW w:w="489"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污染物</w:t>
                  </w:r>
                </w:p>
              </w:tc>
              <w:tc>
                <w:tcPr>
                  <w:tcW w:w="532"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标准值</w:t>
                  </w:r>
                </w:p>
              </w:tc>
              <w:tc>
                <w:tcPr>
                  <w:tcW w:w="422"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单位</w:t>
                  </w:r>
                </w:p>
              </w:tc>
              <w:tc>
                <w:tcPr>
                  <w:tcW w:w="2517" w:type="pct"/>
                  <w:tcBorders>
                    <w:left w:val="single" w:color="auto" w:sz="12" w:space="0"/>
                    <w:bottom w:val="single" w:color="auto" w:sz="12" w:space="0"/>
                    <w:right w:val="single" w:color="auto" w:sz="12" w:space="0"/>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标准名称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2" w:hRule="atLeast"/>
                <w:jc w:val="center"/>
              </w:trPr>
              <w:tc>
                <w:tcPr>
                  <w:tcW w:w="409" w:type="pct"/>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噪声</w:t>
                  </w:r>
                </w:p>
              </w:tc>
              <w:tc>
                <w:tcPr>
                  <w:tcW w:w="629" w:type="pct"/>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pacing w:val="-10"/>
                      <w:szCs w:val="21"/>
                      <w:highlight w:val="none"/>
                    </w:rPr>
                  </w:pPr>
                  <w:r>
                    <w:rPr>
                      <w:color w:val="auto"/>
                      <w:spacing w:val="-10"/>
                      <w:szCs w:val="21"/>
                      <w:highlight w:val="none"/>
                    </w:rPr>
                    <w:t>施工期设备</w:t>
                  </w:r>
                </w:p>
              </w:tc>
              <w:tc>
                <w:tcPr>
                  <w:tcW w:w="489" w:type="pct"/>
                  <w:tcBorders>
                    <w:top w:val="single" w:color="auto" w:sz="12" w:space="0"/>
                    <w:left w:val="single" w:color="auto" w:sz="12" w:space="0"/>
                    <w:right w:val="single" w:color="auto" w:sz="12" w:space="0"/>
                  </w:tcBorders>
                  <w:vAlign w:val="center"/>
                </w:tcPr>
                <w:p>
                  <w:pPr>
                    <w:autoSpaceDE w:val="0"/>
                    <w:autoSpaceDN w:val="0"/>
                    <w:adjustRightInd w:val="0"/>
                    <w:jc w:val="center"/>
                    <w:rPr>
                      <w:bCs/>
                      <w:color w:val="auto"/>
                      <w:szCs w:val="21"/>
                      <w:highlight w:val="none"/>
                      <w:lang w:val="zh-CN"/>
                    </w:rPr>
                  </w:pPr>
                  <w:r>
                    <w:rPr>
                      <w:bCs/>
                      <w:color w:val="auto"/>
                      <w:szCs w:val="21"/>
                      <w:highlight w:val="none"/>
                      <w:lang w:val="zh-CN"/>
                    </w:rPr>
                    <w:t>噪声</w:t>
                  </w:r>
                </w:p>
              </w:tc>
              <w:tc>
                <w:tcPr>
                  <w:tcW w:w="532" w:type="pct"/>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昼间70</w:t>
                  </w:r>
                </w:p>
                <w:p>
                  <w:pPr>
                    <w:autoSpaceDE w:val="0"/>
                    <w:autoSpaceDN w:val="0"/>
                    <w:adjustRightInd w:val="0"/>
                    <w:jc w:val="center"/>
                    <w:rPr>
                      <w:color w:val="auto"/>
                      <w:szCs w:val="21"/>
                      <w:highlight w:val="none"/>
                    </w:rPr>
                  </w:pPr>
                  <w:r>
                    <w:rPr>
                      <w:color w:val="auto"/>
                      <w:szCs w:val="21"/>
                      <w:highlight w:val="none"/>
                    </w:rPr>
                    <w:t>夜间55</w:t>
                  </w:r>
                </w:p>
              </w:tc>
              <w:tc>
                <w:tcPr>
                  <w:tcW w:w="422" w:type="pct"/>
                  <w:tcBorders>
                    <w:top w:val="single" w:color="auto" w:sz="12" w:space="0"/>
                    <w:left w:val="single" w:color="auto" w:sz="12" w:space="0"/>
                    <w:right w:val="single" w:color="auto" w:sz="12" w:space="0"/>
                  </w:tcBorders>
                  <w:vAlign w:val="center"/>
                </w:tcPr>
                <w:p>
                  <w:pPr>
                    <w:jc w:val="center"/>
                    <w:rPr>
                      <w:color w:val="auto"/>
                      <w:szCs w:val="21"/>
                      <w:highlight w:val="none"/>
                      <w:lang w:val="zh-CN"/>
                    </w:rPr>
                  </w:pPr>
                  <w:r>
                    <w:rPr>
                      <w:bCs/>
                      <w:color w:val="auto"/>
                      <w:szCs w:val="21"/>
                      <w:highlight w:val="none"/>
                    </w:rPr>
                    <w:t>dB(A)</w:t>
                  </w:r>
                </w:p>
              </w:tc>
              <w:tc>
                <w:tcPr>
                  <w:tcW w:w="2517" w:type="pct"/>
                  <w:tcBorders>
                    <w:top w:val="single" w:color="auto" w:sz="12" w:space="0"/>
                    <w:left w:val="single" w:color="auto" w:sz="12" w:space="0"/>
                    <w:right w:val="single" w:color="auto" w:sz="12" w:space="0"/>
                  </w:tcBorders>
                  <w:vAlign w:val="center"/>
                </w:tcPr>
                <w:p>
                  <w:pPr>
                    <w:jc w:val="center"/>
                    <w:rPr>
                      <w:color w:val="auto"/>
                      <w:spacing w:val="-10"/>
                      <w:szCs w:val="21"/>
                      <w:highlight w:val="none"/>
                    </w:rPr>
                  </w:pPr>
                  <w:r>
                    <w:rPr>
                      <w:color w:val="auto"/>
                      <w:kern w:val="24"/>
                      <w:szCs w:val="21"/>
                      <w:highlight w:val="none"/>
                    </w:rPr>
                    <w:t>《建筑施工场界环境噪声排放标准》(GB12523-2011)</w:t>
                  </w:r>
                </w:p>
              </w:tc>
            </w:tr>
          </w:tbl>
          <w:p>
            <w:pPr>
              <w:spacing w:line="480" w:lineRule="exact"/>
              <w:ind w:firstLine="482" w:firstLineChars="200"/>
              <w:jc w:val="center"/>
              <w:rPr>
                <w:b/>
                <w:color w:val="auto"/>
                <w:sz w:val="24"/>
                <w:highlight w:val="none"/>
              </w:rPr>
            </w:pPr>
            <w:r>
              <w:rPr>
                <w:b/>
                <w:color w:val="auto"/>
                <w:sz w:val="24"/>
                <w:highlight w:val="none"/>
              </w:rPr>
              <w:t>表</w:t>
            </w:r>
            <w:r>
              <w:rPr>
                <w:rFonts w:hint="eastAsia"/>
                <w:b/>
                <w:color w:val="auto"/>
                <w:sz w:val="24"/>
                <w:highlight w:val="none"/>
              </w:rPr>
              <w:t>23</w:t>
            </w:r>
            <w:r>
              <w:rPr>
                <w:b/>
                <w:color w:val="auto"/>
                <w:sz w:val="24"/>
                <w:highlight w:val="none"/>
              </w:rPr>
              <w:t xml:space="preserve">   噪声污染物排放标准    单位：dB（A）</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217"/>
              <w:gridCol w:w="791"/>
              <w:gridCol w:w="2218"/>
              <w:gridCol w:w="30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1" w:type="pct"/>
                  <w:tcBorders>
                    <w:left w:val="single" w:color="auto" w:sz="0"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类别</w:t>
                  </w:r>
                </w:p>
              </w:tc>
              <w:tc>
                <w:tcPr>
                  <w:tcW w:w="731" w:type="pct"/>
                  <w:tcBorders>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污染因子</w:t>
                  </w:r>
                </w:p>
              </w:tc>
              <w:tc>
                <w:tcPr>
                  <w:tcW w:w="475" w:type="pct"/>
                  <w:tcBorders>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级别</w:t>
                  </w:r>
                </w:p>
              </w:tc>
              <w:tc>
                <w:tcPr>
                  <w:tcW w:w="1331" w:type="pct"/>
                  <w:tcBorders>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标准值</w:t>
                  </w:r>
                </w:p>
              </w:tc>
              <w:tc>
                <w:tcPr>
                  <w:tcW w:w="1850" w:type="pct"/>
                  <w:tcBorders>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标准名称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1" w:type="pct"/>
                  <w:vMerge w:val="restart"/>
                  <w:tcBorders>
                    <w:top w:val="single" w:color="auto" w:sz="12" w:space="0"/>
                    <w:left w:val="single" w:color="auto" w:sz="4" w:space="0"/>
                    <w:bottom w:val="single" w:color="auto" w:sz="12" w:space="0"/>
                    <w:right w:val="single" w:color="auto" w:sz="12" w:space="0"/>
                  </w:tcBorders>
                  <w:vAlign w:val="center"/>
                </w:tcPr>
                <w:p>
                  <w:pPr>
                    <w:adjustRightInd w:val="0"/>
                    <w:snapToGrid w:val="0"/>
                    <w:jc w:val="center"/>
                    <w:rPr>
                      <w:color w:val="auto"/>
                      <w:szCs w:val="21"/>
                      <w:highlight w:val="none"/>
                    </w:rPr>
                  </w:pPr>
                  <w:r>
                    <w:rPr>
                      <w:color w:val="auto"/>
                      <w:szCs w:val="21"/>
                      <w:highlight w:val="none"/>
                    </w:rPr>
                    <w:t>运营期</w:t>
                  </w:r>
                </w:p>
              </w:tc>
              <w:tc>
                <w:tcPr>
                  <w:tcW w:w="731" w:type="pct"/>
                  <w:vMerge w:val="restart"/>
                  <w:tcBorders>
                    <w:top w:val="single" w:color="auto" w:sz="12" w:space="0"/>
                    <w:left w:val="single" w:color="auto" w:sz="12" w:space="0"/>
                    <w:bottom w:val="single" w:color="auto" w:sz="12" w:space="0"/>
                    <w:right w:val="single" w:color="auto" w:sz="12" w:space="0"/>
                  </w:tcBorders>
                  <w:vAlign w:val="center"/>
                </w:tcPr>
                <w:p>
                  <w:pPr>
                    <w:adjustRightInd w:val="0"/>
                    <w:snapToGrid w:val="0"/>
                    <w:jc w:val="center"/>
                    <w:rPr>
                      <w:color w:val="auto"/>
                      <w:szCs w:val="21"/>
                      <w:highlight w:val="none"/>
                    </w:rPr>
                  </w:pPr>
                  <w:r>
                    <w:rPr>
                      <w:color w:val="auto"/>
                      <w:szCs w:val="21"/>
                      <w:highlight w:val="none"/>
                    </w:rPr>
                    <w:t>Leq</w:t>
                  </w:r>
                </w:p>
              </w:tc>
              <w:tc>
                <w:tcPr>
                  <w:tcW w:w="475" w:type="pct"/>
                  <w:tcBorders>
                    <w:top w:val="single" w:color="auto" w:sz="12" w:space="0"/>
                    <w:left w:val="single" w:color="auto" w:sz="12" w:space="0"/>
                    <w:bottom w:val="single" w:color="auto" w:sz="12" w:space="0"/>
                    <w:right w:val="single" w:color="auto" w:sz="12" w:space="0"/>
                  </w:tcBorders>
                  <w:vAlign w:val="center"/>
                </w:tcPr>
                <w:p>
                  <w:pPr>
                    <w:snapToGrid w:val="0"/>
                    <w:jc w:val="center"/>
                    <w:rPr>
                      <w:color w:val="auto"/>
                      <w:szCs w:val="21"/>
                      <w:highlight w:val="none"/>
                    </w:rPr>
                  </w:pPr>
                  <w:r>
                    <w:rPr>
                      <w:rFonts w:hint="eastAsia"/>
                      <w:color w:val="auto"/>
                      <w:szCs w:val="21"/>
                      <w:highlight w:val="none"/>
                    </w:rPr>
                    <w:t>3</w:t>
                  </w:r>
                  <w:r>
                    <w:rPr>
                      <w:color w:val="auto"/>
                      <w:szCs w:val="21"/>
                      <w:highlight w:val="none"/>
                    </w:rPr>
                    <w:t>类</w:t>
                  </w:r>
                </w:p>
              </w:tc>
              <w:tc>
                <w:tcPr>
                  <w:tcW w:w="1331"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昼间</w:t>
                  </w:r>
                  <w:r>
                    <w:rPr>
                      <w:rFonts w:hint="eastAsia"/>
                      <w:color w:val="auto"/>
                      <w:szCs w:val="21"/>
                      <w:highlight w:val="none"/>
                    </w:rPr>
                    <w:t>65</w:t>
                  </w:r>
                  <w:r>
                    <w:rPr>
                      <w:color w:val="auto"/>
                      <w:szCs w:val="21"/>
                      <w:highlight w:val="none"/>
                    </w:rPr>
                    <w:t>；夜间</w:t>
                  </w:r>
                  <w:r>
                    <w:rPr>
                      <w:rFonts w:hint="eastAsia"/>
                      <w:color w:val="auto"/>
                      <w:szCs w:val="21"/>
                      <w:highlight w:val="none"/>
                    </w:rPr>
                    <w:t>55</w:t>
                  </w:r>
                </w:p>
              </w:tc>
              <w:tc>
                <w:tcPr>
                  <w:tcW w:w="1850" w:type="pct"/>
                  <w:vMerge w:val="restar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color w:val="auto"/>
                      <w:szCs w:val="21"/>
                      <w:highlight w:val="none"/>
                    </w:rPr>
                  </w:pPr>
                  <w:r>
                    <w:rPr>
                      <w:color w:val="auto"/>
                      <w:szCs w:val="21"/>
                      <w:highlight w:val="none"/>
                    </w:rPr>
                    <w:t>《工业企业厂界环境噪声排放标准》（GB12348-2008）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1" w:type="pct"/>
                  <w:vMerge w:val="continue"/>
                  <w:tcBorders>
                    <w:top w:val="single" w:color="auto" w:sz="12" w:space="0"/>
                    <w:left w:val="single" w:color="auto" w:sz="4" w:space="0"/>
                    <w:tl2br w:val="nil"/>
                    <w:tr2bl w:val="nil"/>
                  </w:tcBorders>
                  <w:vAlign w:val="center"/>
                </w:tcPr>
                <w:p>
                  <w:pPr>
                    <w:adjustRightInd w:val="0"/>
                    <w:snapToGrid w:val="0"/>
                    <w:jc w:val="center"/>
                    <w:rPr>
                      <w:color w:val="auto"/>
                      <w:szCs w:val="21"/>
                      <w:highlight w:val="none"/>
                    </w:rPr>
                  </w:pPr>
                </w:p>
              </w:tc>
              <w:tc>
                <w:tcPr>
                  <w:tcW w:w="731" w:type="pct"/>
                  <w:vMerge w:val="continue"/>
                  <w:tcBorders>
                    <w:top w:val="single" w:color="auto" w:sz="12" w:space="0"/>
                    <w:tl2br w:val="nil"/>
                    <w:tr2bl w:val="nil"/>
                  </w:tcBorders>
                  <w:vAlign w:val="center"/>
                </w:tcPr>
                <w:p>
                  <w:pPr>
                    <w:adjustRightInd w:val="0"/>
                    <w:snapToGrid w:val="0"/>
                    <w:jc w:val="center"/>
                    <w:rPr>
                      <w:color w:val="auto"/>
                      <w:szCs w:val="21"/>
                      <w:highlight w:val="none"/>
                    </w:rPr>
                  </w:pPr>
                </w:p>
              </w:tc>
              <w:tc>
                <w:tcPr>
                  <w:tcW w:w="475" w:type="pct"/>
                  <w:tcBorders>
                    <w:top w:val="single" w:color="auto" w:sz="12" w:space="0"/>
                    <w:tl2br w:val="nil"/>
                    <w:tr2bl w:val="nil"/>
                  </w:tcBorders>
                  <w:vAlign w:val="center"/>
                </w:tcPr>
                <w:p>
                  <w:pPr>
                    <w:snapToGrid w:val="0"/>
                    <w:jc w:val="center"/>
                    <w:rPr>
                      <w:color w:val="auto"/>
                      <w:szCs w:val="21"/>
                      <w:highlight w:val="none"/>
                    </w:rPr>
                  </w:pPr>
                  <w:r>
                    <w:rPr>
                      <w:rFonts w:hint="eastAsia"/>
                      <w:color w:val="auto"/>
                      <w:szCs w:val="21"/>
                      <w:highlight w:val="none"/>
                    </w:rPr>
                    <w:t>4</w:t>
                  </w:r>
                  <w:r>
                    <w:rPr>
                      <w:color w:val="auto"/>
                      <w:szCs w:val="21"/>
                      <w:highlight w:val="none"/>
                    </w:rPr>
                    <w:t>类</w:t>
                  </w:r>
                </w:p>
              </w:tc>
              <w:tc>
                <w:tcPr>
                  <w:tcW w:w="1331" w:type="pct"/>
                  <w:tcBorders>
                    <w:top w:val="single" w:color="auto" w:sz="12" w:space="0"/>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昼间</w:t>
                  </w:r>
                  <w:r>
                    <w:rPr>
                      <w:rFonts w:hint="eastAsia"/>
                      <w:color w:val="auto"/>
                      <w:szCs w:val="21"/>
                      <w:highlight w:val="none"/>
                    </w:rPr>
                    <w:t>70</w:t>
                  </w:r>
                  <w:r>
                    <w:rPr>
                      <w:color w:val="auto"/>
                      <w:szCs w:val="21"/>
                      <w:highlight w:val="none"/>
                    </w:rPr>
                    <w:t>；夜间</w:t>
                  </w:r>
                  <w:r>
                    <w:rPr>
                      <w:rFonts w:hint="eastAsia"/>
                      <w:color w:val="auto"/>
                      <w:szCs w:val="21"/>
                      <w:highlight w:val="none"/>
                    </w:rPr>
                    <w:t>55</w:t>
                  </w:r>
                </w:p>
              </w:tc>
              <w:tc>
                <w:tcPr>
                  <w:tcW w:w="1850" w:type="pct"/>
                  <w:vMerge w:val="continue"/>
                  <w:tcBorders>
                    <w:top w:val="single" w:color="auto" w:sz="12" w:space="0"/>
                    <w:right w:val="single" w:color="auto" w:sz="12" w:space="0"/>
                    <w:tl2br w:val="nil"/>
                    <w:tr2bl w:val="nil"/>
                  </w:tcBorders>
                  <w:vAlign w:val="center"/>
                </w:tcPr>
                <w:p>
                  <w:pPr>
                    <w:autoSpaceDE w:val="0"/>
                    <w:autoSpaceDN w:val="0"/>
                    <w:adjustRightInd w:val="0"/>
                    <w:snapToGrid w:val="0"/>
                    <w:jc w:val="center"/>
                    <w:rPr>
                      <w:color w:val="auto"/>
                      <w:szCs w:val="21"/>
                      <w:highlight w:val="none"/>
                    </w:rPr>
                  </w:pPr>
                </w:p>
              </w:tc>
            </w:tr>
          </w:tbl>
          <w:p>
            <w:pPr>
              <w:adjustRightInd w:val="0"/>
              <w:snapToGrid w:val="0"/>
              <w:spacing w:line="460" w:lineRule="exact"/>
              <w:ind w:firstLine="482" w:firstLineChars="200"/>
              <w:textAlignment w:val="baseline"/>
              <w:rPr>
                <w:b/>
                <w:color w:val="auto"/>
                <w:sz w:val="24"/>
                <w:highlight w:val="none"/>
              </w:rPr>
            </w:pPr>
            <w:r>
              <w:rPr>
                <w:b/>
                <w:color w:val="auto"/>
                <w:sz w:val="24"/>
                <w:highlight w:val="none"/>
              </w:rPr>
              <w:t>4固体废物控制标准</w:t>
            </w:r>
          </w:p>
          <w:p>
            <w:pPr>
              <w:widowControl/>
              <w:spacing w:line="500" w:lineRule="exact"/>
              <w:ind w:firstLine="480" w:firstLineChars="200"/>
              <w:rPr>
                <w:bCs/>
                <w:color w:val="auto"/>
                <w:sz w:val="24"/>
                <w:highlight w:val="none"/>
              </w:rPr>
            </w:pPr>
            <w:r>
              <w:rPr>
                <w:color w:val="auto"/>
                <w:kern w:val="0"/>
                <w:sz w:val="24"/>
                <w:highlight w:val="none"/>
              </w:rPr>
              <w:t>本项目</w:t>
            </w:r>
            <w:r>
              <w:rPr>
                <w:rFonts w:hint="eastAsia"/>
                <w:color w:val="auto"/>
                <w:kern w:val="0"/>
                <w:sz w:val="24"/>
                <w:highlight w:val="none"/>
              </w:rPr>
              <w:t>一般工业固体废物参照执行《一般工业固体废物贮存和填埋污染控制标准》（GB18599-2020）</w:t>
            </w:r>
            <w:r>
              <w:rPr>
                <w:rFonts w:hint="eastAsia"/>
                <w:color w:val="auto"/>
                <w:sz w:val="24"/>
                <w:highlight w:val="none"/>
                <w:lang w:val="zh-CN"/>
              </w:rPr>
              <w:t>。</w:t>
            </w:r>
          </w:p>
          <w:p>
            <w:pPr>
              <w:widowControl/>
              <w:spacing w:line="500" w:lineRule="exact"/>
              <w:ind w:firstLine="480" w:firstLineChars="200"/>
              <w:rPr>
                <w:bCs/>
                <w:color w:val="auto"/>
                <w:sz w:val="24"/>
                <w:highlight w:val="none"/>
              </w:rPr>
            </w:pPr>
            <w:r>
              <w:rPr>
                <w:bCs/>
                <w:color w:val="auto"/>
                <w:sz w:val="24"/>
                <w:highlight w:val="none"/>
              </w:rPr>
              <w:t>危险固废执行《危险废物贮存污染控制标准》（</w:t>
            </w:r>
            <w:r>
              <w:rPr>
                <w:color w:val="auto"/>
                <w:sz w:val="24"/>
                <w:highlight w:val="none"/>
                <w:lang w:val="zh-CN"/>
              </w:rPr>
              <w:t>GB18597-20</w:t>
            </w:r>
            <w:r>
              <w:rPr>
                <w:rFonts w:hint="eastAsia"/>
                <w:color w:val="auto"/>
                <w:sz w:val="24"/>
                <w:highlight w:val="none"/>
                <w:lang w:val="zh-CN"/>
              </w:rPr>
              <w:t>23</w:t>
            </w:r>
            <w:r>
              <w:rPr>
                <w:bCs/>
                <w:color w:val="auto"/>
                <w:sz w:val="24"/>
                <w:highlight w:val="none"/>
              </w:rPr>
              <w:t>）</w:t>
            </w:r>
            <w:r>
              <w:rPr>
                <w:rFonts w:hint="eastAsia"/>
                <w:bCs/>
                <w:color w:val="auto"/>
                <w:sz w:val="24"/>
                <w:highlight w:val="none"/>
              </w:rPr>
              <w:t>。</w:t>
            </w: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rPr>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tcMar>
              <w:left w:w="28" w:type="dxa"/>
              <w:right w:w="28" w:type="dxa"/>
            </w:tcMar>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总</w:t>
            </w:r>
          </w:p>
          <w:p>
            <w:pPr>
              <w:keepNext/>
              <w:widowControl/>
              <w:adjustRightInd w:val="0"/>
              <w:snapToGrid w:val="0"/>
              <w:spacing w:line="480" w:lineRule="exact"/>
              <w:jc w:val="center"/>
              <w:rPr>
                <w:color w:val="auto"/>
                <w:kern w:val="0"/>
                <w:sz w:val="24"/>
                <w:highlight w:val="none"/>
              </w:rPr>
            </w:pPr>
            <w:r>
              <w:rPr>
                <w:color w:val="auto"/>
                <w:kern w:val="0"/>
                <w:sz w:val="24"/>
                <w:highlight w:val="none"/>
              </w:rPr>
              <w:t>量</w:t>
            </w:r>
          </w:p>
          <w:p>
            <w:pPr>
              <w:keepNext/>
              <w:widowControl/>
              <w:adjustRightInd w:val="0"/>
              <w:snapToGrid w:val="0"/>
              <w:spacing w:line="480" w:lineRule="exact"/>
              <w:jc w:val="center"/>
              <w:rPr>
                <w:color w:val="auto"/>
                <w:kern w:val="0"/>
                <w:sz w:val="24"/>
                <w:highlight w:val="none"/>
              </w:rPr>
            </w:pPr>
            <w:r>
              <w:rPr>
                <w:color w:val="auto"/>
                <w:kern w:val="0"/>
                <w:sz w:val="24"/>
                <w:highlight w:val="none"/>
              </w:rPr>
              <w:t>控</w:t>
            </w:r>
          </w:p>
          <w:p>
            <w:pPr>
              <w:keepNext/>
              <w:widowControl/>
              <w:adjustRightInd w:val="0"/>
              <w:snapToGrid w:val="0"/>
              <w:spacing w:line="480" w:lineRule="exact"/>
              <w:jc w:val="center"/>
              <w:rPr>
                <w:color w:val="auto"/>
                <w:kern w:val="0"/>
                <w:sz w:val="24"/>
                <w:highlight w:val="none"/>
              </w:rPr>
            </w:pPr>
            <w:r>
              <w:rPr>
                <w:color w:val="auto"/>
                <w:kern w:val="0"/>
                <w:sz w:val="24"/>
                <w:highlight w:val="none"/>
              </w:rPr>
              <w:t>制</w:t>
            </w:r>
          </w:p>
          <w:p>
            <w:pPr>
              <w:keepNext/>
              <w:widowControl/>
              <w:adjustRightInd w:val="0"/>
              <w:snapToGrid w:val="0"/>
              <w:spacing w:line="480" w:lineRule="exact"/>
              <w:jc w:val="center"/>
              <w:rPr>
                <w:color w:val="auto"/>
                <w:kern w:val="0"/>
                <w:sz w:val="24"/>
                <w:highlight w:val="none"/>
              </w:rPr>
            </w:pPr>
            <w:r>
              <w:rPr>
                <w:color w:val="auto"/>
                <w:kern w:val="0"/>
                <w:sz w:val="24"/>
                <w:highlight w:val="none"/>
              </w:rPr>
              <w:t>指</w:t>
            </w:r>
          </w:p>
          <w:p>
            <w:pPr>
              <w:keepNext/>
              <w:widowControl/>
              <w:adjustRightInd w:val="0"/>
              <w:snapToGrid w:val="0"/>
              <w:spacing w:line="480" w:lineRule="exact"/>
              <w:jc w:val="center"/>
              <w:rPr>
                <w:color w:val="auto"/>
                <w:kern w:val="0"/>
                <w:sz w:val="24"/>
                <w:highlight w:val="none"/>
              </w:rPr>
            </w:pPr>
            <w:r>
              <w:rPr>
                <w:color w:val="auto"/>
                <w:kern w:val="0"/>
                <w:sz w:val="24"/>
                <w:highlight w:val="none"/>
              </w:rPr>
              <w:t>标</w:t>
            </w:r>
          </w:p>
        </w:tc>
        <w:tc>
          <w:tcPr>
            <w:tcW w:w="8544" w:type="dxa"/>
            <w:vAlign w:val="center"/>
          </w:tcPr>
          <w:p>
            <w:pPr>
              <w:keepNext/>
              <w:widowControl/>
              <w:adjustRightInd w:val="0"/>
              <w:snapToGrid w:val="0"/>
              <w:spacing w:line="460" w:lineRule="exact"/>
              <w:ind w:firstLine="480" w:firstLineChars="200"/>
              <w:rPr>
                <w:color w:val="auto"/>
                <w:sz w:val="24"/>
                <w:highlight w:val="none"/>
              </w:rPr>
            </w:pPr>
            <w:r>
              <w:rPr>
                <w:color w:val="auto"/>
                <w:sz w:val="24"/>
                <w:highlight w:val="none"/>
              </w:rPr>
              <w:t>根据环境保护部《关于印发&lt;建设项目主要污染物排放总量指标审核及管理暂行办法&gt;的通知》（环发[2014]197号），总量控制指标按国家或地方污染物排放标准核定。</w:t>
            </w:r>
          </w:p>
          <w:p>
            <w:pPr>
              <w:adjustRightInd w:val="0"/>
              <w:snapToGrid w:val="0"/>
              <w:spacing w:line="460" w:lineRule="exact"/>
              <w:ind w:firstLine="480" w:firstLineChars="200"/>
              <w:rPr>
                <w:color w:val="auto"/>
                <w:kern w:val="0"/>
                <w:sz w:val="24"/>
                <w:highlight w:val="none"/>
              </w:rPr>
            </w:pPr>
            <w:r>
              <w:rPr>
                <w:color w:val="auto"/>
                <w:sz w:val="24"/>
                <w:highlight w:val="none"/>
              </w:rPr>
              <w:t>项目</w:t>
            </w:r>
            <w:r>
              <w:rPr>
                <w:rFonts w:hint="eastAsia"/>
                <w:color w:val="auto"/>
                <w:sz w:val="24"/>
                <w:highlight w:val="none"/>
              </w:rPr>
              <w:t>不涉及燃料燃烧，无SO</w:t>
            </w:r>
            <w:r>
              <w:rPr>
                <w:rFonts w:hint="eastAsia"/>
                <w:color w:val="auto"/>
                <w:sz w:val="24"/>
                <w:highlight w:val="none"/>
                <w:vertAlign w:val="subscript"/>
              </w:rPr>
              <w:t>2</w:t>
            </w:r>
            <w:r>
              <w:rPr>
                <w:rFonts w:hint="eastAsia"/>
                <w:color w:val="auto"/>
                <w:sz w:val="24"/>
                <w:highlight w:val="none"/>
              </w:rPr>
              <w:t>、NO</w:t>
            </w:r>
            <w:r>
              <w:rPr>
                <w:rFonts w:hint="eastAsia"/>
                <w:color w:val="auto"/>
                <w:sz w:val="24"/>
                <w:highlight w:val="none"/>
                <w:vertAlign w:val="subscript"/>
              </w:rPr>
              <w:t>X</w:t>
            </w:r>
            <w:r>
              <w:rPr>
                <w:rFonts w:hint="eastAsia"/>
                <w:color w:val="auto"/>
                <w:sz w:val="24"/>
                <w:highlight w:val="none"/>
              </w:rPr>
              <w:t>排放，项目破碎、筛分工序均产生颗粒物，经核算，项目废气量为</w:t>
            </w:r>
            <w:r>
              <w:rPr>
                <w:rFonts w:hint="eastAsia"/>
                <w:color w:val="auto"/>
                <w:sz w:val="24"/>
                <w:highlight w:val="none"/>
                <w:lang w:eastAsia="zh-CN"/>
              </w:rPr>
              <w:t>13120</w:t>
            </w:r>
            <w:r>
              <w:rPr>
                <w:rFonts w:hint="eastAsia"/>
                <w:color w:val="auto"/>
                <w:sz w:val="24"/>
                <w:highlight w:val="none"/>
              </w:rPr>
              <w:t>（</w:t>
            </w:r>
            <w:r>
              <w:rPr>
                <w:rFonts w:hint="eastAsia"/>
                <w:bCs/>
                <w:snapToGrid w:val="0"/>
                <w:color w:val="auto"/>
                <w:kern w:val="0"/>
                <w:sz w:val="24"/>
                <w:highlight w:val="none"/>
              </w:rPr>
              <w:t>4</w:t>
            </w:r>
            <w:r>
              <w:rPr>
                <w:rFonts w:hint="eastAsia"/>
                <w:bCs/>
                <w:snapToGrid w:val="0"/>
                <w:color w:val="auto"/>
                <w:kern w:val="0"/>
                <w:sz w:val="24"/>
                <w:highlight w:val="none"/>
                <w:lang w:val="en-US" w:eastAsia="zh-CN"/>
              </w:rPr>
              <w:t>800</w:t>
            </w:r>
            <w:r>
              <w:rPr>
                <w:rFonts w:hint="eastAsia"/>
                <w:bCs/>
                <w:snapToGrid w:val="0"/>
                <w:color w:val="auto"/>
                <w:kern w:val="0"/>
                <w:sz w:val="24"/>
                <w:highlight w:val="none"/>
              </w:rPr>
              <w:t>+8320</w:t>
            </w:r>
            <w:r>
              <w:rPr>
                <w:rFonts w:hint="eastAsia"/>
                <w:color w:val="auto"/>
                <w:sz w:val="24"/>
                <w:highlight w:val="none"/>
              </w:rPr>
              <w:t>）</w:t>
            </w:r>
            <w:r>
              <w:rPr>
                <w:rFonts w:hint="eastAsia"/>
                <w:bCs/>
                <w:snapToGrid w:val="0"/>
                <w:color w:val="auto"/>
                <w:kern w:val="0"/>
                <w:sz w:val="24"/>
                <w:highlight w:val="none"/>
              </w:rPr>
              <w:t>万m</w:t>
            </w:r>
            <w:r>
              <w:rPr>
                <w:rFonts w:hint="eastAsia"/>
                <w:bCs/>
                <w:snapToGrid w:val="0"/>
                <w:color w:val="auto"/>
                <w:kern w:val="0"/>
                <w:sz w:val="24"/>
                <w:highlight w:val="none"/>
                <w:vertAlign w:val="superscript"/>
              </w:rPr>
              <w:t>3</w:t>
            </w:r>
            <w:r>
              <w:rPr>
                <w:rFonts w:hint="eastAsia"/>
                <w:bCs/>
                <w:snapToGrid w:val="0"/>
                <w:color w:val="auto"/>
                <w:kern w:val="0"/>
                <w:sz w:val="24"/>
                <w:highlight w:val="none"/>
              </w:rPr>
              <w:t>/a；项目有组织颗粒物</w:t>
            </w:r>
            <w:r>
              <w:rPr>
                <w:rFonts w:hint="eastAsia"/>
                <w:color w:val="auto"/>
                <w:sz w:val="24"/>
                <w:highlight w:val="none"/>
              </w:rPr>
              <w:t>参考执行</w:t>
            </w:r>
            <w:r>
              <w:rPr>
                <w:color w:val="auto"/>
                <w:sz w:val="24"/>
                <w:highlight w:val="none"/>
              </w:rPr>
              <w:t>《水泥工业大气污染物超低排放标准》（DB 13/2167—2020）表1限值要求</w:t>
            </w:r>
            <w:r>
              <w:rPr>
                <w:rFonts w:hint="eastAsia"/>
                <w:color w:val="auto"/>
                <w:sz w:val="24"/>
                <w:highlight w:val="none"/>
              </w:rPr>
              <w:t>，同时需满足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r>
              <w:rPr>
                <w:rFonts w:hint="eastAsia"/>
                <w:color w:val="auto"/>
                <w:kern w:val="0"/>
                <w:sz w:val="24"/>
                <w:highlight w:val="none"/>
              </w:rPr>
              <w:t>：颗粒物10mg/m</w:t>
            </w:r>
            <w:r>
              <w:rPr>
                <w:rFonts w:hint="eastAsia"/>
                <w:color w:val="auto"/>
                <w:kern w:val="0"/>
                <w:sz w:val="24"/>
                <w:highlight w:val="none"/>
                <w:vertAlign w:val="superscript"/>
              </w:rPr>
              <w:t>3</w:t>
            </w:r>
            <w:r>
              <w:rPr>
                <w:rFonts w:hint="eastAsia"/>
                <w:color w:val="auto"/>
                <w:kern w:val="0"/>
                <w:sz w:val="24"/>
                <w:highlight w:val="none"/>
              </w:rPr>
              <w:t>。</w:t>
            </w:r>
          </w:p>
          <w:p>
            <w:pPr>
              <w:adjustRightInd w:val="0"/>
              <w:snapToGrid w:val="0"/>
              <w:spacing w:line="460" w:lineRule="exact"/>
              <w:ind w:firstLine="480" w:firstLineChars="200"/>
              <w:rPr>
                <w:color w:val="auto"/>
                <w:sz w:val="24"/>
                <w:highlight w:val="none"/>
              </w:rPr>
            </w:pPr>
            <w:r>
              <w:rPr>
                <w:rFonts w:hint="eastAsia"/>
                <w:color w:val="auto"/>
                <w:kern w:val="0"/>
                <w:sz w:val="24"/>
                <w:highlight w:val="none"/>
              </w:rPr>
              <w:t>据此核算：颗粒物总量指标=</w:t>
            </w:r>
            <w:r>
              <w:rPr>
                <w:rFonts w:hint="eastAsia"/>
                <w:color w:val="auto"/>
                <w:kern w:val="0"/>
                <w:sz w:val="24"/>
                <w:highlight w:val="none"/>
                <w:lang w:eastAsia="zh-CN"/>
              </w:rPr>
              <w:t>13120</w:t>
            </w:r>
            <w:r>
              <w:rPr>
                <w:rFonts w:hint="eastAsia"/>
                <w:color w:val="auto"/>
                <w:kern w:val="0"/>
                <w:sz w:val="24"/>
                <w:highlight w:val="none"/>
              </w:rPr>
              <w:t>×10</w:t>
            </w:r>
            <w:r>
              <w:rPr>
                <w:rFonts w:hint="eastAsia"/>
                <w:color w:val="auto"/>
                <w:kern w:val="0"/>
                <w:sz w:val="24"/>
                <w:highlight w:val="none"/>
                <w:vertAlign w:val="superscript"/>
              </w:rPr>
              <w:t>4</w:t>
            </w:r>
            <w:r>
              <w:rPr>
                <w:rFonts w:hint="eastAsia"/>
                <w:color w:val="auto"/>
                <w:kern w:val="0"/>
                <w:sz w:val="24"/>
                <w:highlight w:val="none"/>
              </w:rPr>
              <w:t>×10×10</w:t>
            </w:r>
            <w:r>
              <w:rPr>
                <w:rFonts w:hint="eastAsia"/>
                <w:color w:val="auto"/>
                <w:kern w:val="0"/>
                <w:sz w:val="24"/>
                <w:highlight w:val="none"/>
                <w:vertAlign w:val="superscript"/>
              </w:rPr>
              <w:t>-9</w:t>
            </w:r>
            <w:r>
              <w:rPr>
                <w:rFonts w:hint="eastAsia"/>
                <w:color w:val="auto"/>
                <w:kern w:val="0"/>
                <w:sz w:val="24"/>
                <w:highlight w:val="none"/>
              </w:rPr>
              <w:t>=</w:t>
            </w:r>
            <w:r>
              <w:rPr>
                <w:rFonts w:hint="eastAsia"/>
                <w:color w:val="auto"/>
                <w:kern w:val="0"/>
                <w:sz w:val="24"/>
                <w:highlight w:val="none"/>
                <w:lang w:eastAsia="zh-CN"/>
              </w:rPr>
              <w:t>1.312</w:t>
            </w:r>
            <w:r>
              <w:rPr>
                <w:rFonts w:hint="eastAsia"/>
                <w:color w:val="auto"/>
                <w:kern w:val="0"/>
                <w:sz w:val="24"/>
                <w:highlight w:val="none"/>
              </w:rPr>
              <w:t>t/a</w:t>
            </w:r>
            <w:r>
              <w:rPr>
                <w:rFonts w:hint="eastAsia"/>
                <w:color w:val="auto"/>
                <w:sz w:val="24"/>
                <w:highlight w:val="none"/>
              </w:rPr>
              <w:t>。</w:t>
            </w:r>
          </w:p>
          <w:p>
            <w:pPr>
              <w:adjustRightInd w:val="0"/>
              <w:snapToGrid w:val="0"/>
              <w:spacing w:line="460" w:lineRule="exact"/>
              <w:ind w:firstLine="480" w:firstLineChars="200"/>
              <w:rPr>
                <w:color w:val="auto"/>
                <w:sz w:val="24"/>
                <w:highlight w:val="none"/>
              </w:rPr>
            </w:pPr>
            <w:r>
              <w:rPr>
                <w:rFonts w:hint="eastAsia"/>
                <w:color w:val="auto"/>
                <w:sz w:val="24"/>
                <w:highlight w:val="none"/>
              </w:rPr>
              <w:t>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理。则本项目总量控制指标为COD0</w:t>
            </w:r>
            <w:r>
              <w:rPr>
                <w:color w:val="auto"/>
                <w:sz w:val="24"/>
                <w:highlight w:val="none"/>
              </w:rPr>
              <w:t>t/a</w:t>
            </w:r>
            <w:r>
              <w:rPr>
                <w:rFonts w:hint="eastAsia"/>
                <w:color w:val="auto"/>
                <w:sz w:val="24"/>
                <w:highlight w:val="none"/>
              </w:rPr>
              <w:t>、氨氮0</w:t>
            </w:r>
            <w:r>
              <w:rPr>
                <w:color w:val="auto"/>
                <w:sz w:val="24"/>
                <w:highlight w:val="none"/>
              </w:rPr>
              <w:t>t/a。</w:t>
            </w:r>
          </w:p>
          <w:p>
            <w:pPr>
              <w:widowControl/>
              <w:spacing w:line="500" w:lineRule="exact"/>
              <w:ind w:firstLine="480" w:firstLineChars="200"/>
              <w:rPr>
                <w:bCs/>
                <w:color w:val="auto"/>
                <w:sz w:val="24"/>
                <w:highlight w:val="none"/>
              </w:rPr>
            </w:pPr>
            <w:r>
              <w:rPr>
                <w:color w:val="auto"/>
                <w:sz w:val="24"/>
                <w:highlight w:val="none"/>
              </w:rPr>
              <w:t>项目污染物核算总量为：SO</w:t>
            </w:r>
            <w:r>
              <w:rPr>
                <w:color w:val="auto"/>
                <w:sz w:val="24"/>
                <w:highlight w:val="none"/>
                <w:vertAlign w:val="subscript"/>
              </w:rPr>
              <w:t>2</w:t>
            </w:r>
            <w:r>
              <w:rPr>
                <w:color w:val="auto"/>
                <w:sz w:val="24"/>
                <w:highlight w:val="none"/>
              </w:rPr>
              <w:t>：</w:t>
            </w:r>
            <w:r>
              <w:rPr>
                <w:rFonts w:hint="eastAsia"/>
                <w:color w:val="auto"/>
                <w:sz w:val="24"/>
                <w:highlight w:val="none"/>
              </w:rPr>
              <w:t>0</w:t>
            </w:r>
            <w:r>
              <w:rPr>
                <w:color w:val="auto"/>
                <w:sz w:val="24"/>
                <w:highlight w:val="none"/>
              </w:rPr>
              <w:t>t/a；NOx：</w:t>
            </w:r>
            <w:r>
              <w:rPr>
                <w:rFonts w:hint="eastAsia"/>
                <w:color w:val="auto"/>
                <w:sz w:val="24"/>
                <w:highlight w:val="none"/>
              </w:rPr>
              <w:t>0</w:t>
            </w:r>
            <w:r>
              <w:rPr>
                <w:color w:val="auto"/>
                <w:sz w:val="24"/>
                <w:highlight w:val="none"/>
              </w:rPr>
              <w:t>t/a；COD：</w:t>
            </w:r>
            <w:r>
              <w:rPr>
                <w:rFonts w:hint="eastAsia"/>
                <w:color w:val="auto"/>
                <w:sz w:val="24"/>
                <w:highlight w:val="none"/>
              </w:rPr>
              <w:t>0</w:t>
            </w:r>
            <w:r>
              <w:rPr>
                <w:color w:val="auto"/>
                <w:sz w:val="24"/>
                <w:highlight w:val="none"/>
              </w:rPr>
              <w:t>t/a；氨氮：</w:t>
            </w:r>
            <w:r>
              <w:rPr>
                <w:rFonts w:hint="eastAsia"/>
                <w:color w:val="auto"/>
                <w:sz w:val="24"/>
                <w:highlight w:val="none"/>
              </w:rPr>
              <w:t>0</w:t>
            </w:r>
            <w:r>
              <w:rPr>
                <w:color w:val="auto"/>
                <w:sz w:val="24"/>
                <w:highlight w:val="none"/>
              </w:rPr>
              <w:t>t/a；其他污染物颗粒物</w:t>
            </w:r>
            <w:r>
              <w:rPr>
                <w:rFonts w:hint="eastAsia"/>
                <w:color w:val="auto"/>
                <w:sz w:val="24"/>
                <w:highlight w:val="none"/>
                <w:lang w:eastAsia="zh-CN"/>
              </w:rPr>
              <w:t>1.312</w:t>
            </w:r>
            <w:r>
              <w:rPr>
                <w:color w:val="auto"/>
                <w:sz w:val="24"/>
                <w:highlight w:val="none"/>
              </w:rPr>
              <w:t>t/a。</w:t>
            </w: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pStyle w:val="2"/>
            </w:pPr>
          </w:p>
          <w:p>
            <w:pPr>
              <w:adjustRightInd w:val="0"/>
              <w:snapToGrid w:val="0"/>
              <w:spacing w:line="460" w:lineRule="exact"/>
              <w:rPr>
                <w:color w:val="auto"/>
                <w:kern w:val="0"/>
                <w:szCs w:val="21"/>
                <w:highlight w:val="none"/>
              </w:rPr>
            </w:pPr>
          </w:p>
        </w:tc>
      </w:tr>
    </w:tbl>
    <w:p>
      <w:pPr>
        <w:rPr>
          <w:rFonts w:ascii="黑体" w:hAnsi="黑体" w:eastAsia="黑体"/>
          <w:snapToGrid w:val="0"/>
          <w:color w:val="auto"/>
          <w:sz w:val="30"/>
          <w:szCs w:val="30"/>
          <w:highlight w:val="none"/>
        </w:rPr>
      </w:pPr>
      <w:bookmarkStart w:id="19" w:name="_Toc12487"/>
    </w:p>
    <w:p>
      <w:pPr>
        <w:numPr>
          <w:ilvl w:val="0"/>
          <w:numId w:val="1"/>
        </w:numPr>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主要环境影响和保护措施</w:t>
      </w:r>
      <w:bookmarkEnd w:id="19"/>
    </w:p>
    <w:tbl>
      <w:tblPr>
        <w:tblStyle w:val="33"/>
        <w:tblW w:w="50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8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2" w:hRule="atLeast"/>
          <w:jc w:val="center"/>
        </w:trPr>
        <w:tc>
          <w:tcPr>
            <w:tcW w:w="350" w:type="pct"/>
            <w:tcMar>
              <w:left w:w="28" w:type="dxa"/>
              <w:right w:w="28" w:type="dxa"/>
            </w:tcMar>
            <w:vAlign w:val="center"/>
          </w:tcPr>
          <w:p>
            <w:pPr>
              <w:adjustRightInd w:val="0"/>
              <w:snapToGrid w:val="0"/>
              <w:spacing w:line="480" w:lineRule="exact"/>
              <w:jc w:val="center"/>
              <w:rPr>
                <w:rFonts w:ascii="宋体" w:hAnsi="宋体" w:cs="宋体"/>
                <w:bCs/>
                <w:color w:val="auto"/>
                <w:szCs w:val="21"/>
                <w:highlight w:val="none"/>
              </w:rPr>
            </w:pPr>
            <w:r>
              <w:rPr>
                <w:rFonts w:hint="eastAsia" w:cs="宋体"/>
                <w:color w:val="auto"/>
                <w:sz w:val="24"/>
                <w:highlight w:val="none"/>
              </w:rPr>
              <w:t>施工期环境保护措施</w:t>
            </w:r>
            <w:r>
              <w:rPr>
                <w:rFonts w:hint="eastAsia" w:ascii="宋体" w:hAnsi="宋体" w:cs="宋体"/>
                <w:bCs/>
                <w:color w:val="auto"/>
                <w:szCs w:val="21"/>
                <w:highlight w:val="none"/>
              </w:rPr>
              <w:t xml:space="preserve"> </w:t>
            </w:r>
          </w:p>
        </w:tc>
        <w:tc>
          <w:tcPr>
            <w:tcW w:w="4649" w:type="pct"/>
            <w:vAlign w:val="center"/>
          </w:tcPr>
          <w:p>
            <w:pPr>
              <w:spacing w:line="480" w:lineRule="exact"/>
              <w:ind w:firstLine="480" w:firstLineChars="200"/>
              <w:rPr>
                <w:color w:val="auto"/>
                <w:sz w:val="24"/>
                <w:highlight w:val="none"/>
              </w:rPr>
            </w:pPr>
            <w:r>
              <w:rPr>
                <w:color w:val="auto"/>
                <w:sz w:val="24"/>
                <w:highlight w:val="none"/>
              </w:rPr>
              <w:t>项目施工期对周边环境产生的影响主要为：废水、废气、噪声、固体废物。</w:t>
            </w:r>
          </w:p>
          <w:p>
            <w:pPr>
              <w:spacing w:line="480" w:lineRule="exact"/>
              <w:ind w:firstLine="482" w:firstLineChars="200"/>
              <w:outlineLvl w:val="1"/>
              <w:rPr>
                <w:color w:val="auto"/>
                <w:sz w:val="24"/>
                <w:highlight w:val="none"/>
              </w:rPr>
            </w:pPr>
            <w:r>
              <w:rPr>
                <w:b/>
                <w:color w:val="auto"/>
                <w:sz w:val="24"/>
                <w:highlight w:val="none"/>
              </w:rPr>
              <w:t>1 废水</w:t>
            </w:r>
          </w:p>
          <w:p>
            <w:pPr>
              <w:tabs>
                <w:tab w:val="left" w:pos="360"/>
              </w:tabs>
              <w:spacing w:line="480" w:lineRule="exact"/>
              <w:ind w:firstLine="480" w:firstLineChars="200"/>
              <w:rPr>
                <w:color w:val="auto"/>
                <w:spacing w:val="-2"/>
                <w:kern w:val="0"/>
                <w:sz w:val="24"/>
                <w:highlight w:val="none"/>
                <w:lang w:val="zh-CN"/>
              </w:rPr>
            </w:pPr>
            <w:r>
              <w:rPr>
                <w:color w:val="auto"/>
                <w:sz w:val="24"/>
                <w:highlight w:val="none"/>
              </w:rPr>
              <w:t>混凝土养护废水：封闭混凝土中水分不蒸发外逸，水泥依靠混凝土中水分完成水化作用，因水量较小，故废水排放量小，可以不需专门处理。</w:t>
            </w:r>
            <w:r>
              <w:rPr>
                <w:color w:val="auto"/>
                <w:spacing w:val="-2"/>
                <w:kern w:val="0"/>
                <w:sz w:val="24"/>
                <w:highlight w:val="none"/>
                <w:lang w:val="zh-CN"/>
              </w:rPr>
              <w:t>对周边环境敏感点无影响。</w:t>
            </w:r>
          </w:p>
          <w:p>
            <w:pPr>
              <w:tabs>
                <w:tab w:val="left" w:pos="0"/>
                <w:tab w:val="left" w:pos="1020"/>
              </w:tabs>
              <w:spacing w:line="480" w:lineRule="exact"/>
              <w:ind w:firstLine="482" w:firstLineChars="200"/>
              <w:rPr>
                <w:color w:val="auto"/>
                <w:sz w:val="24"/>
                <w:highlight w:val="none"/>
              </w:rPr>
            </w:pPr>
            <w:r>
              <w:rPr>
                <w:b/>
                <w:color w:val="auto"/>
                <w:sz w:val="24"/>
                <w:highlight w:val="none"/>
              </w:rPr>
              <w:t>2 废气</w:t>
            </w:r>
          </w:p>
          <w:p>
            <w:pPr>
              <w:pStyle w:val="31"/>
              <w:widowControl w:val="0"/>
              <w:snapToGrid/>
              <w:spacing w:before="0" w:after="0" w:line="480" w:lineRule="exact"/>
              <w:ind w:right="0" w:firstLine="480" w:firstLineChars="200"/>
              <w:rPr>
                <w:color w:val="auto"/>
                <w:sz w:val="24"/>
                <w:szCs w:val="24"/>
                <w:highlight w:val="none"/>
              </w:rPr>
            </w:pPr>
            <w:r>
              <w:rPr>
                <w:color w:val="auto"/>
                <w:sz w:val="24"/>
                <w:szCs w:val="24"/>
                <w:highlight w:val="none"/>
              </w:rPr>
              <w:t>施工期大气污染源主要为施工扬尘。</w:t>
            </w:r>
          </w:p>
          <w:p>
            <w:pPr>
              <w:pStyle w:val="31"/>
              <w:widowControl w:val="0"/>
              <w:snapToGrid/>
              <w:spacing w:before="0" w:after="0" w:line="480" w:lineRule="exact"/>
              <w:ind w:right="0" w:firstLine="480" w:firstLineChars="200"/>
              <w:rPr>
                <w:color w:val="auto"/>
                <w:sz w:val="24"/>
                <w:szCs w:val="24"/>
                <w:highlight w:val="none"/>
              </w:rPr>
            </w:pPr>
            <w:r>
              <w:rPr>
                <w:color w:val="auto"/>
                <w:sz w:val="24"/>
                <w:szCs w:val="24"/>
                <w:highlight w:val="none"/>
              </w:rPr>
              <w:t>⑴ 施工扬尘</w:t>
            </w:r>
          </w:p>
          <w:p>
            <w:pPr>
              <w:pStyle w:val="31"/>
              <w:widowControl w:val="0"/>
              <w:snapToGrid/>
              <w:spacing w:before="0" w:after="0" w:line="480" w:lineRule="exact"/>
              <w:ind w:right="0" w:firstLine="480" w:firstLineChars="200"/>
              <w:rPr>
                <w:color w:val="auto"/>
                <w:sz w:val="24"/>
                <w:szCs w:val="24"/>
                <w:highlight w:val="none"/>
              </w:rPr>
            </w:pPr>
            <w:r>
              <w:rPr>
                <w:color w:val="auto"/>
                <w:sz w:val="24"/>
                <w:szCs w:val="24"/>
                <w:highlight w:val="none"/>
              </w:rPr>
              <w:t>施工扬尘的主要来源有：场地平整、土方挖掘、建筑垃圾和建筑材料的运输。</w:t>
            </w:r>
          </w:p>
          <w:p>
            <w:pPr>
              <w:tabs>
                <w:tab w:val="left" w:pos="0"/>
                <w:tab w:val="left" w:pos="1020"/>
              </w:tabs>
              <w:spacing w:line="480" w:lineRule="exact"/>
              <w:ind w:firstLine="480" w:firstLineChars="200"/>
              <w:rPr>
                <w:color w:val="auto"/>
                <w:sz w:val="24"/>
                <w:highlight w:val="none"/>
              </w:rPr>
            </w:pPr>
            <w:r>
              <w:rPr>
                <w:color w:val="auto"/>
                <w:sz w:val="24"/>
                <w:highlight w:val="none"/>
              </w:rPr>
              <w:t>施工严格按照《河北省扬尘污染防治办法》(河北省人民政府令[2020]第1号)</w:t>
            </w:r>
            <w:r>
              <w:rPr>
                <w:rFonts w:hint="eastAsia"/>
                <w:color w:val="auto"/>
                <w:sz w:val="24"/>
                <w:highlight w:val="none"/>
              </w:rPr>
              <w:t>、《关于印发《河北省2023年建筑施工扬尘污染防治工作方案》的通知》（冀建质安函〔2023〕105号）的相关规定</w:t>
            </w:r>
            <w:r>
              <w:rPr>
                <w:color w:val="auto"/>
                <w:sz w:val="24"/>
                <w:highlight w:val="none"/>
              </w:rPr>
              <w:t>，</w:t>
            </w:r>
            <w:r>
              <w:rPr>
                <w:rFonts w:hint="eastAsia"/>
                <w:color w:val="auto"/>
                <w:sz w:val="24"/>
                <w:highlight w:val="none"/>
              </w:rPr>
              <w:t>结合</w:t>
            </w:r>
            <w:r>
              <w:rPr>
                <w:color w:val="auto"/>
                <w:sz w:val="24"/>
                <w:highlight w:val="none"/>
              </w:rPr>
              <w:t>同类施工场地采取的抑尘措施，采取如下防尘和抑尘措施：</w:t>
            </w:r>
          </w:p>
          <w:p>
            <w:pPr>
              <w:spacing w:line="480" w:lineRule="exact"/>
              <w:ind w:firstLine="480"/>
              <w:rPr>
                <w:color w:val="auto"/>
                <w:sz w:val="24"/>
                <w:highlight w:val="none"/>
              </w:rPr>
            </w:pPr>
            <w:r>
              <w:rPr>
                <w:color w:val="auto"/>
                <w:sz w:val="24"/>
                <w:highlight w:val="none"/>
              </w:rPr>
              <w:t>①必须在施工现场出入口明显位置设置扬尘防治公示牌，内容包括建设、施工、监理及监管等单位名称、扬尘防治负责人的名称、联系电话、举报电话等。</w:t>
            </w:r>
          </w:p>
          <w:p>
            <w:pPr>
              <w:spacing w:line="480" w:lineRule="exact"/>
              <w:ind w:firstLine="480"/>
              <w:rPr>
                <w:color w:val="auto"/>
                <w:sz w:val="24"/>
                <w:highlight w:val="none"/>
              </w:rPr>
            </w:pPr>
            <w:r>
              <w:rPr>
                <w:color w:val="auto"/>
                <w:sz w:val="24"/>
                <w:highlight w:val="none"/>
              </w:rPr>
              <w:t>②施工现场连续设置硬质围挡，围挡应坚固、美观，严禁围挡不严或敞开式施工。城区主干道两侧的围挡高度不低于2.5米，一般路段高度不低于1.8米。</w:t>
            </w:r>
          </w:p>
          <w:p>
            <w:pPr>
              <w:spacing w:line="480" w:lineRule="exact"/>
              <w:ind w:firstLine="480"/>
              <w:rPr>
                <w:color w:val="auto"/>
                <w:sz w:val="24"/>
                <w:highlight w:val="none"/>
              </w:rPr>
            </w:pPr>
            <w:r>
              <w:rPr>
                <w:color w:val="auto"/>
                <w:sz w:val="24"/>
                <w:highlight w:val="none"/>
              </w:rPr>
              <w:t>③施工现场出入口和场内施工道路、材料加工堆放区必须采用混凝土硬化或用硬质砌块铺设，硬化后的地面应清扫整洁无浮土、积土，严禁使用其他软质材料铺设。</w:t>
            </w:r>
          </w:p>
          <w:p>
            <w:pPr>
              <w:spacing w:line="480" w:lineRule="exact"/>
              <w:ind w:firstLine="480"/>
              <w:rPr>
                <w:color w:val="auto"/>
                <w:sz w:val="24"/>
                <w:highlight w:val="none"/>
              </w:rPr>
            </w:pPr>
            <w:r>
              <w:rPr>
                <w:color w:val="auto"/>
                <w:sz w:val="24"/>
                <w:highlight w:val="none"/>
              </w:rPr>
              <w:t>④施工现场出入口车辆冲洗设施利用厂区现有，建立冲洗制度并设专人管理，严禁车辆带泥上路。</w:t>
            </w:r>
          </w:p>
          <w:p>
            <w:pPr>
              <w:spacing w:line="480" w:lineRule="exact"/>
              <w:ind w:firstLine="480"/>
              <w:rPr>
                <w:color w:val="auto"/>
                <w:sz w:val="24"/>
                <w:highlight w:val="none"/>
              </w:rPr>
            </w:pPr>
            <w:r>
              <w:rPr>
                <w:color w:val="auto"/>
                <w:sz w:val="24"/>
                <w:highlight w:val="none"/>
              </w:rPr>
              <w:t>⑤施工现场出入口、加工区和主作业区等处必须安装视频监控系统，对施工扬尘实时监控。</w:t>
            </w:r>
          </w:p>
          <w:p>
            <w:pPr>
              <w:spacing w:line="480" w:lineRule="exact"/>
              <w:ind w:firstLine="480"/>
              <w:rPr>
                <w:color w:val="auto"/>
                <w:sz w:val="24"/>
                <w:highlight w:val="none"/>
              </w:rPr>
            </w:pPr>
            <w:r>
              <w:rPr>
                <w:color w:val="auto"/>
                <w:sz w:val="24"/>
                <w:highlight w:val="none"/>
              </w:rPr>
              <w:t>⑥施工现场集中堆放的土方和裸露场地必须采取覆盖、固化或绿化等防尘措施，严禁裸露。</w:t>
            </w:r>
          </w:p>
          <w:p>
            <w:pPr>
              <w:spacing w:line="480" w:lineRule="exact"/>
              <w:ind w:firstLine="480"/>
              <w:rPr>
                <w:color w:val="auto"/>
                <w:sz w:val="24"/>
                <w:highlight w:val="none"/>
              </w:rPr>
            </w:pPr>
            <w:r>
              <w:rPr>
                <w:rFonts w:hint="eastAsia"/>
                <w:color w:val="auto"/>
                <w:sz w:val="24"/>
                <w:highlight w:val="none"/>
              </w:rPr>
              <w:t>⑦</w:t>
            </w:r>
            <w:r>
              <w:rPr>
                <w:color w:val="auto"/>
                <w:sz w:val="24"/>
                <w:highlight w:val="none"/>
              </w:rPr>
              <w:t>基坑开挖作业过程中，四周应采取洒水、喷淋等降尘措施。</w:t>
            </w:r>
          </w:p>
          <w:p>
            <w:pPr>
              <w:spacing w:line="480" w:lineRule="exact"/>
              <w:ind w:firstLine="480"/>
              <w:rPr>
                <w:color w:val="auto"/>
                <w:sz w:val="24"/>
                <w:highlight w:val="none"/>
              </w:rPr>
            </w:pPr>
            <w:r>
              <w:rPr>
                <w:rFonts w:hint="eastAsia"/>
                <w:color w:val="auto"/>
                <w:sz w:val="24"/>
                <w:highlight w:val="none"/>
              </w:rPr>
              <w:t>⑧</w:t>
            </w:r>
            <w:r>
              <w:rPr>
                <w:color w:val="auto"/>
                <w:sz w:val="24"/>
                <w:highlight w:val="none"/>
              </w:rPr>
              <w:t>施工现场易飞扬的细颗粒建筑材料必须密闭存放或严密覆盖，严禁露天放置；搬运时应有降尘措施，余料及时回收。</w:t>
            </w:r>
          </w:p>
          <w:p>
            <w:pPr>
              <w:spacing w:line="480" w:lineRule="exact"/>
              <w:ind w:firstLine="480"/>
              <w:rPr>
                <w:color w:val="auto"/>
                <w:sz w:val="24"/>
                <w:highlight w:val="none"/>
              </w:rPr>
            </w:pPr>
            <w:r>
              <w:rPr>
                <w:color w:val="auto"/>
                <w:sz w:val="24"/>
                <w:highlight w:val="none"/>
              </w:rPr>
              <w:t>⑨施工现场必须使用商品混凝土、预拌砂浆，严禁现场搅拌。</w:t>
            </w:r>
          </w:p>
          <w:p>
            <w:pPr>
              <w:spacing w:line="480" w:lineRule="exact"/>
              <w:ind w:firstLine="480"/>
              <w:rPr>
                <w:color w:val="auto"/>
                <w:sz w:val="24"/>
                <w:highlight w:val="none"/>
              </w:rPr>
            </w:pPr>
            <w:r>
              <w:rPr>
                <w:color w:val="auto"/>
                <w:sz w:val="24"/>
                <w:highlight w:val="none"/>
              </w:rPr>
              <w:t>⑩施工现场运送土方、渣土的车辆必须封闭或遮盖严密，严禁使用未办理相关手续的渣土等运输车辆，严禁沿路遗撒和随意倾倒。</w:t>
            </w:r>
          </w:p>
          <w:p>
            <w:pPr>
              <w:spacing w:line="480" w:lineRule="exact"/>
              <w:ind w:firstLine="480"/>
              <w:rPr>
                <w:color w:val="auto"/>
                <w:sz w:val="24"/>
                <w:highlight w:val="none"/>
              </w:rPr>
            </w:pPr>
            <w:r>
              <w:rPr>
                <w:color w:val="auto"/>
                <w:sz w:val="24"/>
                <w:highlight w:val="none"/>
              </w:rPr>
              <w:t>⑪建筑物内应保持干净整洁，清扫垃圾时要洒水抑尘，施工层建筑垃圾必须采用封闭式管道或装袋用垂直升降机械清运，严禁凌空抛掷和焚烧垃圾。</w:t>
            </w:r>
          </w:p>
          <w:p>
            <w:pPr>
              <w:spacing w:line="480" w:lineRule="exact"/>
              <w:ind w:firstLine="480"/>
              <w:rPr>
                <w:color w:val="auto"/>
                <w:sz w:val="24"/>
                <w:highlight w:val="none"/>
              </w:rPr>
            </w:pPr>
            <w:r>
              <w:rPr>
                <w:color w:val="auto"/>
                <w:sz w:val="24"/>
                <w:highlight w:val="none"/>
              </w:rPr>
              <w:t>⑫施工现场的建筑垃圾必须设置垃圾存放点，集中堆放并严密覆盖，及时清运。生活垃圾应用封闭式容器存放，日产日清，严禁随意丢弃。</w:t>
            </w:r>
          </w:p>
          <w:p>
            <w:pPr>
              <w:spacing w:line="480" w:lineRule="exact"/>
              <w:ind w:firstLine="480"/>
              <w:rPr>
                <w:color w:val="auto"/>
                <w:sz w:val="24"/>
                <w:highlight w:val="none"/>
              </w:rPr>
            </w:pPr>
            <w:r>
              <w:rPr>
                <w:color w:val="auto"/>
                <w:sz w:val="24"/>
                <w:highlight w:val="none"/>
              </w:rPr>
              <w:t>⑬施工现场必须建立洒水清扫抑尘制度，配备洒水设备。重污染天气时相应增加洒水频次。</w:t>
            </w:r>
          </w:p>
          <w:p>
            <w:pPr>
              <w:spacing w:line="480" w:lineRule="exact"/>
              <w:ind w:firstLine="480"/>
              <w:rPr>
                <w:color w:val="auto"/>
                <w:sz w:val="24"/>
                <w:highlight w:val="none"/>
              </w:rPr>
            </w:pPr>
            <w:r>
              <w:rPr>
                <w:color w:val="auto"/>
                <w:sz w:val="24"/>
                <w:highlight w:val="none"/>
              </w:rPr>
              <w:t>⑭建筑工程主体外侧脚手架及临边防护栏杆必须使用符合标准的密目式安全网封闭施工，并保持整洁、牢固、无破损。</w:t>
            </w:r>
          </w:p>
          <w:p>
            <w:pPr>
              <w:spacing w:line="480" w:lineRule="exact"/>
              <w:ind w:firstLine="480"/>
              <w:rPr>
                <w:color w:val="auto"/>
                <w:sz w:val="24"/>
                <w:highlight w:val="none"/>
              </w:rPr>
            </w:pPr>
            <w:r>
              <w:rPr>
                <w:color w:val="auto"/>
                <w:sz w:val="24"/>
                <w:highlight w:val="none"/>
              </w:rPr>
              <w:t>⑮遇有4级以上大风或重污染天气预警时，必须采取扬尘防治应急措施，严禁土方开挖、土方回填、房屋拆除、材料切割、金属焊接、喷涂或其他有可能产生扬尘的作业。</w:t>
            </w:r>
          </w:p>
          <w:p>
            <w:pPr>
              <w:spacing w:line="480" w:lineRule="exact"/>
              <w:ind w:firstLine="480"/>
              <w:rPr>
                <w:color w:val="auto"/>
                <w:sz w:val="24"/>
                <w:highlight w:val="none"/>
              </w:rPr>
            </w:pPr>
            <w:r>
              <w:rPr>
                <w:color w:val="auto"/>
                <w:sz w:val="24"/>
                <w:highlight w:val="none"/>
              </w:rPr>
              <w:t>⑯组织相关单位做好工程外管网及绿化施工阶段的扬尘防治工作。</w:t>
            </w:r>
          </w:p>
          <w:p>
            <w:pPr>
              <w:tabs>
                <w:tab w:val="left" w:pos="0"/>
                <w:tab w:val="left" w:pos="1020"/>
              </w:tabs>
              <w:spacing w:line="480" w:lineRule="exact"/>
              <w:ind w:firstLine="480" w:firstLineChars="200"/>
              <w:rPr>
                <w:color w:val="auto"/>
                <w:sz w:val="24"/>
                <w:highlight w:val="none"/>
              </w:rPr>
            </w:pPr>
            <w:r>
              <w:rPr>
                <w:color w:val="auto"/>
                <w:sz w:val="24"/>
                <w:highlight w:val="none"/>
              </w:rPr>
              <w:t>按照《施工场地扬尘排放标准》（DB13/2934—2019），施工场地扬尘排放应符合</w:t>
            </w:r>
            <w:r>
              <w:rPr>
                <w:rFonts w:hint="eastAsia"/>
                <w:color w:val="auto"/>
                <w:sz w:val="24"/>
                <w:highlight w:val="none"/>
              </w:rPr>
              <w:t>下</w:t>
            </w:r>
            <w:r>
              <w:rPr>
                <w:color w:val="auto"/>
                <w:sz w:val="24"/>
                <w:highlight w:val="none"/>
              </w:rPr>
              <w:t>表规定的浓度限值。</w:t>
            </w:r>
          </w:p>
          <w:p>
            <w:pPr>
              <w:tabs>
                <w:tab w:val="left" w:pos="0"/>
                <w:tab w:val="left" w:pos="1020"/>
              </w:tabs>
              <w:spacing w:line="500" w:lineRule="exact"/>
              <w:ind w:firstLine="482" w:firstLineChars="200"/>
              <w:jc w:val="center"/>
              <w:rPr>
                <w:b/>
                <w:bCs/>
                <w:color w:val="auto"/>
                <w:sz w:val="24"/>
                <w:highlight w:val="none"/>
              </w:rPr>
            </w:pPr>
            <w:r>
              <w:rPr>
                <w:b/>
                <w:bCs/>
                <w:color w:val="auto"/>
                <w:sz w:val="24"/>
                <w:highlight w:val="none"/>
              </w:rPr>
              <w:t>表</w:t>
            </w:r>
            <w:r>
              <w:rPr>
                <w:rFonts w:hint="eastAsia"/>
                <w:b/>
                <w:bCs/>
                <w:color w:val="auto"/>
                <w:sz w:val="24"/>
                <w:highlight w:val="none"/>
              </w:rPr>
              <w:t xml:space="preserve">24  </w:t>
            </w:r>
            <w:r>
              <w:rPr>
                <w:b/>
                <w:bCs/>
                <w:color w:val="auto"/>
                <w:sz w:val="24"/>
                <w:highlight w:val="none"/>
              </w:rPr>
              <w:t xml:space="preserve"> 扬尘排放浓度限值</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3858"/>
              <w:gridCol w:w="29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pct"/>
                  <w:tcBorders>
                    <w:bottom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控制项目</w:t>
                  </w:r>
                </w:p>
              </w:tc>
              <w:tc>
                <w:tcPr>
                  <w:tcW w:w="2360" w:type="pct"/>
                  <w:tcBorders>
                    <w:left w:val="single" w:color="auto" w:sz="12" w:space="0"/>
                    <w:bottom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监测点浓度限值（µg/m</w:t>
                  </w:r>
                  <w:r>
                    <w:rPr>
                      <w:color w:val="auto"/>
                      <w:sz w:val="21"/>
                      <w:szCs w:val="21"/>
                      <w:highlight w:val="none"/>
                      <w:vertAlign w:val="superscript"/>
                    </w:rPr>
                    <w:t>3</w:t>
                  </w:r>
                  <w:r>
                    <w:rPr>
                      <w:color w:val="auto"/>
                      <w:sz w:val="21"/>
                      <w:szCs w:val="21"/>
                      <w:highlight w:val="none"/>
                    </w:rPr>
                    <w:t xml:space="preserve"> ）</w:t>
                  </w:r>
                </w:p>
              </w:tc>
              <w:tc>
                <w:tcPr>
                  <w:tcW w:w="1787" w:type="pct"/>
                  <w:tcBorders>
                    <w:left w:val="single" w:color="auto" w:sz="12" w:space="0"/>
                    <w:bottom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达标判定依据（次/天）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pct"/>
                  <w:tcBorders>
                    <w:top w:val="single" w:color="auto" w:sz="12" w:space="0"/>
                    <w:left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颗粒物</w:t>
                  </w:r>
                </w:p>
              </w:tc>
              <w:tc>
                <w:tcPr>
                  <w:tcW w:w="2360" w:type="pct"/>
                  <w:tcBorders>
                    <w:top w:val="single" w:color="auto" w:sz="12" w:space="0"/>
                    <w:left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80</w:t>
                  </w:r>
                </w:p>
              </w:tc>
              <w:tc>
                <w:tcPr>
                  <w:tcW w:w="1787" w:type="pct"/>
                  <w:tcBorders>
                    <w:top w:val="single" w:color="auto" w:sz="12" w:space="0"/>
                    <w:left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≤2</w:t>
                  </w:r>
                </w:p>
              </w:tc>
            </w:tr>
          </w:tbl>
          <w:p>
            <w:pPr>
              <w:tabs>
                <w:tab w:val="left" w:pos="0"/>
                <w:tab w:val="left" w:pos="1020"/>
              </w:tabs>
              <w:spacing w:line="480" w:lineRule="exact"/>
              <w:ind w:firstLine="480" w:firstLineChars="200"/>
              <w:rPr>
                <w:color w:val="auto"/>
                <w:sz w:val="24"/>
                <w:highlight w:val="none"/>
              </w:rPr>
            </w:pPr>
            <w:r>
              <w:rPr>
                <w:color w:val="auto"/>
                <w:sz w:val="24"/>
                <w:highlight w:val="none"/>
              </w:rPr>
              <w:t>根据河北省《扬尘在线监测系统建设及运行技术规范》（DB 13/T 2935—2019）要求：监测点位应设置于施工区域围栏安全范围内，可直接监控施工场地主要施工活动。监测点位不宜轻易变动，以保证监测的连续性和数据的可比性；监测点位应优先设置于车辆进出口处。监测点数量多于车辆进出口数量时，其它监测点位应结合常年主导风向，设置在工地所在区域主导风向下风向的施工场地边界，兼顾扬尘最大落地浓度；当与其他施工场地相邻或施工场地外侧是交通道路且受道路扬尘影响较大时，应避开在相邻边界处设置监测点；采样口离地面的高度应在3m～5m范围内。施工场地扬尘监测点数量宜符合</w:t>
            </w:r>
            <w:r>
              <w:rPr>
                <w:rFonts w:hint="eastAsia"/>
                <w:color w:val="auto"/>
                <w:sz w:val="24"/>
                <w:highlight w:val="none"/>
              </w:rPr>
              <w:t>下</w:t>
            </w:r>
            <w:r>
              <w:rPr>
                <w:color w:val="auto"/>
                <w:sz w:val="24"/>
                <w:highlight w:val="none"/>
              </w:rPr>
              <w:t>表要求。</w:t>
            </w:r>
          </w:p>
          <w:p>
            <w:pPr>
              <w:pStyle w:val="12"/>
              <w:spacing w:line="480" w:lineRule="exact"/>
              <w:ind w:left="0" w:right="0"/>
              <w:jc w:val="center"/>
              <w:rPr>
                <w:b/>
                <w:bCs/>
                <w:color w:val="auto"/>
                <w:sz w:val="24"/>
                <w:highlight w:val="none"/>
              </w:rPr>
            </w:pPr>
            <w:r>
              <w:rPr>
                <w:rFonts w:hint="eastAsia"/>
                <w:b/>
                <w:bCs/>
                <w:color w:val="auto"/>
                <w:sz w:val="24"/>
                <w:highlight w:val="none"/>
              </w:rPr>
              <w:t>表25</w:t>
            </w:r>
            <w:r>
              <w:rPr>
                <w:b/>
                <w:bCs/>
                <w:color w:val="auto"/>
                <w:sz w:val="24"/>
                <w:highlight w:val="none"/>
              </w:rPr>
              <w:t xml:space="preserve">    施工场地扬尘监测点数量设置</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pct"/>
                  <w:tcBorders>
                    <w:bottom w:val="single" w:color="auto" w:sz="12" w:space="0"/>
                    <w:right w:val="single" w:color="auto" w:sz="12" w:space="0"/>
                  </w:tcBorders>
                  <w:vAlign w:val="center"/>
                </w:tcPr>
                <w:p>
                  <w:pPr>
                    <w:pStyle w:val="12"/>
                    <w:ind w:left="0" w:right="0" w:firstLine="0"/>
                    <w:jc w:val="center"/>
                    <w:rPr>
                      <w:b/>
                      <w:bCs/>
                      <w:color w:val="auto"/>
                      <w:sz w:val="21"/>
                      <w:szCs w:val="21"/>
                      <w:highlight w:val="none"/>
                    </w:rPr>
                  </w:pPr>
                  <w:r>
                    <w:rPr>
                      <w:color w:val="auto"/>
                      <w:sz w:val="21"/>
                      <w:szCs w:val="21"/>
                      <w:highlight w:val="none"/>
                    </w:rPr>
                    <w:t>占地面积S（m</w:t>
                  </w:r>
                  <w:r>
                    <w:rPr>
                      <w:color w:val="auto"/>
                      <w:sz w:val="21"/>
                      <w:szCs w:val="21"/>
                      <w:highlight w:val="none"/>
                      <w:vertAlign w:val="superscript"/>
                    </w:rPr>
                    <w:t>2</w:t>
                  </w:r>
                  <w:r>
                    <w:rPr>
                      <w:color w:val="auto"/>
                      <w:sz w:val="21"/>
                      <w:szCs w:val="21"/>
                      <w:highlight w:val="none"/>
                    </w:rPr>
                    <w:t>）</w:t>
                  </w:r>
                </w:p>
              </w:tc>
              <w:tc>
                <w:tcPr>
                  <w:tcW w:w="3797" w:type="pct"/>
                  <w:tcBorders>
                    <w:left w:val="single" w:color="auto" w:sz="12" w:space="0"/>
                    <w:bottom w:val="single" w:color="auto" w:sz="12" w:space="0"/>
                    <w:right w:val="single" w:color="auto" w:sz="12" w:space="0"/>
                  </w:tcBorders>
                  <w:vAlign w:val="center"/>
                </w:tcPr>
                <w:p>
                  <w:pPr>
                    <w:pStyle w:val="12"/>
                    <w:ind w:left="0" w:right="0"/>
                    <w:jc w:val="center"/>
                    <w:rPr>
                      <w:b/>
                      <w:bCs/>
                      <w:color w:val="auto"/>
                      <w:sz w:val="21"/>
                      <w:szCs w:val="21"/>
                      <w:highlight w:val="none"/>
                    </w:rPr>
                  </w:pPr>
                  <w:r>
                    <w:rPr>
                      <w:color w:val="auto"/>
                      <w:sz w:val="21"/>
                      <w:szCs w:val="21"/>
                      <w:highlight w:val="none"/>
                    </w:rPr>
                    <w:t>监测点数量(个)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pct"/>
                  <w:tcBorders>
                    <w:top w:val="single" w:color="auto" w:sz="12" w:space="0"/>
                    <w:left w:val="single" w:color="auto" w:sz="12" w:space="0"/>
                    <w:bottom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S≤5000</w:t>
                  </w:r>
                </w:p>
              </w:tc>
              <w:tc>
                <w:tcPr>
                  <w:tcW w:w="3797" w:type="pct"/>
                  <w:tcBorders>
                    <w:top w:val="single" w:color="auto" w:sz="12" w:space="0"/>
                    <w:left w:val="single" w:color="auto" w:sz="12" w:space="0"/>
                    <w:bottom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pct"/>
                  <w:tcBorders>
                    <w:top w:val="single" w:color="auto" w:sz="12" w:space="0"/>
                    <w:left w:val="single" w:color="auto" w:sz="12" w:space="0"/>
                    <w:bottom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5000＜S≤10000</w:t>
                  </w:r>
                </w:p>
              </w:tc>
              <w:tc>
                <w:tcPr>
                  <w:tcW w:w="379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pct"/>
                  <w:tcBorders>
                    <w:top w:val="single" w:color="auto" w:sz="12" w:space="0"/>
                    <w:left w:val="single" w:color="auto" w:sz="12" w:space="0"/>
                    <w:bottom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10000＜S≤100000</w:t>
                  </w:r>
                </w:p>
              </w:tc>
              <w:tc>
                <w:tcPr>
                  <w:tcW w:w="3797"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op w:val="single" w:color="auto" w:sz="12" w:space="0"/>
                    <w:left w:val="single" w:color="auto" w:sz="12" w:space="0"/>
                    <w:right w:val="single" w:color="auto" w:sz="12" w:space="0"/>
                  </w:tcBorders>
                  <w:vAlign w:val="center"/>
                </w:tcPr>
                <w:p>
                  <w:pPr>
                    <w:pStyle w:val="12"/>
                    <w:ind w:left="0" w:right="0" w:firstLine="0"/>
                    <w:jc w:val="center"/>
                    <w:rPr>
                      <w:color w:val="auto"/>
                      <w:sz w:val="21"/>
                      <w:szCs w:val="21"/>
                      <w:highlight w:val="none"/>
                    </w:rPr>
                  </w:pPr>
                  <w:r>
                    <w:rPr>
                      <w:color w:val="auto"/>
                      <w:sz w:val="21"/>
                      <w:szCs w:val="21"/>
                      <w:highlight w:val="none"/>
                    </w:rPr>
                    <w:t>S＞100000</w:t>
                  </w:r>
                </w:p>
              </w:tc>
              <w:tc>
                <w:tcPr>
                  <w:tcW w:w="3797" w:type="pct"/>
                  <w:tcBorders>
                    <w:top w:val="single" w:color="auto" w:sz="12" w:space="0"/>
                    <w:left w:val="single" w:color="auto" w:sz="12" w:space="0"/>
                    <w:right w:val="single" w:color="auto" w:sz="12" w:space="0"/>
                  </w:tcBorders>
                  <w:vAlign w:val="center"/>
                </w:tcPr>
                <w:p>
                  <w:pPr>
                    <w:jc w:val="center"/>
                    <w:rPr>
                      <w:b/>
                      <w:bCs/>
                      <w:color w:val="auto"/>
                      <w:szCs w:val="21"/>
                      <w:highlight w:val="none"/>
                    </w:rPr>
                  </w:pPr>
                  <w:r>
                    <w:rPr>
                      <w:color w:val="auto"/>
                      <w:szCs w:val="21"/>
                      <w:highlight w:val="none"/>
                    </w:rPr>
                    <w:t>在10万平方米最少设置4个监测点的基础上，每增加10万平方米最少增设1个监测点（不足10万平方米的部分按10万平方米计）。</w:t>
                  </w:r>
                </w:p>
              </w:tc>
            </w:tr>
          </w:tbl>
          <w:p>
            <w:pPr>
              <w:widowControl/>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建筑物占地面积为5000</w:t>
            </w:r>
            <w:r>
              <w:rPr>
                <w:color w:val="auto"/>
                <w:sz w:val="24"/>
                <w:highlight w:val="none"/>
              </w:rPr>
              <w:t>m</w:t>
            </w:r>
            <w:r>
              <w:rPr>
                <w:color w:val="auto"/>
                <w:sz w:val="24"/>
                <w:highlight w:val="none"/>
                <w:vertAlign w:val="superscript"/>
              </w:rPr>
              <w:t>2</w:t>
            </w:r>
            <w:r>
              <w:rPr>
                <w:color w:val="auto"/>
                <w:sz w:val="24"/>
                <w:highlight w:val="none"/>
              </w:rPr>
              <w:t>，根据河北省《扬尘在线监测系统建设及运行技术规范》（DB 13/T 2935—2019），项目施工期场区设置</w:t>
            </w:r>
            <w:r>
              <w:rPr>
                <w:rFonts w:hint="eastAsia"/>
                <w:color w:val="auto"/>
                <w:sz w:val="24"/>
                <w:highlight w:val="none"/>
              </w:rPr>
              <w:t>1</w:t>
            </w:r>
            <w:r>
              <w:rPr>
                <w:color w:val="auto"/>
                <w:sz w:val="24"/>
                <w:highlight w:val="none"/>
              </w:rPr>
              <w:t>个废气监测点位监测施工扬尘，设置于施工场区</w:t>
            </w:r>
            <w:r>
              <w:rPr>
                <w:rFonts w:hint="eastAsia"/>
                <w:color w:val="auto"/>
                <w:sz w:val="24"/>
                <w:highlight w:val="none"/>
              </w:rPr>
              <w:t>出入口</w:t>
            </w:r>
            <w:r>
              <w:rPr>
                <w:color w:val="auto"/>
                <w:sz w:val="24"/>
                <w:highlight w:val="none"/>
              </w:rPr>
              <w:t>。</w:t>
            </w:r>
          </w:p>
          <w:p>
            <w:pPr>
              <w:spacing w:line="480" w:lineRule="exact"/>
              <w:ind w:firstLine="482" w:firstLineChars="200"/>
              <w:rPr>
                <w:b/>
                <w:color w:val="auto"/>
                <w:kern w:val="0"/>
                <w:sz w:val="24"/>
                <w:highlight w:val="none"/>
              </w:rPr>
            </w:pPr>
            <w:r>
              <w:rPr>
                <w:b/>
                <w:color w:val="auto"/>
                <w:sz w:val="24"/>
                <w:highlight w:val="none"/>
              </w:rPr>
              <w:t>3噪声</w:t>
            </w:r>
            <w:r>
              <w:rPr>
                <w:b/>
                <w:color w:val="auto"/>
                <w:kern w:val="0"/>
                <w:sz w:val="24"/>
                <w:highlight w:val="none"/>
              </w:rPr>
              <w:t>影响分析及降噪措施</w:t>
            </w:r>
          </w:p>
          <w:p>
            <w:pPr>
              <w:widowControl/>
              <w:spacing w:line="480" w:lineRule="exact"/>
              <w:ind w:firstLine="480" w:firstLineChars="200"/>
              <w:rPr>
                <w:color w:val="auto"/>
                <w:sz w:val="24"/>
                <w:highlight w:val="none"/>
              </w:rPr>
            </w:pPr>
            <w:r>
              <w:rPr>
                <w:color w:val="auto"/>
                <w:sz w:val="24"/>
                <w:highlight w:val="none"/>
              </w:rPr>
              <w:t>项目施工过程中产噪设备主要有推土机、挖掘机、装载机、</w:t>
            </w:r>
            <w:r>
              <w:rPr>
                <w:rFonts w:hint="eastAsia"/>
                <w:color w:val="auto"/>
                <w:sz w:val="24"/>
                <w:highlight w:val="none"/>
              </w:rPr>
              <w:t>混凝土振捣器、</w:t>
            </w:r>
            <w:r>
              <w:rPr>
                <w:color w:val="auto"/>
                <w:sz w:val="24"/>
                <w:highlight w:val="none"/>
              </w:rPr>
              <w:t>运输车辆等，噪声源强为85～93dB(A)。</w:t>
            </w:r>
          </w:p>
          <w:p>
            <w:pPr>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 xml:space="preserve">26      </w:t>
            </w:r>
            <w:r>
              <w:rPr>
                <w:b/>
                <w:bCs/>
                <w:color w:val="auto"/>
                <w:sz w:val="24"/>
                <w:highlight w:val="none"/>
              </w:rPr>
              <w:t xml:space="preserve"> 主要施工噪声源强</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2833"/>
              <w:gridCol w:w="3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974" w:type="dxa"/>
                  <w:tcBorders>
                    <w:bottom w:val="single" w:color="auto" w:sz="12" w:space="0"/>
                    <w:right w:val="single" w:color="auto" w:sz="12" w:space="0"/>
                  </w:tcBorders>
                  <w:vAlign w:val="center"/>
                </w:tcPr>
                <w:p>
                  <w:pPr>
                    <w:jc w:val="center"/>
                    <w:rPr>
                      <w:color w:val="auto"/>
                      <w:szCs w:val="21"/>
                      <w:highlight w:val="none"/>
                    </w:rPr>
                  </w:pPr>
                  <w:r>
                    <w:rPr>
                      <w:color w:val="auto"/>
                      <w:szCs w:val="21"/>
                      <w:highlight w:val="none"/>
                    </w:rPr>
                    <w:t>机械设备名称</w:t>
                  </w:r>
                </w:p>
              </w:tc>
              <w:tc>
                <w:tcPr>
                  <w:tcW w:w="2833"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测点距施工机械距离（m）</w:t>
                  </w:r>
                </w:p>
              </w:tc>
              <w:tc>
                <w:tcPr>
                  <w:tcW w:w="3205"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最大声级LAleq[dB(A)]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推土机</w:t>
                  </w:r>
                </w:p>
              </w:tc>
              <w:tc>
                <w:tcPr>
                  <w:tcW w:w="283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5</w:t>
                  </w:r>
                </w:p>
              </w:tc>
              <w:tc>
                <w:tcPr>
                  <w:tcW w:w="3205"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挖掘机</w:t>
                  </w:r>
                </w:p>
              </w:tc>
              <w:tc>
                <w:tcPr>
                  <w:tcW w:w="283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5</w:t>
                  </w:r>
                </w:p>
              </w:tc>
              <w:tc>
                <w:tcPr>
                  <w:tcW w:w="3205"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振捣器</w:t>
                  </w:r>
                </w:p>
              </w:tc>
              <w:tc>
                <w:tcPr>
                  <w:tcW w:w="283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5</w:t>
                  </w:r>
                </w:p>
              </w:tc>
              <w:tc>
                <w:tcPr>
                  <w:tcW w:w="3205"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装载机</w:t>
                  </w:r>
                </w:p>
              </w:tc>
              <w:tc>
                <w:tcPr>
                  <w:tcW w:w="283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5</w:t>
                  </w:r>
                </w:p>
              </w:tc>
              <w:tc>
                <w:tcPr>
                  <w:tcW w:w="3205"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汽车</w:t>
                  </w:r>
                </w:p>
              </w:tc>
              <w:tc>
                <w:tcPr>
                  <w:tcW w:w="283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5</w:t>
                  </w:r>
                </w:p>
              </w:tc>
              <w:tc>
                <w:tcPr>
                  <w:tcW w:w="3205"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974" w:type="dxa"/>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汽车吊</w:t>
                  </w:r>
                </w:p>
              </w:tc>
              <w:tc>
                <w:tcPr>
                  <w:tcW w:w="2833" w:type="dxa"/>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15</w:t>
                  </w:r>
                </w:p>
              </w:tc>
              <w:tc>
                <w:tcPr>
                  <w:tcW w:w="3205" w:type="dxa"/>
                  <w:tcBorders>
                    <w:top w:val="single" w:color="auto" w:sz="12" w:space="0"/>
                    <w:left w:val="single" w:color="auto" w:sz="12" w:space="0"/>
                    <w:right w:val="single" w:color="auto" w:sz="12" w:space="0"/>
                  </w:tcBorders>
                  <w:vAlign w:val="center"/>
                </w:tcPr>
                <w:p>
                  <w:pPr>
                    <w:jc w:val="center"/>
                    <w:rPr>
                      <w:color w:val="auto"/>
                      <w:szCs w:val="21"/>
                      <w:highlight w:val="none"/>
                    </w:rPr>
                  </w:pPr>
                  <w:r>
                    <w:rPr>
                      <w:color w:val="auto"/>
                      <w:szCs w:val="21"/>
                      <w:highlight w:val="none"/>
                    </w:rPr>
                    <w:t>73</w:t>
                  </w:r>
                </w:p>
              </w:tc>
            </w:tr>
          </w:tbl>
          <w:p>
            <w:pPr>
              <w:spacing w:line="480" w:lineRule="exact"/>
              <w:ind w:firstLine="480" w:firstLineChars="200"/>
              <w:rPr>
                <w:color w:val="auto"/>
                <w:sz w:val="24"/>
                <w:highlight w:val="none"/>
              </w:rPr>
            </w:pPr>
            <w:r>
              <w:rPr>
                <w:color w:val="auto"/>
                <w:sz w:val="24"/>
                <w:highlight w:val="none"/>
              </w:rPr>
              <w:t>为最大限度避免和减轻施工和交通噪声对施工场地周围环境的影响，本评价对施工噪声的控制提出以下要求和建议：</w:t>
            </w:r>
          </w:p>
          <w:p>
            <w:pPr>
              <w:spacing w:line="480" w:lineRule="exact"/>
              <w:ind w:firstLine="480" w:firstLineChars="200"/>
              <w:rPr>
                <w:color w:val="auto"/>
                <w:sz w:val="24"/>
                <w:highlight w:val="none"/>
              </w:rPr>
            </w:pPr>
            <w:r>
              <w:rPr>
                <w:color w:val="auto"/>
                <w:sz w:val="24"/>
                <w:highlight w:val="none"/>
              </w:rPr>
              <w:t>施工期</w:t>
            </w:r>
            <w:r>
              <w:rPr>
                <w:color w:val="auto"/>
                <w:kern w:val="0"/>
                <w:sz w:val="24"/>
                <w:highlight w:val="none"/>
              </w:rPr>
              <w:t>建设单位合理</w:t>
            </w:r>
            <w:r>
              <w:rPr>
                <w:color w:val="auto"/>
                <w:sz w:val="24"/>
                <w:highlight w:val="none"/>
              </w:rPr>
              <w:t>安排施工计划和施工机械设备组合以及施工时间，避免同一时间集中使用大量的动力机械设备。施工单位严格执行《建筑施工场界环境噪声排放标准》（GB12523-2011）的要求，在施工过程中，尽量减少运行动力机械设备的数量，尽可能使动力机械设备比较均匀地使用。</w:t>
            </w:r>
          </w:p>
          <w:p>
            <w:pPr>
              <w:pStyle w:val="2"/>
              <w:widowControl w:val="0"/>
              <w:spacing w:before="0" w:after="0" w:line="480" w:lineRule="exact"/>
              <w:ind w:right="0" w:firstLine="480" w:firstLineChars="200"/>
              <w:rPr>
                <w:color w:val="auto"/>
                <w:sz w:val="24"/>
                <w:szCs w:val="24"/>
                <w:highlight w:val="none"/>
              </w:rPr>
            </w:pPr>
            <w:r>
              <w:rPr>
                <w:color w:val="auto"/>
                <w:sz w:val="24"/>
                <w:szCs w:val="24"/>
                <w:highlight w:val="none"/>
              </w:rPr>
              <w:t>①建设招标单位将投标方的低噪声、低振动施工设备和相应技术作为中标的重要内容考虑，将施工过程所用各类机械及其噪声值列入招标文件中；</w:t>
            </w:r>
          </w:p>
          <w:p>
            <w:pPr>
              <w:spacing w:line="480" w:lineRule="exact"/>
              <w:ind w:firstLine="480" w:firstLineChars="200"/>
              <w:rPr>
                <w:color w:val="auto"/>
                <w:sz w:val="24"/>
                <w:highlight w:val="none"/>
              </w:rPr>
            </w:pPr>
            <w:r>
              <w:rPr>
                <w:color w:val="auto"/>
                <w:sz w:val="24"/>
                <w:highlight w:val="none"/>
              </w:rPr>
              <w:t>②合理安排施工</w:t>
            </w:r>
            <w:r>
              <w:rPr>
                <w:rFonts w:hint="eastAsia"/>
                <w:color w:val="auto"/>
                <w:sz w:val="24"/>
                <w:highlight w:val="none"/>
              </w:rPr>
              <w:t>时间，中午和夜间禁止施工</w:t>
            </w:r>
            <w:r>
              <w:rPr>
                <w:color w:val="auto"/>
                <w:sz w:val="24"/>
                <w:highlight w:val="none"/>
              </w:rPr>
              <w:t>；</w:t>
            </w:r>
          </w:p>
          <w:p>
            <w:pPr>
              <w:pStyle w:val="2"/>
              <w:widowControl w:val="0"/>
              <w:spacing w:before="0" w:after="0" w:line="480" w:lineRule="exact"/>
              <w:ind w:right="0" w:firstLine="480" w:firstLineChars="200"/>
              <w:rPr>
                <w:color w:val="auto"/>
                <w:sz w:val="24"/>
                <w:szCs w:val="24"/>
                <w:highlight w:val="none"/>
              </w:rPr>
            </w:pPr>
            <w:r>
              <w:rPr>
                <w:color w:val="auto"/>
                <w:sz w:val="24"/>
                <w:szCs w:val="24"/>
                <w:highlight w:val="none"/>
              </w:rPr>
              <w:t>③使用商品混凝土及商品砂浆，避免混凝土及砂浆生产时噪声的影响；</w:t>
            </w:r>
          </w:p>
          <w:p>
            <w:pPr>
              <w:autoSpaceDE w:val="0"/>
              <w:autoSpaceDN w:val="0"/>
              <w:adjustRightInd w:val="0"/>
              <w:snapToGrid w:val="0"/>
              <w:spacing w:line="480" w:lineRule="exact"/>
              <w:ind w:firstLine="480" w:firstLineChars="200"/>
              <w:rPr>
                <w:color w:val="auto"/>
                <w:sz w:val="24"/>
                <w:highlight w:val="none"/>
              </w:rPr>
            </w:pPr>
            <w:r>
              <w:rPr>
                <w:color w:val="auto"/>
                <w:sz w:val="24"/>
                <w:highlight w:val="none"/>
              </w:rPr>
              <w:t>④运载建筑材料及建筑垃圾的车辆要选择合适的时间路线进行运输，运输车辆行驶路线应尽量避开沿途可能的居民点和环境敏感点。</w:t>
            </w:r>
          </w:p>
          <w:p>
            <w:pPr>
              <w:spacing w:line="480" w:lineRule="exact"/>
              <w:ind w:firstLine="480" w:firstLineChars="200"/>
              <w:rPr>
                <w:color w:val="auto"/>
                <w:kern w:val="24"/>
                <w:sz w:val="24"/>
                <w:highlight w:val="none"/>
              </w:rPr>
            </w:pPr>
            <w:r>
              <w:rPr>
                <w:color w:val="auto"/>
                <w:sz w:val="24"/>
                <w:highlight w:val="none"/>
              </w:rPr>
              <w:t>采取以上措施后</w:t>
            </w:r>
            <w:r>
              <w:rPr>
                <w:color w:val="auto"/>
                <w:kern w:val="24"/>
                <w:sz w:val="24"/>
                <w:highlight w:val="none"/>
              </w:rPr>
              <w:t>，</w:t>
            </w:r>
            <w:r>
              <w:rPr>
                <w:color w:val="auto"/>
                <w:sz w:val="24"/>
                <w:highlight w:val="none"/>
              </w:rPr>
              <w:t>施工噪声对周围环境影响较小，且将随着施工期的结束而消失，</w:t>
            </w:r>
            <w:r>
              <w:rPr>
                <w:color w:val="auto"/>
                <w:kern w:val="24"/>
                <w:sz w:val="24"/>
                <w:highlight w:val="none"/>
              </w:rPr>
              <w:t>对敏感点影响</w:t>
            </w:r>
            <w:r>
              <w:rPr>
                <w:color w:val="auto"/>
                <w:sz w:val="24"/>
                <w:highlight w:val="none"/>
              </w:rPr>
              <w:t>较小</w:t>
            </w:r>
            <w:r>
              <w:rPr>
                <w:color w:val="auto"/>
                <w:kern w:val="24"/>
                <w:sz w:val="24"/>
                <w:highlight w:val="none"/>
              </w:rPr>
              <w:t>。</w:t>
            </w:r>
          </w:p>
          <w:p>
            <w:pPr>
              <w:spacing w:line="480" w:lineRule="exact"/>
              <w:ind w:firstLine="482" w:firstLineChars="200"/>
              <w:rPr>
                <w:b/>
                <w:color w:val="auto"/>
                <w:sz w:val="24"/>
                <w:highlight w:val="none"/>
              </w:rPr>
            </w:pPr>
            <w:r>
              <w:rPr>
                <w:b/>
                <w:color w:val="auto"/>
                <w:sz w:val="24"/>
                <w:highlight w:val="none"/>
              </w:rPr>
              <w:t>4 固体废物影响分析</w:t>
            </w:r>
          </w:p>
          <w:p>
            <w:pPr>
              <w:tabs>
                <w:tab w:val="left" w:pos="0"/>
                <w:tab w:val="left" w:pos="6720"/>
              </w:tabs>
              <w:spacing w:line="480" w:lineRule="exact"/>
              <w:ind w:firstLine="480" w:firstLineChars="200"/>
              <w:rPr>
                <w:color w:val="auto"/>
                <w:sz w:val="24"/>
                <w:highlight w:val="none"/>
              </w:rPr>
            </w:pPr>
            <w:r>
              <w:rPr>
                <w:color w:val="auto"/>
                <w:sz w:val="24"/>
                <w:highlight w:val="none"/>
              </w:rPr>
              <w:t>施工期固体废物主要为建筑施工垃圾。</w:t>
            </w:r>
          </w:p>
          <w:p>
            <w:pPr>
              <w:tabs>
                <w:tab w:val="left" w:pos="360"/>
                <w:tab w:val="left" w:pos="6720"/>
              </w:tabs>
              <w:spacing w:line="480" w:lineRule="exact"/>
              <w:ind w:firstLine="480" w:firstLineChars="200"/>
              <w:rPr>
                <w:color w:val="auto"/>
                <w:sz w:val="24"/>
                <w:highlight w:val="none"/>
              </w:rPr>
            </w:pPr>
            <w:r>
              <w:rPr>
                <w:bCs/>
                <w:color w:val="auto"/>
                <w:sz w:val="24"/>
                <w:highlight w:val="none"/>
              </w:rPr>
              <w:t>施工期建筑垃圾主要包括施工中的下脚料，如废弃的堆土、砖瓦、混凝土块等，对于这些废物，应集中处理，分类收集并尽可能的回收再利用，不能回收再利用的则应及时清理出施工现场。</w:t>
            </w:r>
            <w:r>
              <w:rPr>
                <w:color w:val="auto"/>
                <w:sz w:val="24"/>
                <w:highlight w:val="none"/>
              </w:rPr>
              <w:t>本次评价提出措施如下：</w:t>
            </w:r>
          </w:p>
          <w:p>
            <w:pPr>
              <w:tabs>
                <w:tab w:val="left" w:pos="360"/>
                <w:tab w:val="left" w:pos="6720"/>
              </w:tabs>
              <w:spacing w:line="480" w:lineRule="exact"/>
              <w:ind w:firstLine="480" w:firstLineChars="200"/>
              <w:rPr>
                <w:color w:val="auto"/>
                <w:sz w:val="24"/>
                <w:highlight w:val="none"/>
              </w:rPr>
            </w:pPr>
            <w:r>
              <w:rPr>
                <w:color w:val="auto"/>
                <w:sz w:val="24"/>
                <w:highlight w:val="none"/>
              </w:rPr>
              <w:t>①对钢筋、钢板、木材等下角料可分类回收利用。对于其它不能回收利用的要集中收集，定时清运。</w:t>
            </w:r>
          </w:p>
          <w:p>
            <w:pPr>
              <w:tabs>
                <w:tab w:val="left" w:pos="360"/>
                <w:tab w:val="left" w:pos="6720"/>
              </w:tabs>
              <w:spacing w:line="480" w:lineRule="exact"/>
              <w:ind w:firstLine="480" w:firstLineChars="200"/>
              <w:rPr>
                <w:color w:val="auto"/>
                <w:sz w:val="24"/>
                <w:highlight w:val="none"/>
              </w:rPr>
            </w:pPr>
            <w:r>
              <w:rPr>
                <w:color w:val="auto"/>
                <w:sz w:val="24"/>
                <w:highlight w:val="none"/>
              </w:rPr>
              <w:t>②对混凝土废料、含砖、石、砂的杂土应集中堆放，定时清运到城市建设监管部门指定的地点。</w:t>
            </w:r>
          </w:p>
          <w:p>
            <w:pPr>
              <w:tabs>
                <w:tab w:val="left" w:pos="0"/>
                <w:tab w:val="left" w:pos="6720"/>
              </w:tabs>
              <w:spacing w:line="480" w:lineRule="exact"/>
              <w:ind w:firstLine="480" w:firstLineChars="200"/>
              <w:rPr>
                <w:color w:val="auto"/>
                <w:sz w:val="24"/>
                <w:highlight w:val="none"/>
              </w:rPr>
            </w:pPr>
            <w:r>
              <w:rPr>
                <w:color w:val="auto"/>
                <w:sz w:val="24"/>
                <w:highlight w:val="none"/>
              </w:rPr>
              <w:t>③清场废物处置：应及时清运。不适于土地利用的表土可供附近填筑低凹地，或作其他用土。废土全部作为弃方做统一规划处置，将多余弃土及时清运。</w:t>
            </w:r>
          </w:p>
          <w:p>
            <w:pPr>
              <w:tabs>
                <w:tab w:val="left" w:pos="0"/>
                <w:tab w:val="left" w:pos="6720"/>
              </w:tabs>
              <w:spacing w:line="480" w:lineRule="exact"/>
              <w:ind w:firstLine="480" w:firstLineChars="200"/>
              <w:rPr>
                <w:color w:val="auto"/>
                <w:sz w:val="24"/>
                <w:highlight w:val="none"/>
              </w:rPr>
            </w:pPr>
            <w:r>
              <w:rPr>
                <w:color w:val="auto"/>
                <w:sz w:val="24"/>
                <w:highlight w:val="none"/>
              </w:rPr>
              <w:t>采取上述措施，施工期产生的固废都可得到合理处置，对外界环境影响较小</w:t>
            </w:r>
            <w:r>
              <w:rPr>
                <w:rFonts w:hint="eastAsia"/>
                <w:color w:val="auto"/>
                <w:sz w:val="24"/>
                <w:highlight w:val="none"/>
              </w:rPr>
              <w:t>。</w:t>
            </w:r>
          </w:p>
          <w:p>
            <w:pPr>
              <w:tabs>
                <w:tab w:val="left" w:pos="0"/>
                <w:tab w:val="left" w:pos="6720"/>
              </w:tabs>
              <w:spacing w:line="480" w:lineRule="exact"/>
              <w:ind w:firstLine="480" w:firstLineChars="200"/>
              <w:rPr>
                <w:color w:val="auto"/>
                <w:sz w:val="24"/>
                <w:highlight w:val="none"/>
              </w:rPr>
            </w:pPr>
          </w:p>
          <w:p>
            <w:pPr>
              <w:tabs>
                <w:tab w:val="left" w:pos="0"/>
                <w:tab w:val="left" w:pos="6720"/>
              </w:tabs>
              <w:spacing w:line="480" w:lineRule="exact"/>
              <w:ind w:firstLine="480" w:firstLineChars="200"/>
              <w:rPr>
                <w:color w:val="auto"/>
                <w:sz w:val="24"/>
                <w:highlight w:val="none"/>
              </w:rPr>
            </w:pPr>
          </w:p>
          <w:p>
            <w:pPr>
              <w:tabs>
                <w:tab w:val="left" w:pos="0"/>
                <w:tab w:val="left" w:pos="1020"/>
              </w:tabs>
              <w:spacing w:line="480" w:lineRule="exact"/>
              <w:rPr>
                <w:rFonts w:ascii="宋体" w:hAnsi="宋体" w:cs="宋体"/>
                <w:b/>
                <w:color w:val="auto"/>
                <w:spacing w:val="-10"/>
                <w:szCs w:val="21"/>
                <w:highlight w:val="none"/>
              </w:rPr>
            </w:pPr>
          </w:p>
        </w:tc>
      </w:tr>
    </w:tbl>
    <w:p>
      <w:pPr>
        <w:pStyle w:val="15"/>
        <w:ind w:left="0"/>
        <w:rPr>
          <w:color w:val="auto"/>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bookmarkEnd w:id="15"/>
    <w:bookmarkEnd w:id="16"/>
    <w:tbl>
      <w:tblPr>
        <w:tblStyle w:val="34"/>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adjustRightInd w:val="0"/>
              <w:snapToGrid w:val="0"/>
              <w:jc w:val="center"/>
              <w:rPr>
                <w:color w:val="auto"/>
                <w:szCs w:val="21"/>
                <w:highlight w:val="none"/>
              </w:rPr>
            </w:pPr>
            <w:r>
              <w:rPr>
                <w:rFonts w:hint="eastAsia" w:cs="宋体"/>
                <w:bCs/>
                <w:color w:val="auto"/>
                <w:sz w:val="24"/>
                <w:highlight w:val="none"/>
              </w:rPr>
              <w:t>运营期环境影响和保护措施</w:t>
            </w:r>
          </w:p>
        </w:tc>
        <w:tc>
          <w:tcPr>
            <w:tcW w:w="12648" w:type="dxa"/>
          </w:tcPr>
          <w:p>
            <w:pPr>
              <w:adjustRightInd w:val="0"/>
              <w:snapToGrid w:val="0"/>
              <w:spacing w:line="500" w:lineRule="exact"/>
              <w:rPr>
                <w:b/>
                <w:bCs/>
                <w:color w:val="auto"/>
                <w:sz w:val="24"/>
                <w:highlight w:val="none"/>
              </w:rPr>
            </w:pPr>
            <w:r>
              <w:rPr>
                <w:rFonts w:hint="eastAsia"/>
                <w:b/>
                <w:bCs/>
                <w:color w:val="auto"/>
                <w:sz w:val="24"/>
                <w:highlight w:val="none"/>
              </w:rPr>
              <w:t>1、废气</w:t>
            </w:r>
          </w:p>
          <w:p>
            <w:pPr>
              <w:adjustRightInd w:val="0"/>
              <w:snapToGrid w:val="0"/>
              <w:spacing w:line="500" w:lineRule="exact"/>
              <w:ind w:firstLine="480" w:firstLineChars="200"/>
              <w:rPr>
                <w:color w:val="auto"/>
                <w:sz w:val="24"/>
                <w:highlight w:val="none"/>
              </w:rPr>
            </w:pPr>
            <w:r>
              <w:rPr>
                <w:rFonts w:hint="eastAsia"/>
                <w:color w:val="auto"/>
                <w:sz w:val="24"/>
                <w:highlight w:val="none"/>
              </w:rPr>
              <w:t>1.1污染物排放情况</w:t>
            </w:r>
          </w:p>
          <w:p>
            <w:pPr>
              <w:spacing w:line="500" w:lineRule="exact"/>
              <w:jc w:val="center"/>
              <w:rPr>
                <w:b/>
                <w:bCs/>
                <w:color w:val="auto"/>
                <w:sz w:val="24"/>
                <w:highlight w:val="none"/>
              </w:rPr>
            </w:pPr>
            <w:r>
              <w:rPr>
                <w:rFonts w:hint="eastAsia"/>
                <w:b/>
                <w:bCs/>
                <w:color w:val="auto"/>
                <w:sz w:val="24"/>
                <w:highlight w:val="none"/>
              </w:rPr>
              <w:t>表27    废气污染物排放源情况一览表</w:t>
            </w:r>
          </w:p>
          <w:tbl>
            <w:tblPr>
              <w:tblStyle w:val="33"/>
              <w:tblW w:w="1254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80"/>
              <w:gridCol w:w="525"/>
              <w:gridCol w:w="651"/>
              <w:gridCol w:w="711"/>
              <w:gridCol w:w="402"/>
              <w:gridCol w:w="1461"/>
              <w:gridCol w:w="628"/>
              <w:gridCol w:w="637"/>
              <w:gridCol w:w="650"/>
              <w:gridCol w:w="685"/>
              <w:gridCol w:w="564"/>
              <w:gridCol w:w="735"/>
              <w:gridCol w:w="625"/>
              <w:gridCol w:w="583"/>
              <w:gridCol w:w="606"/>
              <w:gridCol w:w="19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30" w:type="pct"/>
                  <w:vMerge w:val="restart"/>
                  <w:tcBorders>
                    <w:tl2br w:val="nil"/>
                    <w:tr2bl w:val="nil"/>
                  </w:tcBorders>
                  <w:vAlign w:val="center"/>
                </w:tcPr>
                <w:p>
                  <w:pPr>
                    <w:snapToGrid w:val="0"/>
                    <w:jc w:val="center"/>
                    <w:rPr>
                      <w:color w:val="auto"/>
                      <w:szCs w:val="21"/>
                      <w:highlight w:val="none"/>
                    </w:rPr>
                  </w:pPr>
                  <w:r>
                    <w:rPr>
                      <w:color w:val="auto"/>
                      <w:szCs w:val="21"/>
                      <w:highlight w:val="none"/>
                    </w:rPr>
                    <w:t>产污</w:t>
                  </w:r>
                  <w:r>
                    <w:rPr>
                      <w:rFonts w:hint="eastAsia"/>
                      <w:color w:val="auto"/>
                      <w:szCs w:val="21"/>
                      <w:highlight w:val="none"/>
                    </w:rPr>
                    <w:t>环节</w:t>
                  </w:r>
                </w:p>
              </w:tc>
              <w:tc>
                <w:tcPr>
                  <w:tcW w:w="209" w:type="pct"/>
                  <w:vMerge w:val="restart"/>
                  <w:tcBorders>
                    <w:tl2br w:val="nil"/>
                    <w:tr2bl w:val="nil"/>
                  </w:tcBorders>
                  <w:vAlign w:val="center"/>
                </w:tcPr>
                <w:p>
                  <w:pPr>
                    <w:adjustRightInd w:val="0"/>
                    <w:snapToGrid w:val="0"/>
                    <w:jc w:val="center"/>
                    <w:rPr>
                      <w:color w:val="auto"/>
                      <w:szCs w:val="21"/>
                      <w:highlight w:val="none"/>
                    </w:rPr>
                  </w:pPr>
                  <w:r>
                    <w:rPr>
                      <w:color w:val="auto"/>
                      <w:szCs w:val="21"/>
                      <w:highlight w:val="none"/>
                    </w:rPr>
                    <w:t>污染物</w:t>
                  </w:r>
                  <w:r>
                    <w:rPr>
                      <w:rFonts w:hint="eastAsia"/>
                      <w:color w:val="auto"/>
                      <w:szCs w:val="21"/>
                      <w:highlight w:val="none"/>
                    </w:rPr>
                    <w:t>种类</w:t>
                  </w:r>
                </w:p>
              </w:tc>
              <w:tc>
                <w:tcPr>
                  <w:tcW w:w="542" w:type="pct"/>
                  <w:gridSpan w:val="2"/>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产生情况</w:t>
                  </w:r>
                </w:p>
              </w:tc>
              <w:tc>
                <w:tcPr>
                  <w:tcW w:w="160" w:type="pct"/>
                  <w:vMerge w:val="restar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排放形式</w:t>
                  </w:r>
                </w:p>
              </w:tc>
              <w:tc>
                <w:tcPr>
                  <w:tcW w:w="1843" w:type="pct"/>
                  <w:gridSpan w:val="6"/>
                  <w:tcBorders>
                    <w:tl2br w:val="nil"/>
                    <w:tr2bl w:val="nil"/>
                  </w:tcBorders>
                  <w:vAlign w:val="center"/>
                </w:tcPr>
                <w:p>
                  <w:pPr>
                    <w:adjustRightInd w:val="0"/>
                    <w:snapToGrid w:val="0"/>
                    <w:jc w:val="center"/>
                    <w:rPr>
                      <w:color w:val="auto"/>
                      <w:szCs w:val="21"/>
                      <w:highlight w:val="none"/>
                    </w:rPr>
                  </w:pPr>
                  <w:r>
                    <w:rPr>
                      <w:rFonts w:hint="eastAsia"/>
                      <w:color w:val="auto"/>
                      <w:kern w:val="0"/>
                      <w:szCs w:val="21"/>
                      <w:highlight w:val="none"/>
                      <w:lang w:bidi="ar"/>
                    </w:rPr>
                    <w:t>污染治理设施</w:t>
                  </w:r>
                </w:p>
              </w:tc>
              <w:tc>
                <w:tcPr>
                  <w:tcW w:w="774" w:type="pct"/>
                  <w:gridSpan w:val="3"/>
                  <w:tcBorders>
                    <w:tl2br w:val="nil"/>
                    <w:tr2bl w:val="nil"/>
                  </w:tcBorders>
                  <w:vAlign w:val="center"/>
                </w:tcPr>
                <w:p>
                  <w:pPr>
                    <w:adjustRightInd w:val="0"/>
                    <w:snapToGrid w:val="0"/>
                    <w:jc w:val="center"/>
                    <w:rPr>
                      <w:color w:val="auto"/>
                      <w:szCs w:val="21"/>
                      <w:highlight w:val="none"/>
                    </w:rPr>
                  </w:pPr>
                  <w:r>
                    <w:rPr>
                      <w:color w:val="auto"/>
                      <w:szCs w:val="21"/>
                      <w:highlight w:val="none"/>
                    </w:rPr>
                    <w:t>排放情况</w:t>
                  </w:r>
                </w:p>
              </w:tc>
              <w:tc>
                <w:tcPr>
                  <w:tcW w:w="241" w:type="pct"/>
                  <w:vMerge w:val="restar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有组织排放口编号</w:t>
                  </w:r>
                </w:p>
              </w:tc>
              <w:tc>
                <w:tcPr>
                  <w:tcW w:w="796"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排放</w:t>
                  </w:r>
                  <w:r>
                    <w:rPr>
                      <w:color w:val="auto"/>
                      <w:szCs w:val="21"/>
                      <w:highlight w:val="none"/>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30" w:type="pct"/>
                  <w:vMerge w:val="continue"/>
                  <w:tcBorders>
                    <w:tl2br w:val="nil"/>
                    <w:tr2bl w:val="nil"/>
                  </w:tcBorders>
                  <w:vAlign w:val="center"/>
                </w:tcPr>
                <w:p>
                  <w:pPr>
                    <w:snapToGrid w:val="0"/>
                    <w:jc w:val="center"/>
                    <w:rPr>
                      <w:color w:val="auto"/>
                      <w:szCs w:val="21"/>
                      <w:highlight w:val="none"/>
                    </w:rPr>
                  </w:pP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w:t>
                  </w:r>
                </w:p>
                <w:p>
                  <w:pPr>
                    <w:adjustRightInd w:val="0"/>
                    <w:snapToGrid w:val="0"/>
                    <w:jc w:val="center"/>
                    <w:rPr>
                      <w:color w:val="auto"/>
                      <w:szCs w:val="21"/>
                      <w:highlight w:val="none"/>
                    </w:rPr>
                  </w:pPr>
                  <w:r>
                    <w:rPr>
                      <w:color w:val="auto"/>
                      <w:szCs w:val="21"/>
                      <w:highlight w:val="none"/>
                    </w:rPr>
                    <w:t>浓度</w:t>
                  </w:r>
                </w:p>
                <w:p>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283"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w:t>
                  </w:r>
                  <w:r>
                    <w:rPr>
                      <w:color w:val="auto"/>
                      <w:szCs w:val="21"/>
                      <w:highlight w:val="none"/>
                    </w:rPr>
                    <w:t>量</w:t>
                  </w:r>
                </w:p>
                <w:p>
                  <w:pPr>
                    <w:adjustRightInd w:val="0"/>
                    <w:snapToGrid w:val="0"/>
                    <w:jc w:val="center"/>
                    <w:rPr>
                      <w:color w:val="auto"/>
                      <w:szCs w:val="21"/>
                      <w:highlight w:val="none"/>
                    </w:rPr>
                  </w:pPr>
                  <w:r>
                    <w:rPr>
                      <w:color w:val="auto"/>
                      <w:szCs w:val="21"/>
                      <w:highlight w:val="none"/>
                    </w:rPr>
                    <w:t>t/a</w:t>
                  </w: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832" w:type="pct"/>
                  <w:gridSpan w:val="2"/>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治理设施名称</w:t>
                  </w:r>
                </w:p>
              </w:tc>
              <w:tc>
                <w:tcPr>
                  <w:tcW w:w="253"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处理能力(</w:t>
                  </w:r>
                  <w:r>
                    <w:rPr>
                      <w:color w:val="auto"/>
                      <w:szCs w:val="21"/>
                      <w:highlight w:val="none"/>
                    </w:rPr>
                    <w:t>m</w:t>
                  </w:r>
                  <w:r>
                    <w:rPr>
                      <w:color w:val="auto"/>
                      <w:szCs w:val="21"/>
                      <w:highlight w:val="none"/>
                      <w:vertAlign w:val="superscript"/>
                    </w:rPr>
                    <w:t>3</w:t>
                  </w:r>
                  <w:r>
                    <w:rPr>
                      <w:color w:val="auto"/>
                      <w:szCs w:val="21"/>
                      <w:highlight w:val="none"/>
                    </w:rPr>
                    <w:t>/h</w:t>
                  </w:r>
                  <w:r>
                    <w:rPr>
                      <w:rFonts w:hint="eastAsia"/>
                      <w:color w:val="auto"/>
                      <w:szCs w:val="21"/>
                      <w:highlight w:val="none"/>
                    </w:rPr>
                    <w:t>)</w:t>
                  </w:r>
                </w:p>
              </w:tc>
              <w:tc>
                <w:tcPr>
                  <w:tcW w:w="25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收集</w:t>
                  </w:r>
                </w:p>
                <w:p>
                  <w:pPr>
                    <w:adjustRightInd w:val="0"/>
                    <w:snapToGrid w:val="0"/>
                    <w:jc w:val="center"/>
                    <w:rPr>
                      <w:color w:val="auto"/>
                      <w:szCs w:val="21"/>
                      <w:highlight w:val="none"/>
                    </w:rPr>
                  </w:pPr>
                  <w:r>
                    <w:rPr>
                      <w:rFonts w:hint="eastAsia"/>
                      <w:color w:val="auto"/>
                      <w:szCs w:val="21"/>
                      <w:highlight w:val="none"/>
                    </w:rPr>
                    <w:t>效率（%）</w:t>
                  </w:r>
                </w:p>
              </w:tc>
              <w:tc>
                <w:tcPr>
                  <w:tcW w:w="273"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治理工艺去除率</w:t>
                  </w:r>
                </w:p>
              </w:tc>
              <w:tc>
                <w:tcPr>
                  <w:tcW w:w="224" w:type="pct"/>
                  <w:tcBorders>
                    <w:tl2br w:val="nil"/>
                    <w:tr2bl w:val="nil"/>
                  </w:tcBorders>
                  <w:vAlign w:val="center"/>
                </w:tcPr>
                <w:p>
                  <w:pPr>
                    <w:adjustRightInd w:val="0"/>
                    <w:snapToGrid w:val="0"/>
                    <w:jc w:val="center"/>
                    <w:rPr>
                      <w:color w:val="auto"/>
                      <w:szCs w:val="21"/>
                      <w:highlight w:val="none"/>
                    </w:rPr>
                  </w:pPr>
                  <w:r>
                    <w:rPr>
                      <w:rFonts w:hint="eastAsia"/>
                      <w:color w:val="auto"/>
                      <w:kern w:val="0"/>
                      <w:szCs w:val="21"/>
                      <w:highlight w:val="none"/>
                      <w:lang w:bidi="ar"/>
                    </w:rPr>
                    <w:t>是否可行技术</w:t>
                  </w:r>
                </w:p>
              </w:tc>
              <w:tc>
                <w:tcPr>
                  <w:tcW w:w="293" w:type="pct"/>
                  <w:tcBorders>
                    <w:tl2br w:val="nil"/>
                    <w:tr2bl w:val="nil"/>
                  </w:tcBorders>
                  <w:vAlign w:val="center"/>
                </w:tcPr>
                <w:p>
                  <w:pPr>
                    <w:adjustRightInd w:val="0"/>
                    <w:snapToGrid w:val="0"/>
                    <w:jc w:val="center"/>
                    <w:rPr>
                      <w:color w:val="auto"/>
                      <w:szCs w:val="21"/>
                      <w:highlight w:val="none"/>
                    </w:rPr>
                  </w:pPr>
                  <w:r>
                    <w:rPr>
                      <w:color w:val="auto"/>
                      <w:szCs w:val="21"/>
                      <w:highlight w:val="none"/>
                    </w:rPr>
                    <w:t>排放</w:t>
                  </w:r>
                </w:p>
                <w:p>
                  <w:pPr>
                    <w:adjustRightInd w:val="0"/>
                    <w:snapToGrid w:val="0"/>
                    <w:jc w:val="center"/>
                    <w:rPr>
                      <w:color w:val="auto"/>
                      <w:szCs w:val="21"/>
                      <w:highlight w:val="none"/>
                    </w:rPr>
                  </w:pPr>
                  <w:r>
                    <w:rPr>
                      <w:color w:val="auto"/>
                      <w:szCs w:val="21"/>
                      <w:highlight w:val="none"/>
                    </w:rPr>
                    <w:t>浓度</w:t>
                  </w:r>
                </w:p>
                <w:p>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24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排放</w:t>
                  </w:r>
                </w:p>
                <w:p>
                  <w:pPr>
                    <w:adjustRightInd w:val="0"/>
                    <w:snapToGrid w:val="0"/>
                    <w:jc w:val="center"/>
                    <w:rPr>
                      <w:color w:val="auto"/>
                      <w:szCs w:val="21"/>
                      <w:highlight w:val="none"/>
                    </w:rPr>
                  </w:pPr>
                  <w:r>
                    <w:rPr>
                      <w:rFonts w:hint="eastAsia"/>
                      <w:color w:val="auto"/>
                      <w:szCs w:val="21"/>
                      <w:highlight w:val="none"/>
                    </w:rPr>
                    <w:t>速率</w:t>
                  </w:r>
                </w:p>
                <w:p>
                  <w:pPr>
                    <w:adjustRightInd w:val="0"/>
                    <w:snapToGrid w:val="0"/>
                    <w:jc w:val="center"/>
                    <w:rPr>
                      <w:color w:val="auto"/>
                      <w:szCs w:val="21"/>
                      <w:highlight w:val="none"/>
                    </w:rPr>
                  </w:pPr>
                  <w:r>
                    <w:rPr>
                      <w:rFonts w:hint="eastAsia"/>
                      <w:color w:val="auto"/>
                      <w:szCs w:val="21"/>
                      <w:highlight w:val="none"/>
                    </w:rPr>
                    <w:t>kg</w:t>
                  </w:r>
                  <w:r>
                    <w:rPr>
                      <w:color w:val="auto"/>
                      <w:szCs w:val="21"/>
                      <w:highlight w:val="none"/>
                    </w:rPr>
                    <w:t>/h</w:t>
                  </w:r>
                </w:p>
              </w:tc>
              <w:tc>
                <w:tcPr>
                  <w:tcW w:w="232" w:type="pct"/>
                  <w:tcBorders>
                    <w:tl2br w:val="nil"/>
                    <w:tr2bl w:val="nil"/>
                  </w:tcBorders>
                  <w:vAlign w:val="center"/>
                </w:tcPr>
                <w:p>
                  <w:pPr>
                    <w:adjustRightInd w:val="0"/>
                    <w:snapToGrid w:val="0"/>
                    <w:jc w:val="center"/>
                    <w:rPr>
                      <w:color w:val="auto"/>
                      <w:szCs w:val="21"/>
                      <w:highlight w:val="none"/>
                    </w:rPr>
                  </w:pPr>
                  <w:r>
                    <w:rPr>
                      <w:color w:val="auto"/>
                      <w:szCs w:val="21"/>
                      <w:highlight w:val="none"/>
                    </w:rPr>
                    <w:t>排放量</w:t>
                  </w:r>
                </w:p>
                <w:p>
                  <w:pPr>
                    <w:adjustRightInd w:val="0"/>
                    <w:snapToGrid w:val="0"/>
                    <w:jc w:val="center"/>
                    <w:rPr>
                      <w:color w:val="auto"/>
                      <w:szCs w:val="21"/>
                      <w:highlight w:val="none"/>
                    </w:rPr>
                  </w:pPr>
                  <w:r>
                    <w:rPr>
                      <w:color w:val="auto"/>
                      <w:szCs w:val="21"/>
                      <w:highlight w:val="none"/>
                    </w:rPr>
                    <w:t>t/a</w:t>
                  </w: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上料斗</w:t>
                  </w:r>
                </w:p>
              </w:tc>
              <w:tc>
                <w:tcPr>
                  <w:tcW w:w="209"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颗粒物</w:t>
                  </w:r>
                </w:p>
              </w:tc>
              <w:tc>
                <w:tcPr>
                  <w:tcW w:w="259" w:type="pct"/>
                  <w:vMerge w:val="restart"/>
                  <w:tcBorders>
                    <w:tl2br w:val="nil"/>
                    <w:tr2bl w:val="nil"/>
                  </w:tcBorders>
                  <w:vAlign w:val="center"/>
                </w:tcPr>
                <w:p>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7168.6</w:t>
                  </w:r>
                </w:p>
              </w:tc>
              <w:tc>
                <w:tcPr>
                  <w:tcW w:w="283" w:type="pct"/>
                  <w:vMerge w:val="restar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344.095</w:t>
                  </w:r>
                </w:p>
              </w:tc>
              <w:tc>
                <w:tcPr>
                  <w:tcW w:w="160"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有组织</w:t>
                  </w:r>
                </w:p>
              </w:tc>
              <w:tc>
                <w:tcPr>
                  <w:tcW w:w="582" w:type="pct"/>
                  <w:tcBorders>
                    <w:tl2br w:val="nil"/>
                    <w:tr2bl w:val="nil"/>
                  </w:tcBorders>
                  <w:vAlign w:val="center"/>
                </w:tcPr>
                <w:p>
                  <w:pPr>
                    <w:jc w:val="center"/>
                    <w:rPr>
                      <w:color w:val="auto"/>
                      <w:szCs w:val="21"/>
                      <w:highlight w:val="none"/>
                    </w:rPr>
                  </w:pPr>
                  <w:r>
                    <w:rPr>
                      <w:color w:val="auto"/>
                      <w:szCs w:val="21"/>
                      <w:highlight w:val="none"/>
                    </w:rPr>
                    <w:t>三面围挡，入料口设置喷雾抑尘装置，并加装集气罩（</w:t>
                  </w:r>
                  <w:r>
                    <w:rPr>
                      <w:rFonts w:hint="eastAsia"/>
                      <w:color w:val="auto"/>
                      <w:szCs w:val="21"/>
                      <w:highlight w:val="none"/>
                    </w:rPr>
                    <w:t>5</w:t>
                  </w:r>
                  <w:r>
                    <w:rPr>
                      <w:color w:val="auto"/>
                      <w:szCs w:val="21"/>
                      <w:highlight w:val="none"/>
                    </w:rPr>
                    <w:t>米</w:t>
                  </w:r>
                  <w:r>
                    <w:rPr>
                      <w:rFonts w:hint="eastAsia"/>
                      <w:color w:val="auto"/>
                      <w:szCs w:val="21"/>
                      <w:highlight w:val="none"/>
                    </w:rPr>
                    <w:t>×0.8米</w:t>
                  </w:r>
                  <w:r>
                    <w:rPr>
                      <w:color w:val="auto"/>
                      <w:szCs w:val="21"/>
                      <w:highlight w:val="none"/>
                    </w:rPr>
                    <w:t>）</w:t>
                  </w:r>
                  <w:r>
                    <w:rPr>
                      <w:rFonts w:hint="eastAsia"/>
                      <w:color w:val="auto"/>
                      <w:szCs w:val="21"/>
                      <w:highlight w:val="none"/>
                    </w:rPr>
                    <w:t>，</w:t>
                  </w:r>
                  <w:r>
                    <w:rPr>
                      <w:color w:val="auto"/>
                      <w:szCs w:val="21"/>
                      <w:highlight w:val="none"/>
                    </w:rPr>
                    <w:t>集气罩</w:t>
                  </w:r>
                  <w:r>
                    <w:rPr>
                      <w:rFonts w:hint="eastAsia"/>
                      <w:color w:val="auto"/>
                      <w:szCs w:val="21"/>
                      <w:highlight w:val="none"/>
                    </w:rPr>
                    <w:t>连接引风管</w:t>
                  </w:r>
                </w:p>
              </w:tc>
              <w:tc>
                <w:tcPr>
                  <w:tcW w:w="250" w:type="pct"/>
                  <w:vMerge w:val="restart"/>
                  <w:tcBorders>
                    <w:tl2br w:val="nil"/>
                    <w:tr2bl w:val="nil"/>
                  </w:tcBorders>
                  <w:vAlign w:val="center"/>
                </w:tcPr>
                <w:p>
                  <w:pPr>
                    <w:adjustRightInd w:val="0"/>
                    <w:snapToGrid w:val="0"/>
                    <w:jc w:val="center"/>
                    <w:rPr>
                      <w:color w:val="auto"/>
                      <w:kern w:val="0"/>
                      <w:szCs w:val="21"/>
                      <w:highlight w:val="none"/>
                      <w:lang w:bidi="ar"/>
                    </w:rPr>
                  </w:pPr>
                  <w:r>
                    <w:rPr>
                      <w:rFonts w:hint="eastAsia"/>
                      <w:bCs/>
                      <w:snapToGrid w:val="0"/>
                      <w:color w:val="auto"/>
                      <w:kern w:val="0"/>
                      <w:szCs w:val="21"/>
                      <w:highlight w:val="none"/>
                    </w:rPr>
                    <w:t>1#脉冲布袋除尘器+15m高排气筒</w:t>
                  </w:r>
                </w:p>
              </w:tc>
              <w:tc>
                <w:tcPr>
                  <w:tcW w:w="253" w:type="pct"/>
                  <w:vMerge w:val="restar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40000</w:t>
                  </w: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95</w:t>
                  </w:r>
                </w:p>
              </w:tc>
              <w:tc>
                <w:tcPr>
                  <w:tcW w:w="27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99.9</w:t>
                  </w:r>
                </w:p>
              </w:tc>
              <w:tc>
                <w:tcPr>
                  <w:tcW w:w="224" w:type="pct"/>
                  <w:vMerge w:val="restart"/>
                  <w:tcBorders>
                    <w:tl2br w:val="nil"/>
                    <w:tr2bl w:val="nil"/>
                  </w:tcBorders>
                  <w:vAlign w:val="center"/>
                </w:tcPr>
                <w:p>
                  <w:pPr>
                    <w:adjustRightInd w:val="0"/>
                    <w:snapToGrid w:val="0"/>
                    <w:jc w:val="center"/>
                    <w:rPr>
                      <w:color w:val="auto"/>
                      <w:kern w:val="0"/>
                      <w:szCs w:val="21"/>
                      <w:highlight w:val="none"/>
                      <w:lang w:bidi="ar"/>
                    </w:rPr>
                  </w:pPr>
                  <w:r>
                    <w:rPr>
                      <w:rFonts w:hint="eastAsia"/>
                      <w:color w:val="auto"/>
                      <w:kern w:val="0"/>
                      <w:szCs w:val="21"/>
                      <w:highlight w:val="none"/>
                      <w:lang w:bidi="ar"/>
                    </w:rPr>
                    <w:t>是</w:t>
                  </w:r>
                </w:p>
              </w:tc>
              <w:tc>
                <w:tcPr>
                  <w:tcW w:w="293" w:type="pct"/>
                  <w:vMerge w:val="restar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8.625</w:t>
                  </w:r>
                </w:p>
              </w:tc>
              <w:tc>
                <w:tcPr>
                  <w:tcW w:w="249" w:type="pct"/>
                  <w:vMerge w:val="restar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0.345</w:t>
                  </w:r>
                </w:p>
              </w:tc>
              <w:tc>
                <w:tcPr>
                  <w:tcW w:w="232" w:type="pct"/>
                  <w:vMerge w:val="restar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0.344</w:t>
                  </w:r>
                </w:p>
              </w:tc>
              <w:tc>
                <w:tcPr>
                  <w:tcW w:w="241"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DA001</w:t>
                  </w:r>
                </w:p>
              </w:tc>
              <w:tc>
                <w:tcPr>
                  <w:tcW w:w="796" w:type="pct"/>
                  <w:vMerge w:val="restart"/>
                  <w:tcBorders>
                    <w:tl2br w:val="nil"/>
                    <w:tr2bl w:val="nil"/>
                  </w:tcBorders>
                  <w:vAlign w:val="center"/>
                </w:tcPr>
                <w:p>
                  <w:pPr>
                    <w:adjustRightInd w:val="0"/>
                    <w:snapToGrid w:val="0"/>
                    <w:jc w:val="center"/>
                    <w:rPr>
                      <w:color w:val="auto"/>
                      <w:szCs w:val="21"/>
                      <w:highlight w:val="none"/>
                    </w:rPr>
                  </w:pPr>
                  <w:r>
                    <w:rPr>
                      <w:bCs/>
                      <w:color w:val="auto"/>
                      <w:szCs w:val="21"/>
                      <w:highlight w:val="none"/>
                    </w:rPr>
                    <w:t>《水泥工业大气污染物超低排放标准》（DB 13/2167—2020）表1</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（600×900）</w:t>
                  </w:r>
                </w:p>
              </w:tc>
              <w:tc>
                <w:tcPr>
                  <w:tcW w:w="209" w:type="pct"/>
                  <w:vMerge w:val="continue"/>
                  <w:tcBorders>
                    <w:tl2br w:val="nil"/>
                    <w:tr2bl w:val="nil"/>
                  </w:tcBorders>
                  <w:vAlign w:val="center"/>
                </w:tcPr>
                <w:p>
                  <w:pPr>
                    <w:snapToGrid w:val="0"/>
                    <w:jc w:val="center"/>
                    <w:rPr>
                      <w:color w:val="auto"/>
                      <w:szCs w:val="21"/>
                      <w:highlight w:val="none"/>
                    </w:rPr>
                  </w:pPr>
                </w:p>
              </w:tc>
              <w:tc>
                <w:tcPr>
                  <w:tcW w:w="259" w:type="pct"/>
                  <w:vMerge w:val="continue"/>
                  <w:tcBorders>
                    <w:tl2br w:val="nil"/>
                    <w:tr2bl w:val="nil"/>
                  </w:tcBorders>
                  <w:vAlign w:val="center"/>
                </w:tcPr>
                <w:p>
                  <w:pPr>
                    <w:snapToGrid w:val="0"/>
                    <w:jc w:val="center"/>
                    <w:rPr>
                      <w:color w:val="auto"/>
                      <w:szCs w:val="21"/>
                      <w:highlight w:val="none"/>
                    </w:rPr>
                  </w:pPr>
                </w:p>
              </w:tc>
              <w:tc>
                <w:tcPr>
                  <w:tcW w:w="283" w:type="pct"/>
                  <w:vMerge w:val="continue"/>
                  <w:tcBorders>
                    <w:tl2br w:val="nil"/>
                    <w:tr2bl w:val="nil"/>
                  </w:tcBorders>
                  <w:vAlign w:val="center"/>
                </w:tcPr>
                <w:p>
                  <w:pPr>
                    <w:snapToGrid w:val="0"/>
                    <w:jc w:val="center"/>
                    <w:rPr>
                      <w:color w:val="auto"/>
                      <w:szCs w:val="21"/>
                      <w:highlight w:val="none"/>
                    </w:rPr>
                  </w:pPr>
                </w:p>
              </w:tc>
              <w:tc>
                <w:tcPr>
                  <w:tcW w:w="160" w:type="pct"/>
                  <w:vMerge w:val="continue"/>
                  <w:tcBorders>
                    <w:tl2br w:val="nil"/>
                    <w:tr2bl w:val="nil"/>
                  </w:tcBorders>
                  <w:vAlign w:val="center"/>
                </w:tcPr>
                <w:p>
                  <w:pPr>
                    <w:snapToGrid w:val="0"/>
                    <w:jc w:val="center"/>
                    <w:rPr>
                      <w:color w:val="auto"/>
                      <w:szCs w:val="21"/>
                      <w:highlight w:val="none"/>
                    </w:rPr>
                  </w:pP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封闭破碎，颚式破碎机连接引风管</w:t>
                  </w:r>
                </w:p>
              </w:tc>
              <w:tc>
                <w:tcPr>
                  <w:tcW w:w="250" w:type="pct"/>
                  <w:vMerge w:val="continue"/>
                  <w:tcBorders>
                    <w:tl2br w:val="nil"/>
                    <w:tr2bl w:val="nil"/>
                  </w:tcBorders>
                  <w:vAlign w:val="center"/>
                </w:tcPr>
                <w:p>
                  <w:pPr>
                    <w:snapToGrid w:val="0"/>
                    <w:jc w:val="center"/>
                    <w:rPr>
                      <w:color w:val="auto"/>
                      <w:szCs w:val="21"/>
                      <w:highlight w:val="none"/>
                    </w:rPr>
                  </w:pPr>
                </w:p>
              </w:tc>
              <w:tc>
                <w:tcPr>
                  <w:tcW w:w="253" w:type="pct"/>
                  <w:vMerge w:val="continue"/>
                  <w:tcBorders>
                    <w:tl2br w:val="nil"/>
                    <w:tr2bl w:val="nil"/>
                  </w:tcBorders>
                  <w:vAlign w:val="center"/>
                </w:tcPr>
                <w:p>
                  <w:pPr>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snapToGrid w:val="0"/>
                    <w:jc w:val="center"/>
                    <w:rPr>
                      <w:color w:val="auto"/>
                      <w:szCs w:val="21"/>
                      <w:highlight w:val="none"/>
                    </w:rPr>
                  </w:pPr>
                </w:p>
              </w:tc>
              <w:tc>
                <w:tcPr>
                  <w:tcW w:w="224" w:type="pct"/>
                  <w:vMerge w:val="continue"/>
                  <w:tcBorders>
                    <w:tl2br w:val="nil"/>
                    <w:tr2bl w:val="nil"/>
                  </w:tcBorders>
                  <w:vAlign w:val="center"/>
                </w:tcPr>
                <w:p>
                  <w:pPr>
                    <w:snapToGrid w:val="0"/>
                    <w:jc w:val="center"/>
                    <w:rPr>
                      <w:color w:val="auto"/>
                      <w:szCs w:val="21"/>
                      <w:highlight w:val="none"/>
                    </w:rPr>
                  </w:pPr>
                </w:p>
              </w:tc>
              <w:tc>
                <w:tcPr>
                  <w:tcW w:w="293" w:type="pct"/>
                  <w:vMerge w:val="continue"/>
                  <w:tcBorders>
                    <w:tl2br w:val="nil"/>
                    <w:tr2bl w:val="nil"/>
                  </w:tcBorders>
                  <w:vAlign w:val="center"/>
                </w:tcPr>
                <w:p>
                  <w:pPr>
                    <w:snapToGrid w:val="0"/>
                    <w:jc w:val="center"/>
                    <w:rPr>
                      <w:color w:val="auto"/>
                      <w:szCs w:val="21"/>
                      <w:highlight w:val="none"/>
                    </w:rPr>
                  </w:pPr>
                </w:p>
              </w:tc>
              <w:tc>
                <w:tcPr>
                  <w:tcW w:w="249" w:type="pct"/>
                  <w:vMerge w:val="continue"/>
                  <w:tcBorders>
                    <w:tl2br w:val="nil"/>
                    <w:tr2bl w:val="nil"/>
                  </w:tcBorders>
                  <w:vAlign w:val="center"/>
                </w:tcPr>
                <w:p>
                  <w:pPr>
                    <w:snapToGrid w:val="0"/>
                    <w:jc w:val="center"/>
                    <w:rPr>
                      <w:color w:val="auto"/>
                      <w:szCs w:val="21"/>
                      <w:highlight w:val="none"/>
                    </w:rPr>
                  </w:pPr>
                </w:p>
              </w:tc>
              <w:tc>
                <w:tcPr>
                  <w:tcW w:w="232" w:type="pct"/>
                  <w:vMerge w:val="continue"/>
                  <w:tcBorders>
                    <w:tl2br w:val="nil"/>
                    <w:tr2bl w:val="nil"/>
                  </w:tcBorders>
                  <w:vAlign w:val="center"/>
                </w:tcPr>
                <w:p>
                  <w:pPr>
                    <w:snapToGrid w:val="0"/>
                    <w:jc w:val="center"/>
                    <w:rPr>
                      <w:color w:val="auto"/>
                      <w:szCs w:val="21"/>
                      <w:highlight w:val="none"/>
                    </w:rPr>
                  </w:pPr>
                </w:p>
              </w:tc>
              <w:tc>
                <w:tcPr>
                  <w:tcW w:w="241" w:type="pct"/>
                  <w:vMerge w:val="continue"/>
                  <w:tcBorders>
                    <w:tl2br w:val="nil"/>
                    <w:tr2bl w:val="nil"/>
                  </w:tcBorders>
                  <w:vAlign w:val="center"/>
                </w:tcPr>
                <w:p>
                  <w:pPr>
                    <w:snapToGrid w:val="0"/>
                    <w:jc w:val="center"/>
                    <w:rPr>
                      <w:color w:val="auto"/>
                      <w:szCs w:val="21"/>
                      <w:highlight w:val="none"/>
                    </w:rPr>
                  </w:pPr>
                </w:p>
              </w:tc>
              <w:tc>
                <w:tcPr>
                  <w:tcW w:w="796" w:type="pct"/>
                  <w:vMerge w:val="continue"/>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振动筛</w:t>
                  </w:r>
                </w:p>
              </w:tc>
              <w:tc>
                <w:tcPr>
                  <w:tcW w:w="209" w:type="pct"/>
                  <w:vMerge w:val="continue"/>
                  <w:tcBorders>
                    <w:tl2br w:val="nil"/>
                    <w:tr2bl w:val="nil"/>
                  </w:tcBorders>
                  <w:vAlign w:val="center"/>
                </w:tcPr>
                <w:p>
                  <w:pPr>
                    <w:snapToGrid w:val="0"/>
                    <w:jc w:val="center"/>
                    <w:rPr>
                      <w:color w:val="auto"/>
                      <w:szCs w:val="21"/>
                      <w:highlight w:val="none"/>
                    </w:rPr>
                  </w:pPr>
                </w:p>
              </w:tc>
              <w:tc>
                <w:tcPr>
                  <w:tcW w:w="259" w:type="pct"/>
                  <w:vMerge w:val="continue"/>
                  <w:tcBorders>
                    <w:tl2br w:val="nil"/>
                    <w:tr2bl w:val="nil"/>
                  </w:tcBorders>
                  <w:vAlign w:val="center"/>
                </w:tcPr>
                <w:p>
                  <w:pPr>
                    <w:snapToGrid w:val="0"/>
                    <w:jc w:val="center"/>
                    <w:rPr>
                      <w:color w:val="auto"/>
                      <w:szCs w:val="21"/>
                      <w:highlight w:val="none"/>
                    </w:rPr>
                  </w:pPr>
                </w:p>
              </w:tc>
              <w:tc>
                <w:tcPr>
                  <w:tcW w:w="283" w:type="pct"/>
                  <w:vMerge w:val="continue"/>
                  <w:tcBorders>
                    <w:tl2br w:val="nil"/>
                    <w:tr2bl w:val="nil"/>
                  </w:tcBorders>
                  <w:vAlign w:val="center"/>
                </w:tcPr>
                <w:p>
                  <w:pPr>
                    <w:snapToGrid w:val="0"/>
                    <w:jc w:val="center"/>
                    <w:rPr>
                      <w:color w:val="auto"/>
                      <w:szCs w:val="21"/>
                      <w:highlight w:val="none"/>
                    </w:rPr>
                  </w:pPr>
                </w:p>
              </w:tc>
              <w:tc>
                <w:tcPr>
                  <w:tcW w:w="160" w:type="pct"/>
                  <w:vMerge w:val="continue"/>
                  <w:tcBorders>
                    <w:tl2br w:val="nil"/>
                    <w:tr2bl w:val="nil"/>
                  </w:tcBorders>
                  <w:vAlign w:val="center"/>
                </w:tcPr>
                <w:p>
                  <w:pPr>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封闭破碎，振动筛连接引风管</w:t>
                  </w:r>
                </w:p>
              </w:tc>
              <w:tc>
                <w:tcPr>
                  <w:tcW w:w="250" w:type="pct"/>
                  <w:vMerge w:val="continue"/>
                  <w:tcBorders>
                    <w:tl2br w:val="nil"/>
                    <w:tr2bl w:val="nil"/>
                  </w:tcBorders>
                  <w:vAlign w:val="center"/>
                </w:tcPr>
                <w:p>
                  <w:pPr>
                    <w:snapToGrid w:val="0"/>
                    <w:jc w:val="center"/>
                    <w:rPr>
                      <w:color w:val="auto"/>
                      <w:szCs w:val="21"/>
                      <w:highlight w:val="none"/>
                    </w:rPr>
                  </w:pPr>
                </w:p>
              </w:tc>
              <w:tc>
                <w:tcPr>
                  <w:tcW w:w="253" w:type="pct"/>
                  <w:vMerge w:val="continue"/>
                  <w:tcBorders>
                    <w:tl2br w:val="nil"/>
                    <w:tr2bl w:val="nil"/>
                  </w:tcBorders>
                  <w:vAlign w:val="center"/>
                </w:tcPr>
                <w:p>
                  <w:pPr>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snapToGrid w:val="0"/>
                    <w:jc w:val="center"/>
                    <w:rPr>
                      <w:color w:val="auto"/>
                      <w:szCs w:val="21"/>
                      <w:highlight w:val="none"/>
                    </w:rPr>
                  </w:pPr>
                </w:p>
              </w:tc>
              <w:tc>
                <w:tcPr>
                  <w:tcW w:w="224" w:type="pct"/>
                  <w:vMerge w:val="continue"/>
                  <w:tcBorders>
                    <w:tl2br w:val="nil"/>
                    <w:tr2bl w:val="nil"/>
                  </w:tcBorders>
                  <w:vAlign w:val="center"/>
                </w:tcPr>
                <w:p>
                  <w:pPr>
                    <w:snapToGrid w:val="0"/>
                    <w:jc w:val="center"/>
                    <w:rPr>
                      <w:color w:val="auto"/>
                      <w:szCs w:val="21"/>
                      <w:highlight w:val="none"/>
                    </w:rPr>
                  </w:pPr>
                </w:p>
              </w:tc>
              <w:tc>
                <w:tcPr>
                  <w:tcW w:w="293" w:type="pct"/>
                  <w:vMerge w:val="continue"/>
                  <w:tcBorders>
                    <w:tl2br w:val="nil"/>
                    <w:tr2bl w:val="nil"/>
                  </w:tcBorders>
                  <w:vAlign w:val="center"/>
                </w:tcPr>
                <w:p>
                  <w:pPr>
                    <w:snapToGrid w:val="0"/>
                    <w:jc w:val="center"/>
                    <w:rPr>
                      <w:color w:val="auto"/>
                      <w:szCs w:val="21"/>
                      <w:highlight w:val="none"/>
                    </w:rPr>
                  </w:pPr>
                </w:p>
              </w:tc>
              <w:tc>
                <w:tcPr>
                  <w:tcW w:w="249" w:type="pct"/>
                  <w:vMerge w:val="continue"/>
                  <w:tcBorders>
                    <w:tl2br w:val="nil"/>
                    <w:tr2bl w:val="nil"/>
                  </w:tcBorders>
                  <w:vAlign w:val="center"/>
                </w:tcPr>
                <w:p>
                  <w:pPr>
                    <w:snapToGrid w:val="0"/>
                    <w:jc w:val="center"/>
                    <w:rPr>
                      <w:color w:val="auto"/>
                      <w:szCs w:val="21"/>
                      <w:highlight w:val="none"/>
                    </w:rPr>
                  </w:pPr>
                </w:p>
              </w:tc>
              <w:tc>
                <w:tcPr>
                  <w:tcW w:w="232" w:type="pct"/>
                  <w:vMerge w:val="continue"/>
                  <w:tcBorders>
                    <w:tl2br w:val="nil"/>
                    <w:tr2bl w:val="nil"/>
                  </w:tcBorders>
                  <w:vAlign w:val="center"/>
                </w:tcPr>
                <w:p>
                  <w:pPr>
                    <w:snapToGrid w:val="0"/>
                    <w:jc w:val="center"/>
                    <w:rPr>
                      <w:color w:val="auto"/>
                      <w:szCs w:val="21"/>
                      <w:highlight w:val="none"/>
                    </w:rPr>
                  </w:pPr>
                </w:p>
              </w:tc>
              <w:tc>
                <w:tcPr>
                  <w:tcW w:w="241" w:type="pct"/>
                  <w:vMerge w:val="continue"/>
                  <w:tcBorders>
                    <w:tl2br w:val="nil"/>
                    <w:tr2bl w:val="nil"/>
                  </w:tcBorders>
                  <w:vAlign w:val="center"/>
                </w:tcPr>
                <w:p>
                  <w:pPr>
                    <w:snapToGrid w:val="0"/>
                    <w:jc w:val="center"/>
                    <w:rPr>
                      <w:color w:val="auto"/>
                      <w:szCs w:val="21"/>
                      <w:highlight w:val="none"/>
                    </w:rPr>
                  </w:pPr>
                </w:p>
              </w:tc>
              <w:tc>
                <w:tcPr>
                  <w:tcW w:w="796" w:type="pct"/>
                  <w:vMerge w:val="continue"/>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（500×700）</w:t>
                  </w:r>
                </w:p>
              </w:tc>
              <w:tc>
                <w:tcPr>
                  <w:tcW w:w="209" w:type="pct"/>
                  <w:vMerge w:val="continue"/>
                  <w:tcBorders>
                    <w:tl2br w:val="nil"/>
                    <w:tr2bl w:val="nil"/>
                  </w:tcBorders>
                  <w:vAlign w:val="center"/>
                </w:tcPr>
                <w:p>
                  <w:pPr>
                    <w:snapToGrid w:val="0"/>
                    <w:jc w:val="center"/>
                    <w:rPr>
                      <w:color w:val="auto"/>
                      <w:szCs w:val="21"/>
                      <w:highlight w:val="none"/>
                    </w:rPr>
                  </w:pPr>
                </w:p>
              </w:tc>
              <w:tc>
                <w:tcPr>
                  <w:tcW w:w="259" w:type="pct"/>
                  <w:vMerge w:val="continue"/>
                  <w:tcBorders>
                    <w:tl2br w:val="nil"/>
                    <w:tr2bl w:val="nil"/>
                  </w:tcBorders>
                  <w:vAlign w:val="center"/>
                </w:tcPr>
                <w:p>
                  <w:pPr>
                    <w:snapToGrid w:val="0"/>
                    <w:jc w:val="center"/>
                    <w:rPr>
                      <w:color w:val="auto"/>
                      <w:szCs w:val="21"/>
                      <w:highlight w:val="none"/>
                    </w:rPr>
                  </w:pPr>
                </w:p>
              </w:tc>
              <w:tc>
                <w:tcPr>
                  <w:tcW w:w="283" w:type="pct"/>
                  <w:vMerge w:val="continue"/>
                  <w:tcBorders>
                    <w:tl2br w:val="nil"/>
                    <w:tr2bl w:val="nil"/>
                  </w:tcBorders>
                  <w:vAlign w:val="center"/>
                </w:tcPr>
                <w:p>
                  <w:pPr>
                    <w:snapToGrid w:val="0"/>
                    <w:jc w:val="center"/>
                    <w:rPr>
                      <w:color w:val="auto"/>
                      <w:szCs w:val="21"/>
                      <w:highlight w:val="none"/>
                    </w:rPr>
                  </w:pPr>
                </w:p>
              </w:tc>
              <w:tc>
                <w:tcPr>
                  <w:tcW w:w="160" w:type="pct"/>
                  <w:vMerge w:val="continue"/>
                  <w:tcBorders>
                    <w:tl2br w:val="nil"/>
                    <w:tr2bl w:val="nil"/>
                  </w:tcBorders>
                  <w:vAlign w:val="center"/>
                </w:tcPr>
                <w:p>
                  <w:pPr>
                    <w:snapToGrid w:val="0"/>
                    <w:jc w:val="center"/>
                    <w:rPr>
                      <w:color w:val="auto"/>
                      <w:szCs w:val="21"/>
                      <w:highlight w:val="none"/>
                    </w:rPr>
                  </w:pP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封闭破碎，颚式破碎机连接引风管</w:t>
                  </w:r>
                </w:p>
              </w:tc>
              <w:tc>
                <w:tcPr>
                  <w:tcW w:w="250" w:type="pct"/>
                  <w:vMerge w:val="continue"/>
                  <w:tcBorders>
                    <w:tl2br w:val="nil"/>
                    <w:tr2bl w:val="nil"/>
                  </w:tcBorders>
                  <w:vAlign w:val="center"/>
                </w:tcPr>
                <w:p>
                  <w:pPr>
                    <w:snapToGrid w:val="0"/>
                    <w:jc w:val="center"/>
                    <w:rPr>
                      <w:color w:val="auto"/>
                      <w:szCs w:val="21"/>
                      <w:highlight w:val="none"/>
                    </w:rPr>
                  </w:pPr>
                </w:p>
              </w:tc>
              <w:tc>
                <w:tcPr>
                  <w:tcW w:w="253" w:type="pct"/>
                  <w:vMerge w:val="continue"/>
                  <w:tcBorders>
                    <w:tl2br w:val="nil"/>
                    <w:tr2bl w:val="nil"/>
                  </w:tcBorders>
                  <w:vAlign w:val="center"/>
                </w:tcPr>
                <w:p>
                  <w:pPr>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snapToGrid w:val="0"/>
                    <w:jc w:val="center"/>
                    <w:rPr>
                      <w:color w:val="auto"/>
                      <w:szCs w:val="21"/>
                      <w:highlight w:val="none"/>
                    </w:rPr>
                  </w:pPr>
                </w:p>
              </w:tc>
              <w:tc>
                <w:tcPr>
                  <w:tcW w:w="224" w:type="pct"/>
                  <w:vMerge w:val="continue"/>
                  <w:tcBorders>
                    <w:tl2br w:val="nil"/>
                    <w:tr2bl w:val="nil"/>
                  </w:tcBorders>
                  <w:vAlign w:val="center"/>
                </w:tcPr>
                <w:p>
                  <w:pPr>
                    <w:snapToGrid w:val="0"/>
                    <w:jc w:val="center"/>
                    <w:rPr>
                      <w:color w:val="auto"/>
                      <w:szCs w:val="21"/>
                      <w:highlight w:val="none"/>
                    </w:rPr>
                  </w:pPr>
                </w:p>
              </w:tc>
              <w:tc>
                <w:tcPr>
                  <w:tcW w:w="293" w:type="pct"/>
                  <w:vMerge w:val="continue"/>
                  <w:tcBorders>
                    <w:tl2br w:val="nil"/>
                    <w:tr2bl w:val="nil"/>
                  </w:tcBorders>
                  <w:vAlign w:val="center"/>
                </w:tcPr>
                <w:p>
                  <w:pPr>
                    <w:snapToGrid w:val="0"/>
                    <w:jc w:val="center"/>
                    <w:rPr>
                      <w:color w:val="auto"/>
                      <w:szCs w:val="21"/>
                      <w:highlight w:val="none"/>
                    </w:rPr>
                  </w:pPr>
                </w:p>
              </w:tc>
              <w:tc>
                <w:tcPr>
                  <w:tcW w:w="249" w:type="pct"/>
                  <w:vMerge w:val="continue"/>
                  <w:tcBorders>
                    <w:tl2br w:val="nil"/>
                    <w:tr2bl w:val="nil"/>
                  </w:tcBorders>
                  <w:vAlign w:val="center"/>
                </w:tcPr>
                <w:p>
                  <w:pPr>
                    <w:snapToGrid w:val="0"/>
                    <w:jc w:val="center"/>
                    <w:rPr>
                      <w:color w:val="auto"/>
                      <w:szCs w:val="21"/>
                      <w:highlight w:val="none"/>
                    </w:rPr>
                  </w:pPr>
                </w:p>
              </w:tc>
              <w:tc>
                <w:tcPr>
                  <w:tcW w:w="232" w:type="pct"/>
                  <w:vMerge w:val="continue"/>
                  <w:tcBorders>
                    <w:tl2br w:val="nil"/>
                    <w:tr2bl w:val="nil"/>
                  </w:tcBorders>
                  <w:vAlign w:val="center"/>
                </w:tcPr>
                <w:p>
                  <w:pPr>
                    <w:snapToGrid w:val="0"/>
                    <w:jc w:val="center"/>
                    <w:rPr>
                      <w:color w:val="auto"/>
                      <w:szCs w:val="21"/>
                      <w:highlight w:val="none"/>
                    </w:rPr>
                  </w:pPr>
                </w:p>
              </w:tc>
              <w:tc>
                <w:tcPr>
                  <w:tcW w:w="241" w:type="pct"/>
                  <w:vMerge w:val="continue"/>
                  <w:tcBorders>
                    <w:tl2br w:val="nil"/>
                    <w:tr2bl w:val="nil"/>
                  </w:tcBorders>
                  <w:vAlign w:val="center"/>
                </w:tcPr>
                <w:p>
                  <w:pPr>
                    <w:snapToGrid w:val="0"/>
                    <w:jc w:val="center"/>
                    <w:rPr>
                      <w:color w:val="auto"/>
                      <w:szCs w:val="21"/>
                      <w:highlight w:val="none"/>
                    </w:rPr>
                  </w:pPr>
                </w:p>
              </w:tc>
              <w:tc>
                <w:tcPr>
                  <w:tcW w:w="796" w:type="pct"/>
                  <w:vMerge w:val="continue"/>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待料仓</w:t>
                  </w:r>
                </w:p>
              </w:tc>
              <w:tc>
                <w:tcPr>
                  <w:tcW w:w="209"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颗粒物</w:t>
                  </w:r>
                </w:p>
              </w:tc>
              <w:tc>
                <w:tcPr>
                  <w:tcW w:w="259"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5262.49</w:t>
                  </w:r>
                </w:p>
              </w:tc>
              <w:tc>
                <w:tcPr>
                  <w:tcW w:w="28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437.839</w:t>
                  </w:r>
                </w:p>
              </w:tc>
              <w:tc>
                <w:tcPr>
                  <w:tcW w:w="160"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有组织</w:t>
                  </w: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封闭仓，仓顶连接引风管</w:t>
                  </w:r>
                </w:p>
              </w:tc>
              <w:tc>
                <w:tcPr>
                  <w:tcW w:w="250" w:type="pct"/>
                  <w:vMerge w:val="restart"/>
                  <w:tcBorders>
                    <w:tl2br w:val="nil"/>
                    <w:tr2bl w:val="nil"/>
                  </w:tcBorders>
                  <w:vAlign w:val="center"/>
                </w:tcPr>
                <w:p>
                  <w:pPr>
                    <w:adjustRightInd w:val="0"/>
                    <w:snapToGrid w:val="0"/>
                    <w:jc w:val="center"/>
                    <w:rPr>
                      <w:color w:val="auto"/>
                      <w:kern w:val="0"/>
                      <w:szCs w:val="21"/>
                      <w:highlight w:val="none"/>
                      <w:lang w:bidi="ar"/>
                    </w:rPr>
                  </w:pPr>
                  <w:r>
                    <w:rPr>
                      <w:rFonts w:hint="eastAsia"/>
                      <w:bCs/>
                      <w:snapToGrid w:val="0"/>
                      <w:color w:val="auto"/>
                      <w:kern w:val="0"/>
                      <w:szCs w:val="21"/>
                      <w:highlight w:val="none"/>
                    </w:rPr>
                    <w:t>2#脉冲布袋除尘器+15m高排气筒</w:t>
                  </w:r>
                </w:p>
              </w:tc>
              <w:tc>
                <w:tcPr>
                  <w:tcW w:w="25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52000</w:t>
                  </w:r>
                </w:p>
              </w:tc>
              <w:tc>
                <w:tcPr>
                  <w:tcW w:w="259" w:type="pct"/>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lang w:bidi="ar"/>
                    </w:rPr>
                    <w:t>99</w:t>
                  </w:r>
                </w:p>
              </w:tc>
              <w:tc>
                <w:tcPr>
                  <w:tcW w:w="27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99.9</w:t>
                  </w:r>
                </w:p>
              </w:tc>
              <w:tc>
                <w:tcPr>
                  <w:tcW w:w="224" w:type="pct"/>
                  <w:vMerge w:val="restart"/>
                  <w:tcBorders>
                    <w:tl2br w:val="nil"/>
                    <w:tr2bl w:val="nil"/>
                  </w:tcBorders>
                  <w:vAlign w:val="center"/>
                </w:tcPr>
                <w:p>
                  <w:pPr>
                    <w:adjustRightInd w:val="0"/>
                    <w:snapToGrid w:val="0"/>
                    <w:jc w:val="center"/>
                    <w:rPr>
                      <w:color w:val="auto"/>
                      <w:kern w:val="0"/>
                      <w:szCs w:val="21"/>
                      <w:highlight w:val="none"/>
                      <w:lang w:bidi="ar"/>
                    </w:rPr>
                  </w:pPr>
                  <w:r>
                    <w:rPr>
                      <w:rFonts w:hint="eastAsia"/>
                      <w:color w:val="auto"/>
                      <w:kern w:val="0"/>
                      <w:szCs w:val="21"/>
                      <w:highlight w:val="none"/>
                      <w:lang w:bidi="ar"/>
                    </w:rPr>
                    <w:t>是</w:t>
                  </w:r>
                </w:p>
              </w:tc>
              <w:tc>
                <w:tcPr>
                  <w:tcW w:w="29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5.269</w:t>
                  </w:r>
                </w:p>
              </w:tc>
              <w:tc>
                <w:tcPr>
                  <w:tcW w:w="249"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0.274</w:t>
                  </w:r>
                </w:p>
              </w:tc>
              <w:tc>
                <w:tcPr>
                  <w:tcW w:w="232"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0.438</w:t>
                  </w:r>
                </w:p>
              </w:tc>
              <w:tc>
                <w:tcPr>
                  <w:tcW w:w="241"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DA002</w:t>
                  </w: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jc w:val="center"/>
                    <w:rPr>
                      <w:color w:val="auto"/>
                      <w:szCs w:val="21"/>
                      <w:highlight w:val="none"/>
                    </w:rPr>
                  </w:pPr>
                  <w:r>
                    <w:rPr>
                      <w:rFonts w:hint="eastAsia"/>
                      <w:color w:val="auto"/>
                      <w:szCs w:val="21"/>
                      <w:highlight w:val="none"/>
                    </w:rPr>
                    <w:t>1#锤式破碎机</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封闭破碎，锤式破碎机连接引风管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jc w:val="center"/>
                    <w:rPr>
                      <w:color w:val="auto"/>
                      <w:szCs w:val="21"/>
                      <w:highlight w:val="none"/>
                    </w:rPr>
                  </w:pPr>
                  <w:r>
                    <w:rPr>
                      <w:rFonts w:hint="eastAsia"/>
                      <w:color w:val="auto"/>
                      <w:szCs w:val="21"/>
                      <w:highlight w:val="none"/>
                    </w:rPr>
                    <w:t>2#锤式破碎机</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封闭破碎，锤式破碎机连接引风管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1#二层振动筛</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封闭筛分，二层振动筛</w:t>
                  </w:r>
                  <w:r>
                    <w:rPr>
                      <w:rFonts w:hint="eastAsia"/>
                      <w:bCs/>
                      <w:snapToGrid w:val="0"/>
                      <w:color w:val="auto"/>
                      <w:kern w:val="0"/>
                      <w:szCs w:val="21"/>
                      <w:highlight w:val="none"/>
                    </w:rPr>
                    <w:t>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2#二层振动筛</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封闭筛分，二层振动筛连接引风管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料仓</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封闭筛分，料仓连接引风管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搅拌机投料搅拌</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顶部</w:t>
                  </w:r>
                  <w:r>
                    <w:rPr>
                      <w:rFonts w:hint="eastAsia"/>
                      <w:bCs/>
                      <w:color w:val="auto"/>
                      <w:szCs w:val="21"/>
                      <w:highlight w:val="none"/>
                    </w:rPr>
                    <w:t>设集气罩（</w:t>
                  </w:r>
                  <w:r>
                    <w:rPr>
                      <w:rFonts w:hint="eastAsia"/>
                      <w:color w:val="auto"/>
                      <w:szCs w:val="21"/>
                      <w:highlight w:val="none"/>
                    </w:rPr>
                    <w:t>3×1.5m</w:t>
                  </w:r>
                  <w:r>
                    <w:rPr>
                      <w:rFonts w:hint="eastAsia"/>
                      <w:bCs/>
                      <w:color w:val="auto"/>
                      <w:szCs w:val="21"/>
                      <w:highlight w:val="none"/>
                    </w:rPr>
                    <w:t>）</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95</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430" w:type="pct"/>
                  <w:tcBorders>
                    <w:tl2br w:val="nil"/>
                    <w:tr2bl w:val="nil"/>
                  </w:tcBorders>
                  <w:vAlign w:val="center"/>
                </w:tcPr>
                <w:p>
                  <w:pPr>
                    <w:snapToGrid w:val="0"/>
                    <w:jc w:val="center"/>
                    <w:rPr>
                      <w:color w:val="auto"/>
                      <w:szCs w:val="21"/>
                      <w:highlight w:val="none"/>
                    </w:rPr>
                  </w:pPr>
                  <w:r>
                    <w:rPr>
                      <w:rFonts w:hint="eastAsia"/>
                      <w:color w:val="auto"/>
                      <w:szCs w:val="21"/>
                      <w:highlight w:val="none"/>
                    </w:rPr>
                    <w:t>厂界无组织</w:t>
                  </w:r>
                </w:p>
              </w:tc>
              <w:tc>
                <w:tcPr>
                  <w:tcW w:w="209" w:type="pct"/>
                  <w:tcBorders>
                    <w:tl2br w:val="nil"/>
                    <w:tr2bl w:val="nil"/>
                  </w:tcBorders>
                  <w:vAlign w:val="center"/>
                </w:tcPr>
                <w:p>
                  <w:pPr>
                    <w:jc w:val="center"/>
                    <w:rPr>
                      <w:color w:val="auto"/>
                      <w:szCs w:val="21"/>
                      <w:highlight w:val="none"/>
                    </w:rPr>
                  </w:pPr>
                  <w:r>
                    <w:rPr>
                      <w:color w:val="auto"/>
                      <w:szCs w:val="21"/>
                      <w:highlight w:val="none"/>
                    </w:rPr>
                    <w:t>颗粒物</w:t>
                  </w:r>
                </w:p>
              </w:tc>
              <w:tc>
                <w:tcPr>
                  <w:tcW w:w="259" w:type="pc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83" w:type="pct"/>
                  <w:tcBorders>
                    <w:tl2br w:val="nil"/>
                    <w:tr2bl w:val="nil"/>
                  </w:tcBorders>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26.737</w:t>
                  </w:r>
                </w:p>
              </w:tc>
              <w:tc>
                <w:tcPr>
                  <w:tcW w:w="160" w:type="pct"/>
                  <w:tcBorders>
                    <w:tl2br w:val="nil"/>
                    <w:tr2bl w:val="nil"/>
                  </w:tcBorders>
                  <w:vAlign w:val="center"/>
                </w:tcPr>
                <w:p>
                  <w:pPr>
                    <w:jc w:val="center"/>
                    <w:rPr>
                      <w:color w:val="auto"/>
                      <w:szCs w:val="21"/>
                      <w:highlight w:val="none"/>
                    </w:rPr>
                  </w:pPr>
                  <w:r>
                    <w:rPr>
                      <w:rFonts w:hint="eastAsia"/>
                      <w:color w:val="auto"/>
                      <w:szCs w:val="21"/>
                      <w:highlight w:val="none"/>
                    </w:rPr>
                    <w:t>无组织</w:t>
                  </w:r>
                </w:p>
              </w:tc>
              <w:tc>
                <w:tcPr>
                  <w:tcW w:w="832" w:type="pct"/>
                  <w:gridSpan w:val="2"/>
                  <w:tcBorders>
                    <w:tl2br w:val="nil"/>
                    <w:tr2bl w:val="nil"/>
                  </w:tcBorders>
                  <w:vAlign w:val="center"/>
                </w:tcPr>
                <w:p>
                  <w:pPr>
                    <w:snapToGrid w:val="0"/>
                    <w:jc w:val="center"/>
                    <w:rPr>
                      <w:color w:val="auto"/>
                      <w:szCs w:val="21"/>
                      <w:highlight w:val="none"/>
                    </w:rPr>
                  </w:pPr>
                  <w:r>
                    <w:rPr>
                      <w:rFonts w:hint="eastAsia"/>
                      <w:bCs/>
                      <w:snapToGrid w:val="0"/>
                      <w:color w:val="auto"/>
                      <w:kern w:val="0"/>
                      <w:szCs w:val="21"/>
                      <w:highlight w:val="none"/>
                    </w:rPr>
                    <w:t>原料堆存区设置喷雾抑尘装置，项目于封闭生产车间内运行生产，逸散颗粒物可有效沉降</w:t>
                  </w:r>
                </w:p>
              </w:tc>
              <w:tc>
                <w:tcPr>
                  <w:tcW w:w="253" w:type="pc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59" w:type="pc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73" w:type="pct"/>
                  <w:tcBorders>
                    <w:tl2br w:val="nil"/>
                    <w:tr2bl w:val="nil"/>
                  </w:tcBorders>
                  <w:vAlign w:val="center"/>
                </w:tcPr>
                <w:p>
                  <w:pPr>
                    <w:snapToGrid w:val="0"/>
                    <w:jc w:val="center"/>
                    <w:rPr>
                      <w:color w:val="auto"/>
                      <w:szCs w:val="21"/>
                      <w:highlight w:val="none"/>
                    </w:rPr>
                  </w:pPr>
                  <w:r>
                    <w:rPr>
                      <w:rFonts w:hint="eastAsia"/>
                      <w:color w:val="auto"/>
                      <w:szCs w:val="21"/>
                      <w:highlight w:val="none"/>
                    </w:rPr>
                    <w:t>74/99</w:t>
                  </w:r>
                </w:p>
              </w:tc>
              <w:tc>
                <w:tcPr>
                  <w:tcW w:w="224" w:type="pct"/>
                  <w:tcBorders>
                    <w:tl2br w:val="nil"/>
                    <w:tr2bl w:val="nil"/>
                  </w:tcBorders>
                  <w:vAlign w:val="center"/>
                </w:tcPr>
                <w:p>
                  <w:pPr>
                    <w:snapToGrid w:val="0"/>
                    <w:jc w:val="center"/>
                    <w:rPr>
                      <w:color w:val="auto"/>
                      <w:szCs w:val="21"/>
                      <w:highlight w:val="none"/>
                    </w:rPr>
                  </w:pPr>
                  <w:r>
                    <w:rPr>
                      <w:rFonts w:hint="eastAsia"/>
                      <w:color w:val="auto"/>
                      <w:szCs w:val="21"/>
                      <w:highlight w:val="none"/>
                    </w:rPr>
                    <w:t>是</w:t>
                  </w:r>
                </w:p>
              </w:tc>
              <w:tc>
                <w:tcPr>
                  <w:tcW w:w="293" w:type="pc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49"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0.096</w:t>
                  </w:r>
                </w:p>
              </w:tc>
              <w:tc>
                <w:tcPr>
                  <w:tcW w:w="232" w:type="pct"/>
                  <w:tcBorders>
                    <w:tl2br w:val="nil"/>
                    <w:tr2bl w:val="nil"/>
                  </w:tcBorders>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0.153</w:t>
                  </w:r>
                </w:p>
              </w:tc>
              <w:tc>
                <w:tcPr>
                  <w:tcW w:w="241" w:type="pct"/>
                  <w:tcBorders>
                    <w:tl2br w:val="nil"/>
                    <w:tr2bl w:val="nil"/>
                  </w:tcBorders>
                  <w:vAlign w:val="center"/>
                </w:tcPr>
                <w:p>
                  <w:pPr>
                    <w:jc w:val="center"/>
                    <w:rPr>
                      <w:color w:val="auto"/>
                      <w:szCs w:val="21"/>
                      <w:highlight w:val="none"/>
                    </w:rPr>
                  </w:pPr>
                  <w:r>
                    <w:rPr>
                      <w:rFonts w:hint="eastAsia"/>
                      <w:color w:val="auto"/>
                      <w:szCs w:val="21"/>
                      <w:highlight w:val="none"/>
                    </w:rPr>
                    <w:t>-</w:t>
                  </w:r>
                </w:p>
              </w:tc>
              <w:tc>
                <w:tcPr>
                  <w:tcW w:w="796" w:type="pct"/>
                  <w:tcBorders>
                    <w:tl2br w:val="nil"/>
                    <w:tr2bl w:val="nil"/>
                  </w:tcBorders>
                  <w:vAlign w:val="center"/>
                </w:tcPr>
                <w:p>
                  <w:pPr>
                    <w:jc w:val="center"/>
                    <w:rPr>
                      <w:color w:val="auto"/>
                      <w:szCs w:val="21"/>
                      <w:highlight w:val="none"/>
                    </w:rPr>
                  </w:pPr>
                  <w:r>
                    <w:rPr>
                      <w:bCs/>
                      <w:color w:val="auto"/>
                      <w:szCs w:val="21"/>
                      <w:highlight w:val="none"/>
                    </w:rPr>
                    <w:t>《水泥工业大气污染物超低排放标准》（DB 13/2167—2020）表2</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r>
          </w:tbl>
          <w:p>
            <w:pPr>
              <w:tabs>
                <w:tab w:val="left" w:pos="1902"/>
              </w:tabs>
              <w:spacing w:line="480" w:lineRule="exact"/>
              <w:jc w:val="center"/>
              <w:rPr>
                <w:b/>
                <w:bCs/>
                <w:color w:val="auto"/>
                <w:sz w:val="24"/>
                <w:highlight w:val="none"/>
              </w:rPr>
            </w:pPr>
            <w:r>
              <w:rPr>
                <w:rFonts w:hint="eastAsia"/>
                <w:b/>
                <w:bCs/>
                <w:color w:val="auto"/>
                <w:sz w:val="24"/>
                <w:highlight w:val="none"/>
              </w:rPr>
              <w:t>表28  废气排放口基本情况一览表</w:t>
            </w:r>
          </w:p>
          <w:tbl>
            <w:tblPr>
              <w:tblStyle w:val="33"/>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31"/>
              <w:gridCol w:w="1265"/>
              <w:gridCol w:w="1488"/>
              <w:gridCol w:w="1947"/>
              <w:gridCol w:w="1411"/>
              <w:gridCol w:w="1179"/>
              <w:gridCol w:w="1077"/>
              <w:gridCol w:w="1122"/>
              <w:gridCol w:w="14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restart"/>
                  <w:tcBorders>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排放口编号</w:t>
                  </w:r>
                </w:p>
              </w:tc>
              <w:tc>
                <w:tcPr>
                  <w:tcW w:w="510" w:type="pct"/>
                  <w:vMerge w:val="restart"/>
                  <w:tcBorders>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排放口名称</w:t>
                  </w:r>
                </w:p>
              </w:tc>
              <w:tc>
                <w:tcPr>
                  <w:tcW w:w="600" w:type="pct"/>
                  <w:vMerge w:val="restart"/>
                  <w:tcBorders>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污染物种类</w:t>
                  </w:r>
                </w:p>
              </w:tc>
              <w:tc>
                <w:tcPr>
                  <w:tcW w:w="1354" w:type="pct"/>
                  <w:gridSpan w:val="2"/>
                  <w:tcBorders>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排放口地理坐标</w:t>
                  </w:r>
                </w:p>
              </w:tc>
              <w:tc>
                <w:tcPr>
                  <w:tcW w:w="475" w:type="pct"/>
                  <w:vMerge w:val="restart"/>
                  <w:tcBorders>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排气筒</w:t>
                  </w:r>
                </w:p>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高度（m）</w:t>
                  </w:r>
                </w:p>
              </w:tc>
              <w:tc>
                <w:tcPr>
                  <w:tcW w:w="434" w:type="pct"/>
                  <w:vMerge w:val="restart"/>
                  <w:tcBorders>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排气筒</w:t>
                  </w:r>
                </w:p>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内径</w:t>
                  </w:r>
                  <w:r>
                    <w:rPr>
                      <w:rFonts w:hint="eastAsia" w:ascii="Times New Roman" w:hAnsi="Times New Roman"/>
                      <w:color w:val="auto"/>
                      <w:kern w:val="0"/>
                      <w:szCs w:val="21"/>
                      <w:highlight w:val="none"/>
                      <w:lang w:bidi="ar"/>
                    </w:rPr>
                    <w:t>（m）</w:t>
                  </w:r>
                </w:p>
              </w:tc>
              <w:tc>
                <w:tcPr>
                  <w:tcW w:w="452" w:type="pct"/>
                  <w:vMerge w:val="restart"/>
                  <w:tcBorders>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w:t>
                  </w:r>
                </w:p>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温度</w:t>
                  </w:r>
                  <w:r>
                    <w:rPr>
                      <w:rFonts w:hint="eastAsia" w:ascii="Times New Roman" w:hAnsi="Times New Roman"/>
                      <w:color w:val="auto"/>
                      <w:kern w:val="0"/>
                      <w:szCs w:val="21"/>
                      <w:highlight w:val="none"/>
                      <w:lang w:bidi="ar"/>
                    </w:rPr>
                    <w:t>（℃）</w:t>
                  </w:r>
                </w:p>
              </w:tc>
              <w:tc>
                <w:tcPr>
                  <w:tcW w:w="595" w:type="pct"/>
                  <w:vMerge w:val="restart"/>
                  <w:tcBorders>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排放口类型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continue"/>
                  <w:tcBorders>
                    <w:top w:val="single" w:color="000000" w:sz="12" w:space="0"/>
                    <w:left w:val="single" w:color="000000" w:sz="4"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p>
              </w:tc>
              <w:tc>
                <w:tcPr>
                  <w:tcW w:w="510" w:type="pct"/>
                  <w:vMerge w:val="continue"/>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p>
              </w:tc>
              <w:tc>
                <w:tcPr>
                  <w:tcW w:w="600" w:type="pct"/>
                  <w:vMerge w:val="continue"/>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p>
              </w:tc>
              <w:tc>
                <w:tcPr>
                  <w:tcW w:w="785" w:type="pct"/>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经度</w:t>
                  </w:r>
                </w:p>
              </w:tc>
              <w:tc>
                <w:tcPr>
                  <w:tcW w:w="569" w:type="pct"/>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纬度</w:t>
                  </w:r>
                </w:p>
              </w:tc>
              <w:tc>
                <w:tcPr>
                  <w:tcW w:w="475" w:type="pct"/>
                  <w:vMerge w:val="continue"/>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p>
              </w:tc>
              <w:tc>
                <w:tcPr>
                  <w:tcW w:w="434" w:type="pct"/>
                  <w:vMerge w:val="continue"/>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p>
              </w:tc>
              <w:tc>
                <w:tcPr>
                  <w:tcW w:w="452" w:type="pct"/>
                  <w:vMerge w:val="continue"/>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p>
              </w:tc>
              <w:tc>
                <w:tcPr>
                  <w:tcW w:w="595" w:type="pct"/>
                  <w:vMerge w:val="continue"/>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top w:val="single" w:color="000000" w:sz="12" w:space="0"/>
                    <w:left w:val="single" w:color="000000" w:sz="4"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DA001</w:t>
                  </w:r>
                </w:p>
              </w:tc>
              <w:tc>
                <w:tcPr>
                  <w:tcW w:w="510" w:type="pct"/>
                  <w:tcBorders>
                    <w:top w:val="single" w:color="000000" w:sz="12" w:space="0"/>
                    <w:left w:val="single" w:color="000000" w:sz="12" w:space="0"/>
                    <w:bottom w:val="single" w:color="000000" w:sz="12" w:space="0"/>
                    <w:right w:val="single" w:color="000000" w:sz="12" w:space="0"/>
                  </w:tcBorders>
                  <w:vAlign w:val="center"/>
                </w:tcPr>
                <w:p>
                  <w:pPr>
                    <w:jc w:val="center"/>
                    <w:rPr>
                      <w:bCs/>
                      <w:color w:val="auto"/>
                      <w:szCs w:val="21"/>
                      <w:highlight w:val="none"/>
                    </w:rPr>
                  </w:pPr>
                  <w:r>
                    <w:rPr>
                      <w:rFonts w:hint="eastAsia"/>
                      <w:bCs/>
                      <w:color w:val="auto"/>
                      <w:szCs w:val="21"/>
                      <w:highlight w:val="none"/>
                    </w:rPr>
                    <w:t>鄂破及筛分</w:t>
                  </w:r>
                </w:p>
              </w:tc>
              <w:tc>
                <w:tcPr>
                  <w:tcW w:w="600" w:type="pct"/>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center"/>
                    <w:rPr>
                      <w:bCs/>
                      <w:color w:val="auto"/>
                      <w:kern w:val="0"/>
                      <w:szCs w:val="21"/>
                      <w:highlight w:val="none"/>
                    </w:rPr>
                  </w:pPr>
                  <w:r>
                    <w:rPr>
                      <w:bCs/>
                      <w:color w:val="auto"/>
                      <w:kern w:val="0"/>
                      <w:szCs w:val="21"/>
                      <w:highlight w:val="none"/>
                      <w:lang w:val="zh-CN"/>
                    </w:rPr>
                    <w:t>颗粒物</w:t>
                  </w:r>
                </w:p>
              </w:tc>
              <w:tc>
                <w:tcPr>
                  <w:tcW w:w="785"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11</w:t>
                  </w:r>
                  <w:r>
                    <w:rPr>
                      <w:rFonts w:hint="eastAsia"/>
                      <w:color w:val="auto"/>
                      <w:szCs w:val="21"/>
                      <w:highlight w:val="none"/>
                    </w:rPr>
                    <w:t>8</w:t>
                  </w:r>
                  <w:r>
                    <w:rPr>
                      <w:color w:val="auto"/>
                      <w:szCs w:val="21"/>
                      <w:highlight w:val="none"/>
                    </w:rPr>
                    <w:t>°</w:t>
                  </w:r>
                  <w:r>
                    <w:rPr>
                      <w:rFonts w:hint="eastAsia"/>
                      <w:color w:val="auto"/>
                      <w:szCs w:val="21"/>
                      <w:highlight w:val="none"/>
                    </w:rPr>
                    <w:t>1</w:t>
                  </w:r>
                  <w:r>
                    <w:rPr>
                      <w:color w:val="auto"/>
                      <w:szCs w:val="21"/>
                      <w:highlight w:val="none"/>
                    </w:rPr>
                    <w:t>′</w:t>
                  </w:r>
                  <w:r>
                    <w:rPr>
                      <w:rFonts w:hint="eastAsia"/>
                      <w:color w:val="auto"/>
                      <w:szCs w:val="21"/>
                      <w:highlight w:val="none"/>
                    </w:rPr>
                    <w:t>46.364</w:t>
                  </w:r>
                  <w:r>
                    <w:rPr>
                      <w:color w:val="auto"/>
                      <w:szCs w:val="21"/>
                      <w:highlight w:val="none"/>
                    </w:rPr>
                    <w:t>″</w:t>
                  </w:r>
                </w:p>
              </w:tc>
              <w:tc>
                <w:tcPr>
                  <w:tcW w:w="569"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39</w:t>
                  </w:r>
                  <w:r>
                    <w:rPr>
                      <w:color w:val="auto"/>
                      <w:szCs w:val="21"/>
                      <w:highlight w:val="none"/>
                    </w:rPr>
                    <w:t>°</w:t>
                  </w:r>
                  <w:r>
                    <w:rPr>
                      <w:rFonts w:hint="eastAsia"/>
                      <w:color w:val="auto"/>
                      <w:szCs w:val="21"/>
                      <w:highlight w:val="none"/>
                    </w:rPr>
                    <w:t>56</w:t>
                  </w:r>
                  <w:r>
                    <w:rPr>
                      <w:color w:val="auto"/>
                      <w:szCs w:val="21"/>
                      <w:highlight w:val="none"/>
                    </w:rPr>
                    <w:t>′</w:t>
                  </w:r>
                  <w:r>
                    <w:rPr>
                      <w:rFonts w:hint="eastAsia"/>
                      <w:color w:val="auto"/>
                      <w:szCs w:val="21"/>
                      <w:highlight w:val="none"/>
                    </w:rPr>
                    <w:t>55.454</w:t>
                  </w:r>
                  <w:r>
                    <w:rPr>
                      <w:color w:val="auto"/>
                      <w:szCs w:val="21"/>
                      <w:highlight w:val="none"/>
                    </w:rPr>
                    <w:t>″</w:t>
                  </w:r>
                </w:p>
              </w:tc>
              <w:tc>
                <w:tcPr>
                  <w:tcW w:w="475"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15</w:t>
                  </w:r>
                </w:p>
              </w:tc>
              <w:tc>
                <w:tcPr>
                  <w:tcW w:w="434" w:type="pct"/>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0.9</w:t>
                  </w:r>
                </w:p>
              </w:tc>
              <w:tc>
                <w:tcPr>
                  <w:tcW w:w="452"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20</w:t>
                  </w:r>
                </w:p>
              </w:tc>
              <w:tc>
                <w:tcPr>
                  <w:tcW w:w="595" w:type="pct"/>
                  <w:tcBorders>
                    <w:top w:val="single" w:color="000000" w:sz="12" w:space="0"/>
                    <w:left w:val="single" w:color="000000" w:sz="12" w:space="0"/>
                    <w:bottom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hint="eastAsia" w:ascii="宋体" w:hAnsi="宋体"/>
                      <w:color w:val="auto"/>
                      <w:szCs w:val="21"/>
                      <w:highlight w:val="none"/>
                    </w:rPr>
                    <w:t>一般排放口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top w:val="single" w:color="000000" w:sz="12" w:space="0"/>
                    <w:left w:val="single" w:color="000000" w:sz="4" w:space="0"/>
                    <w:right w:val="single" w:color="000000" w:sz="12" w:space="0"/>
                  </w:tcBorders>
                  <w:vAlign w:val="center"/>
                </w:tcPr>
                <w:p>
                  <w:pPr>
                    <w:jc w:val="center"/>
                    <w:rPr>
                      <w:color w:val="auto"/>
                      <w:szCs w:val="21"/>
                      <w:highlight w:val="none"/>
                    </w:rPr>
                  </w:pPr>
                  <w:r>
                    <w:rPr>
                      <w:rFonts w:hint="eastAsia"/>
                      <w:color w:val="auto"/>
                      <w:szCs w:val="21"/>
                      <w:highlight w:val="none"/>
                    </w:rPr>
                    <w:t>DA002</w:t>
                  </w:r>
                </w:p>
              </w:tc>
              <w:tc>
                <w:tcPr>
                  <w:tcW w:w="510" w:type="pct"/>
                  <w:tcBorders>
                    <w:top w:val="single" w:color="000000" w:sz="12" w:space="0"/>
                    <w:left w:val="single" w:color="000000" w:sz="12" w:space="0"/>
                    <w:right w:val="single" w:color="000000" w:sz="12" w:space="0"/>
                  </w:tcBorders>
                  <w:vAlign w:val="center"/>
                </w:tcPr>
                <w:p>
                  <w:pPr>
                    <w:jc w:val="center"/>
                    <w:rPr>
                      <w:bCs/>
                      <w:color w:val="auto"/>
                      <w:szCs w:val="21"/>
                      <w:highlight w:val="none"/>
                    </w:rPr>
                  </w:pPr>
                  <w:r>
                    <w:rPr>
                      <w:rFonts w:hint="eastAsia"/>
                      <w:bCs/>
                      <w:color w:val="auto"/>
                      <w:szCs w:val="21"/>
                      <w:highlight w:val="none"/>
                    </w:rPr>
                    <w:t>锤破及筛分</w:t>
                  </w:r>
                </w:p>
              </w:tc>
              <w:tc>
                <w:tcPr>
                  <w:tcW w:w="600" w:type="pct"/>
                  <w:tcBorders>
                    <w:top w:val="single" w:color="000000" w:sz="12" w:space="0"/>
                    <w:left w:val="single" w:color="000000" w:sz="12" w:space="0"/>
                    <w:right w:val="single" w:color="000000" w:sz="12" w:space="0"/>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785"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color w:val="auto"/>
                      <w:szCs w:val="21"/>
                      <w:highlight w:val="none"/>
                    </w:rPr>
                    <w:t>11</w:t>
                  </w:r>
                  <w:r>
                    <w:rPr>
                      <w:rFonts w:hint="eastAsia"/>
                      <w:color w:val="auto"/>
                      <w:szCs w:val="21"/>
                      <w:highlight w:val="none"/>
                    </w:rPr>
                    <w:t>8</w:t>
                  </w:r>
                  <w:r>
                    <w:rPr>
                      <w:color w:val="auto"/>
                      <w:szCs w:val="21"/>
                      <w:highlight w:val="none"/>
                    </w:rPr>
                    <w:t>°</w:t>
                  </w:r>
                  <w:r>
                    <w:rPr>
                      <w:rFonts w:hint="eastAsia"/>
                      <w:color w:val="auto"/>
                      <w:szCs w:val="21"/>
                      <w:highlight w:val="none"/>
                    </w:rPr>
                    <w:t>1</w:t>
                  </w:r>
                  <w:r>
                    <w:rPr>
                      <w:color w:val="auto"/>
                      <w:szCs w:val="21"/>
                      <w:highlight w:val="none"/>
                    </w:rPr>
                    <w:t>′</w:t>
                  </w:r>
                  <w:r>
                    <w:rPr>
                      <w:rFonts w:hint="eastAsia"/>
                      <w:color w:val="auto"/>
                      <w:szCs w:val="21"/>
                      <w:highlight w:val="none"/>
                    </w:rPr>
                    <w:t>45.263</w:t>
                  </w:r>
                  <w:r>
                    <w:rPr>
                      <w:color w:val="auto"/>
                      <w:szCs w:val="21"/>
                      <w:highlight w:val="none"/>
                    </w:rPr>
                    <w:t>″</w:t>
                  </w:r>
                </w:p>
              </w:tc>
              <w:tc>
                <w:tcPr>
                  <w:tcW w:w="569"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39</w:t>
                  </w:r>
                  <w:r>
                    <w:rPr>
                      <w:color w:val="auto"/>
                      <w:szCs w:val="21"/>
                      <w:highlight w:val="none"/>
                    </w:rPr>
                    <w:t>°</w:t>
                  </w:r>
                  <w:r>
                    <w:rPr>
                      <w:rFonts w:hint="eastAsia"/>
                      <w:color w:val="auto"/>
                      <w:szCs w:val="21"/>
                      <w:highlight w:val="none"/>
                    </w:rPr>
                    <w:t>56</w:t>
                  </w:r>
                  <w:r>
                    <w:rPr>
                      <w:color w:val="auto"/>
                      <w:szCs w:val="21"/>
                      <w:highlight w:val="none"/>
                    </w:rPr>
                    <w:t>′</w:t>
                  </w:r>
                  <w:r>
                    <w:rPr>
                      <w:rFonts w:hint="eastAsia"/>
                      <w:color w:val="auto"/>
                      <w:szCs w:val="21"/>
                      <w:highlight w:val="none"/>
                    </w:rPr>
                    <w:t>55.474</w:t>
                  </w:r>
                  <w:r>
                    <w:rPr>
                      <w:color w:val="auto"/>
                      <w:szCs w:val="21"/>
                      <w:highlight w:val="none"/>
                    </w:rPr>
                    <w:t>″</w:t>
                  </w:r>
                </w:p>
              </w:tc>
              <w:tc>
                <w:tcPr>
                  <w:tcW w:w="475"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15</w:t>
                  </w:r>
                </w:p>
              </w:tc>
              <w:tc>
                <w:tcPr>
                  <w:tcW w:w="434" w:type="pct"/>
                  <w:tcBorders>
                    <w:top w:val="single" w:color="000000" w:sz="12" w:space="0"/>
                    <w:left w:val="single" w:color="000000" w:sz="12" w:space="0"/>
                    <w:right w:val="single" w:color="000000" w:sz="12" w:space="0"/>
                  </w:tcBorders>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1.0</w:t>
                  </w:r>
                </w:p>
              </w:tc>
              <w:tc>
                <w:tcPr>
                  <w:tcW w:w="452"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20</w:t>
                  </w:r>
                </w:p>
              </w:tc>
              <w:tc>
                <w:tcPr>
                  <w:tcW w:w="595" w:type="pct"/>
                  <w:tcBorders>
                    <w:top w:val="single" w:color="000000" w:sz="12" w:space="0"/>
                    <w:left w:val="single" w:color="000000" w:sz="12" w:space="0"/>
                    <w:right w:val="single" w:color="000000" w:sz="12" w:space="0"/>
                  </w:tcBorders>
                  <w:vAlign w:val="center"/>
                </w:tcPr>
                <w:p>
                  <w:pPr>
                    <w:pStyle w:val="78"/>
                    <w:widowControl/>
                    <w:jc w:val="center"/>
                    <w:rPr>
                      <w:rFonts w:ascii="宋体" w:hAnsi="宋体"/>
                      <w:color w:val="auto"/>
                      <w:szCs w:val="21"/>
                      <w:highlight w:val="none"/>
                    </w:rPr>
                  </w:pPr>
                  <w:r>
                    <w:rPr>
                      <w:rFonts w:hint="eastAsia" w:ascii="宋体" w:hAnsi="宋体"/>
                      <w:color w:val="auto"/>
                      <w:szCs w:val="21"/>
                      <w:highlight w:val="none"/>
                    </w:rPr>
                    <w:t>一般排放口</w:t>
                  </w:r>
                </w:p>
              </w:tc>
            </w:tr>
          </w:tbl>
          <w:p>
            <w:pPr>
              <w:tabs>
                <w:tab w:val="left" w:pos="1902"/>
              </w:tabs>
              <w:spacing w:line="480" w:lineRule="exact"/>
              <w:jc w:val="center"/>
              <w:rPr>
                <w:rFonts w:hint="eastAsia"/>
                <w:b/>
                <w:bCs/>
                <w:color w:val="auto"/>
                <w:sz w:val="24"/>
                <w:highlight w:val="none"/>
              </w:rPr>
            </w:pPr>
          </w:p>
          <w:p>
            <w:pPr>
              <w:tabs>
                <w:tab w:val="left" w:pos="1902"/>
              </w:tabs>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29</w:t>
            </w:r>
            <w:r>
              <w:rPr>
                <w:b/>
                <w:bCs/>
                <w:color w:val="auto"/>
                <w:sz w:val="24"/>
                <w:highlight w:val="none"/>
              </w:rPr>
              <w:t xml:space="preserve">  污染源非正常排放量核算表</w:t>
            </w:r>
          </w:p>
          <w:tbl>
            <w:tblPr>
              <w:tblStyle w:val="3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16"/>
              <w:gridCol w:w="881"/>
              <w:gridCol w:w="988"/>
              <w:gridCol w:w="709"/>
              <w:gridCol w:w="1312"/>
              <w:gridCol w:w="1126"/>
              <w:gridCol w:w="880"/>
              <w:gridCol w:w="815"/>
              <w:gridCol w:w="529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7" w:type="pct"/>
                  <w:tcBorders>
                    <w:left w:val="single" w:color="auto" w:sz="0"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序号</w:t>
                  </w:r>
                </w:p>
              </w:tc>
              <w:tc>
                <w:tcPr>
                  <w:tcW w:w="354"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污染源</w:t>
                  </w:r>
                </w:p>
              </w:tc>
              <w:tc>
                <w:tcPr>
                  <w:tcW w:w="397"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非正常排放原因</w:t>
                  </w:r>
                </w:p>
              </w:tc>
              <w:tc>
                <w:tcPr>
                  <w:tcW w:w="285"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污染物</w:t>
                  </w:r>
                </w:p>
              </w:tc>
              <w:tc>
                <w:tcPr>
                  <w:tcW w:w="527"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非正常排放浓度（mg/m</w:t>
                  </w:r>
                  <w:r>
                    <w:rPr>
                      <w:color w:val="auto"/>
                      <w:szCs w:val="21"/>
                      <w:highlight w:val="none"/>
                      <w:vertAlign w:val="superscript"/>
                    </w:rPr>
                    <w:t>3</w:t>
                  </w:r>
                  <w:r>
                    <w:rPr>
                      <w:color w:val="auto"/>
                      <w:szCs w:val="21"/>
                      <w:highlight w:val="none"/>
                    </w:rPr>
                    <w:t>）</w:t>
                  </w:r>
                </w:p>
              </w:tc>
              <w:tc>
                <w:tcPr>
                  <w:tcW w:w="453"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非正常排放速率/(kg/h)</w:t>
                  </w:r>
                </w:p>
              </w:tc>
              <w:tc>
                <w:tcPr>
                  <w:tcW w:w="354"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单次持续时间/h</w:t>
                  </w:r>
                </w:p>
              </w:tc>
              <w:tc>
                <w:tcPr>
                  <w:tcW w:w="328" w:type="pct"/>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发生频次/次</w:t>
                  </w:r>
                </w:p>
              </w:tc>
              <w:tc>
                <w:tcPr>
                  <w:tcW w:w="2130" w:type="pct"/>
                  <w:tcBorders>
                    <w:left w:val="single" w:color="000000" w:sz="12" w:space="0"/>
                    <w:bottom w:val="single" w:color="000000" w:sz="12" w:space="0"/>
                    <w:right w:val="single" w:color="000000" w:sz="12" w:space="0"/>
                  </w:tcBorders>
                  <w:vAlign w:val="center"/>
                </w:tcPr>
                <w:p>
                  <w:pPr>
                    <w:pStyle w:val="80"/>
                    <w:widowControl/>
                    <w:adjustRightInd w:val="0"/>
                    <w:snapToGrid w:val="0"/>
                    <w:rPr>
                      <w:color w:val="auto"/>
                      <w:szCs w:val="21"/>
                      <w:highlight w:val="none"/>
                    </w:rPr>
                  </w:pPr>
                  <w:r>
                    <w:rPr>
                      <w:color w:val="auto"/>
                      <w:szCs w:val="21"/>
                      <w:highlight w:val="none"/>
                    </w:rPr>
                    <w:t>应对措施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 w:type="pct"/>
                  <w:tcBorders>
                    <w:top w:val="single" w:color="000000" w:sz="12" w:space="0"/>
                    <w:left w:val="single" w:color="000000" w:sz="4"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1</w:t>
                  </w:r>
                </w:p>
              </w:tc>
              <w:tc>
                <w:tcPr>
                  <w:tcW w:w="354"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DA001</w:t>
                  </w:r>
                </w:p>
              </w:tc>
              <w:tc>
                <w:tcPr>
                  <w:tcW w:w="397"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lang w:val="zh-CN"/>
                    </w:rPr>
                  </w:pPr>
                  <w:r>
                    <w:rPr>
                      <w:color w:val="auto"/>
                      <w:szCs w:val="21"/>
                      <w:highlight w:val="none"/>
                    </w:rPr>
                    <w:t>设施故障</w:t>
                  </w:r>
                </w:p>
              </w:tc>
              <w:tc>
                <w:tcPr>
                  <w:tcW w:w="285" w:type="pct"/>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527" w:type="pct"/>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center"/>
                    <w:rPr>
                      <w:rFonts w:hint="eastAsia" w:eastAsia="宋体"/>
                      <w:bCs/>
                      <w:color w:val="auto"/>
                      <w:kern w:val="0"/>
                      <w:szCs w:val="21"/>
                      <w:highlight w:val="none"/>
                      <w:lang w:eastAsia="zh-CN"/>
                    </w:rPr>
                  </w:pPr>
                  <w:r>
                    <w:rPr>
                      <w:rFonts w:hint="eastAsia"/>
                      <w:bCs/>
                      <w:color w:val="auto"/>
                      <w:kern w:val="0"/>
                      <w:szCs w:val="21"/>
                      <w:highlight w:val="none"/>
                      <w:lang w:eastAsia="zh-CN"/>
                    </w:rPr>
                    <w:t>3584.3</w:t>
                  </w:r>
                </w:p>
              </w:tc>
              <w:tc>
                <w:tcPr>
                  <w:tcW w:w="453" w:type="pct"/>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center"/>
                    <w:rPr>
                      <w:rFonts w:hint="eastAsia" w:eastAsia="宋体"/>
                      <w:bCs/>
                      <w:color w:val="auto"/>
                      <w:kern w:val="0"/>
                      <w:szCs w:val="21"/>
                      <w:highlight w:val="none"/>
                      <w:lang w:eastAsia="zh-CN"/>
                    </w:rPr>
                  </w:pPr>
                  <w:r>
                    <w:rPr>
                      <w:rFonts w:hint="eastAsia"/>
                      <w:bCs/>
                      <w:color w:val="auto"/>
                      <w:kern w:val="0"/>
                      <w:szCs w:val="21"/>
                      <w:highlight w:val="none"/>
                      <w:lang w:eastAsia="zh-CN"/>
                    </w:rPr>
                    <w:t>143.372</w:t>
                  </w:r>
                </w:p>
              </w:tc>
              <w:tc>
                <w:tcPr>
                  <w:tcW w:w="354"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0.5</w:t>
                  </w:r>
                </w:p>
              </w:tc>
              <w:tc>
                <w:tcPr>
                  <w:tcW w:w="328"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2</w:t>
                  </w:r>
                </w:p>
              </w:tc>
              <w:tc>
                <w:tcPr>
                  <w:tcW w:w="2130"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采用双路供电，并加强日常对</w:t>
                  </w:r>
                  <w:r>
                    <w:rPr>
                      <w:rFonts w:hint="eastAsia"/>
                      <w:color w:val="auto"/>
                      <w:szCs w:val="21"/>
                      <w:highlight w:val="none"/>
                    </w:rPr>
                    <w:t>脉冲布袋除尘器</w:t>
                  </w:r>
                  <w:r>
                    <w:rPr>
                      <w:color w:val="auto"/>
                      <w:szCs w:val="21"/>
                      <w:highlight w:val="none"/>
                    </w:rPr>
                    <w:t>的维护，加强日常检查和管理，及时发现设备故障</w:t>
                  </w:r>
                  <w:r>
                    <w:rPr>
                      <w:rFonts w:hint="eastAsia"/>
                      <w:color w:val="auto"/>
                      <w:szCs w:val="21"/>
                      <w:highlight w:val="none"/>
                    </w:rPr>
                    <w:t>并停产检修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 w:type="pct"/>
                  <w:tcBorders>
                    <w:top w:val="single" w:color="000000" w:sz="12" w:space="0"/>
                    <w:left w:val="single" w:color="000000" w:sz="4" w:space="0"/>
                    <w:right w:val="single" w:color="000000" w:sz="12" w:space="0"/>
                  </w:tcBorders>
                  <w:vAlign w:val="center"/>
                </w:tcPr>
                <w:p>
                  <w:pPr>
                    <w:jc w:val="center"/>
                    <w:rPr>
                      <w:color w:val="auto"/>
                      <w:szCs w:val="21"/>
                      <w:highlight w:val="none"/>
                    </w:rPr>
                  </w:pPr>
                  <w:r>
                    <w:rPr>
                      <w:rFonts w:hint="eastAsia"/>
                      <w:color w:val="auto"/>
                      <w:szCs w:val="21"/>
                      <w:highlight w:val="none"/>
                    </w:rPr>
                    <w:t>2</w:t>
                  </w:r>
                </w:p>
              </w:tc>
              <w:tc>
                <w:tcPr>
                  <w:tcW w:w="354"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DA002</w:t>
                  </w:r>
                </w:p>
              </w:tc>
              <w:tc>
                <w:tcPr>
                  <w:tcW w:w="397"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color w:val="auto"/>
                      <w:szCs w:val="21"/>
                      <w:highlight w:val="none"/>
                    </w:rPr>
                    <w:t>设施故障</w:t>
                  </w:r>
                </w:p>
              </w:tc>
              <w:tc>
                <w:tcPr>
                  <w:tcW w:w="285" w:type="pct"/>
                  <w:tcBorders>
                    <w:top w:val="single" w:color="000000" w:sz="12" w:space="0"/>
                    <w:left w:val="single" w:color="000000" w:sz="12" w:space="0"/>
                    <w:right w:val="single" w:color="000000" w:sz="12" w:space="0"/>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527" w:type="pct"/>
                  <w:tcBorders>
                    <w:top w:val="single" w:color="000000" w:sz="12" w:space="0"/>
                    <w:left w:val="single" w:color="000000" w:sz="12" w:space="0"/>
                    <w:right w:val="single" w:color="000000" w:sz="12" w:space="0"/>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2631.245</w:t>
                  </w:r>
                </w:p>
              </w:tc>
              <w:tc>
                <w:tcPr>
                  <w:tcW w:w="453" w:type="pct"/>
                  <w:tcBorders>
                    <w:top w:val="single" w:color="000000" w:sz="12" w:space="0"/>
                    <w:left w:val="single" w:color="000000" w:sz="12" w:space="0"/>
                    <w:right w:val="single" w:color="000000" w:sz="12" w:space="0"/>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136.825</w:t>
                  </w:r>
                </w:p>
              </w:tc>
              <w:tc>
                <w:tcPr>
                  <w:tcW w:w="354"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0.5</w:t>
                  </w:r>
                </w:p>
              </w:tc>
              <w:tc>
                <w:tcPr>
                  <w:tcW w:w="328"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2</w:t>
                  </w:r>
                </w:p>
              </w:tc>
              <w:tc>
                <w:tcPr>
                  <w:tcW w:w="2130"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color w:val="auto"/>
                      <w:szCs w:val="21"/>
                      <w:highlight w:val="none"/>
                    </w:rPr>
                    <w:t>采用双路供电，并加强日常对</w:t>
                  </w:r>
                  <w:r>
                    <w:rPr>
                      <w:rFonts w:hint="eastAsia"/>
                      <w:color w:val="auto"/>
                      <w:szCs w:val="21"/>
                      <w:highlight w:val="none"/>
                    </w:rPr>
                    <w:t>脉冲布袋除尘器</w:t>
                  </w:r>
                  <w:r>
                    <w:rPr>
                      <w:color w:val="auto"/>
                      <w:szCs w:val="21"/>
                      <w:highlight w:val="none"/>
                    </w:rPr>
                    <w:t>的维护，加强日常检查和管理，及时发现设备故障</w:t>
                  </w:r>
                  <w:r>
                    <w:rPr>
                      <w:rFonts w:hint="eastAsia"/>
                      <w:color w:val="auto"/>
                      <w:szCs w:val="21"/>
                      <w:highlight w:val="none"/>
                    </w:rPr>
                    <w:t>并停产检修</w:t>
                  </w:r>
                </w:p>
              </w:tc>
            </w:tr>
          </w:tbl>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adjustRightInd w:val="0"/>
              <w:snapToGrid w:val="0"/>
              <w:spacing w:line="480" w:lineRule="exact"/>
              <w:rPr>
                <w:color w:val="auto"/>
                <w:sz w:val="24"/>
                <w:highlight w:val="none"/>
              </w:rPr>
            </w:pPr>
          </w:p>
        </w:tc>
      </w:tr>
    </w:tbl>
    <w:p>
      <w:pPr>
        <w:adjustRightInd w:val="0"/>
        <w:snapToGrid w:val="0"/>
        <w:rPr>
          <w:bCs/>
          <w:color w:val="auto"/>
          <w:szCs w:val="21"/>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3"/>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6"/>
        <w:gridCol w:w="87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2" w:hRule="atLeast"/>
          <w:jc w:val="center"/>
        </w:trPr>
        <w:tc>
          <w:tcPr>
            <w:tcW w:w="455" w:type="dxa"/>
            <w:tcMar>
              <w:left w:w="28" w:type="dxa"/>
              <w:right w:w="28" w:type="dxa"/>
            </w:tcMar>
            <w:vAlign w:val="center"/>
          </w:tcPr>
          <w:p>
            <w:pPr>
              <w:adjustRightInd w:val="0"/>
              <w:snapToGrid w:val="0"/>
              <w:spacing w:line="480" w:lineRule="exact"/>
              <w:jc w:val="center"/>
              <w:rPr>
                <w:bCs/>
                <w:color w:val="auto"/>
                <w:szCs w:val="21"/>
                <w:highlight w:val="none"/>
              </w:rPr>
            </w:pPr>
            <w:r>
              <w:rPr>
                <w:bCs/>
                <w:color w:val="auto"/>
                <w:szCs w:val="21"/>
                <w:highlight w:val="none"/>
              </w:rPr>
              <w:t>运</w:t>
            </w:r>
          </w:p>
          <w:p>
            <w:pPr>
              <w:adjustRightInd w:val="0"/>
              <w:snapToGrid w:val="0"/>
              <w:spacing w:line="480" w:lineRule="exact"/>
              <w:jc w:val="center"/>
              <w:rPr>
                <w:bCs/>
                <w:color w:val="auto"/>
                <w:szCs w:val="21"/>
                <w:highlight w:val="none"/>
              </w:rPr>
            </w:pPr>
            <w:r>
              <w:rPr>
                <w:bCs/>
                <w:color w:val="auto"/>
                <w:szCs w:val="21"/>
                <w:highlight w:val="none"/>
              </w:rPr>
              <w:t>营</w:t>
            </w:r>
          </w:p>
          <w:p>
            <w:pPr>
              <w:adjustRightInd w:val="0"/>
              <w:snapToGrid w:val="0"/>
              <w:spacing w:line="480" w:lineRule="exact"/>
              <w:jc w:val="center"/>
              <w:rPr>
                <w:bCs/>
                <w:color w:val="auto"/>
                <w:szCs w:val="21"/>
                <w:highlight w:val="none"/>
              </w:rPr>
            </w:pPr>
            <w:r>
              <w:rPr>
                <w:bCs/>
                <w:color w:val="auto"/>
                <w:szCs w:val="21"/>
                <w:highlight w:val="none"/>
              </w:rPr>
              <w:t>期</w:t>
            </w:r>
          </w:p>
          <w:p>
            <w:pPr>
              <w:adjustRightInd w:val="0"/>
              <w:snapToGrid w:val="0"/>
              <w:spacing w:line="480" w:lineRule="exact"/>
              <w:jc w:val="center"/>
              <w:rPr>
                <w:bCs/>
                <w:color w:val="auto"/>
                <w:szCs w:val="21"/>
                <w:highlight w:val="none"/>
              </w:rPr>
            </w:pPr>
            <w:r>
              <w:rPr>
                <w:bCs/>
                <w:color w:val="auto"/>
                <w:szCs w:val="21"/>
                <w:highlight w:val="none"/>
              </w:rPr>
              <w:t>环</w:t>
            </w:r>
          </w:p>
          <w:p>
            <w:pPr>
              <w:adjustRightInd w:val="0"/>
              <w:snapToGrid w:val="0"/>
              <w:spacing w:line="480" w:lineRule="exact"/>
              <w:jc w:val="center"/>
              <w:rPr>
                <w:bCs/>
                <w:color w:val="auto"/>
                <w:szCs w:val="21"/>
                <w:highlight w:val="none"/>
              </w:rPr>
            </w:pPr>
            <w:r>
              <w:rPr>
                <w:bCs/>
                <w:color w:val="auto"/>
                <w:szCs w:val="21"/>
                <w:highlight w:val="none"/>
              </w:rPr>
              <w:t>境</w:t>
            </w:r>
          </w:p>
          <w:p>
            <w:pPr>
              <w:adjustRightInd w:val="0"/>
              <w:snapToGrid w:val="0"/>
              <w:spacing w:line="480" w:lineRule="exact"/>
              <w:jc w:val="center"/>
              <w:rPr>
                <w:bCs/>
                <w:color w:val="auto"/>
                <w:szCs w:val="21"/>
                <w:highlight w:val="none"/>
              </w:rPr>
            </w:pPr>
            <w:r>
              <w:rPr>
                <w:bCs/>
                <w:color w:val="auto"/>
                <w:szCs w:val="21"/>
                <w:highlight w:val="none"/>
              </w:rPr>
              <w:t>影</w:t>
            </w:r>
          </w:p>
          <w:p>
            <w:pPr>
              <w:adjustRightInd w:val="0"/>
              <w:snapToGrid w:val="0"/>
              <w:spacing w:line="480" w:lineRule="exact"/>
              <w:jc w:val="center"/>
              <w:rPr>
                <w:bCs/>
                <w:color w:val="auto"/>
                <w:szCs w:val="21"/>
                <w:highlight w:val="none"/>
              </w:rPr>
            </w:pPr>
            <w:r>
              <w:rPr>
                <w:bCs/>
                <w:color w:val="auto"/>
                <w:szCs w:val="21"/>
                <w:highlight w:val="none"/>
              </w:rPr>
              <w:t>响</w:t>
            </w:r>
          </w:p>
          <w:p>
            <w:pPr>
              <w:adjustRightInd w:val="0"/>
              <w:snapToGrid w:val="0"/>
              <w:spacing w:line="480" w:lineRule="exact"/>
              <w:jc w:val="center"/>
              <w:rPr>
                <w:bCs/>
                <w:color w:val="auto"/>
                <w:szCs w:val="21"/>
                <w:highlight w:val="none"/>
              </w:rPr>
            </w:pPr>
            <w:r>
              <w:rPr>
                <w:bCs/>
                <w:color w:val="auto"/>
                <w:szCs w:val="21"/>
                <w:highlight w:val="none"/>
              </w:rPr>
              <w:t>和</w:t>
            </w:r>
          </w:p>
          <w:p>
            <w:pPr>
              <w:adjustRightInd w:val="0"/>
              <w:snapToGrid w:val="0"/>
              <w:spacing w:line="480" w:lineRule="exact"/>
              <w:jc w:val="center"/>
              <w:rPr>
                <w:bCs/>
                <w:color w:val="auto"/>
                <w:szCs w:val="21"/>
                <w:highlight w:val="none"/>
              </w:rPr>
            </w:pPr>
            <w:r>
              <w:rPr>
                <w:bCs/>
                <w:color w:val="auto"/>
                <w:szCs w:val="21"/>
                <w:highlight w:val="none"/>
              </w:rPr>
              <w:t>保</w:t>
            </w:r>
          </w:p>
          <w:p>
            <w:pPr>
              <w:adjustRightInd w:val="0"/>
              <w:snapToGrid w:val="0"/>
              <w:spacing w:line="480" w:lineRule="exact"/>
              <w:jc w:val="center"/>
              <w:rPr>
                <w:bCs/>
                <w:color w:val="auto"/>
                <w:szCs w:val="21"/>
                <w:highlight w:val="none"/>
              </w:rPr>
            </w:pPr>
            <w:r>
              <w:rPr>
                <w:bCs/>
                <w:color w:val="auto"/>
                <w:szCs w:val="21"/>
                <w:highlight w:val="none"/>
              </w:rPr>
              <w:t>护</w:t>
            </w:r>
          </w:p>
          <w:p>
            <w:pPr>
              <w:adjustRightInd w:val="0"/>
              <w:snapToGrid w:val="0"/>
              <w:spacing w:line="480" w:lineRule="exact"/>
              <w:jc w:val="center"/>
              <w:rPr>
                <w:bCs/>
                <w:color w:val="auto"/>
                <w:szCs w:val="21"/>
                <w:highlight w:val="none"/>
              </w:rPr>
            </w:pPr>
            <w:r>
              <w:rPr>
                <w:bCs/>
                <w:color w:val="auto"/>
                <w:szCs w:val="21"/>
                <w:highlight w:val="none"/>
              </w:rPr>
              <w:t>措</w:t>
            </w:r>
          </w:p>
          <w:p>
            <w:pPr>
              <w:adjustRightInd w:val="0"/>
              <w:snapToGrid w:val="0"/>
              <w:spacing w:line="480" w:lineRule="exact"/>
              <w:jc w:val="center"/>
              <w:rPr>
                <w:bCs/>
                <w:color w:val="auto"/>
                <w:szCs w:val="21"/>
                <w:highlight w:val="none"/>
              </w:rPr>
            </w:pPr>
            <w:r>
              <w:rPr>
                <w:bCs/>
                <w:color w:val="auto"/>
                <w:szCs w:val="21"/>
                <w:highlight w:val="none"/>
              </w:rPr>
              <w:t>施</w:t>
            </w:r>
          </w:p>
        </w:tc>
        <w:tc>
          <w:tcPr>
            <w:tcW w:w="8526" w:type="dxa"/>
            <w:vAlign w:val="center"/>
          </w:tcPr>
          <w:p>
            <w:pPr>
              <w:spacing w:line="500" w:lineRule="exact"/>
              <w:ind w:firstLine="480" w:firstLineChars="200"/>
              <w:rPr>
                <w:color w:val="auto"/>
                <w:sz w:val="24"/>
                <w:highlight w:val="none"/>
              </w:rPr>
            </w:pPr>
            <w:r>
              <w:rPr>
                <w:rFonts w:hint="eastAsia"/>
                <w:color w:val="auto"/>
                <w:sz w:val="24"/>
                <w:highlight w:val="none"/>
              </w:rPr>
              <w:t>1.2废气影响分</w:t>
            </w:r>
          </w:p>
          <w:p>
            <w:pPr>
              <w:spacing w:line="480" w:lineRule="exact"/>
              <w:ind w:firstLine="480" w:firstLineChars="200"/>
              <w:rPr>
                <w:color w:val="auto"/>
                <w:sz w:val="24"/>
                <w:highlight w:val="none"/>
              </w:rPr>
            </w:pPr>
            <w:r>
              <w:rPr>
                <w:rFonts w:hint="eastAsia"/>
                <w:color w:val="auto"/>
                <w:sz w:val="24"/>
                <w:highlight w:val="none"/>
              </w:rPr>
              <w:t>（1）有组织废气</w:t>
            </w:r>
          </w:p>
          <w:p>
            <w:pPr>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有组织废气主要为上料、鄂破、筛分、锤破、转运及落料、搅拌等工序及上料、出料产生的颗粒物。</w:t>
            </w:r>
          </w:p>
          <w:p>
            <w:pPr>
              <w:spacing w:line="500" w:lineRule="exact"/>
              <w:ind w:firstLine="480" w:firstLineChars="200"/>
              <w:rPr>
                <w:color w:val="auto"/>
                <w:sz w:val="24"/>
                <w:highlight w:val="none"/>
              </w:rPr>
            </w:pPr>
            <w:r>
              <w:rPr>
                <w:rFonts w:hint="eastAsia"/>
                <w:color w:val="auto"/>
                <w:sz w:val="24"/>
                <w:highlight w:val="none"/>
              </w:rPr>
              <w:t>①鄂破、筛分及物料上料、出料废气</w:t>
            </w:r>
          </w:p>
          <w:p>
            <w:pPr>
              <w:spacing w:line="500" w:lineRule="exact"/>
              <w:ind w:firstLine="480" w:firstLineChars="200"/>
              <w:rPr>
                <w:color w:val="auto"/>
                <w:sz w:val="24"/>
                <w:highlight w:val="none"/>
              </w:rPr>
            </w:pPr>
            <w:r>
              <w:rPr>
                <w:rFonts w:hint="eastAsia"/>
                <w:color w:val="auto"/>
                <w:sz w:val="24"/>
                <w:highlight w:val="none"/>
              </w:rPr>
              <w:t>鄂破及筛分生产线受料斗置于封闭的生产车间内，三面围挡，入料口设置喷雾抑尘装置，并加装集气罩（5米×0.8米），颚式破碎机、振动筛全封闭，筛分后的物料部分由皮带输送至生产车间内对应储存区，收集的废气引入1#脉冲布袋除尘器处理，处理后经15米高排气筒（DA001）外排。</w:t>
            </w:r>
          </w:p>
          <w:p>
            <w:pPr>
              <w:jc w:val="center"/>
              <w:rPr>
                <w:b/>
                <w:bCs/>
                <w:color w:val="auto"/>
                <w:kern w:val="24"/>
                <w:sz w:val="24"/>
                <w:highlight w:val="none"/>
              </w:rPr>
            </w:pPr>
          </w:p>
          <w:p>
            <w:pPr>
              <w:jc w:val="center"/>
              <w:rPr>
                <w:b/>
                <w:bCs/>
                <w:snapToGrid w:val="0"/>
                <w:color w:val="auto"/>
                <w:kern w:val="0"/>
                <w:sz w:val="24"/>
                <w:highlight w:val="none"/>
              </w:rPr>
            </w:pPr>
            <w:r>
              <w:rPr>
                <w:rFonts w:hint="eastAsia"/>
                <w:b/>
                <w:bCs/>
                <w:snapToGrid w:val="0"/>
                <w:color w:val="auto"/>
                <w:kern w:val="0"/>
                <w:sz w:val="24"/>
                <w:highlight w:val="none"/>
              </w:rPr>
              <w:object>
                <v:shape id="_x0000_i1027" o:spt="75" type="#_x0000_t75" style="height:191.8pt;width:287pt;" o:ole="t" filled="f" o:preferrelative="t" stroked="f" coordsize="21600,21600">
                  <v:path/>
                  <v:fill on="f" focussize="0,0"/>
                  <v:stroke on="f"/>
                  <v:imagedata r:id="rId13" o:title=""/>
                  <o:lock v:ext="edit" aspectratio="f"/>
                  <w10:wrap type="none"/>
                  <w10:anchorlock/>
                </v:shape>
                <o:OLEObject Type="Embed" ProgID="Visio.Drawing.11" ShapeID="_x0000_i1027" DrawAspect="Content" ObjectID="_1468075727" r:id="rId12">
                  <o:LockedField>false</o:LockedField>
                </o:OLEObject>
              </w:object>
            </w:r>
          </w:p>
          <w:p>
            <w:pPr>
              <w:jc w:val="center"/>
              <w:rPr>
                <w:b/>
                <w:bCs/>
                <w:snapToGrid w:val="0"/>
                <w:color w:val="auto"/>
                <w:kern w:val="0"/>
                <w:sz w:val="24"/>
                <w:highlight w:val="none"/>
              </w:rPr>
            </w:pPr>
            <w:r>
              <w:rPr>
                <w:rFonts w:hint="eastAsia"/>
                <w:b/>
                <w:bCs/>
                <w:snapToGrid w:val="0"/>
                <w:color w:val="auto"/>
                <w:kern w:val="0"/>
                <w:sz w:val="24"/>
                <w:highlight w:val="none"/>
              </w:rPr>
              <w:t>图</w:t>
            </w:r>
            <w:r>
              <w:rPr>
                <w:rFonts w:hint="eastAsia"/>
                <w:b/>
                <w:bCs/>
                <w:snapToGrid w:val="0"/>
                <w:color w:val="auto"/>
                <w:kern w:val="0"/>
                <w:sz w:val="24"/>
                <w:highlight w:val="none"/>
                <w:lang w:val="en-US" w:eastAsia="zh-CN"/>
              </w:rPr>
              <w:t>4</w:t>
            </w:r>
            <w:r>
              <w:rPr>
                <w:rFonts w:hint="eastAsia"/>
                <w:b/>
                <w:bCs/>
                <w:snapToGrid w:val="0"/>
                <w:color w:val="auto"/>
                <w:kern w:val="0"/>
                <w:sz w:val="24"/>
                <w:highlight w:val="none"/>
              </w:rPr>
              <w:t xml:space="preserve">     鄂破及筛分生产线物料走向图</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a上料工序颗粒物源强：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参照《物料自由下落过程产尘率影响因素分析》(屈欣瑞，任晓芬等，建筑热能通风空调，2017)，大颗粒原料产尘率为0.001%，本项目原料量为</w:t>
            </w:r>
            <w:r>
              <w:rPr>
                <w:rFonts w:hint="eastAsia"/>
                <w:color w:val="auto"/>
                <w:sz w:val="24"/>
                <w:highlight w:val="none"/>
                <w:lang w:eastAsia="zh-CN"/>
              </w:rPr>
              <w:t>114160</w:t>
            </w:r>
            <w:r>
              <w:rPr>
                <w:rFonts w:hint="eastAsia"/>
                <w:color w:val="auto"/>
                <w:sz w:val="24"/>
                <w:highlight w:val="none"/>
              </w:rPr>
              <w:t>t/a，则上料工序颗粒物产生量为</w:t>
            </w:r>
            <w:r>
              <w:rPr>
                <w:rFonts w:hint="eastAsia"/>
                <w:color w:val="auto"/>
                <w:sz w:val="24"/>
                <w:highlight w:val="none"/>
                <w:lang w:val="en-US" w:eastAsia="zh-CN"/>
              </w:rPr>
              <w:t>1.142</w:t>
            </w:r>
            <w:r>
              <w:rPr>
                <w:rFonts w:hint="eastAsia"/>
                <w:color w:val="auto"/>
                <w:sz w:val="24"/>
                <w:highlight w:val="none"/>
              </w:rPr>
              <w:t>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b颚式破碎机（600×900）上料、破碎、出料颗粒物源强：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参照《物料自由下落过程产尘率影响因素分析》(屈欣瑞，任晓芬等，建筑热能通风空调，2017)，本项目颚式破碎机上料工序物料粒径较大，大颗粒原料产尘率为0.001%，颚式破碎机（600×900）原料量为</w:t>
            </w:r>
            <w:r>
              <w:rPr>
                <w:rFonts w:hint="eastAsia"/>
                <w:color w:val="auto"/>
                <w:sz w:val="24"/>
                <w:highlight w:val="none"/>
                <w:lang w:eastAsia="zh-CN"/>
              </w:rPr>
              <w:t>114160</w:t>
            </w:r>
            <w:r>
              <w:rPr>
                <w:rFonts w:hint="eastAsia"/>
                <w:color w:val="auto"/>
                <w:sz w:val="24"/>
                <w:highlight w:val="none"/>
              </w:rPr>
              <w:t>t/a，则上料工序颗粒物产生量为</w:t>
            </w:r>
            <w:r>
              <w:rPr>
                <w:rFonts w:hint="eastAsia"/>
                <w:color w:val="auto"/>
                <w:sz w:val="24"/>
                <w:highlight w:val="none"/>
                <w:lang w:val="en-US" w:eastAsia="zh-CN"/>
              </w:rPr>
              <w:t>1.142</w:t>
            </w:r>
            <w:r>
              <w:rPr>
                <w:rFonts w:hint="eastAsia"/>
                <w:color w:val="auto"/>
                <w:sz w:val="24"/>
                <w:highlight w:val="none"/>
              </w:rPr>
              <w:t>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》，破碎过程颗粒物产生量为1.13千克/吨-产品，颚式破碎机（600×900）破碎物料量为</w:t>
            </w:r>
            <w:r>
              <w:rPr>
                <w:rFonts w:hint="eastAsia"/>
                <w:snapToGrid w:val="0"/>
                <w:color w:val="auto"/>
                <w:kern w:val="0"/>
                <w:sz w:val="24"/>
                <w:highlight w:val="none"/>
                <w:lang w:eastAsia="zh-CN"/>
              </w:rPr>
              <w:t>114160</w:t>
            </w:r>
            <w:r>
              <w:rPr>
                <w:rFonts w:hint="eastAsia"/>
                <w:snapToGrid w:val="0"/>
                <w:color w:val="auto"/>
                <w:kern w:val="0"/>
                <w:sz w:val="24"/>
                <w:highlight w:val="none"/>
              </w:rPr>
              <w:t>t/a，则此破碎工序颗粒物产生量为</w:t>
            </w:r>
            <w:r>
              <w:rPr>
                <w:rFonts w:hint="eastAsia"/>
                <w:snapToGrid w:val="0"/>
                <w:color w:val="auto"/>
                <w:kern w:val="0"/>
                <w:sz w:val="24"/>
                <w:highlight w:val="none"/>
                <w:lang w:val="en-US" w:eastAsia="zh-CN"/>
              </w:rPr>
              <w:t>129</w:t>
            </w:r>
            <w:r>
              <w:rPr>
                <w:rFonts w:hint="eastAsia"/>
                <w:snapToGrid w:val="0"/>
                <w:color w:val="auto"/>
                <w:kern w:val="0"/>
                <w:sz w:val="24"/>
                <w:highlight w:val="none"/>
              </w:rPr>
              <w:t>t/a。</w:t>
            </w:r>
          </w:p>
          <w:p>
            <w:pPr>
              <w:spacing w:line="500" w:lineRule="exact"/>
              <w:ind w:firstLine="480" w:firstLineChars="200"/>
              <w:rPr>
                <w:color w:val="auto"/>
                <w:sz w:val="24"/>
                <w:highlight w:val="none"/>
              </w:rPr>
            </w:pPr>
            <w:r>
              <w:rPr>
                <w:rFonts w:hint="eastAsia"/>
                <w:snapToGrid w:val="0"/>
                <w:color w:val="auto"/>
                <w:kern w:val="0"/>
                <w:sz w:val="24"/>
                <w:highlight w:val="none"/>
              </w:rPr>
              <w:t>破碎后物料出料颗粒物：参照《物料自由下落过程产尘率影响因素分析》(屈欣瑞，任晓芬等，建筑热能通风空调，2017)，本项目颚式破碎机出料工序物料粒径较小，小颗粒原料产尘率为0.005%，颚式破碎机（600×900）出料量为</w:t>
            </w:r>
            <w:r>
              <w:rPr>
                <w:rFonts w:hint="eastAsia"/>
                <w:color w:val="auto"/>
                <w:sz w:val="24"/>
                <w:highlight w:val="none"/>
                <w:lang w:eastAsia="zh-CN"/>
              </w:rPr>
              <w:t>114160</w:t>
            </w:r>
            <w:r>
              <w:rPr>
                <w:rFonts w:hint="eastAsia"/>
                <w:color w:val="auto"/>
                <w:sz w:val="24"/>
                <w:highlight w:val="none"/>
              </w:rPr>
              <w:t>t/a，则出料工序颗粒物产生量为</w:t>
            </w:r>
            <w:r>
              <w:rPr>
                <w:rFonts w:hint="eastAsia"/>
                <w:color w:val="auto"/>
                <w:sz w:val="24"/>
                <w:highlight w:val="none"/>
                <w:lang w:val="en-US" w:eastAsia="zh-CN"/>
              </w:rPr>
              <w:t>5.708</w:t>
            </w:r>
            <w:r>
              <w:rPr>
                <w:rFonts w:hint="eastAsia"/>
                <w:color w:val="auto"/>
                <w:sz w:val="24"/>
                <w:highlight w:val="none"/>
              </w:rPr>
              <w:t>t/a</w:t>
            </w:r>
            <w:r>
              <w:rPr>
                <w:rFonts w:hint="eastAsia"/>
                <w:snapToGrid w:val="0"/>
                <w:color w:val="auto"/>
                <w:kern w:val="0"/>
                <w:sz w:val="24"/>
                <w:highlight w:val="none"/>
              </w:rPr>
              <w:t>。</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c振动筛上料、筛分、出料颗粒物源强：</w:t>
            </w:r>
          </w:p>
          <w:p>
            <w:pPr>
              <w:adjustRightInd w:val="0"/>
              <w:snapToGrid w:val="0"/>
              <w:spacing w:line="480" w:lineRule="exact"/>
              <w:ind w:firstLine="480" w:firstLineChars="200"/>
              <w:rPr>
                <w:snapToGrid w:val="0"/>
                <w:color w:val="auto"/>
                <w:kern w:val="0"/>
                <w:sz w:val="24"/>
                <w:highlight w:val="none"/>
              </w:rPr>
            </w:pPr>
            <w:r>
              <w:rPr>
                <w:rFonts w:hint="eastAsia"/>
                <w:snapToGrid w:val="0"/>
                <w:color w:val="auto"/>
                <w:kern w:val="0"/>
                <w:sz w:val="24"/>
                <w:highlight w:val="none"/>
              </w:rPr>
              <w:t>振动筛入料颗粒物：参照《物料自由下落过程产尘率影响因素分析》(屈欣瑞，任晓芬等，建筑热能通风空调，2017)，本项目振动筛上料工序物料粒径较小，小颗粒原料产尘率为0.005%，振动筛入料量为</w:t>
            </w:r>
            <w:r>
              <w:rPr>
                <w:rFonts w:hint="eastAsia"/>
                <w:color w:val="auto"/>
                <w:sz w:val="24"/>
                <w:highlight w:val="none"/>
                <w:lang w:val="en-US" w:eastAsia="zh-CN"/>
              </w:rPr>
              <w:t>142700</w:t>
            </w:r>
            <w:r>
              <w:rPr>
                <w:rFonts w:hint="eastAsia"/>
                <w:color w:val="auto"/>
                <w:sz w:val="24"/>
                <w:highlight w:val="none"/>
              </w:rPr>
              <w:t>t/a，则上料工序颗粒物产生量为</w:t>
            </w:r>
            <w:r>
              <w:rPr>
                <w:rFonts w:hint="eastAsia"/>
                <w:color w:val="auto"/>
                <w:sz w:val="24"/>
                <w:highlight w:val="none"/>
                <w:lang w:val="en-US" w:eastAsia="zh-CN"/>
              </w:rPr>
              <w:t>7.135</w:t>
            </w:r>
            <w:r>
              <w:rPr>
                <w:rFonts w:hint="eastAsia"/>
                <w:color w:val="auto"/>
                <w:sz w:val="24"/>
                <w:highlight w:val="none"/>
              </w:rPr>
              <w:t>t/a</w:t>
            </w:r>
            <w:r>
              <w:rPr>
                <w:rFonts w:hint="eastAsia"/>
                <w:snapToGrid w:val="0"/>
                <w:color w:val="auto"/>
                <w:kern w:val="0"/>
                <w:sz w:val="24"/>
                <w:highlight w:val="none"/>
              </w:rPr>
              <w:t>。</w:t>
            </w:r>
          </w:p>
          <w:p>
            <w:pPr>
              <w:adjustRightInd w:val="0"/>
              <w:snapToGrid w:val="0"/>
              <w:spacing w:line="480" w:lineRule="exact"/>
              <w:ind w:firstLine="480" w:firstLineChars="200"/>
              <w:rPr>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》，筛分过程颗粒物产生量为1.13千克/吨-产品，振动筛加工物料量为</w:t>
            </w:r>
            <w:r>
              <w:rPr>
                <w:rFonts w:hint="eastAsia"/>
                <w:color w:val="auto"/>
                <w:sz w:val="24"/>
                <w:highlight w:val="none"/>
                <w:lang w:val="en-US" w:eastAsia="zh-CN"/>
              </w:rPr>
              <w:t>142700</w:t>
            </w:r>
            <w:r>
              <w:rPr>
                <w:rFonts w:hint="eastAsia"/>
                <w:color w:val="auto"/>
                <w:sz w:val="24"/>
                <w:highlight w:val="none"/>
              </w:rPr>
              <w:t>t/a，</w:t>
            </w:r>
            <w:r>
              <w:rPr>
                <w:rFonts w:hint="eastAsia"/>
                <w:snapToGrid w:val="0"/>
                <w:color w:val="auto"/>
                <w:kern w:val="0"/>
                <w:sz w:val="24"/>
                <w:highlight w:val="none"/>
              </w:rPr>
              <w:t>则此筛分工序颗粒物产生量为</w:t>
            </w:r>
            <w:r>
              <w:rPr>
                <w:rFonts w:hint="eastAsia"/>
                <w:snapToGrid w:val="0"/>
                <w:color w:val="auto"/>
                <w:kern w:val="0"/>
                <w:sz w:val="24"/>
                <w:highlight w:val="none"/>
                <w:lang w:val="en-US" w:eastAsia="zh-CN"/>
              </w:rPr>
              <w:t>161.251</w:t>
            </w:r>
            <w:r>
              <w:rPr>
                <w:rFonts w:hint="eastAsia"/>
                <w:snapToGrid w:val="0"/>
                <w:color w:val="auto"/>
                <w:kern w:val="0"/>
                <w:sz w:val="24"/>
                <w:highlight w:val="none"/>
              </w:rPr>
              <w:t>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筛分后物料出料颗粒物：参照《物料自由下落过程产尘率影响因素分析》(屈欣瑞，任晓芬等，建筑热能通风空调，2017)，本项目筛分出料工序物料粒径较小，小颗粒原料产尘率为0.005%，振动筛出料量为</w:t>
            </w:r>
            <w:r>
              <w:rPr>
                <w:rFonts w:hint="eastAsia"/>
                <w:color w:val="auto"/>
                <w:sz w:val="24"/>
                <w:highlight w:val="none"/>
                <w:lang w:val="en-US" w:eastAsia="zh-CN"/>
              </w:rPr>
              <w:t>142700</w:t>
            </w:r>
            <w:r>
              <w:rPr>
                <w:rFonts w:hint="eastAsia"/>
                <w:color w:val="auto"/>
                <w:sz w:val="24"/>
                <w:highlight w:val="none"/>
              </w:rPr>
              <w:t>t/a，则出料工序颗粒物产生量为</w:t>
            </w:r>
            <w:r>
              <w:rPr>
                <w:rFonts w:hint="eastAsia"/>
                <w:color w:val="auto"/>
                <w:sz w:val="24"/>
                <w:highlight w:val="none"/>
                <w:lang w:val="en-US" w:eastAsia="zh-CN"/>
              </w:rPr>
              <w:t>7.135</w:t>
            </w:r>
            <w:r>
              <w:rPr>
                <w:rFonts w:hint="eastAsia"/>
                <w:color w:val="auto"/>
                <w:sz w:val="24"/>
                <w:highlight w:val="none"/>
              </w:rPr>
              <w:t>t/a</w:t>
            </w:r>
            <w:r>
              <w:rPr>
                <w:rFonts w:hint="eastAsia"/>
                <w:snapToGrid w:val="0"/>
                <w:color w:val="auto"/>
                <w:kern w:val="0"/>
                <w:sz w:val="24"/>
                <w:highlight w:val="none"/>
              </w:rPr>
              <w:t>。</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d颚式破碎机（500×700）上料、破碎、出料颗粒物源强：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参照《物料自由下落过程产尘率影响因素分析》(屈欣瑞，任晓芬等，建筑热能通风空调，2017)，本项目颚式破碎机（500×700）上料工序物料粒径较小，小颗粒原料产尘率为0.005%，颚式破碎机（500×700）原料量为</w:t>
            </w:r>
            <w:r>
              <w:rPr>
                <w:rFonts w:hint="eastAsia"/>
                <w:color w:val="auto"/>
                <w:sz w:val="24"/>
                <w:highlight w:val="none"/>
                <w:lang w:eastAsia="zh-CN"/>
              </w:rPr>
              <w:t>28540</w:t>
            </w:r>
            <w:r>
              <w:rPr>
                <w:rFonts w:hint="eastAsia"/>
                <w:color w:val="auto"/>
                <w:sz w:val="24"/>
                <w:highlight w:val="none"/>
              </w:rPr>
              <w:t>t/a，则上料工序颗粒物产生量为</w:t>
            </w:r>
            <w:r>
              <w:rPr>
                <w:rFonts w:hint="eastAsia"/>
                <w:color w:val="auto"/>
                <w:sz w:val="24"/>
                <w:highlight w:val="none"/>
                <w:lang w:val="en-US" w:eastAsia="zh-CN"/>
              </w:rPr>
              <w:t>1.427</w:t>
            </w:r>
            <w:r>
              <w:rPr>
                <w:rFonts w:hint="eastAsia"/>
                <w:color w:val="auto"/>
                <w:sz w:val="24"/>
                <w:highlight w:val="none"/>
              </w:rPr>
              <w:t>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》，破碎过程颗粒物产生量为1.13千克/吨-产品，颚式破碎机（500×700）破碎物料量为</w:t>
            </w:r>
            <w:r>
              <w:rPr>
                <w:rFonts w:hint="eastAsia"/>
                <w:snapToGrid w:val="0"/>
                <w:color w:val="auto"/>
                <w:kern w:val="0"/>
                <w:sz w:val="24"/>
                <w:highlight w:val="none"/>
                <w:lang w:eastAsia="zh-CN"/>
              </w:rPr>
              <w:t>28540</w:t>
            </w:r>
            <w:r>
              <w:rPr>
                <w:rFonts w:hint="eastAsia"/>
                <w:snapToGrid w:val="0"/>
                <w:color w:val="auto"/>
                <w:kern w:val="0"/>
                <w:sz w:val="24"/>
                <w:highlight w:val="none"/>
              </w:rPr>
              <w:t>t/a，则此破碎工序颗粒物产生量为</w:t>
            </w:r>
            <w:r>
              <w:rPr>
                <w:rFonts w:hint="eastAsia"/>
                <w:snapToGrid w:val="0"/>
                <w:color w:val="auto"/>
                <w:kern w:val="0"/>
                <w:sz w:val="24"/>
                <w:highlight w:val="none"/>
                <w:lang w:val="en-US" w:eastAsia="zh-CN"/>
              </w:rPr>
              <w:t>32.25</w:t>
            </w:r>
            <w:r>
              <w:rPr>
                <w:rFonts w:hint="eastAsia"/>
                <w:snapToGrid w:val="0"/>
                <w:color w:val="auto"/>
                <w:kern w:val="0"/>
                <w:sz w:val="24"/>
                <w:highlight w:val="none"/>
              </w:rPr>
              <w:t>t/a。</w:t>
            </w:r>
          </w:p>
          <w:p>
            <w:pPr>
              <w:spacing w:line="500" w:lineRule="exact"/>
              <w:ind w:firstLine="480" w:firstLineChars="200"/>
              <w:rPr>
                <w:color w:val="auto"/>
                <w:sz w:val="24"/>
                <w:highlight w:val="none"/>
              </w:rPr>
            </w:pPr>
            <w:r>
              <w:rPr>
                <w:rFonts w:hint="eastAsia"/>
                <w:snapToGrid w:val="0"/>
                <w:color w:val="auto"/>
                <w:kern w:val="0"/>
                <w:sz w:val="24"/>
                <w:highlight w:val="none"/>
              </w:rPr>
              <w:t>破碎后物料出料颗粒物：参照《物料自由下落过程产尘率影响因素分析》(屈欣瑞，任晓芬等，建筑热能通风空调，2017)，本项目颚式破碎机出料工序物料粒径较小，小颗粒原料产尘率为0.005%，颚式破碎机（500×700）出料量为</w:t>
            </w:r>
            <w:r>
              <w:rPr>
                <w:rFonts w:hint="eastAsia"/>
                <w:color w:val="auto"/>
                <w:sz w:val="24"/>
                <w:highlight w:val="none"/>
                <w:lang w:eastAsia="zh-CN"/>
              </w:rPr>
              <w:t>28540</w:t>
            </w:r>
            <w:r>
              <w:rPr>
                <w:rFonts w:hint="eastAsia"/>
                <w:color w:val="auto"/>
                <w:sz w:val="24"/>
                <w:highlight w:val="none"/>
              </w:rPr>
              <w:t>t/a，则出料工序颗粒物产生量为</w:t>
            </w:r>
            <w:r>
              <w:rPr>
                <w:rFonts w:hint="eastAsia"/>
                <w:color w:val="auto"/>
                <w:sz w:val="24"/>
                <w:highlight w:val="none"/>
                <w:lang w:val="en-US" w:eastAsia="zh-CN"/>
              </w:rPr>
              <w:t>1.427</w:t>
            </w:r>
            <w:r>
              <w:rPr>
                <w:rFonts w:hint="eastAsia"/>
                <w:color w:val="auto"/>
                <w:sz w:val="24"/>
                <w:highlight w:val="none"/>
              </w:rPr>
              <w:t>t/a</w:t>
            </w:r>
            <w:r>
              <w:rPr>
                <w:rFonts w:hint="eastAsia"/>
                <w:snapToGrid w:val="0"/>
                <w:color w:val="auto"/>
                <w:kern w:val="0"/>
                <w:sz w:val="24"/>
                <w:highlight w:val="none"/>
              </w:rPr>
              <w:t>。</w:t>
            </w:r>
          </w:p>
          <w:p>
            <w:pPr>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参照</w:t>
            </w:r>
            <w:r>
              <w:rPr>
                <w:color w:val="auto"/>
                <w:kern w:val="0"/>
                <w:sz w:val="24"/>
                <w:highlight w:val="none"/>
              </w:rPr>
              <w:t>吸风量的计算公式：</w:t>
            </w:r>
          </w:p>
          <w:p>
            <w:pPr>
              <w:adjustRightInd w:val="0"/>
              <w:snapToGrid w:val="0"/>
              <w:spacing w:line="480" w:lineRule="exact"/>
              <w:ind w:firstLine="480" w:firstLineChars="200"/>
              <w:rPr>
                <w:bCs/>
                <w:color w:val="auto"/>
                <w:sz w:val="24"/>
                <w:highlight w:val="none"/>
              </w:rPr>
            </w:pPr>
            <w:r>
              <w:rPr>
                <w:bCs/>
                <w:color w:val="auto"/>
                <w:sz w:val="24"/>
                <w:highlight w:val="none"/>
              </w:rPr>
              <w:t>Q=3600×Vπr</w:t>
            </w:r>
            <w:r>
              <w:rPr>
                <w:bCs/>
                <w:color w:val="auto"/>
                <w:sz w:val="24"/>
                <w:highlight w:val="none"/>
                <w:vertAlign w:val="superscript"/>
              </w:rPr>
              <w:t>2</w:t>
            </w:r>
          </w:p>
          <w:p>
            <w:pPr>
              <w:adjustRightInd w:val="0"/>
              <w:snapToGrid w:val="0"/>
              <w:spacing w:line="480" w:lineRule="exact"/>
              <w:ind w:firstLine="480" w:firstLineChars="200"/>
              <w:rPr>
                <w:bCs/>
                <w:color w:val="auto"/>
                <w:sz w:val="24"/>
                <w:highlight w:val="none"/>
              </w:rPr>
            </w:pPr>
            <w:r>
              <w:rPr>
                <w:bCs/>
                <w:color w:val="auto"/>
                <w:sz w:val="24"/>
                <w:highlight w:val="none"/>
              </w:rPr>
              <w:t>式中：Q-集气管道吸风量，m</w:t>
            </w:r>
            <w:r>
              <w:rPr>
                <w:bCs/>
                <w:color w:val="auto"/>
                <w:sz w:val="24"/>
                <w:highlight w:val="none"/>
                <w:vertAlign w:val="superscript"/>
              </w:rPr>
              <w:t>3</w:t>
            </w:r>
            <w:r>
              <w:rPr>
                <w:bCs/>
                <w:color w:val="auto"/>
                <w:sz w:val="24"/>
                <w:highlight w:val="none"/>
              </w:rPr>
              <w:t>/h；πr</w:t>
            </w:r>
            <w:r>
              <w:rPr>
                <w:bCs/>
                <w:color w:val="auto"/>
                <w:sz w:val="24"/>
                <w:highlight w:val="none"/>
                <w:vertAlign w:val="superscript"/>
              </w:rPr>
              <w:t>2</w:t>
            </w:r>
            <w:r>
              <w:rPr>
                <w:bCs/>
                <w:color w:val="auto"/>
                <w:sz w:val="24"/>
                <w:highlight w:val="none"/>
              </w:rPr>
              <w:t>-管道截面积，m</w:t>
            </w:r>
            <w:r>
              <w:rPr>
                <w:bCs/>
                <w:color w:val="auto"/>
                <w:sz w:val="24"/>
                <w:highlight w:val="none"/>
                <w:vertAlign w:val="superscript"/>
              </w:rPr>
              <w:t>2</w:t>
            </w:r>
            <w:r>
              <w:rPr>
                <w:bCs/>
                <w:color w:val="auto"/>
                <w:sz w:val="24"/>
                <w:highlight w:val="none"/>
              </w:rPr>
              <w:t>；</w:t>
            </w:r>
          </w:p>
          <w:p>
            <w:pPr>
              <w:adjustRightInd w:val="0"/>
              <w:snapToGrid w:val="0"/>
              <w:spacing w:line="480" w:lineRule="exact"/>
              <w:ind w:firstLine="1200" w:firstLineChars="500"/>
              <w:rPr>
                <w:color w:val="auto"/>
                <w:kern w:val="0"/>
                <w:sz w:val="24"/>
                <w:highlight w:val="none"/>
              </w:rPr>
            </w:pPr>
            <w:r>
              <w:rPr>
                <w:bCs/>
                <w:color w:val="auto"/>
                <w:sz w:val="24"/>
                <w:highlight w:val="none"/>
              </w:rPr>
              <w:t>V-管道截面上的平均风速 m/s，本项目取</w:t>
            </w:r>
            <w:r>
              <w:rPr>
                <w:rFonts w:hint="eastAsia"/>
                <w:bCs/>
                <w:color w:val="auto"/>
                <w:sz w:val="24"/>
                <w:highlight w:val="none"/>
              </w:rPr>
              <w:t>16</w:t>
            </w:r>
            <w:r>
              <w:rPr>
                <w:bCs/>
                <w:color w:val="auto"/>
                <w:sz w:val="24"/>
                <w:highlight w:val="none"/>
              </w:rPr>
              <w:t>m/s。</w:t>
            </w:r>
          </w:p>
          <w:p>
            <w:pPr>
              <w:adjustRightInd w:val="0"/>
              <w:snapToGrid w:val="0"/>
              <w:spacing w:line="480" w:lineRule="exact"/>
              <w:ind w:firstLine="480" w:firstLineChars="200"/>
              <w:rPr>
                <w:bCs/>
                <w:color w:val="auto"/>
                <w:sz w:val="24"/>
                <w:highlight w:val="none"/>
              </w:rPr>
            </w:pPr>
            <w:r>
              <w:rPr>
                <w:bCs/>
                <w:color w:val="auto"/>
                <w:sz w:val="24"/>
                <w:highlight w:val="none"/>
              </w:rPr>
              <w:t>Q=3600×</w:t>
            </w:r>
            <w:r>
              <w:rPr>
                <w:rFonts w:hint="eastAsia"/>
                <w:bCs/>
                <w:color w:val="auto"/>
                <w:sz w:val="24"/>
                <w:highlight w:val="none"/>
              </w:rPr>
              <w:t>A</w:t>
            </w:r>
            <w:r>
              <w:rPr>
                <w:bCs/>
                <w:color w:val="auto"/>
                <w:sz w:val="24"/>
                <w:highlight w:val="none"/>
              </w:rPr>
              <w:t>×</w:t>
            </w:r>
            <w:r>
              <w:rPr>
                <w:color w:val="auto"/>
                <w:kern w:val="0"/>
                <w:sz w:val="24"/>
                <w:highlight w:val="none"/>
              </w:rPr>
              <w:t>V</w:t>
            </w:r>
            <w:r>
              <w:rPr>
                <w:color w:val="auto"/>
                <w:kern w:val="0"/>
                <w:sz w:val="24"/>
                <w:highlight w:val="none"/>
                <w:vertAlign w:val="subscript"/>
              </w:rPr>
              <w:t>P1</w:t>
            </w:r>
          </w:p>
          <w:p>
            <w:pPr>
              <w:adjustRightInd w:val="0"/>
              <w:snapToGrid w:val="0"/>
              <w:spacing w:line="480" w:lineRule="exact"/>
              <w:ind w:firstLine="480" w:firstLineChars="200"/>
              <w:rPr>
                <w:color w:val="auto"/>
                <w:kern w:val="0"/>
                <w:sz w:val="24"/>
                <w:highlight w:val="none"/>
              </w:rPr>
            </w:pPr>
            <w:r>
              <w:rPr>
                <w:color w:val="auto"/>
                <w:kern w:val="0"/>
                <w:sz w:val="24"/>
                <w:highlight w:val="none"/>
              </w:rPr>
              <w:t>式中：Q：吸风量，m</w:t>
            </w:r>
            <w:r>
              <w:rPr>
                <w:color w:val="auto"/>
                <w:kern w:val="0"/>
                <w:sz w:val="24"/>
                <w:highlight w:val="none"/>
                <w:vertAlign w:val="superscript"/>
              </w:rPr>
              <w:t>3</w:t>
            </w:r>
            <w:r>
              <w:rPr>
                <w:color w:val="auto"/>
                <w:kern w:val="0"/>
                <w:sz w:val="24"/>
                <w:highlight w:val="none"/>
              </w:rPr>
              <w:t>/h；A：罩口面积，m</w:t>
            </w:r>
            <w:r>
              <w:rPr>
                <w:color w:val="auto"/>
                <w:kern w:val="0"/>
                <w:sz w:val="24"/>
                <w:highlight w:val="none"/>
                <w:vertAlign w:val="superscript"/>
              </w:rPr>
              <w:t>2</w:t>
            </w:r>
            <w:r>
              <w:rPr>
                <w:color w:val="auto"/>
                <w:kern w:val="0"/>
                <w:sz w:val="24"/>
                <w:highlight w:val="none"/>
              </w:rPr>
              <w:t>；</w:t>
            </w:r>
          </w:p>
          <w:p>
            <w:pPr>
              <w:adjustRightInd w:val="0"/>
              <w:snapToGrid w:val="0"/>
              <w:spacing w:line="480" w:lineRule="exact"/>
              <w:ind w:firstLine="1200" w:firstLineChars="500"/>
              <w:rPr>
                <w:color w:val="auto"/>
                <w:kern w:val="0"/>
                <w:sz w:val="24"/>
                <w:highlight w:val="none"/>
              </w:rPr>
            </w:pPr>
            <w:r>
              <w:rPr>
                <w:color w:val="auto"/>
                <w:kern w:val="0"/>
                <w:sz w:val="24"/>
                <w:highlight w:val="none"/>
              </w:rPr>
              <w:t>V</w:t>
            </w:r>
            <w:r>
              <w:rPr>
                <w:color w:val="auto"/>
                <w:kern w:val="0"/>
                <w:sz w:val="24"/>
                <w:highlight w:val="none"/>
                <w:vertAlign w:val="subscript"/>
              </w:rPr>
              <w:t>P1</w:t>
            </w:r>
            <w:r>
              <w:rPr>
                <w:color w:val="auto"/>
                <w:kern w:val="0"/>
                <w:sz w:val="24"/>
                <w:highlight w:val="none"/>
              </w:rPr>
              <w:t>：罩口平均风速，m/s</w:t>
            </w:r>
            <w:r>
              <w:rPr>
                <w:rFonts w:hint="eastAsia"/>
                <w:color w:val="auto"/>
                <w:kern w:val="0"/>
                <w:sz w:val="24"/>
                <w:highlight w:val="none"/>
              </w:rPr>
              <w:t>，本次取0.8</w:t>
            </w:r>
            <w:r>
              <w:rPr>
                <w:color w:val="auto"/>
                <w:kern w:val="0"/>
                <w:sz w:val="24"/>
                <w:highlight w:val="none"/>
              </w:rPr>
              <w:t>m/s</w:t>
            </w:r>
            <w:r>
              <w:rPr>
                <w:rFonts w:hint="eastAsia"/>
                <w:color w:val="auto"/>
                <w:kern w:val="0"/>
                <w:sz w:val="24"/>
                <w:highlight w:val="none"/>
              </w:rPr>
              <w:t>。</w:t>
            </w:r>
          </w:p>
          <w:p>
            <w:pPr>
              <w:adjustRightInd w:val="0"/>
              <w:snapToGrid w:val="0"/>
              <w:spacing w:line="480" w:lineRule="exact"/>
              <w:ind w:firstLine="1200" w:firstLineChars="500"/>
              <w:rPr>
                <w:color w:val="auto"/>
                <w:kern w:val="0"/>
                <w:sz w:val="24"/>
                <w:highlight w:val="none"/>
              </w:rPr>
            </w:pPr>
            <w:r>
              <w:rPr>
                <w:color w:val="auto"/>
                <w:kern w:val="0"/>
                <w:sz w:val="24"/>
                <w:highlight w:val="none"/>
              </w:rPr>
              <w:t>风机引风过程，风损约10%~20%，</w:t>
            </w:r>
            <w:r>
              <w:rPr>
                <w:rFonts w:hint="eastAsia"/>
                <w:color w:val="auto"/>
                <w:kern w:val="0"/>
                <w:sz w:val="24"/>
                <w:highlight w:val="none"/>
              </w:rPr>
              <w:t>本次取20</w:t>
            </w:r>
            <w:r>
              <w:rPr>
                <w:color w:val="auto"/>
                <w:kern w:val="0"/>
                <w:sz w:val="24"/>
                <w:highlight w:val="none"/>
              </w:rPr>
              <w:t>%。</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30  风管管道直径、集气罩面积、风速、风量、风损情况一览表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053"/>
              <w:gridCol w:w="1400"/>
              <w:gridCol w:w="1633"/>
              <w:gridCol w:w="1169"/>
              <w:gridCol w:w="1636"/>
              <w:gridCol w:w="65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left w:val="single" w:color="auto" w:sz="0"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ascii="Times New Roman" w:eastAsia="宋体" w:cs="Times New Roman"/>
                      <w:b/>
                      <w:bCs/>
                      <w:color w:val="auto"/>
                      <w:sz w:val="21"/>
                      <w:szCs w:val="21"/>
                      <w:highlight w:val="none"/>
                    </w:rPr>
                    <w:t>构筑物</w:t>
                  </w:r>
                </w:p>
              </w:tc>
              <w:tc>
                <w:tcPr>
                  <w:tcW w:w="819"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风管直径(m)</w:t>
                  </w:r>
                </w:p>
              </w:tc>
              <w:tc>
                <w:tcPr>
                  <w:tcW w:w="955"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集气罩尺寸(m)</w:t>
                  </w:r>
                </w:p>
              </w:tc>
              <w:tc>
                <w:tcPr>
                  <w:tcW w:w="683"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风速(m/s)</w:t>
                  </w:r>
                </w:p>
              </w:tc>
              <w:tc>
                <w:tcPr>
                  <w:tcW w:w="957"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分配风量(m</w:t>
                  </w:r>
                  <w:r>
                    <w:rPr>
                      <w:rFonts w:hint="eastAsia" w:ascii="Times New Roman" w:eastAsia="宋体" w:cs="Times New Roman"/>
                      <w:b/>
                      <w:bCs/>
                      <w:color w:val="auto"/>
                      <w:sz w:val="21"/>
                      <w:szCs w:val="21"/>
                      <w:highlight w:val="none"/>
                      <w:vertAlign w:val="superscript"/>
                    </w:rPr>
                    <w:t>3</w:t>
                  </w:r>
                  <w:r>
                    <w:rPr>
                      <w:rFonts w:hint="eastAsia" w:ascii="Times New Roman" w:eastAsia="宋体" w:cs="Times New Roman"/>
                      <w:b/>
                      <w:bCs/>
                      <w:color w:val="auto"/>
                      <w:sz w:val="21"/>
                      <w:szCs w:val="21"/>
                      <w:highlight w:val="none"/>
                    </w:rPr>
                    <w:t>/h)</w:t>
                  </w:r>
                </w:p>
              </w:tc>
              <w:tc>
                <w:tcPr>
                  <w:tcW w:w="383"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数量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op w:val="single" w:color="auto" w:sz="12" w:space="0"/>
                    <w:left w:val="single" w:color="auto" w:sz="4"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上料斗</w:t>
                  </w:r>
                </w:p>
              </w:tc>
              <w:tc>
                <w:tcPr>
                  <w:tcW w:w="819"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955"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5×0.8</w:t>
                  </w:r>
                </w:p>
              </w:tc>
              <w:tc>
                <w:tcPr>
                  <w:tcW w:w="683"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0.8</w:t>
                  </w:r>
                </w:p>
              </w:tc>
              <w:tc>
                <w:tcPr>
                  <w:tcW w:w="957"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11520</w:t>
                  </w:r>
                </w:p>
              </w:tc>
              <w:tc>
                <w:tcPr>
                  <w:tcW w:w="383"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op w:val="single" w:color="auto" w:sz="12" w:space="0"/>
                    <w:left w:val="single" w:color="auto" w:sz="4"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（600×900）</w:t>
                  </w:r>
                </w:p>
              </w:tc>
              <w:tc>
                <w:tcPr>
                  <w:tcW w:w="819"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55"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683"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57"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383"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op w:val="single" w:color="auto" w:sz="12" w:space="0"/>
                    <w:left w:val="single" w:color="auto" w:sz="4"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振动筛</w:t>
                  </w:r>
                </w:p>
              </w:tc>
              <w:tc>
                <w:tcPr>
                  <w:tcW w:w="819"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55"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683"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57"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383"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op w:val="single" w:color="auto" w:sz="12" w:space="0"/>
                    <w:left w:val="single" w:color="auto" w:sz="4"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（500×700）</w:t>
                  </w:r>
                </w:p>
              </w:tc>
              <w:tc>
                <w:tcPr>
                  <w:tcW w:w="819"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55"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683"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57"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383"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59" w:type="pct"/>
                  <w:gridSpan w:val="4"/>
                  <w:tcBorders>
                    <w:top w:val="single" w:color="auto" w:sz="12" w:space="0"/>
                    <w:left w:val="single" w:color="auto" w:sz="4"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合计</w:t>
                  </w:r>
                </w:p>
              </w:tc>
              <w:tc>
                <w:tcPr>
                  <w:tcW w:w="957" w:type="pct"/>
                  <w:tcBorders>
                    <w:top w:val="single" w:color="auto" w:sz="12" w:space="0"/>
                    <w:left w:val="single" w:color="auto" w:sz="12" w:space="0"/>
                    <w:right w:val="single" w:color="auto" w:sz="12" w:space="0"/>
                  </w:tcBorders>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33225</w:t>
                  </w:r>
                </w:p>
              </w:tc>
              <w:tc>
                <w:tcPr>
                  <w:tcW w:w="383" w:type="pct"/>
                  <w:tcBorders>
                    <w:top w:val="single" w:color="auto" w:sz="12" w:space="0"/>
                    <w:left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bl>
          <w:p>
            <w:pPr>
              <w:adjustRightInd w:val="0"/>
              <w:snapToGrid w:val="0"/>
              <w:spacing w:line="480" w:lineRule="exact"/>
              <w:ind w:firstLine="480" w:firstLineChars="200"/>
              <w:rPr>
                <w:color w:val="auto"/>
                <w:sz w:val="24"/>
                <w:highlight w:val="none"/>
              </w:rPr>
            </w:pPr>
            <w:r>
              <w:rPr>
                <w:rFonts w:hint="eastAsia"/>
                <w:bCs/>
                <w:color w:val="auto"/>
                <w:sz w:val="24"/>
                <w:highlight w:val="none"/>
              </w:rPr>
              <w:t>据此核算，所需风量为</w:t>
            </w:r>
            <w:r>
              <w:rPr>
                <w:rFonts w:hint="eastAsia"/>
                <w:bCs/>
                <w:color w:val="auto"/>
                <w:sz w:val="24"/>
                <w:highlight w:val="none"/>
                <w:lang w:val="en-US" w:eastAsia="zh-CN"/>
              </w:rPr>
              <w:t>39088</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bCs/>
                <w:color w:val="auto"/>
                <w:sz w:val="24"/>
                <w:highlight w:val="none"/>
              </w:rPr>
              <w:t>风机设计风量</w:t>
            </w:r>
            <w:r>
              <w:rPr>
                <w:rFonts w:hint="eastAsia"/>
                <w:bCs/>
                <w:color w:val="auto"/>
                <w:sz w:val="24"/>
                <w:highlight w:val="none"/>
              </w:rPr>
              <w:t>为</w:t>
            </w:r>
            <w:r>
              <w:rPr>
                <w:rFonts w:hint="eastAsia"/>
                <w:bCs/>
                <w:color w:val="auto"/>
                <w:sz w:val="24"/>
                <w:highlight w:val="none"/>
                <w:lang w:eastAsia="zh-CN"/>
              </w:rPr>
              <w:t>40000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rFonts w:hint="eastAsia"/>
                <w:color w:val="auto"/>
                <w:sz w:val="24"/>
                <w:highlight w:val="none"/>
              </w:rPr>
              <w:t>可满足生产需求。</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颚式破碎机</w:t>
            </w:r>
            <w:r>
              <w:rPr>
                <w:rFonts w:hint="eastAsia"/>
                <w:snapToGrid w:val="0"/>
                <w:color w:val="auto"/>
                <w:kern w:val="0"/>
                <w:sz w:val="24"/>
                <w:highlight w:val="none"/>
              </w:rPr>
              <w:t>（600×900）</w:t>
            </w:r>
            <w:r>
              <w:rPr>
                <w:rFonts w:hint="eastAsia"/>
                <w:color w:val="auto"/>
                <w:sz w:val="24"/>
                <w:highlight w:val="none"/>
              </w:rPr>
              <w:t>及筛分生产线年运行1200h，其中500×700颚式破碎机年运行</w:t>
            </w:r>
            <w:r>
              <w:rPr>
                <w:rFonts w:hint="eastAsia"/>
                <w:color w:val="auto"/>
                <w:sz w:val="24"/>
                <w:highlight w:val="none"/>
                <w:lang w:val="en-US" w:eastAsia="zh-CN"/>
              </w:rPr>
              <w:t>400</w:t>
            </w:r>
            <w:r>
              <w:rPr>
                <w:rFonts w:hint="eastAsia"/>
                <w:color w:val="auto"/>
                <w:sz w:val="24"/>
                <w:highlight w:val="none"/>
              </w:rPr>
              <w:t>h。</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31    鄂破及筛分颗粒物产生及排放情况一览表</w:t>
            </w:r>
          </w:p>
          <w:tbl>
            <w:tblPr>
              <w:tblStyle w:val="33"/>
              <w:tblW w:w="497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624"/>
              <w:gridCol w:w="1071"/>
              <w:gridCol w:w="941"/>
              <w:gridCol w:w="1132"/>
              <w:gridCol w:w="1287"/>
              <w:gridCol w:w="1122"/>
              <w:gridCol w:w="133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left w:val="single" w:color="auto" w:sz="0"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产污节点</w:t>
                  </w:r>
                </w:p>
              </w:tc>
              <w:tc>
                <w:tcPr>
                  <w:tcW w:w="629"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颗粒物产生量(t/a)</w:t>
                  </w:r>
                </w:p>
              </w:tc>
              <w:tc>
                <w:tcPr>
                  <w:tcW w:w="553"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捕集效率(%)</w:t>
                  </w:r>
                </w:p>
              </w:tc>
              <w:tc>
                <w:tcPr>
                  <w:tcW w:w="665"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颗粒物捕集量(t/a)</w:t>
                  </w:r>
                </w:p>
              </w:tc>
              <w:tc>
                <w:tcPr>
                  <w:tcW w:w="756"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未被捕集颗粒物量(t/a)</w:t>
                  </w:r>
                </w:p>
              </w:tc>
              <w:tc>
                <w:tcPr>
                  <w:tcW w:w="659"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颗粒物排放量(t/a)</w:t>
                  </w:r>
                </w:p>
              </w:tc>
              <w:tc>
                <w:tcPr>
                  <w:tcW w:w="781"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颗粒物排放速率(kg/h)</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954" w:type="pct"/>
                  <w:tcBorders>
                    <w:top w:val="single" w:color="auto" w:sz="12" w:space="0"/>
                    <w:left w:val="single" w:color="auto" w:sz="4"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上料斗</w:t>
                  </w:r>
                </w:p>
              </w:tc>
              <w:tc>
                <w:tcPr>
                  <w:tcW w:w="1071"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default" w:eastAsia="宋体"/>
                      <w:color w:val="auto"/>
                      <w:kern w:val="0"/>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1.142 </w:t>
                  </w:r>
                </w:p>
              </w:tc>
              <w:tc>
                <w:tcPr>
                  <w:tcW w:w="941"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95.000 </w:t>
                  </w:r>
                </w:p>
              </w:tc>
              <w:tc>
                <w:tcPr>
                  <w:tcW w:w="113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1.085 </w:t>
                  </w:r>
                </w:p>
              </w:tc>
              <w:tc>
                <w:tcPr>
                  <w:tcW w:w="1287"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0.057 </w:t>
                  </w:r>
                </w:p>
              </w:tc>
              <w:tc>
                <w:tcPr>
                  <w:tcW w:w="112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0.001 </w:t>
                  </w:r>
                </w:p>
              </w:tc>
              <w:tc>
                <w:tcPr>
                  <w:tcW w:w="1330"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0.001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op w:val="single" w:color="auto" w:sz="12" w:space="0"/>
                    <w:left w:val="single" w:color="auto" w:sz="4"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（600×900）上料、破碎、出料</w:t>
                  </w:r>
                </w:p>
              </w:tc>
              <w:tc>
                <w:tcPr>
                  <w:tcW w:w="1071"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default" w:eastAsia="宋体"/>
                      <w:color w:val="auto"/>
                      <w:kern w:val="0"/>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135.850 </w:t>
                  </w:r>
                </w:p>
              </w:tc>
              <w:tc>
                <w:tcPr>
                  <w:tcW w:w="941"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99.000 </w:t>
                  </w:r>
                </w:p>
              </w:tc>
              <w:tc>
                <w:tcPr>
                  <w:tcW w:w="113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134.492 </w:t>
                  </w:r>
                </w:p>
              </w:tc>
              <w:tc>
                <w:tcPr>
                  <w:tcW w:w="1287"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1.358 </w:t>
                  </w:r>
                </w:p>
              </w:tc>
              <w:tc>
                <w:tcPr>
                  <w:tcW w:w="112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0.134 </w:t>
                  </w:r>
                </w:p>
              </w:tc>
              <w:tc>
                <w:tcPr>
                  <w:tcW w:w="1330"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0.112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op w:val="single" w:color="auto" w:sz="12" w:space="0"/>
                    <w:left w:val="single" w:color="auto" w:sz="4"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振动筛上料、破碎、出料</w:t>
                  </w:r>
                </w:p>
              </w:tc>
              <w:tc>
                <w:tcPr>
                  <w:tcW w:w="1071"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default" w:eastAsia="宋体"/>
                      <w:color w:val="auto"/>
                      <w:kern w:val="0"/>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175.521 </w:t>
                  </w:r>
                </w:p>
              </w:tc>
              <w:tc>
                <w:tcPr>
                  <w:tcW w:w="941"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99.000 </w:t>
                  </w:r>
                </w:p>
              </w:tc>
              <w:tc>
                <w:tcPr>
                  <w:tcW w:w="113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173.766 </w:t>
                  </w:r>
                </w:p>
              </w:tc>
              <w:tc>
                <w:tcPr>
                  <w:tcW w:w="1287"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1.755 </w:t>
                  </w:r>
                </w:p>
              </w:tc>
              <w:tc>
                <w:tcPr>
                  <w:tcW w:w="112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0.174 </w:t>
                  </w:r>
                </w:p>
              </w:tc>
              <w:tc>
                <w:tcPr>
                  <w:tcW w:w="1330"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0.145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op w:val="single" w:color="auto" w:sz="12" w:space="0"/>
                    <w:left w:val="single" w:color="auto" w:sz="4"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（500×700）上料、破碎、出料</w:t>
                  </w:r>
                </w:p>
              </w:tc>
              <w:tc>
                <w:tcPr>
                  <w:tcW w:w="1071"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default" w:eastAsia="宋体"/>
                      <w:color w:val="auto"/>
                      <w:kern w:val="0"/>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35.104 </w:t>
                  </w:r>
                </w:p>
              </w:tc>
              <w:tc>
                <w:tcPr>
                  <w:tcW w:w="941"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99.000 </w:t>
                  </w:r>
                </w:p>
              </w:tc>
              <w:tc>
                <w:tcPr>
                  <w:tcW w:w="113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34.753 </w:t>
                  </w:r>
                </w:p>
              </w:tc>
              <w:tc>
                <w:tcPr>
                  <w:tcW w:w="1287"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0.351 </w:t>
                  </w:r>
                </w:p>
              </w:tc>
              <w:tc>
                <w:tcPr>
                  <w:tcW w:w="112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0.035 </w:t>
                  </w:r>
                </w:p>
              </w:tc>
              <w:tc>
                <w:tcPr>
                  <w:tcW w:w="1330"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0.087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op w:val="single" w:color="auto" w:sz="12" w:space="0"/>
                    <w:left w:val="single" w:color="auto" w:sz="4"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合计</w:t>
                  </w:r>
                </w:p>
              </w:tc>
              <w:tc>
                <w:tcPr>
                  <w:tcW w:w="1071" w:type="dxa"/>
                  <w:tcBorders>
                    <w:top w:val="single" w:color="auto" w:sz="12" w:space="0"/>
                    <w:left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347.617 </w:t>
                  </w:r>
                </w:p>
              </w:tc>
              <w:tc>
                <w:tcPr>
                  <w:tcW w:w="941" w:type="dxa"/>
                  <w:tcBorders>
                    <w:top w:val="single" w:color="auto" w:sz="12" w:space="0"/>
                    <w:left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392.000 </w:t>
                  </w:r>
                </w:p>
              </w:tc>
              <w:tc>
                <w:tcPr>
                  <w:tcW w:w="1132" w:type="dxa"/>
                  <w:tcBorders>
                    <w:top w:val="single" w:color="auto" w:sz="12" w:space="0"/>
                    <w:left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344.095 </w:t>
                  </w:r>
                </w:p>
              </w:tc>
              <w:tc>
                <w:tcPr>
                  <w:tcW w:w="1287" w:type="dxa"/>
                  <w:tcBorders>
                    <w:top w:val="single" w:color="auto" w:sz="12" w:space="0"/>
                    <w:left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3.522 </w:t>
                  </w:r>
                </w:p>
              </w:tc>
              <w:tc>
                <w:tcPr>
                  <w:tcW w:w="1122" w:type="dxa"/>
                  <w:tcBorders>
                    <w:top w:val="single" w:color="auto" w:sz="12" w:space="0"/>
                    <w:left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0.344 </w:t>
                  </w:r>
                </w:p>
              </w:tc>
              <w:tc>
                <w:tcPr>
                  <w:tcW w:w="1330" w:type="dxa"/>
                  <w:tcBorders>
                    <w:top w:val="single" w:color="auto" w:sz="12" w:space="0"/>
                    <w:left w:val="single" w:color="auto" w:sz="12" w:space="0"/>
                    <w:right w:val="single" w:color="auto" w:sz="12" w:space="0"/>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0.345 </w:t>
                  </w:r>
                </w:p>
              </w:tc>
            </w:tr>
          </w:tbl>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经上表计算，项目鄂破及筛分生产线有组织颗粒物排放量为0.3</w:t>
            </w:r>
            <w:r>
              <w:rPr>
                <w:rFonts w:hint="eastAsia"/>
                <w:color w:val="auto"/>
                <w:sz w:val="24"/>
                <w:highlight w:val="none"/>
                <w:lang w:val="en-US" w:eastAsia="zh-CN"/>
              </w:rPr>
              <w:t>44</w:t>
            </w:r>
            <w:r>
              <w:rPr>
                <w:rFonts w:hint="eastAsia"/>
                <w:color w:val="auto"/>
                <w:sz w:val="24"/>
                <w:highlight w:val="none"/>
              </w:rPr>
              <w:t>t/a，排放速率为0.3</w:t>
            </w:r>
            <w:r>
              <w:rPr>
                <w:rFonts w:hint="eastAsia"/>
                <w:color w:val="auto"/>
                <w:sz w:val="24"/>
                <w:highlight w:val="none"/>
                <w:lang w:val="en-US" w:eastAsia="zh-CN"/>
              </w:rPr>
              <w:t>45</w:t>
            </w:r>
            <w:r>
              <w:rPr>
                <w:rFonts w:hint="eastAsia"/>
                <w:color w:val="auto"/>
                <w:sz w:val="24"/>
                <w:highlight w:val="none"/>
              </w:rPr>
              <w:t>kg/h，本生产线配套脉冲布袋除尘器设计风量为</w:t>
            </w:r>
            <w:r>
              <w:rPr>
                <w:rFonts w:hint="eastAsia"/>
                <w:color w:val="auto"/>
                <w:sz w:val="24"/>
                <w:highlight w:val="none"/>
                <w:lang w:eastAsia="zh-CN"/>
              </w:rPr>
              <w:t>40000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，则颗粒物排放浓度为</w:t>
            </w:r>
            <w:r>
              <w:rPr>
                <w:rFonts w:hint="eastAsia"/>
                <w:bCs/>
                <w:color w:val="auto"/>
                <w:sz w:val="24"/>
                <w:highlight w:val="none"/>
                <w:lang w:eastAsia="zh-CN"/>
              </w:rPr>
              <w:t>8.625</w:t>
            </w:r>
            <w:r>
              <w:rPr>
                <w:rFonts w:hint="eastAsia"/>
                <w:bCs/>
                <w:color w:val="auto"/>
                <w:sz w:val="24"/>
                <w:highlight w:val="none"/>
              </w:rPr>
              <w:t>mg/m</w:t>
            </w:r>
            <w:r>
              <w:rPr>
                <w:rFonts w:hint="eastAsia"/>
                <w:bCs/>
                <w:color w:val="auto"/>
                <w:sz w:val="24"/>
                <w:highlight w:val="none"/>
                <w:vertAlign w:val="superscript"/>
              </w:rPr>
              <w:t>3</w:t>
            </w:r>
            <w:r>
              <w:rPr>
                <w:rFonts w:hint="eastAsia"/>
                <w:bCs/>
                <w:color w:val="auto"/>
                <w:sz w:val="24"/>
                <w:highlight w:val="none"/>
              </w:rPr>
              <w:t>，满足</w:t>
            </w:r>
            <w:r>
              <w:rPr>
                <w:color w:val="auto"/>
                <w:sz w:val="24"/>
                <w:highlight w:val="none"/>
              </w:rPr>
              <w:t>《水泥工业大气污染物超低排放标准》（DB 13/2167—2020）表1限值要求</w:t>
            </w:r>
            <w:r>
              <w:rPr>
                <w:rFonts w:hint="eastAsia"/>
                <w:color w:val="auto"/>
                <w:sz w:val="24"/>
                <w:highlight w:val="none"/>
              </w:rPr>
              <w:t>，同时满足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r>
              <w:rPr>
                <w:color w:val="auto"/>
                <w:sz w:val="24"/>
                <w:highlight w:val="none"/>
              </w:rPr>
              <w:t>10mg/m</w:t>
            </w:r>
            <w:r>
              <w:rPr>
                <w:color w:val="auto"/>
                <w:sz w:val="24"/>
                <w:highlight w:val="none"/>
                <w:vertAlign w:val="superscript"/>
              </w:rPr>
              <w:t>3</w:t>
            </w:r>
            <w:r>
              <w:rPr>
                <w:rFonts w:hint="eastAsia"/>
                <w:snapToGrid w:val="0"/>
                <w:color w:val="auto"/>
                <w:kern w:val="0"/>
                <w:sz w:val="24"/>
                <w:highlight w:val="none"/>
              </w:rPr>
              <w:t>。</w:t>
            </w:r>
          </w:p>
          <w:p>
            <w:pPr>
              <w:spacing w:line="480" w:lineRule="exact"/>
              <w:ind w:firstLine="480" w:firstLineChars="200"/>
              <w:rPr>
                <w:color w:val="auto"/>
                <w:sz w:val="24"/>
                <w:highlight w:val="none"/>
              </w:rPr>
            </w:pPr>
            <w:r>
              <w:rPr>
                <w:rFonts w:hint="eastAsia"/>
                <w:color w:val="auto"/>
                <w:sz w:val="24"/>
                <w:highlight w:val="none"/>
              </w:rPr>
              <w:t>②锤破、筛分及物料上料、出料废气</w:t>
            </w:r>
          </w:p>
          <w:p>
            <w:pPr>
              <w:spacing w:line="500" w:lineRule="exact"/>
              <w:ind w:firstLine="480" w:firstLineChars="200"/>
              <w:rPr>
                <w:color w:val="auto"/>
                <w:sz w:val="24"/>
                <w:highlight w:val="none"/>
              </w:rPr>
            </w:pPr>
            <w:r>
              <w:rPr>
                <w:rFonts w:hint="eastAsia"/>
                <w:color w:val="auto"/>
                <w:sz w:val="24"/>
                <w:highlight w:val="none"/>
              </w:rPr>
              <w:t>锤破及筛分生产线物料储存于待料仓内，待料仓为封闭设备，废气经引风管引出；锤式破碎机、二层振动筛全封闭，筛分后的物料由皮带输送至生产车间内料仓储存，收集的废气引入2#脉冲布袋除尘器处理，处理后经15米高排气筒（DA002）外排。</w:t>
            </w:r>
          </w:p>
          <w:p>
            <w:pPr>
              <w:jc w:val="center"/>
              <w:rPr>
                <w:b/>
                <w:bCs/>
                <w:color w:val="auto"/>
                <w:kern w:val="24"/>
                <w:sz w:val="24"/>
                <w:highlight w:val="none"/>
              </w:rPr>
            </w:pPr>
          </w:p>
          <w:p>
            <w:pPr>
              <w:jc w:val="center"/>
              <w:rPr>
                <w:b/>
                <w:bCs/>
                <w:snapToGrid w:val="0"/>
                <w:color w:val="auto"/>
                <w:kern w:val="0"/>
                <w:sz w:val="24"/>
                <w:highlight w:val="none"/>
              </w:rPr>
            </w:pPr>
            <w:r>
              <w:rPr>
                <w:rFonts w:hint="eastAsia"/>
                <w:b/>
                <w:bCs/>
                <w:snapToGrid w:val="0"/>
                <w:color w:val="auto"/>
                <w:kern w:val="0"/>
                <w:sz w:val="24"/>
                <w:highlight w:val="none"/>
              </w:rPr>
              <w:object>
                <v:shape id="_x0000_i1028" o:spt="75" type="#_x0000_t75" style="height:168.5pt;width:172.5pt;" o:ole="t" filled="f" o:preferrelative="t" stroked="f" coordsize="21600,21600">
                  <v:path/>
                  <v:fill on="f" focussize="0,0"/>
                  <v:stroke on="f" joinstyle="miter"/>
                  <v:imagedata r:id="rId15" o:title=""/>
                  <o:lock v:ext="edit" aspectratio="f"/>
                  <w10:wrap type="none"/>
                  <w10:anchorlock/>
                </v:shape>
                <o:OLEObject Type="Embed" ProgID="Visio.Drawing.11" ShapeID="_x0000_i1028" DrawAspect="Content" ObjectID="_1468075728" r:id="rId14">
                  <o:LockedField>false</o:LockedField>
                </o:OLEObject>
              </w:object>
            </w:r>
          </w:p>
          <w:p>
            <w:pPr>
              <w:jc w:val="center"/>
              <w:rPr>
                <w:b/>
                <w:bCs/>
                <w:snapToGrid w:val="0"/>
                <w:color w:val="auto"/>
                <w:kern w:val="0"/>
                <w:sz w:val="24"/>
                <w:highlight w:val="none"/>
              </w:rPr>
            </w:pPr>
            <w:r>
              <w:rPr>
                <w:rFonts w:hint="eastAsia"/>
                <w:b/>
                <w:bCs/>
                <w:snapToGrid w:val="0"/>
                <w:color w:val="auto"/>
                <w:kern w:val="0"/>
                <w:sz w:val="24"/>
                <w:highlight w:val="none"/>
              </w:rPr>
              <w:t>图</w:t>
            </w:r>
            <w:r>
              <w:rPr>
                <w:rFonts w:hint="eastAsia"/>
                <w:b/>
                <w:bCs/>
                <w:snapToGrid w:val="0"/>
                <w:color w:val="auto"/>
                <w:kern w:val="0"/>
                <w:sz w:val="24"/>
                <w:highlight w:val="none"/>
                <w:lang w:val="en-US" w:eastAsia="zh-CN"/>
              </w:rPr>
              <w:t>5</w:t>
            </w:r>
            <w:r>
              <w:rPr>
                <w:rFonts w:hint="eastAsia"/>
                <w:b/>
                <w:bCs/>
                <w:snapToGrid w:val="0"/>
                <w:color w:val="auto"/>
                <w:kern w:val="0"/>
                <w:sz w:val="24"/>
                <w:highlight w:val="none"/>
              </w:rPr>
              <w:t xml:space="preserve">     锤破及筛分生产线物料走向图</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a待料仓落料颗粒物源强：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颗粒物主要为皮带处落料点颗粒物。参照《物料自由下落过程产尘率影响因素分析》(屈欣瑞，任晓芬等，建筑热能通风空调，2017)，小颗粒原料产尘量约为0.005%，此工序落料量为114160t/a，则此落料点颗粒物产生量为5.708t/a</w:t>
            </w:r>
            <w:r>
              <w:rPr>
                <w:rFonts w:hint="eastAsia"/>
                <w:color w:val="auto"/>
                <w:sz w:val="24"/>
                <w:highlight w:val="none"/>
              </w:rPr>
              <w:t>。</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b2台锤式破碎机上料、破碎、出料颗粒物源强：</w:t>
            </w:r>
          </w:p>
          <w:p>
            <w:pPr>
              <w:spacing w:line="500" w:lineRule="exact"/>
              <w:ind w:firstLine="480" w:firstLineChars="200"/>
              <w:rPr>
                <w:color w:val="auto"/>
                <w:sz w:val="24"/>
                <w:highlight w:val="none"/>
              </w:rPr>
            </w:pPr>
            <w:r>
              <w:rPr>
                <w:rFonts w:hint="eastAsia"/>
                <w:snapToGrid w:val="0"/>
                <w:color w:val="auto"/>
                <w:kern w:val="0"/>
                <w:sz w:val="24"/>
                <w:highlight w:val="none"/>
              </w:rPr>
              <w:t>参照《物料自由下落过程产尘率影响因素分析》(屈欣瑞，任晓芬等，建筑热能通风空调，2017)，本项目锤式破碎机上料工序物料粒径较小，小颗粒原料产尘率为0.005%，2台锤式破碎机上料量为142700</w:t>
            </w:r>
            <w:r>
              <w:rPr>
                <w:rFonts w:hint="eastAsia"/>
                <w:color w:val="auto"/>
                <w:sz w:val="24"/>
                <w:highlight w:val="none"/>
              </w:rPr>
              <w:t>t/a，则上料工序颗粒物产生量为</w:t>
            </w:r>
            <w:r>
              <w:rPr>
                <w:rFonts w:hint="eastAsia"/>
                <w:snapToGrid w:val="0"/>
                <w:color w:val="auto"/>
                <w:kern w:val="0"/>
                <w:sz w:val="24"/>
                <w:highlight w:val="none"/>
              </w:rPr>
              <w:t>7.135</w:t>
            </w:r>
            <w:r>
              <w:rPr>
                <w:rFonts w:hint="eastAsia"/>
                <w:color w:val="auto"/>
                <w:sz w:val="24"/>
                <w:highlight w:val="none"/>
              </w:rPr>
              <w:t>t/a。</w:t>
            </w:r>
          </w:p>
          <w:p>
            <w:pPr>
              <w:spacing w:line="500" w:lineRule="exact"/>
              <w:ind w:firstLine="480" w:firstLineChars="200"/>
              <w:rPr>
                <w:color w:val="auto"/>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》，破碎过程颗粒物产生量为1.13千克/吨-产品，2台锤式破碎机破碎物料量为142700</w:t>
            </w:r>
            <w:r>
              <w:rPr>
                <w:rFonts w:hint="eastAsia"/>
                <w:color w:val="auto"/>
                <w:sz w:val="24"/>
                <w:highlight w:val="none"/>
              </w:rPr>
              <w:t>t/a，</w:t>
            </w:r>
            <w:r>
              <w:rPr>
                <w:rFonts w:hint="eastAsia"/>
                <w:snapToGrid w:val="0"/>
                <w:color w:val="auto"/>
                <w:kern w:val="0"/>
                <w:sz w:val="24"/>
                <w:highlight w:val="none"/>
              </w:rPr>
              <w:t>则此破碎工序颗粒物产生量为161.251t/a（每台锤式破碎机颗粒物产生量为80.6255t/a）。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破碎后物料出料颗粒物：参照《物料自由下落过程产尘率影响因素分析》(屈欣瑞，任晓芬等，建筑热能通风空调，2017)，本项目锤式破碎机出料工序物料粒径较小，小颗粒原料产尘率为0.005%，锤式破碎机出料量为</w:t>
            </w:r>
            <w:r>
              <w:rPr>
                <w:rFonts w:hint="eastAsia"/>
                <w:color w:val="auto"/>
                <w:sz w:val="24"/>
                <w:highlight w:val="none"/>
              </w:rPr>
              <w:t>142700t/a，则出料工序颗粒物产生量为</w:t>
            </w:r>
            <w:r>
              <w:rPr>
                <w:rFonts w:hint="eastAsia"/>
                <w:snapToGrid w:val="0"/>
                <w:color w:val="auto"/>
                <w:kern w:val="0"/>
                <w:sz w:val="24"/>
                <w:highlight w:val="none"/>
              </w:rPr>
              <w:t>7.135t/a。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c2台二层振动筛颗粒物源强：</w:t>
            </w:r>
          </w:p>
          <w:p>
            <w:pPr>
              <w:spacing w:line="500" w:lineRule="exact"/>
              <w:ind w:firstLine="480" w:firstLineChars="200"/>
              <w:rPr>
                <w:color w:val="auto"/>
                <w:sz w:val="24"/>
                <w:highlight w:val="none"/>
              </w:rPr>
            </w:pPr>
            <w:r>
              <w:rPr>
                <w:rFonts w:hint="eastAsia"/>
                <w:snapToGrid w:val="0"/>
                <w:color w:val="auto"/>
                <w:kern w:val="0"/>
                <w:sz w:val="24"/>
                <w:highlight w:val="none"/>
              </w:rPr>
              <w:t>参照《物料自由下落过程产尘率影响因素分析》(屈欣瑞，任晓芬等，建筑热能通风空调，2017)，本项目锤石破碎后上料至筛分机上料工序物料粒径较小，小颗粒原料产尘率为0.005%，2台振动筛上料量为142700</w:t>
            </w:r>
            <w:r>
              <w:rPr>
                <w:rFonts w:hint="eastAsia"/>
                <w:color w:val="auto"/>
                <w:sz w:val="24"/>
                <w:highlight w:val="none"/>
              </w:rPr>
              <w:t>t/a，则上料工序颗粒物产生量为</w:t>
            </w:r>
            <w:r>
              <w:rPr>
                <w:rFonts w:hint="eastAsia"/>
                <w:snapToGrid w:val="0"/>
                <w:color w:val="auto"/>
                <w:kern w:val="0"/>
                <w:sz w:val="24"/>
                <w:highlight w:val="none"/>
              </w:rPr>
              <w:t>7.135</w:t>
            </w:r>
            <w:r>
              <w:rPr>
                <w:rFonts w:hint="eastAsia"/>
                <w:color w:val="auto"/>
                <w:sz w:val="24"/>
                <w:highlight w:val="none"/>
              </w:rPr>
              <w:t>t/a。</w:t>
            </w:r>
          </w:p>
          <w:p>
            <w:pPr>
              <w:adjustRightInd w:val="0"/>
              <w:snapToGrid w:val="0"/>
              <w:spacing w:line="480" w:lineRule="exact"/>
              <w:ind w:firstLine="480" w:firstLineChars="200"/>
              <w:rPr>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》，筛分过程颗粒物产生量为1.13千克/吨-产品，筛分物料量为142700t/a，则此筛分工序颗粒物产生量为161.251t/a（每台二层振动筛颗粒物产生量为80.6255t/a）。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筛分后物料出料颗粒物：参照《物料自由下落过程产尘率影响因素分析》(屈欣瑞，任晓芬等，建筑热能通风空调，2017)，本项目筛分机出料工序物料粒径较小，小颗粒原料产尘率为0.005%，筛分机出料量为</w:t>
            </w:r>
            <w:r>
              <w:rPr>
                <w:rFonts w:hint="eastAsia"/>
                <w:color w:val="auto"/>
                <w:sz w:val="24"/>
                <w:highlight w:val="none"/>
              </w:rPr>
              <w:t>142700t/a，则出料工序颗粒物产生量为7.135t/a</w:t>
            </w:r>
            <w:r>
              <w:rPr>
                <w:rFonts w:hint="eastAsia"/>
                <w:snapToGrid w:val="0"/>
                <w:color w:val="auto"/>
                <w:kern w:val="0"/>
                <w:sz w:val="24"/>
                <w:highlight w:val="none"/>
              </w:rPr>
              <w:t>。</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d破碎后物料进料仓颗粒物源强：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颗粒物主要为皮带处落料点颗粒物。参照《物料自由下落过程产尘率影响因素分析》(屈欣瑞，任晓芬等，建筑热能通风空调，2017)，小颗粒原料产尘量约为0.005%，入仓物料量为114160t/a，此落料点颗粒物产生量为5.708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e搅拌投料工序颗粒物源强：</w:t>
            </w:r>
          </w:p>
          <w:p>
            <w:pPr>
              <w:adjustRightInd w:val="0"/>
              <w:snapToGrid w:val="0"/>
              <w:spacing w:line="480" w:lineRule="exact"/>
              <w:ind w:firstLine="480" w:firstLineChars="200"/>
              <w:rPr>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3021 水泥制品制造（含 3022 砼结构构件、3029 其他水泥类似制品制造）行业系数表</w:t>
            </w:r>
            <w:r>
              <w:rPr>
                <w:rFonts w:hint="eastAsia"/>
                <w:snapToGrid w:val="0"/>
                <w:color w:val="auto"/>
                <w:kern w:val="0"/>
                <w:sz w:val="24"/>
                <w:highlight w:val="none"/>
              </w:rPr>
              <w:t>》，物料输送及搅拌过程颗粒物产生量为0.19千克/吨-产品、0.523千克/吨-产品，搅拌工序物料量为116640t/a，则此投料搅拌工序颗粒物产生量为83.164t/a。</w:t>
            </w:r>
          </w:p>
          <w:p>
            <w:pPr>
              <w:adjustRightInd w:val="0"/>
              <w:snapToGrid w:val="0"/>
              <w:spacing w:line="480" w:lineRule="exact"/>
              <w:ind w:firstLine="480" w:firstLineChars="200"/>
              <w:rPr>
                <w:color w:val="auto"/>
                <w:kern w:val="0"/>
                <w:sz w:val="24"/>
                <w:highlight w:val="none"/>
              </w:rPr>
            </w:pPr>
            <w:r>
              <w:rPr>
                <w:color w:val="auto"/>
                <w:kern w:val="0"/>
                <w:sz w:val="24"/>
                <w:highlight w:val="none"/>
              </w:rPr>
              <w:t>根据吸风量的计算公式：</w:t>
            </w:r>
          </w:p>
          <w:p>
            <w:pPr>
              <w:adjustRightInd w:val="0"/>
              <w:snapToGrid w:val="0"/>
              <w:spacing w:line="480" w:lineRule="exact"/>
              <w:ind w:firstLine="480" w:firstLineChars="200"/>
              <w:rPr>
                <w:bCs/>
                <w:color w:val="auto"/>
                <w:sz w:val="24"/>
                <w:highlight w:val="none"/>
              </w:rPr>
            </w:pPr>
            <w:r>
              <w:rPr>
                <w:bCs/>
                <w:color w:val="auto"/>
                <w:sz w:val="24"/>
                <w:highlight w:val="none"/>
              </w:rPr>
              <w:t>Q=3600×Vπr</w:t>
            </w:r>
            <w:r>
              <w:rPr>
                <w:bCs/>
                <w:color w:val="auto"/>
                <w:sz w:val="24"/>
                <w:highlight w:val="none"/>
                <w:vertAlign w:val="superscript"/>
              </w:rPr>
              <w:t>2</w:t>
            </w:r>
          </w:p>
          <w:p>
            <w:pPr>
              <w:adjustRightInd w:val="0"/>
              <w:snapToGrid w:val="0"/>
              <w:spacing w:line="480" w:lineRule="exact"/>
              <w:ind w:firstLine="480" w:firstLineChars="200"/>
              <w:rPr>
                <w:bCs/>
                <w:color w:val="auto"/>
                <w:sz w:val="24"/>
                <w:highlight w:val="none"/>
              </w:rPr>
            </w:pPr>
            <w:r>
              <w:rPr>
                <w:bCs/>
                <w:color w:val="auto"/>
                <w:sz w:val="24"/>
                <w:highlight w:val="none"/>
              </w:rPr>
              <w:t>式中：Q-集气管道吸风量，m</w:t>
            </w:r>
            <w:r>
              <w:rPr>
                <w:bCs/>
                <w:color w:val="auto"/>
                <w:sz w:val="24"/>
                <w:highlight w:val="none"/>
                <w:vertAlign w:val="superscript"/>
              </w:rPr>
              <w:t>3</w:t>
            </w:r>
            <w:r>
              <w:rPr>
                <w:bCs/>
                <w:color w:val="auto"/>
                <w:sz w:val="24"/>
                <w:highlight w:val="none"/>
              </w:rPr>
              <w:t>/h；πr</w:t>
            </w:r>
            <w:r>
              <w:rPr>
                <w:bCs/>
                <w:color w:val="auto"/>
                <w:sz w:val="24"/>
                <w:highlight w:val="none"/>
                <w:vertAlign w:val="superscript"/>
              </w:rPr>
              <w:t>2</w:t>
            </w:r>
            <w:r>
              <w:rPr>
                <w:bCs/>
                <w:color w:val="auto"/>
                <w:sz w:val="24"/>
                <w:highlight w:val="none"/>
              </w:rPr>
              <w:t>-管道截面积，m</w:t>
            </w:r>
            <w:r>
              <w:rPr>
                <w:bCs/>
                <w:color w:val="auto"/>
                <w:sz w:val="24"/>
                <w:highlight w:val="none"/>
                <w:vertAlign w:val="superscript"/>
              </w:rPr>
              <w:t>2</w:t>
            </w:r>
            <w:r>
              <w:rPr>
                <w:bCs/>
                <w:color w:val="auto"/>
                <w:sz w:val="24"/>
                <w:highlight w:val="none"/>
              </w:rPr>
              <w:t>；</w:t>
            </w:r>
          </w:p>
          <w:p>
            <w:pPr>
              <w:adjustRightInd w:val="0"/>
              <w:snapToGrid w:val="0"/>
              <w:spacing w:line="480" w:lineRule="exact"/>
              <w:ind w:firstLine="1200" w:firstLineChars="500"/>
              <w:rPr>
                <w:color w:val="auto"/>
                <w:kern w:val="0"/>
                <w:sz w:val="24"/>
                <w:highlight w:val="none"/>
              </w:rPr>
            </w:pPr>
            <w:r>
              <w:rPr>
                <w:bCs/>
                <w:color w:val="auto"/>
                <w:sz w:val="24"/>
                <w:highlight w:val="none"/>
              </w:rPr>
              <w:t>V-管道截面上的平均风速 m/s，本项目取</w:t>
            </w:r>
            <w:r>
              <w:rPr>
                <w:rFonts w:hint="eastAsia"/>
                <w:bCs/>
                <w:color w:val="auto"/>
                <w:sz w:val="24"/>
                <w:highlight w:val="none"/>
              </w:rPr>
              <w:t>16</w:t>
            </w:r>
            <w:r>
              <w:rPr>
                <w:bCs/>
                <w:color w:val="auto"/>
                <w:sz w:val="24"/>
                <w:highlight w:val="none"/>
              </w:rPr>
              <w:t>m/s。</w:t>
            </w:r>
          </w:p>
          <w:p>
            <w:pPr>
              <w:adjustRightInd w:val="0"/>
              <w:snapToGrid w:val="0"/>
              <w:spacing w:line="480" w:lineRule="exact"/>
              <w:ind w:firstLine="480" w:firstLineChars="200"/>
              <w:rPr>
                <w:bCs/>
                <w:color w:val="auto"/>
                <w:sz w:val="24"/>
                <w:highlight w:val="none"/>
              </w:rPr>
            </w:pPr>
            <w:r>
              <w:rPr>
                <w:bCs/>
                <w:color w:val="auto"/>
                <w:sz w:val="24"/>
                <w:highlight w:val="none"/>
              </w:rPr>
              <w:t>Q=3600×</w:t>
            </w:r>
            <w:r>
              <w:rPr>
                <w:rFonts w:hint="eastAsia"/>
                <w:bCs/>
                <w:color w:val="auto"/>
                <w:sz w:val="24"/>
                <w:highlight w:val="none"/>
              </w:rPr>
              <w:t>A</w:t>
            </w:r>
            <w:r>
              <w:rPr>
                <w:bCs/>
                <w:color w:val="auto"/>
                <w:sz w:val="24"/>
                <w:highlight w:val="none"/>
              </w:rPr>
              <w:t>×</w:t>
            </w:r>
            <w:r>
              <w:rPr>
                <w:color w:val="auto"/>
                <w:kern w:val="0"/>
                <w:sz w:val="24"/>
                <w:highlight w:val="none"/>
              </w:rPr>
              <w:t>V</w:t>
            </w:r>
            <w:r>
              <w:rPr>
                <w:color w:val="auto"/>
                <w:kern w:val="0"/>
                <w:sz w:val="24"/>
                <w:highlight w:val="none"/>
                <w:vertAlign w:val="subscript"/>
              </w:rPr>
              <w:t>P1</w:t>
            </w:r>
          </w:p>
          <w:p>
            <w:pPr>
              <w:adjustRightInd w:val="0"/>
              <w:snapToGrid w:val="0"/>
              <w:spacing w:line="480" w:lineRule="exact"/>
              <w:ind w:firstLine="480" w:firstLineChars="200"/>
              <w:rPr>
                <w:color w:val="auto"/>
                <w:kern w:val="0"/>
                <w:sz w:val="24"/>
                <w:highlight w:val="none"/>
              </w:rPr>
            </w:pPr>
            <w:r>
              <w:rPr>
                <w:color w:val="auto"/>
                <w:kern w:val="0"/>
                <w:sz w:val="24"/>
                <w:highlight w:val="none"/>
              </w:rPr>
              <w:t>式中：Q：吸风量，m</w:t>
            </w:r>
            <w:r>
              <w:rPr>
                <w:color w:val="auto"/>
                <w:kern w:val="0"/>
                <w:sz w:val="24"/>
                <w:highlight w:val="none"/>
                <w:vertAlign w:val="superscript"/>
              </w:rPr>
              <w:t>3</w:t>
            </w:r>
            <w:r>
              <w:rPr>
                <w:color w:val="auto"/>
                <w:kern w:val="0"/>
                <w:sz w:val="24"/>
                <w:highlight w:val="none"/>
              </w:rPr>
              <w:t>/h；A：罩口面积，m</w:t>
            </w:r>
            <w:r>
              <w:rPr>
                <w:color w:val="auto"/>
                <w:kern w:val="0"/>
                <w:sz w:val="24"/>
                <w:highlight w:val="none"/>
                <w:vertAlign w:val="superscript"/>
              </w:rPr>
              <w:t>2</w:t>
            </w:r>
            <w:r>
              <w:rPr>
                <w:color w:val="auto"/>
                <w:kern w:val="0"/>
                <w:sz w:val="24"/>
                <w:highlight w:val="none"/>
              </w:rPr>
              <w:t>；</w:t>
            </w:r>
          </w:p>
          <w:p>
            <w:pPr>
              <w:adjustRightInd w:val="0"/>
              <w:snapToGrid w:val="0"/>
              <w:spacing w:line="480" w:lineRule="exact"/>
              <w:ind w:firstLine="1200" w:firstLineChars="500"/>
              <w:rPr>
                <w:color w:val="auto"/>
                <w:kern w:val="0"/>
                <w:sz w:val="24"/>
                <w:highlight w:val="none"/>
              </w:rPr>
            </w:pPr>
            <w:r>
              <w:rPr>
                <w:color w:val="auto"/>
                <w:kern w:val="0"/>
                <w:sz w:val="24"/>
                <w:highlight w:val="none"/>
              </w:rPr>
              <w:t>V</w:t>
            </w:r>
            <w:r>
              <w:rPr>
                <w:color w:val="auto"/>
                <w:kern w:val="0"/>
                <w:sz w:val="24"/>
                <w:highlight w:val="none"/>
                <w:vertAlign w:val="subscript"/>
              </w:rPr>
              <w:t>P1</w:t>
            </w:r>
            <w:r>
              <w:rPr>
                <w:color w:val="auto"/>
                <w:kern w:val="0"/>
                <w:sz w:val="24"/>
                <w:highlight w:val="none"/>
              </w:rPr>
              <w:t>：罩口平均风速，m/s</w:t>
            </w:r>
            <w:r>
              <w:rPr>
                <w:rFonts w:hint="eastAsia"/>
                <w:color w:val="auto"/>
                <w:kern w:val="0"/>
                <w:sz w:val="24"/>
                <w:highlight w:val="none"/>
              </w:rPr>
              <w:t>，本次取0.8</w:t>
            </w:r>
            <w:r>
              <w:rPr>
                <w:color w:val="auto"/>
                <w:kern w:val="0"/>
                <w:sz w:val="24"/>
                <w:highlight w:val="none"/>
              </w:rPr>
              <w:t>m/s</w:t>
            </w:r>
            <w:r>
              <w:rPr>
                <w:rFonts w:hint="eastAsia"/>
                <w:color w:val="auto"/>
                <w:kern w:val="0"/>
                <w:sz w:val="24"/>
                <w:highlight w:val="none"/>
              </w:rPr>
              <w:t>。</w:t>
            </w:r>
          </w:p>
          <w:p>
            <w:pPr>
              <w:adjustRightInd w:val="0"/>
              <w:snapToGrid w:val="0"/>
              <w:spacing w:line="480" w:lineRule="exact"/>
              <w:ind w:firstLine="1200" w:firstLineChars="500"/>
              <w:rPr>
                <w:color w:val="auto"/>
                <w:kern w:val="0"/>
                <w:sz w:val="24"/>
                <w:highlight w:val="none"/>
              </w:rPr>
            </w:pPr>
            <w:r>
              <w:rPr>
                <w:color w:val="auto"/>
                <w:kern w:val="0"/>
                <w:sz w:val="24"/>
                <w:highlight w:val="none"/>
              </w:rPr>
              <w:t>风机引风过程，风损约10%~20%，</w:t>
            </w:r>
            <w:r>
              <w:rPr>
                <w:rFonts w:hint="eastAsia"/>
                <w:color w:val="auto"/>
                <w:kern w:val="0"/>
                <w:sz w:val="24"/>
                <w:highlight w:val="none"/>
              </w:rPr>
              <w:t>本次取20</w:t>
            </w:r>
            <w:r>
              <w:rPr>
                <w:color w:val="auto"/>
                <w:kern w:val="0"/>
                <w:sz w:val="24"/>
                <w:highlight w:val="none"/>
              </w:rPr>
              <w:t>%。</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32  风管管道直径、集气罩面积、风速、风量、风损情况一览表</w:t>
            </w:r>
          </w:p>
          <w:tbl>
            <w:tblPr>
              <w:tblStyle w:val="33"/>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832"/>
              <w:gridCol w:w="1433"/>
              <w:gridCol w:w="1637"/>
              <w:gridCol w:w="1232"/>
              <w:gridCol w:w="1666"/>
              <w:gridCol w:w="7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ascii="Times New Roman" w:eastAsia="宋体" w:cs="Times New Roman"/>
                      <w:b/>
                      <w:bCs/>
                      <w:color w:val="auto"/>
                      <w:sz w:val="21"/>
                      <w:szCs w:val="21"/>
                      <w:highlight w:val="none"/>
                    </w:rPr>
                    <w:t>构筑物</w:t>
                  </w:r>
                </w:p>
              </w:tc>
              <w:tc>
                <w:tcPr>
                  <w:tcW w:w="841"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风管直径(m)</w:t>
                  </w:r>
                </w:p>
              </w:tc>
              <w:tc>
                <w:tcPr>
                  <w:tcW w:w="961"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集气罩尺寸(m)</w:t>
                  </w:r>
                </w:p>
              </w:tc>
              <w:tc>
                <w:tcPr>
                  <w:tcW w:w="722"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风速(m/s)</w:t>
                  </w:r>
                </w:p>
              </w:tc>
              <w:tc>
                <w:tcPr>
                  <w:tcW w:w="978"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分配风量(m</w:t>
                  </w:r>
                  <w:r>
                    <w:rPr>
                      <w:rFonts w:hint="eastAsia" w:ascii="Times New Roman" w:eastAsia="宋体" w:cs="Times New Roman"/>
                      <w:b/>
                      <w:bCs/>
                      <w:color w:val="auto"/>
                      <w:sz w:val="21"/>
                      <w:szCs w:val="21"/>
                      <w:highlight w:val="none"/>
                      <w:vertAlign w:val="superscript"/>
                    </w:rPr>
                    <w:t>3</w:t>
                  </w:r>
                  <w:r>
                    <w:rPr>
                      <w:rFonts w:hint="eastAsia" w:ascii="Times New Roman" w:eastAsia="宋体" w:cs="Times New Roman"/>
                      <w:b/>
                      <w:bCs/>
                      <w:color w:val="auto"/>
                      <w:sz w:val="21"/>
                      <w:szCs w:val="21"/>
                      <w:highlight w:val="none"/>
                    </w:rPr>
                    <w:t>/h)</w:t>
                  </w:r>
                </w:p>
              </w:tc>
              <w:tc>
                <w:tcPr>
                  <w:tcW w:w="420"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待料仓</w:t>
                  </w:r>
                </w:p>
              </w:tc>
              <w:tc>
                <w:tcPr>
                  <w:tcW w:w="841"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0.2</w:t>
                  </w:r>
                </w:p>
              </w:tc>
              <w:tc>
                <w:tcPr>
                  <w:tcW w:w="961"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1089</w:t>
                  </w:r>
                </w:p>
              </w:tc>
              <w:tc>
                <w:tcPr>
                  <w:tcW w:w="420"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1#锤式破碎机</w:t>
                  </w:r>
                </w:p>
              </w:tc>
              <w:tc>
                <w:tcPr>
                  <w:tcW w:w="841"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61"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420"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2#锤式破碎机</w:t>
                  </w:r>
                </w:p>
              </w:tc>
              <w:tc>
                <w:tcPr>
                  <w:tcW w:w="841"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61"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420"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1#二层振动筛</w:t>
                  </w:r>
                </w:p>
              </w:tc>
              <w:tc>
                <w:tcPr>
                  <w:tcW w:w="841"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61"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420"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 w:hRule="atLeast"/>
                <w:jc w:val="center"/>
              </w:trPr>
              <w:tc>
                <w:tcPr>
                  <w:tcW w:w="1075"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2#二层振动筛</w:t>
                  </w:r>
                </w:p>
              </w:tc>
              <w:tc>
                <w:tcPr>
                  <w:tcW w:w="841"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61"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420"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料仓</w:t>
                  </w:r>
                </w:p>
              </w:tc>
              <w:tc>
                <w:tcPr>
                  <w:tcW w:w="841"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0.2</w:t>
                  </w:r>
                </w:p>
              </w:tc>
              <w:tc>
                <w:tcPr>
                  <w:tcW w:w="961"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1089</w:t>
                  </w:r>
                </w:p>
              </w:tc>
              <w:tc>
                <w:tcPr>
                  <w:tcW w:w="420"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搅拌机投料搅拌</w:t>
                  </w:r>
                </w:p>
              </w:tc>
              <w:tc>
                <w:tcPr>
                  <w:tcW w:w="841"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961"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3×1.5</w:t>
                  </w:r>
                </w:p>
              </w:tc>
              <w:tc>
                <w:tcPr>
                  <w:tcW w:w="722"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0.8</w:t>
                  </w:r>
                </w:p>
              </w:tc>
              <w:tc>
                <w:tcPr>
                  <w:tcW w:w="978"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12960</w:t>
                  </w:r>
                </w:p>
              </w:tc>
              <w:tc>
                <w:tcPr>
                  <w:tcW w:w="420" w:type="pct"/>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00" w:type="pct"/>
                  <w:gridSpan w:val="4"/>
                  <w:tcBorders>
                    <w:top w:val="single" w:color="auto" w:sz="12" w:space="0"/>
                    <w:left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p>
              </w:tc>
              <w:tc>
                <w:tcPr>
                  <w:tcW w:w="978" w:type="pct"/>
                  <w:tcBorders>
                    <w:top w:val="single" w:color="auto" w:sz="12" w:space="0"/>
                    <w:left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44078</w:t>
                  </w:r>
                </w:p>
              </w:tc>
              <w:tc>
                <w:tcPr>
                  <w:tcW w:w="420" w:type="pct"/>
                  <w:tcBorders>
                    <w:top w:val="single" w:color="auto" w:sz="12" w:space="0"/>
                    <w:left w:val="single" w:color="auto" w:sz="12" w:space="0"/>
                    <w:right w:val="single" w:color="auto" w:sz="12" w:space="0"/>
                  </w:tcBorders>
                  <w:vAlign w:val="center"/>
                </w:tcPr>
                <w:p>
                  <w:pPr>
                    <w:widowControl/>
                    <w:jc w:val="center"/>
                    <w:textAlignment w:val="center"/>
                    <w:rPr>
                      <w:color w:val="auto"/>
                      <w:szCs w:val="21"/>
                      <w:highlight w:val="none"/>
                    </w:rPr>
                  </w:pPr>
                  <w:r>
                    <w:rPr>
                      <w:rFonts w:hint="eastAsia"/>
                      <w:color w:val="auto"/>
                      <w:szCs w:val="21"/>
                      <w:highlight w:val="none"/>
                    </w:rPr>
                    <w:t>1</w:t>
                  </w:r>
                </w:p>
              </w:tc>
            </w:tr>
          </w:tbl>
          <w:p>
            <w:pPr>
              <w:adjustRightInd w:val="0"/>
              <w:snapToGrid w:val="0"/>
              <w:spacing w:line="480" w:lineRule="exact"/>
              <w:ind w:firstLine="480" w:firstLineChars="200"/>
              <w:rPr>
                <w:color w:val="auto"/>
                <w:sz w:val="24"/>
                <w:highlight w:val="none"/>
              </w:rPr>
            </w:pPr>
            <w:r>
              <w:rPr>
                <w:rFonts w:hint="eastAsia"/>
                <w:bCs/>
                <w:color w:val="auto"/>
                <w:sz w:val="24"/>
                <w:highlight w:val="none"/>
              </w:rPr>
              <w:t>据此核算，所需风量为51856.47</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bCs/>
                <w:color w:val="auto"/>
                <w:sz w:val="24"/>
                <w:highlight w:val="none"/>
              </w:rPr>
              <w:t>风机设计风量</w:t>
            </w:r>
            <w:r>
              <w:rPr>
                <w:rFonts w:hint="eastAsia"/>
                <w:bCs/>
                <w:color w:val="auto"/>
                <w:sz w:val="24"/>
                <w:highlight w:val="none"/>
              </w:rPr>
              <w:t>为52000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rFonts w:hint="eastAsia"/>
                <w:color w:val="auto"/>
                <w:sz w:val="24"/>
                <w:highlight w:val="none"/>
              </w:rPr>
              <w:t>可满足生产需求。</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锤破及筛分生产线年运行1600h，搅拌工序年运行1600h。</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33    锤破及筛分颗粒物产生及排放情况一览表</w:t>
            </w:r>
          </w:p>
          <w:tbl>
            <w:tblPr>
              <w:tblStyle w:val="33"/>
              <w:tblW w:w="85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714"/>
              <w:gridCol w:w="1138"/>
              <w:gridCol w:w="900"/>
              <w:gridCol w:w="1060"/>
              <w:gridCol w:w="1275"/>
              <w:gridCol w:w="1111"/>
              <w:gridCol w:w="13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产污节点</w:t>
                  </w:r>
                </w:p>
              </w:tc>
              <w:tc>
                <w:tcPr>
                  <w:tcW w:w="668"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颗粒物产生量(t/a)</w:t>
                  </w:r>
                </w:p>
              </w:tc>
              <w:tc>
                <w:tcPr>
                  <w:tcW w:w="528"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捕集效率(%)</w:t>
                  </w:r>
                </w:p>
              </w:tc>
              <w:tc>
                <w:tcPr>
                  <w:tcW w:w="622"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颗粒物捕集量(t/a)</w:t>
                  </w:r>
                </w:p>
              </w:tc>
              <w:tc>
                <w:tcPr>
                  <w:tcW w:w="748"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未被捕集颗粒物量(t/a)</w:t>
                  </w:r>
                </w:p>
              </w:tc>
              <w:tc>
                <w:tcPr>
                  <w:tcW w:w="652"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颗粒物排放量(t/a)</w:t>
                  </w:r>
                </w:p>
              </w:tc>
              <w:tc>
                <w:tcPr>
                  <w:tcW w:w="773"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1006"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待料仓</w:t>
                  </w:r>
                </w:p>
              </w:tc>
              <w:tc>
                <w:tcPr>
                  <w:tcW w:w="113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5.708</w:t>
                  </w:r>
                </w:p>
              </w:tc>
              <w:tc>
                <w:tcPr>
                  <w:tcW w:w="90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5.651 </w:t>
                  </w:r>
                </w:p>
              </w:tc>
              <w:tc>
                <w:tcPr>
                  <w:tcW w:w="127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0.057 </w:t>
                  </w:r>
                </w:p>
              </w:tc>
              <w:tc>
                <w:tcPr>
                  <w:tcW w:w="1111"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0.006 </w:t>
                  </w:r>
                </w:p>
              </w:tc>
              <w:tc>
                <w:tcPr>
                  <w:tcW w:w="131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0.004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1#锤式破碎机上料、破碎、出料</w:t>
                  </w:r>
                </w:p>
              </w:tc>
              <w:tc>
                <w:tcPr>
                  <w:tcW w:w="113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87.7605</w:t>
                  </w:r>
                </w:p>
              </w:tc>
              <w:tc>
                <w:tcPr>
                  <w:tcW w:w="90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86.883 </w:t>
                  </w:r>
                </w:p>
              </w:tc>
              <w:tc>
                <w:tcPr>
                  <w:tcW w:w="127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0.878 </w:t>
                  </w:r>
                </w:p>
              </w:tc>
              <w:tc>
                <w:tcPr>
                  <w:tcW w:w="1111"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131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2#锤式破碎机上料、破碎、出料</w:t>
                  </w:r>
                </w:p>
              </w:tc>
              <w:tc>
                <w:tcPr>
                  <w:tcW w:w="113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87.7605</w:t>
                  </w:r>
                </w:p>
              </w:tc>
              <w:tc>
                <w:tcPr>
                  <w:tcW w:w="90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86.883 </w:t>
                  </w:r>
                </w:p>
              </w:tc>
              <w:tc>
                <w:tcPr>
                  <w:tcW w:w="127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0.878 </w:t>
                  </w:r>
                </w:p>
              </w:tc>
              <w:tc>
                <w:tcPr>
                  <w:tcW w:w="1111"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131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1#二层振动筛上料、破碎、出料</w:t>
                  </w:r>
                </w:p>
              </w:tc>
              <w:tc>
                <w:tcPr>
                  <w:tcW w:w="113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87.7605</w:t>
                  </w:r>
                </w:p>
              </w:tc>
              <w:tc>
                <w:tcPr>
                  <w:tcW w:w="90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86.883 </w:t>
                  </w:r>
                </w:p>
              </w:tc>
              <w:tc>
                <w:tcPr>
                  <w:tcW w:w="127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0.878 </w:t>
                  </w:r>
                </w:p>
              </w:tc>
              <w:tc>
                <w:tcPr>
                  <w:tcW w:w="1111"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131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2#二层振动筛上料、破碎、出料</w:t>
                  </w:r>
                </w:p>
              </w:tc>
              <w:tc>
                <w:tcPr>
                  <w:tcW w:w="113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87.7605</w:t>
                  </w:r>
                </w:p>
              </w:tc>
              <w:tc>
                <w:tcPr>
                  <w:tcW w:w="90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86.883 </w:t>
                  </w:r>
                </w:p>
              </w:tc>
              <w:tc>
                <w:tcPr>
                  <w:tcW w:w="127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0.878 </w:t>
                  </w:r>
                </w:p>
              </w:tc>
              <w:tc>
                <w:tcPr>
                  <w:tcW w:w="1111"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131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料仓</w:t>
                  </w:r>
                </w:p>
              </w:tc>
              <w:tc>
                <w:tcPr>
                  <w:tcW w:w="113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5.708</w:t>
                  </w:r>
                </w:p>
              </w:tc>
              <w:tc>
                <w:tcPr>
                  <w:tcW w:w="90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5.651 </w:t>
                  </w:r>
                </w:p>
              </w:tc>
              <w:tc>
                <w:tcPr>
                  <w:tcW w:w="127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0.057 </w:t>
                  </w:r>
                </w:p>
              </w:tc>
              <w:tc>
                <w:tcPr>
                  <w:tcW w:w="1111"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0.006 </w:t>
                  </w:r>
                </w:p>
              </w:tc>
              <w:tc>
                <w:tcPr>
                  <w:tcW w:w="131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0.004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3" w:hRule="atLeast"/>
                <w:jc w:val="center"/>
              </w:trPr>
              <w:tc>
                <w:tcPr>
                  <w:tcW w:w="1006" w:type="pct"/>
                  <w:tcBorders>
                    <w:top w:val="single" w:color="auto" w:sz="12" w:space="0"/>
                    <w:left w:val="single" w:color="auto" w:sz="12" w:space="0"/>
                    <w:bottom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搅拌机投料搅拌</w:t>
                  </w:r>
                </w:p>
              </w:tc>
              <w:tc>
                <w:tcPr>
                  <w:tcW w:w="113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83.164</w:t>
                  </w:r>
                </w:p>
              </w:tc>
              <w:tc>
                <w:tcPr>
                  <w:tcW w:w="90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95</w:t>
                  </w:r>
                </w:p>
              </w:tc>
              <w:tc>
                <w:tcPr>
                  <w:tcW w:w="106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79.006 </w:t>
                  </w:r>
                </w:p>
              </w:tc>
              <w:tc>
                <w:tcPr>
                  <w:tcW w:w="127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4.158 </w:t>
                  </w:r>
                </w:p>
              </w:tc>
              <w:tc>
                <w:tcPr>
                  <w:tcW w:w="1111"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0.079 </w:t>
                  </w:r>
                </w:p>
              </w:tc>
              <w:tc>
                <w:tcPr>
                  <w:tcW w:w="1318"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0.049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top w:val="single" w:color="auto" w:sz="12" w:space="0"/>
                    <w:left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合计</w:t>
                  </w:r>
                </w:p>
              </w:tc>
              <w:tc>
                <w:tcPr>
                  <w:tcW w:w="1138" w:type="dxa"/>
                  <w:tcBorders>
                    <w:top w:val="single" w:color="auto" w:sz="12" w:space="0"/>
                    <w:left w:val="single" w:color="auto" w:sz="12" w:space="0"/>
                    <w:right w:val="single" w:color="auto" w:sz="12" w:space="0"/>
                  </w:tcBorders>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445.622 </w:t>
                  </w:r>
                </w:p>
              </w:tc>
              <w:tc>
                <w:tcPr>
                  <w:tcW w:w="900" w:type="dxa"/>
                  <w:tcBorders>
                    <w:top w:val="single" w:color="auto" w:sz="12" w:space="0"/>
                    <w:left w:val="single" w:color="auto" w:sz="12" w:space="0"/>
                    <w:right w:val="single" w:color="auto" w:sz="12" w:space="0"/>
                  </w:tcBorders>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 </w:t>
                  </w:r>
                </w:p>
              </w:tc>
              <w:tc>
                <w:tcPr>
                  <w:tcW w:w="1060" w:type="dxa"/>
                  <w:tcBorders>
                    <w:top w:val="single" w:color="auto" w:sz="12" w:space="0"/>
                    <w:left w:val="single" w:color="auto" w:sz="12" w:space="0"/>
                    <w:right w:val="single" w:color="auto" w:sz="12" w:space="0"/>
                  </w:tcBorders>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437.839 </w:t>
                  </w:r>
                </w:p>
              </w:tc>
              <w:tc>
                <w:tcPr>
                  <w:tcW w:w="1275" w:type="dxa"/>
                  <w:tcBorders>
                    <w:top w:val="single" w:color="auto" w:sz="12" w:space="0"/>
                    <w:left w:val="single" w:color="auto" w:sz="12" w:space="0"/>
                    <w:right w:val="single" w:color="auto" w:sz="12" w:space="0"/>
                  </w:tcBorders>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7.783 </w:t>
                  </w:r>
                </w:p>
              </w:tc>
              <w:tc>
                <w:tcPr>
                  <w:tcW w:w="1111" w:type="dxa"/>
                  <w:tcBorders>
                    <w:top w:val="single" w:color="auto" w:sz="12" w:space="0"/>
                    <w:left w:val="single" w:color="auto" w:sz="12" w:space="0"/>
                    <w:right w:val="single" w:color="auto" w:sz="12" w:space="0"/>
                  </w:tcBorders>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0.438 </w:t>
                  </w:r>
                </w:p>
              </w:tc>
              <w:tc>
                <w:tcPr>
                  <w:tcW w:w="1318" w:type="dxa"/>
                  <w:tcBorders>
                    <w:top w:val="single" w:color="auto" w:sz="12" w:space="0"/>
                    <w:left w:val="single" w:color="auto" w:sz="12" w:space="0"/>
                    <w:right w:val="single" w:color="auto" w:sz="12" w:space="0"/>
                  </w:tcBorders>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0.274 </w:t>
                  </w:r>
                </w:p>
              </w:tc>
            </w:tr>
          </w:tbl>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经上表计算，项目鄂破及筛分生产线有组织颗粒物排放量为0.438t/a，排放速率为0.274kg/h，本生产线配套脉冲布袋除尘器设计风量为52000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，则颗粒物排放浓度为5.269mg/m</w:t>
            </w:r>
            <w:r>
              <w:rPr>
                <w:rFonts w:hint="eastAsia"/>
                <w:bCs/>
                <w:color w:val="auto"/>
                <w:sz w:val="24"/>
                <w:highlight w:val="none"/>
                <w:vertAlign w:val="superscript"/>
              </w:rPr>
              <w:t>3</w:t>
            </w:r>
            <w:r>
              <w:rPr>
                <w:rFonts w:hint="eastAsia"/>
                <w:bCs/>
                <w:color w:val="auto"/>
                <w:sz w:val="24"/>
                <w:highlight w:val="none"/>
              </w:rPr>
              <w:t>，满足</w:t>
            </w:r>
            <w:r>
              <w:rPr>
                <w:color w:val="auto"/>
                <w:sz w:val="24"/>
                <w:highlight w:val="none"/>
              </w:rPr>
              <w:t>《水泥工业大气污染物超低排放标准》（DB 13/2167—2020）表1限值要求</w:t>
            </w:r>
            <w:r>
              <w:rPr>
                <w:rFonts w:hint="eastAsia"/>
                <w:color w:val="auto"/>
                <w:sz w:val="24"/>
                <w:highlight w:val="none"/>
              </w:rPr>
              <w:t>，同时满足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r>
              <w:rPr>
                <w:color w:val="auto"/>
                <w:sz w:val="24"/>
                <w:highlight w:val="none"/>
              </w:rPr>
              <w:t>10mg/m</w:t>
            </w:r>
            <w:r>
              <w:rPr>
                <w:color w:val="auto"/>
                <w:sz w:val="24"/>
                <w:highlight w:val="none"/>
                <w:vertAlign w:val="superscript"/>
              </w:rPr>
              <w:t>3</w:t>
            </w:r>
            <w:r>
              <w:rPr>
                <w:rFonts w:hint="eastAsia"/>
                <w:snapToGrid w:val="0"/>
                <w:color w:val="auto"/>
                <w:kern w:val="0"/>
                <w:sz w:val="24"/>
                <w:highlight w:val="none"/>
              </w:rPr>
              <w:t>。</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（2）无组织颗粒物</w:t>
            </w:r>
          </w:p>
          <w:p>
            <w:pPr>
              <w:spacing w:line="480" w:lineRule="exact"/>
              <w:ind w:firstLine="480"/>
              <w:rPr>
                <w:color w:val="auto"/>
                <w:sz w:val="24"/>
                <w:highlight w:val="none"/>
              </w:rPr>
            </w:pPr>
            <w:r>
              <w:rPr>
                <w:bCs/>
                <w:color w:val="auto"/>
                <w:sz w:val="24"/>
                <w:highlight w:val="none"/>
              </w:rPr>
              <w:t>本项目废气主要为原料</w:t>
            </w:r>
            <w:r>
              <w:rPr>
                <w:rFonts w:hint="eastAsia"/>
                <w:bCs/>
                <w:color w:val="auto"/>
                <w:sz w:val="24"/>
                <w:highlight w:val="none"/>
              </w:rPr>
              <w:t>落料</w:t>
            </w:r>
            <w:r>
              <w:rPr>
                <w:bCs/>
                <w:color w:val="auto"/>
                <w:sz w:val="24"/>
                <w:highlight w:val="none"/>
              </w:rPr>
              <w:t>堆存及转运产生的废气</w:t>
            </w:r>
            <w:r>
              <w:rPr>
                <w:rFonts w:hint="eastAsia"/>
                <w:bCs/>
                <w:color w:val="auto"/>
                <w:sz w:val="24"/>
                <w:highlight w:val="none"/>
              </w:rPr>
              <w:t>及集气罩未捕集颗粒物</w:t>
            </w:r>
            <w:r>
              <w:rPr>
                <w:rFonts w:hint="eastAsia"/>
                <w:color w:val="auto"/>
                <w:sz w:val="24"/>
                <w:highlight w:val="none"/>
              </w:rPr>
              <w:t>。</w:t>
            </w:r>
          </w:p>
          <w:p>
            <w:pPr>
              <w:autoSpaceDE w:val="0"/>
              <w:autoSpaceDN w:val="0"/>
              <w:adjustRightInd w:val="0"/>
              <w:snapToGrid w:val="0"/>
              <w:spacing w:line="480" w:lineRule="exact"/>
              <w:ind w:firstLine="480" w:firstLineChars="200"/>
              <w:rPr>
                <w:snapToGrid w:val="0"/>
                <w:color w:val="auto"/>
                <w:sz w:val="24"/>
                <w:highlight w:val="none"/>
              </w:rPr>
            </w:pPr>
            <w:r>
              <w:rPr>
                <w:rFonts w:hint="eastAsia"/>
                <w:snapToGrid w:val="0"/>
                <w:color w:val="auto"/>
                <w:sz w:val="24"/>
                <w:highlight w:val="none"/>
              </w:rPr>
              <w:t>①物料堆存颗粒物</w:t>
            </w:r>
          </w:p>
          <w:p>
            <w:pPr>
              <w:autoSpaceDE w:val="0"/>
              <w:autoSpaceDN w:val="0"/>
              <w:adjustRightInd w:val="0"/>
              <w:snapToGrid w:val="0"/>
              <w:spacing w:line="480" w:lineRule="exact"/>
              <w:ind w:firstLine="480" w:firstLineChars="200"/>
              <w:rPr>
                <w:snapToGrid w:val="0"/>
                <w:color w:val="auto"/>
                <w:sz w:val="24"/>
                <w:highlight w:val="none"/>
              </w:rPr>
            </w:pPr>
            <w:r>
              <w:rPr>
                <w:rFonts w:hint="eastAsia"/>
                <w:snapToGrid w:val="0"/>
                <w:color w:val="auto"/>
                <w:sz w:val="24"/>
                <w:highlight w:val="none"/>
              </w:rPr>
              <w:t>原料储存于全封闭生产车间内，原料上方均</w:t>
            </w:r>
            <w:r>
              <w:rPr>
                <w:snapToGrid w:val="0"/>
                <w:color w:val="auto"/>
                <w:sz w:val="24"/>
                <w:highlight w:val="none"/>
              </w:rPr>
              <w:t>设置喷雾抑尘装置，减少颗粒物无组织排放</w:t>
            </w:r>
            <w:r>
              <w:rPr>
                <w:rFonts w:hint="eastAsia"/>
                <w:snapToGrid w:val="0"/>
                <w:color w:val="auto"/>
                <w:sz w:val="24"/>
                <w:highlight w:val="none"/>
              </w:rPr>
              <w:t>。</w:t>
            </w:r>
          </w:p>
          <w:p>
            <w:pPr>
              <w:autoSpaceDE w:val="0"/>
              <w:autoSpaceDN w:val="0"/>
              <w:adjustRightInd w:val="0"/>
              <w:snapToGrid w:val="0"/>
              <w:spacing w:line="480" w:lineRule="exact"/>
              <w:ind w:firstLine="480" w:firstLineChars="200"/>
              <w:rPr>
                <w:snapToGrid w:val="0"/>
                <w:color w:val="auto"/>
                <w:kern w:val="0"/>
                <w:sz w:val="24"/>
                <w:highlight w:val="none"/>
              </w:rPr>
            </w:pPr>
            <w:r>
              <w:rPr>
                <w:rFonts w:hint="eastAsia"/>
                <w:snapToGrid w:val="0"/>
                <w:color w:val="auto"/>
                <w:sz w:val="24"/>
                <w:highlight w:val="none"/>
              </w:rPr>
              <w:t>厂区所有物料</w:t>
            </w:r>
            <w:r>
              <w:rPr>
                <w:snapToGrid w:val="0"/>
                <w:color w:val="auto"/>
                <w:sz w:val="24"/>
                <w:highlight w:val="none"/>
              </w:rPr>
              <w:t>运输车辆车斗</w:t>
            </w:r>
            <w:r>
              <w:rPr>
                <w:rFonts w:hint="eastAsia"/>
                <w:snapToGrid w:val="0"/>
                <w:color w:val="auto"/>
                <w:sz w:val="24"/>
                <w:highlight w:val="none"/>
              </w:rPr>
              <w:t>可自动苫盖</w:t>
            </w:r>
            <w:r>
              <w:rPr>
                <w:snapToGrid w:val="0"/>
                <w:color w:val="auto"/>
                <w:sz w:val="24"/>
                <w:highlight w:val="none"/>
              </w:rPr>
              <w:t>，厂区地面全部硬化，洒水降尘、保持清洁；设置洗车平台</w:t>
            </w:r>
            <w:r>
              <w:rPr>
                <w:rFonts w:hint="eastAsia"/>
                <w:snapToGrid w:val="0"/>
                <w:color w:val="auto"/>
                <w:sz w:val="24"/>
                <w:highlight w:val="none"/>
              </w:rPr>
              <w:t>；皮带均设置封闭罩；生产线入料口设置三面围挡集气罩捕集颗粒物。以上措施可有效降低厂区无组织颗粒物排放。</w:t>
            </w:r>
          </w:p>
          <w:p>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项目</w:t>
            </w:r>
            <w:r>
              <w:rPr>
                <w:rFonts w:hint="eastAsia"/>
                <w:snapToGrid w:val="0"/>
                <w:color w:val="auto"/>
                <w:kern w:val="0"/>
                <w:sz w:val="24"/>
                <w:highlight w:val="none"/>
              </w:rPr>
              <w:t>设置1座生产车间</w:t>
            </w:r>
            <w:r>
              <w:rPr>
                <w:snapToGrid w:val="0"/>
                <w:color w:val="auto"/>
                <w:kern w:val="0"/>
                <w:sz w:val="24"/>
                <w:highlight w:val="none"/>
              </w:rPr>
              <w:t>。</w:t>
            </w:r>
            <w:r>
              <w:rPr>
                <w:rFonts w:hint="eastAsia"/>
                <w:snapToGrid w:val="0"/>
                <w:color w:val="auto"/>
                <w:kern w:val="0"/>
                <w:sz w:val="24"/>
                <w:highlight w:val="none"/>
              </w:rPr>
              <w:t>根据《</w:t>
            </w:r>
            <w:r>
              <w:rPr>
                <w:snapToGrid w:val="0"/>
                <w:color w:val="auto"/>
                <w:kern w:val="0"/>
                <w:sz w:val="24"/>
                <w:highlight w:val="none"/>
              </w:rPr>
              <w:t>排放源统计调查产排污核算方法</w:t>
            </w:r>
            <w:r>
              <w:rPr>
                <w:rFonts w:hint="eastAsia"/>
                <w:snapToGrid w:val="0"/>
                <w:color w:val="auto"/>
                <w:kern w:val="0"/>
                <w:sz w:val="24"/>
                <w:highlight w:val="none"/>
              </w:rPr>
              <w:t>和系数手册》中《固体物料堆存颗粒物产排污核算系数手册》</w:t>
            </w:r>
            <w:r>
              <w:rPr>
                <w:snapToGrid w:val="0"/>
                <w:color w:val="auto"/>
                <w:kern w:val="0"/>
                <w:sz w:val="24"/>
                <w:highlight w:val="none"/>
              </w:rPr>
              <w:t>工业企业固体物料堆存颗粒物包括装卸场尘和风蚀扬尘，颗粒物产生量核算公式如下：</w:t>
            </w:r>
          </w:p>
          <w:p>
            <w:pPr>
              <w:autoSpaceDE w:val="0"/>
              <w:autoSpaceDN w:val="0"/>
              <w:adjustRightInd w:val="0"/>
              <w:snapToGrid w:val="0"/>
              <w:spacing w:line="480" w:lineRule="exact"/>
              <w:ind w:firstLine="480" w:firstLineChars="200"/>
              <w:rPr>
                <w:snapToGrid w:val="0"/>
                <w:color w:val="auto"/>
                <w:kern w:val="0"/>
                <w:sz w:val="24"/>
                <w:highlight w:val="none"/>
              </w:rPr>
            </w:pPr>
            <w:r>
              <w:rPr>
                <w:color w:val="auto"/>
                <w:sz w:val="24"/>
                <w:highlight w:val="none"/>
              </w:rPr>
              <w:drawing>
                <wp:anchor distT="0" distB="0" distL="114300" distR="114300" simplePos="0" relativeHeight="251661312" behindDoc="0" locked="0" layoutInCell="1" allowOverlap="1">
                  <wp:simplePos x="0" y="0"/>
                  <wp:positionH relativeFrom="column">
                    <wp:posOffset>546100</wp:posOffset>
                  </wp:positionH>
                  <wp:positionV relativeFrom="paragraph">
                    <wp:posOffset>25400</wp:posOffset>
                  </wp:positionV>
                  <wp:extent cx="3933825" cy="419100"/>
                  <wp:effectExtent l="0" t="0" r="9525" b="0"/>
                  <wp:wrapTopAndBottom/>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pic:cNvPicPr>
                        </pic:nvPicPr>
                        <pic:blipFill>
                          <a:blip r:embed="rId16"/>
                          <a:stretch>
                            <a:fillRect/>
                          </a:stretch>
                        </pic:blipFill>
                        <pic:spPr>
                          <a:xfrm>
                            <a:off x="0" y="0"/>
                            <a:ext cx="3933825" cy="419100"/>
                          </a:xfrm>
                          <a:prstGeom prst="rect">
                            <a:avLst/>
                          </a:prstGeom>
                          <a:noFill/>
                          <a:ln>
                            <a:noFill/>
                          </a:ln>
                        </pic:spPr>
                      </pic:pic>
                    </a:graphicData>
                  </a:graphic>
                </wp:anchor>
              </w:drawing>
            </w:r>
            <w:r>
              <w:rPr>
                <w:rFonts w:hint="eastAsia"/>
                <w:snapToGrid w:val="0"/>
                <w:color w:val="auto"/>
                <w:kern w:val="0"/>
                <w:sz w:val="24"/>
                <w:highlight w:val="none"/>
              </w:rPr>
              <w:t>式中：</w:t>
            </w:r>
            <w:r>
              <w:rPr>
                <w:snapToGrid w:val="0"/>
                <w:color w:val="auto"/>
                <w:kern w:val="0"/>
                <w:sz w:val="24"/>
                <w:highlight w:val="none"/>
              </w:rPr>
              <w:t>P</w:t>
            </w:r>
            <w:r>
              <w:rPr>
                <w:rFonts w:hint="eastAsia"/>
                <w:snapToGrid w:val="0"/>
                <w:color w:val="auto"/>
                <w:kern w:val="0"/>
                <w:sz w:val="24"/>
                <w:highlight w:val="none"/>
              </w:rPr>
              <w:t>指颗粒物产生量（单位：吨）；</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ZCy</w:t>
            </w:r>
            <w:r>
              <w:rPr>
                <w:rFonts w:hint="eastAsia"/>
                <w:snapToGrid w:val="0"/>
                <w:color w:val="auto"/>
                <w:kern w:val="0"/>
                <w:sz w:val="24"/>
                <w:highlight w:val="none"/>
              </w:rPr>
              <w:t>指装卸扬尘产生量（单位：吨）；</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FCy</w:t>
            </w:r>
            <w:r>
              <w:rPr>
                <w:rFonts w:hint="eastAsia"/>
                <w:snapToGrid w:val="0"/>
                <w:color w:val="auto"/>
                <w:kern w:val="0"/>
                <w:sz w:val="24"/>
                <w:highlight w:val="none"/>
              </w:rPr>
              <w:t>指风蚀扬尘产生量（单位：吨）；</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Nc</w:t>
            </w:r>
            <w:r>
              <w:rPr>
                <w:rFonts w:hint="eastAsia"/>
                <w:snapToGrid w:val="0"/>
                <w:color w:val="auto"/>
                <w:kern w:val="0"/>
                <w:sz w:val="24"/>
                <w:highlight w:val="none"/>
              </w:rPr>
              <w:t>指年物料运载车次（单位：车），生产车间</w:t>
            </w:r>
            <w:r>
              <w:rPr>
                <w:rFonts w:hint="eastAsia"/>
                <w:color w:val="auto"/>
                <w:sz w:val="24"/>
                <w:highlight w:val="none"/>
              </w:rPr>
              <w:t>原料</w:t>
            </w:r>
            <w:r>
              <w:rPr>
                <w:color w:val="auto"/>
                <w:sz w:val="24"/>
                <w:highlight w:val="none"/>
              </w:rPr>
              <w:t>堆存过程中</w:t>
            </w:r>
            <w:r>
              <w:rPr>
                <w:rFonts w:hint="eastAsia"/>
                <w:snapToGrid w:val="0"/>
                <w:color w:val="auto"/>
                <w:kern w:val="0"/>
                <w:sz w:val="24"/>
                <w:highlight w:val="none"/>
              </w:rPr>
              <w:t>年物料运载车次均</w:t>
            </w:r>
            <w:r>
              <w:rPr>
                <w:color w:val="auto"/>
                <w:sz w:val="24"/>
                <w:highlight w:val="none"/>
              </w:rPr>
              <w:t>约为</w:t>
            </w:r>
            <w:r>
              <w:rPr>
                <w:rFonts w:hint="eastAsia"/>
                <w:color w:val="auto"/>
                <w:sz w:val="24"/>
                <w:highlight w:val="none"/>
                <w:lang w:val="en-US" w:eastAsia="zh-CN"/>
              </w:rPr>
              <w:t>2284</w:t>
            </w:r>
            <w:r>
              <w:rPr>
                <w:rFonts w:hint="eastAsia"/>
                <w:color w:val="auto"/>
                <w:sz w:val="24"/>
                <w:highlight w:val="none"/>
              </w:rPr>
              <w:t>车</w:t>
            </w:r>
            <w:r>
              <w:rPr>
                <w:color w:val="auto"/>
                <w:sz w:val="24"/>
                <w:highlight w:val="none"/>
              </w:rPr>
              <w:t>次</w:t>
            </w:r>
            <w:r>
              <w:rPr>
                <w:rFonts w:hint="eastAsia"/>
                <w:snapToGrid w:val="0"/>
                <w:color w:val="auto"/>
                <w:kern w:val="0"/>
                <w:sz w:val="24"/>
                <w:highlight w:val="none"/>
              </w:rPr>
              <w:t>；</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D</w:t>
            </w:r>
            <w:r>
              <w:rPr>
                <w:rFonts w:hint="eastAsia"/>
                <w:snapToGrid w:val="0"/>
                <w:color w:val="auto"/>
                <w:kern w:val="0"/>
                <w:sz w:val="24"/>
                <w:highlight w:val="none"/>
              </w:rPr>
              <w:t>指单车平均运载量（单位：吨</w:t>
            </w:r>
            <w:r>
              <w:rPr>
                <w:snapToGrid w:val="0"/>
                <w:color w:val="auto"/>
                <w:kern w:val="0"/>
                <w:sz w:val="24"/>
                <w:highlight w:val="none"/>
              </w:rPr>
              <w:t>/</w:t>
            </w:r>
            <w:r>
              <w:rPr>
                <w:rFonts w:hint="eastAsia"/>
                <w:snapToGrid w:val="0"/>
                <w:color w:val="auto"/>
                <w:kern w:val="0"/>
                <w:sz w:val="24"/>
                <w:highlight w:val="none"/>
              </w:rPr>
              <w:t>车）</w:t>
            </w:r>
            <w:r>
              <w:rPr>
                <w:color w:val="auto"/>
                <w:sz w:val="24"/>
                <w:highlight w:val="none"/>
              </w:rPr>
              <w:t>，项目运输车辆载重50t</w:t>
            </w:r>
            <w:r>
              <w:rPr>
                <w:rFonts w:hint="eastAsia"/>
                <w:snapToGrid w:val="0"/>
                <w:color w:val="auto"/>
                <w:kern w:val="0"/>
                <w:sz w:val="24"/>
                <w:highlight w:val="none"/>
              </w:rPr>
              <w:t>；</w:t>
            </w:r>
          </w:p>
          <w:p>
            <w:pPr>
              <w:autoSpaceDE w:val="0"/>
              <w:autoSpaceDN w:val="0"/>
              <w:adjustRightInd w:val="0"/>
              <w:snapToGrid w:val="0"/>
              <w:spacing w:line="480" w:lineRule="exact"/>
              <w:ind w:firstLine="960" w:firstLineChars="400"/>
              <w:rPr>
                <w:snapToGrid w:val="0"/>
                <w:color w:val="auto"/>
                <w:kern w:val="0"/>
                <w:sz w:val="24"/>
                <w:highlight w:val="none"/>
              </w:rPr>
            </w:pPr>
            <w:r>
              <w:rPr>
                <w:rFonts w:hint="eastAsia"/>
                <w:snapToGrid w:val="0"/>
                <w:color w:val="auto"/>
                <w:kern w:val="0"/>
                <w:sz w:val="24"/>
                <w:highlight w:val="none"/>
              </w:rPr>
              <w:t>（a/b）指装卸扬尘概化系数（单位：千克</w:t>
            </w:r>
            <w:r>
              <w:rPr>
                <w:snapToGrid w:val="0"/>
                <w:color w:val="auto"/>
                <w:kern w:val="0"/>
                <w:sz w:val="24"/>
                <w:highlight w:val="none"/>
              </w:rPr>
              <w:t>/</w:t>
            </w:r>
            <w:r>
              <w:rPr>
                <w:rFonts w:hint="eastAsia"/>
                <w:snapToGrid w:val="0"/>
                <w:color w:val="auto"/>
                <w:kern w:val="0"/>
                <w:sz w:val="24"/>
                <w:highlight w:val="none"/>
              </w:rPr>
              <w:t>吨），a指各省风速概化系数，河北省为0.001；</w:t>
            </w:r>
            <w:r>
              <w:rPr>
                <w:snapToGrid w:val="0"/>
                <w:color w:val="auto"/>
                <w:kern w:val="0"/>
                <w:sz w:val="24"/>
                <w:highlight w:val="none"/>
              </w:rPr>
              <w:t>b</w:t>
            </w:r>
            <w:r>
              <w:rPr>
                <w:rFonts w:hint="eastAsia"/>
                <w:snapToGrid w:val="0"/>
                <w:color w:val="auto"/>
                <w:kern w:val="0"/>
                <w:sz w:val="24"/>
                <w:highlight w:val="none"/>
              </w:rPr>
              <w:t>指物料含水率概化系数，参照矿石系数为0.0074；</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Ef</w:t>
            </w:r>
            <w:r>
              <w:rPr>
                <w:rFonts w:hint="eastAsia"/>
                <w:snapToGrid w:val="0"/>
                <w:color w:val="auto"/>
                <w:kern w:val="0"/>
                <w:sz w:val="24"/>
                <w:highlight w:val="none"/>
              </w:rPr>
              <w:t>指堆场风蚀扬尘概化系数，（单位：千克</w:t>
            </w:r>
            <w:r>
              <w:rPr>
                <w:snapToGrid w:val="0"/>
                <w:color w:val="auto"/>
                <w:kern w:val="0"/>
                <w:sz w:val="24"/>
                <w:highlight w:val="none"/>
              </w:rPr>
              <w:t>/</w:t>
            </w:r>
            <w:r>
              <w:rPr>
                <w:rFonts w:hint="eastAsia"/>
                <w:snapToGrid w:val="0"/>
                <w:color w:val="auto"/>
                <w:kern w:val="0"/>
                <w:sz w:val="24"/>
                <w:highlight w:val="none"/>
              </w:rPr>
              <w:t>平方米）；</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S</w:t>
            </w:r>
            <w:r>
              <w:rPr>
                <w:rFonts w:hint="eastAsia"/>
                <w:snapToGrid w:val="0"/>
                <w:color w:val="auto"/>
                <w:kern w:val="0"/>
                <w:sz w:val="24"/>
                <w:highlight w:val="none"/>
              </w:rPr>
              <w:t>指堆场占地面积（单位：平方米）。</w:t>
            </w:r>
          </w:p>
          <w:p>
            <w:pPr>
              <w:spacing w:line="480" w:lineRule="exact"/>
              <w:ind w:firstLine="480" w:firstLineChars="200"/>
              <w:rPr>
                <w:color w:val="auto"/>
                <w:sz w:val="24"/>
                <w:highlight w:val="none"/>
              </w:rPr>
            </w:pPr>
            <w:r>
              <w:rPr>
                <w:rFonts w:hint="eastAsia"/>
                <w:color w:val="auto"/>
                <w:sz w:val="24"/>
                <w:highlight w:val="none"/>
              </w:rPr>
              <w:t>本项目原料堆存于封闭生产车间内，故仅考虑</w:t>
            </w:r>
            <w:r>
              <w:rPr>
                <w:rFonts w:hint="eastAsia"/>
                <w:snapToGrid w:val="0"/>
                <w:color w:val="auto"/>
                <w:kern w:val="0"/>
                <w:sz w:val="24"/>
                <w:highlight w:val="none"/>
              </w:rPr>
              <w:t>装卸扬尘。</w:t>
            </w:r>
            <w:r>
              <w:rPr>
                <w:rFonts w:hint="eastAsia"/>
                <w:color w:val="auto"/>
                <w:sz w:val="24"/>
                <w:highlight w:val="none"/>
              </w:rPr>
              <w:t>根据上式计算，生产车间内</w:t>
            </w:r>
            <w:r>
              <w:rPr>
                <w:rFonts w:hint="eastAsia"/>
                <w:snapToGrid w:val="0"/>
                <w:color w:val="auto"/>
                <w:kern w:val="0"/>
                <w:sz w:val="24"/>
                <w:highlight w:val="none"/>
              </w:rPr>
              <w:t>原料</w:t>
            </w:r>
            <w:r>
              <w:rPr>
                <w:rFonts w:hint="eastAsia"/>
                <w:color w:val="auto"/>
                <w:sz w:val="24"/>
                <w:highlight w:val="none"/>
              </w:rPr>
              <w:t>堆存颗粒物产生量为</w:t>
            </w:r>
            <w:r>
              <w:rPr>
                <w:rFonts w:hint="eastAsia"/>
                <w:color w:val="auto"/>
                <w:sz w:val="24"/>
                <w:highlight w:val="none"/>
                <w:lang w:eastAsia="zh-CN"/>
              </w:rPr>
              <w:t>15.432</w:t>
            </w:r>
            <w:r>
              <w:rPr>
                <w:rFonts w:hint="eastAsia"/>
                <w:color w:val="auto"/>
                <w:sz w:val="24"/>
                <w:highlight w:val="none"/>
              </w:rPr>
              <w:t>t/a。</w:t>
            </w:r>
          </w:p>
          <w:p>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工业企业固体物料堆场颗粒物排放量核算公式如下：</w:t>
            </w:r>
          </w:p>
          <w:p>
            <w:pPr>
              <w:autoSpaceDE w:val="0"/>
              <w:autoSpaceDN w:val="0"/>
              <w:adjustRightInd w:val="0"/>
              <w:snapToGrid w:val="0"/>
              <w:spacing w:line="480" w:lineRule="exact"/>
              <w:ind w:firstLine="480" w:firstLineChars="200"/>
              <w:rPr>
                <w:snapToGrid w:val="0"/>
                <w:color w:val="auto"/>
                <w:kern w:val="0"/>
                <w:sz w:val="24"/>
                <w:highlight w:val="none"/>
              </w:rPr>
            </w:pPr>
            <w:r>
              <w:rPr>
                <w:color w:val="auto"/>
                <w:sz w:val="24"/>
                <w:highlight w:val="none"/>
              </w:rPr>
              <w:drawing>
                <wp:anchor distT="0" distB="0" distL="114300" distR="114300" simplePos="0" relativeHeight="251662336" behindDoc="0" locked="0" layoutInCell="1" allowOverlap="1">
                  <wp:simplePos x="0" y="0"/>
                  <wp:positionH relativeFrom="column">
                    <wp:posOffset>752475</wp:posOffset>
                  </wp:positionH>
                  <wp:positionV relativeFrom="paragraph">
                    <wp:posOffset>25400</wp:posOffset>
                  </wp:positionV>
                  <wp:extent cx="2714625" cy="457200"/>
                  <wp:effectExtent l="0" t="0" r="9525" b="0"/>
                  <wp:wrapTopAndBottom/>
                  <wp:docPr id="5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
                          <pic:cNvPicPr>
                            <a:picLocks noChangeAspect="1"/>
                          </pic:cNvPicPr>
                        </pic:nvPicPr>
                        <pic:blipFill>
                          <a:blip r:embed="rId17"/>
                          <a:stretch>
                            <a:fillRect/>
                          </a:stretch>
                        </pic:blipFill>
                        <pic:spPr>
                          <a:xfrm>
                            <a:off x="0" y="0"/>
                            <a:ext cx="2714625" cy="457200"/>
                          </a:xfrm>
                          <a:prstGeom prst="rect">
                            <a:avLst/>
                          </a:prstGeom>
                          <a:noFill/>
                          <a:ln>
                            <a:noFill/>
                          </a:ln>
                        </pic:spPr>
                      </pic:pic>
                    </a:graphicData>
                  </a:graphic>
                </wp:anchor>
              </w:drawing>
            </w:r>
            <w:r>
              <w:rPr>
                <w:snapToGrid w:val="0"/>
                <w:color w:val="auto"/>
                <w:kern w:val="0"/>
                <w:sz w:val="24"/>
                <w:highlight w:val="none"/>
              </w:rPr>
              <w:t>式中：P</w:t>
            </w:r>
            <w:r>
              <w:rPr>
                <w:rFonts w:hint="eastAsia"/>
                <w:snapToGrid w:val="0"/>
                <w:color w:val="auto"/>
                <w:kern w:val="0"/>
                <w:sz w:val="24"/>
                <w:highlight w:val="none"/>
              </w:rPr>
              <w:t>指颗粒物产生量</w:t>
            </w:r>
            <w:r>
              <w:rPr>
                <w:snapToGrid w:val="0"/>
                <w:color w:val="auto"/>
                <w:kern w:val="0"/>
                <w:sz w:val="24"/>
                <w:highlight w:val="none"/>
              </w:rPr>
              <w:t>（单位：吨）</w:t>
            </w:r>
            <w:r>
              <w:rPr>
                <w:rFonts w:hint="eastAsia"/>
                <w:snapToGrid w:val="0"/>
                <w:color w:val="auto"/>
                <w:kern w:val="0"/>
                <w:sz w:val="24"/>
                <w:highlight w:val="none"/>
              </w:rPr>
              <w:t>；</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Uc</w:t>
            </w:r>
            <w:r>
              <w:rPr>
                <w:rFonts w:hint="eastAsia"/>
                <w:snapToGrid w:val="0"/>
                <w:color w:val="auto"/>
                <w:kern w:val="0"/>
                <w:sz w:val="24"/>
                <w:highlight w:val="none"/>
              </w:rPr>
              <w:t>指颗粒物排放量</w:t>
            </w:r>
            <w:r>
              <w:rPr>
                <w:snapToGrid w:val="0"/>
                <w:color w:val="auto"/>
                <w:kern w:val="0"/>
                <w:sz w:val="24"/>
                <w:highlight w:val="none"/>
              </w:rPr>
              <w:t>（单位：吨）</w:t>
            </w:r>
            <w:r>
              <w:rPr>
                <w:rFonts w:hint="eastAsia"/>
                <w:snapToGrid w:val="0"/>
                <w:color w:val="auto"/>
                <w:kern w:val="0"/>
                <w:sz w:val="24"/>
                <w:highlight w:val="none"/>
              </w:rPr>
              <w:t>；</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Cm</w:t>
            </w:r>
            <w:r>
              <w:rPr>
                <w:rFonts w:hint="eastAsia"/>
                <w:snapToGrid w:val="0"/>
                <w:color w:val="auto"/>
                <w:kern w:val="0"/>
                <w:sz w:val="24"/>
                <w:highlight w:val="none"/>
              </w:rPr>
              <w:t>指颗粒物控制措施控制效率</w:t>
            </w:r>
            <w:r>
              <w:rPr>
                <w:snapToGrid w:val="0"/>
                <w:color w:val="auto"/>
                <w:kern w:val="0"/>
                <w:sz w:val="24"/>
                <w:highlight w:val="none"/>
              </w:rPr>
              <w:t>（单位：%）</w:t>
            </w:r>
            <w:r>
              <w:rPr>
                <w:rFonts w:hint="eastAsia"/>
                <w:snapToGrid w:val="0"/>
                <w:color w:val="auto"/>
                <w:kern w:val="0"/>
                <w:sz w:val="24"/>
                <w:highlight w:val="none"/>
              </w:rPr>
              <w:t>，本项目采取喷雾抑尘抑尘措施，取74%；</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Tm</w:t>
            </w:r>
            <w:r>
              <w:rPr>
                <w:rFonts w:hint="eastAsia"/>
                <w:snapToGrid w:val="0"/>
                <w:color w:val="auto"/>
                <w:kern w:val="0"/>
                <w:sz w:val="24"/>
                <w:highlight w:val="none"/>
              </w:rPr>
              <w:t>指堆场类型控制效率</w:t>
            </w:r>
            <w:r>
              <w:rPr>
                <w:snapToGrid w:val="0"/>
                <w:color w:val="auto"/>
                <w:kern w:val="0"/>
                <w:sz w:val="24"/>
                <w:highlight w:val="none"/>
              </w:rPr>
              <w:t>（单位：%），</w:t>
            </w:r>
            <w:r>
              <w:rPr>
                <w:rFonts w:hint="eastAsia"/>
                <w:snapToGrid w:val="0"/>
                <w:color w:val="auto"/>
                <w:kern w:val="0"/>
                <w:sz w:val="24"/>
                <w:highlight w:val="none"/>
              </w:rPr>
              <w:t>本项目为封闭车间，取99%。</w:t>
            </w:r>
          </w:p>
          <w:p>
            <w:pPr>
              <w:spacing w:line="480" w:lineRule="exact"/>
              <w:ind w:firstLine="480" w:firstLineChars="200"/>
              <w:rPr>
                <w:color w:val="auto"/>
                <w:sz w:val="24"/>
                <w:highlight w:val="none"/>
              </w:rPr>
            </w:pPr>
            <w:r>
              <w:rPr>
                <w:rFonts w:hint="eastAsia"/>
                <w:color w:val="auto"/>
                <w:sz w:val="24"/>
                <w:highlight w:val="none"/>
              </w:rPr>
              <w:t>根据上式计算，本项目物料堆存无组织颗粒物产品情况如下。</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34    生产车间无组织颗粒物产生及排放情况一览表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12"/>
              <w:gridCol w:w="1575"/>
              <w:gridCol w:w="1179"/>
              <w:gridCol w:w="1785"/>
              <w:gridCol w:w="1485"/>
              <w:gridCol w:w="13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 w:hRule="atLeast"/>
                <w:jc w:val="center"/>
              </w:trPr>
              <w:tc>
                <w:tcPr>
                  <w:tcW w:w="1578" w:type="pct"/>
                  <w:gridSpan w:val="2"/>
                  <w:tcBorders>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产污节点</w:t>
                  </w:r>
                </w:p>
              </w:tc>
              <w:tc>
                <w:tcPr>
                  <w:tcW w:w="692"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颗粒物产生量(t/a)</w:t>
                  </w:r>
                </w:p>
              </w:tc>
              <w:tc>
                <w:tcPr>
                  <w:tcW w:w="1048"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喷雾抑尘处置后排放量(t/a)</w:t>
                  </w:r>
                </w:p>
              </w:tc>
              <w:tc>
                <w:tcPr>
                  <w:tcW w:w="872"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车间沉降后排放量(t/a)</w:t>
                  </w:r>
                </w:p>
              </w:tc>
              <w:tc>
                <w:tcPr>
                  <w:tcW w:w="808" w:type="pct"/>
                  <w:tcBorders>
                    <w:left w:val="single" w:color="auto" w:sz="12" w:space="0"/>
                    <w:bottom w:val="single" w:color="auto" w:sz="12" w:space="0"/>
                    <w:right w:val="single" w:color="auto" w:sz="12" w:space="0"/>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tcBorders>
                    <w:top w:val="single" w:color="auto" w:sz="12" w:space="0"/>
                    <w:left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生产车间</w:t>
                  </w:r>
                </w:p>
              </w:tc>
              <w:tc>
                <w:tcPr>
                  <w:tcW w:w="925" w:type="pct"/>
                  <w:tcBorders>
                    <w:top w:val="single" w:color="auto" w:sz="12" w:space="0"/>
                    <w:left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原料堆存</w:t>
                  </w:r>
                </w:p>
              </w:tc>
              <w:tc>
                <w:tcPr>
                  <w:tcW w:w="692" w:type="pct"/>
                  <w:tcBorders>
                    <w:top w:val="single" w:color="auto" w:sz="12" w:space="0"/>
                    <w:left w:val="single" w:color="auto" w:sz="12" w:space="0"/>
                    <w:right w:val="single" w:color="auto" w:sz="12" w:space="0"/>
                  </w:tcBorders>
                  <w:vAlign w:val="center"/>
                </w:tcPr>
                <w:p>
                  <w:pPr>
                    <w:pStyle w:val="41"/>
                    <w:jc w:val="center"/>
                    <w:rPr>
                      <w:rFonts w:hint="eastAsia" w:ascii="Times New Roman" w:eastAsia="宋体" w:cs="Times New Roman"/>
                      <w:color w:val="auto"/>
                      <w:sz w:val="21"/>
                      <w:szCs w:val="21"/>
                      <w:highlight w:val="none"/>
                      <w:lang w:eastAsia="zh-CN"/>
                    </w:rPr>
                  </w:pPr>
                  <w:r>
                    <w:rPr>
                      <w:rFonts w:hint="eastAsia" w:ascii="Times New Roman" w:eastAsia="宋体" w:cs="Times New Roman"/>
                      <w:color w:val="auto"/>
                      <w:sz w:val="21"/>
                      <w:szCs w:val="21"/>
                      <w:highlight w:val="none"/>
                      <w:lang w:eastAsia="zh-CN"/>
                    </w:rPr>
                    <w:t>15.432</w:t>
                  </w:r>
                </w:p>
              </w:tc>
              <w:tc>
                <w:tcPr>
                  <w:tcW w:w="1048" w:type="pct"/>
                  <w:tcBorders>
                    <w:top w:val="single" w:color="auto" w:sz="12" w:space="0"/>
                    <w:left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lang w:val="en-US" w:eastAsia="zh-CN"/>
                    </w:rPr>
                    <w:t>4.012</w:t>
                  </w:r>
                  <w:r>
                    <w:rPr>
                      <w:rFonts w:hint="eastAsia" w:ascii="Times New Roman" w:eastAsia="宋体" w:cs="Times New Roman"/>
                      <w:color w:val="auto"/>
                      <w:sz w:val="21"/>
                      <w:szCs w:val="21"/>
                      <w:highlight w:val="none"/>
                    </w:rPr>
                    <w:t xml:space="preserve"> </w:t>
                  </w:r>
                </w:p>
              </w:tc>
              <w:tc>
                <w:tcPr>
                  <w:tcW w:w="872" w:type="pct"/>
                  <w:tcBorders>
                    <w:top w:val="single" w:color="auto" w:sz="12" w:space="0"/>
                    <w:left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lang w:eastAsia="zh-CN"/>
                    </w:rPr>
                    <w:t>0.04</w:t>
                  </w:r>
                  <w:r>
                    <w:rPr>
                      <w:rFonts w:hint="eastAsia" w:ascii="Times New Roman" w:eastAsia="宋体" w:cs="Times New Roman"/>
                      <w:color w:val="auto"/>
                      <w:sz w:val="21"/>
                      <w:szCs w:val="21"/>
                      <w:highlight w:val="none"/>
                    </w:rPr>
                    <w:t xml:space="preserve"> </w:t>
                  </w:r>
                </w:p>
              </w:tc>
              <w:tc>
                <w:tcPr>
                  <w:tcW w:w="808" w:type="pct"/>
                  <w:tcBorders>
                    <w:top w:val="single" w:color="auto" w:sz="12" w:space="0"/>
                    <w:left w:val="single" w:color="auto" w:sz="12" w:space="0"/>
                    <w:right w:val="single" w:color="auto" w:sz="12" w:space="0"/>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lang w:eastAsia="zh-CN"/>
                    </w:rPr>
                    <w:t>0.025</w:t>
                  </w:r>
                  <w:r>
                    <w:rPr>
                      <w:rFonts w:hint="eastAsia" w:ascii="Times New Roman" w:eastAsia="宋体" w:cs="Times New Roman"/>
                      <w:color w:val="auto"/>
                      <w:sz w:val="21"/>
                      <w:szCs w:val="21"/>
                      <w:highlight w:val="none"/>
                    </w:rPr>
                    <w:t xml:space="preserve"> </w:t>
                  </w:r>
                </w:p>
              </w:tc>
            </w:tr>
          </w:tbl>
          <w:p>
            <w:pPr>
              <w:spacing w:line="480" w:lineRule="exact"/>
              <w:ind w:firstLine="480" w:firstLineChars="200"/>
              <w:rPr>
                <w:color w:val="auto"/>
                <w:sz w:val="24"/>
                <w:highlight w:val="none"/>
              </w:rPr>
            </w:pPr>
            <w:r>
              <w:rPr>
                <w:rFonts w:hint="eastAsia"/>
                <w:color w:val="auto"/>
                <w:sz w:val="24"/>
                <w:highlight w:val="none"/>
              </w:rPr>
              <w:t>②生产线未捕集颗粒物</w:t>
            </w:r>
          </w:p>
          <w:p>
            <w:pPr>
              <w:spacing w:line="480" w:lineRule="exact"/>
              <w:ind w:firstLine="480" w:firstLineChars="200"/>
              <w:rPr>
                <w:color w:val="auto"/>
                <w:sz w:val="24"/>
                <w:highlight w:val="none"/>
              </w:rPr>
            </w:pPr>
            <w:r>
              <w:rPr>
                <w:rFonts w:hint="eastAsia"/>
                <w:color w:val="auto"/>
                <w:sz w:val="24"/>
                <w:highlight w:val="none"/>
              </w:rPr>
              <w:t>鄂破及筛分生产线集气罩未捕集颗粒物</w:t>
            </w:r>
            <w:r>
              <w:rPr>
                <w:rFonts w:hint="eastAsia"/>
                <w:color w:val="auto"/>
                <w:sz w:val="24"/>
                <w:highlight w:val="none"/>
                <w:lang w:val="en-US" w:eastAsia="zh-CN"/>
              </w:rPr>
              <w:t>3.522</w:t>
            </w:r>
            <w:r>
              <w:rPr>
                <w:rFonts w:hint="eastAsia"/>
                <w:color w:val="auto"/>
                <w:sz w:val="24"/>
                <w:highlight w:val="none"/>
              </w:rPr>
              <w:t>t/a，锤破及筛分生产线集气罩未捕集颗粒物7.783t/a，未被捕集颗粒物于封闭车间内，车间内沉降效率参照封闭车间内堆场颗粒物控制效率99%沉降，则生产车间未被捕集颗粒物排放量为</w:t>
            </w:r>
            <w:r>
              <w:rPr>
                <w:rFonts w:hint="eastAsia"/>
                <w:color w:val="auto"/>
                <w:sz w:val="24"/>
                <w:highlight w:val="none"/>
                <w:lang w:val="en-US" w:eastAsia="zh-CN"/>
              </w:rPr>
              <w:t>0.113</w:t>
            </w:r>
            <w:r>
              <w:rPr>
                <w:rFonts w:hint="eastAsia"/>
                <w:color w:val="auto"/>
                <w:sz w:val="24"/>
                <w:highlight w:val="none"/>
              </w:rPr>
              <w:t>t/a，排放速率为0.07</w:t>
            </w:r>
            <w:r>
              <w:rPr>
                <w:rFonts w:hint="eastAsia"/>
                <w:color w:val="auto"/>
                <w:sz w:val="24"/>
                <w:highlight w:val="none"/>
                <w:lang w:val="en-US" w:eastAsia="zh-CN"/>
              </w:rPr>
              <w:t>1</w:t>
            </w:r>
            <w:r>
              <w:rPr>
                <w:rFonts w:hint="eastAsia"/>
                <w:color w:val="auto"/>
                <w:sz w:val="24"/>
                <w:highlight w:val="none"/>
              </w:rPr>
              <w:t>kg/h。</w:t>
            </w:r>
          </w:p>
          <w:p>
            <w:pPr>
              <w:spacing w:line="480" w:lineRule="exact"/>
              <w:ind w:firstLine="480" w:firstLineChars="200"/>
              <w:rPr>
                <w:color w:val="auto"/>
                <w:sz w:val="24"/>
                <w:highlight w:val="none"/>
              </w:rPr>
            </w:pPr>
            <w:r>
              <w:rPr>
                <w:color w:val="auto"/>
                <w:sz w:val="24"/>
                <w:highlight w:val="none"/>
              </w:rPr>
              <w:t>为防止车辆外带泥土对</w:t>
            </w:r>
            <w:r>
              <w:rPr>
                <w:rFonts w:hint="eastAsia"/>
                <w:color w:val="auto"/>
                <w:sz w:val="24"/>
                <w:highlight w:val="none"/>
              </w:rPr>
              <w:t>厂区</w:t>
            </w:r>
            <w:r>
              <w:rPr>
                <w:color w:val="auto"/>
                <w:sz w:val="24"/>
                <w:highlight w:val="none"/>
              </w:rPr>
              <w:t>环境的影响，项目在</w:t>
            </w:r>
            <w:r>
              <w:rPr>
                <w:rFonts w:hint="eastAsia"/>
                <w:color w:val="auto"/>
                <w:sz w:val="24"/>
                <w:highlight w:val="none"/>
              </w:rPr>
              <w:t>厂区</w:t>
            </w:r>
            <w:r>
              <w:rPr>
                <w:color w:val="auto"/>
                <w:sz w:val="24"/>
                <w:highlight w:val="none"/>
              </w:rPr>
              <w:t>出入口设置红外控制全</w:t>
            </w:r>
            <w:r>
              <w:rPr>
                <w:rFonts w:hint="eastAsia"/>
                <w:color w:val="auto"/>
                <w:sz w:val="24"/>
                <w:highlight w:val="none"/>
              </w:rPr>
              <w:t>可自动</w:t>
            </w:r>
            <w:r>
              <w:rPr>
                <w:color w:val="auto"/>
                <w:sz w:val="24"/>
                <w:highlight w:val="none"/>
              </w:rPr>
              <w:t>洗车系统。在</w:t>
            </w:r>
            <w:r>
              <w:rPr>
                <w:rFonts w:hint="eastAsia"/>
                <w:color w:val="auto"/>
                <w:sz w:val="24"/>
                <w:highlight w:val="none"/>
              </w:rPr>
              <w:t>生产车间</w:t>
            </w:r>
            <w:r>
              <w:rPr>
                <w:color w:val="auto"/>
                <w:sz w:val="24"/>
                <w:highlight w:val="none"/>
              </w:rPr>
              <w:t>出入口设置</w:t>
            </w:r>
            <w:r>
              <w:rPr>
                <w:rFonts w:hint="eastAsia"/>
                <w:color w:val="auto"/>
                <w:sz w:val="24"/>
                <w:highlight w:val="none"/>
              </w:rPr>
              <w:t>车轮</w:t>
            </w:r>
            <w:r>
              <w:rPr>
                <w:color w:val="auto"/>
                <w:sz w:val="24"/>
                <w:highlight w:val="none"/>
              </w:rPr>
              <w:t>清洗装置，在</w:t>
            </w:r>
            <w:r>
              <w:rPr>
                <w:rFonts w:hint="eastAsia"/>
                <w:color w:val="auto"/>
                <w:sz w:val="24"/>
                <w:highlight w:val="none"/>
              </w:rPr>
              <w:t>运输车辆进出车间</w:t>
            </w:r>
            <w:r>
              <w:rPr>
                <w:color w:val="auto"/>
                <w:sz w:val="24"/>
                <w:highlight w:val="none"/>
              </w:rPr>
              <w:t>时清洗车辆轮胎，减少车辆将</w:t>
            </w:r>
            <w:r>
              <w:rPr>
                <w:rFonts w:hint="eastAsia"/>
                <w:color w:val="auto"/>
                <w:sz w:val="24"/>
                <w:highlight w:val="none"/>
              </w:rPr>
              <w:t>物料</w:t>
            </w:r>
            <w:r>
              <w:rPr>
                <w:color w:val="auto"/>
                <w:sz w:val="24"/>
                <w:highlight w:val="none"/>
              </w:rPr>
              <w:t>带出</w:t>
            </w:r>
            <w:r>
              <w:rPr>
                <w:rFonts w:hint="eastAsia"/>
                <w:color w:val="auto"/>
                <w:sz w:val="24"/>
                <w:highlight w:val="none"/>
              </w:rPr>
              <w:t>。</w:t>
            </w:r>
          </w:p>
          <w:p>
            <w:pPr>
              <w:pStyle w:val="32"/>
              <w:spacing w:after="0" w:line="480" w:lineRule="exact"/>
              <w:ind w:left="0" w:leftChars="0" w:firstLine="480"/>
              <w:rPr>
                <w:color w:val="auto"/>
                <w:sz w:val="24"/>
                <w:szCs w:val="24"/>
                <w:highlight w:val="none"/>
              </w:rPr>
            </w:pPr>
            <w:r>
              <w:rPr>
                <w:color w:val="auto"/>
                <w:sz w:val="24"/>
                <w:szCs w:val="24"/>
                <w:highlight w:val="none"/>
              </w:rPr>
              <w:t>采取上述措施后，可有效抑制扬尘产生，经估算颗粒物无组织排放浓度小于</w:t>
            </w:r>
            <w:r>
              <w:rPr>
                <w:rFonts w:hint="eastAsia"/>
                <w:color w:val="auto"/>
                <w:sz w:val="24"/>
                <w:szCs w:val="24"/>
                <w:highlight w:val="none"/>
              </w:rPr>
              <w:t>0.5</w:t>
            </w:r>
            <w:r>
              <w:rPr>
                <w:color w:val="auto"/>
                <w:sz w:val="24"/>
                <w:szCs w:val="24"/>
                <w:highlight w:val="none"/>
              </w:rPr>
              <w:t>mg/m</w:t>
            </w:r>
            <w:r>
              <w:rPr>
                <w:color w:val="auto"/>
                <w:sz w:val="24"/>
                <w:szCs w:val="24"/>
                <w:highlight w:val="none"/>
                <w:vertAlign w:val="superscript"/>
              </w:rPr>
              <w:t>3</w:t>
            </w:r>
            <w:r>
              <w:rPr>
                <w:color w:val="auto"/>
                <w:sz w:val="24"/>
                <w:szCs w:val="24"/>
                <w:highlight w:val="none"/>
              </w:rPr>
              <w:t>，满足</w:t>
            </w:r>
            <w:r>
              <w:rPr>
                <w:rFonts w:hint="eastAsia"/>
                <w:color w:val="auto"/>
                <w:sz w:val="24"/>
                <w:szCs w:val="24"/>
                <w:highlight w:val="none"/>
              </w:rPr>
              <w:t>《水泥工业大气污染物超低排放标准》（DB 13/2167—2020）表2的限值要求，同时满足</w:t>
            </w:r>
            <w:r>
              <w:rPr>
                <w:color w:val="auto"/>
                <w:sz w:val="24"/>
                <w:szCs w:val="24"/>
                <w:highlight w:val="none"/>
              </w:rPr>
              <w:t>《唐山市大气污染防治工作领导小组办公室&lt;唐山市钢铁行业整治提升工作方案&gt;等10项方案的通知》（唐气领办〔2021〕15号）</w:t>
            </w:r>
            <w:r>
              <w:rPr>
                <w:rFonts w:hint="eastAsia"/>
                <w:color w:val="auto"/>
                <w:sz w:val="24"/>
                <w:szCs w:val="24"/>
                <w:highlight w:val="none"/>
              </w:rPr>
              <w:t>要求。</w:t>
            </w:r>
          </w:p>
          <w:p>
            <w:pPr>
              <w:spacing w:line="500" w:lineRule="exact"/>
              <w:ind w:firstLine="424" w:firstLineChars="176"/>
              <w:jc w:val="center"/>
              <w:rPr>
                <w:rFonts w:hint="eastAsia"/>
                <w:b/>
                <w:color w:val="auto"/>
                <w:sz w:val="24"/>
                <w:highlight w:val="none"/>
              </w:rPr>
            </w:pPr>
          </w:p>
          <w:p>
            <w:pPr>
              <w:spacing w:line="500" w:lineRule="exact"/>
              <w:ind w:firstLine="424" w:firstLineChars="176"/>
              <w:jc w:val="center"/>
              <w:rPr>
                <w:rFonts w:hint="eastAsia"/>
                <w:b/>
                <w:color w:val="auto"/>
                <w:sz w:val="24"/>
                <w:highlight w:val="none"/>
              </w:rPr>
            </w:pPr>
          </w:p>
          <w:p>
            <w:pPr>
              <w:spacing w:line="500" w:lineRule="exact"/>
              <w:ind w:firstLine="424" w:firstLineChars="176"/>
              <w:jc w:val="center"/>
              <w:rPr>
                <w:rFonts w:hint="eastAsia"/>
                <w:b/>
                <w:color w:val="auto"/>
                <w:sz w:val="24"/>
                <w:highlight w:val="none"/>
              </w:rPr>
            </w:pPr>
          </w:p>
          <w:p>
            <w:pPr>
              <w:spacing w:line="500" w:lineRule="exact"/>
              <w:ind w:firstLine="424" w:firstLineChars="176"/>
              <w:jc w:val="center"/>
              <w:rPr>
                <w:b/>
                <w:color w:val="auto"/>
                <w:sz w:val="24"/>
                <w:highlight w:val="none"/>
              </w:rPr>
            </w:pPr>
            <w:r>
              <w:rPr>
                <w:rFonts w:hint="eastAsia"/>
                <w:b/>
                <w:color w:val="auto"/>
                <w:sz w:val="24"/>
                <w:highlight w:val="none"/>
              </w:rPr>
              <w:t>表35     本项目废气检测计划</w:t>
            </w:r>
          </w:p>
          <w:tbl>
            <w:tblPr>
              <w:tblStyle w:val="33"/>
              <w:tblW w:w="84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03"/>
              <w:gridCol w:w="655"/>
              <w:gridCol w:w="1244"/>
              <w:gridCol w:w="665"/>
              <w:gridCol w:w="3919"/>
              <w:gridCol w:w="956"/>
              <w:gridCol w:w="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79" w:type="pct"/>
                  <w:vMerge w:val="restart"/>
                  <w:tcBorders>
                    <w:left w:val="single" w:color="auto" w:sz="0"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类型</w:t>
                  </w:r>
                </w:p>
              </w:tc>
              <w:tc>
                <w:tcPr>
                  <w:tcW w:w="387" w:type="pct"/>
                  <w:vMerge w:val="restart"/>
                  <w:tcBorders>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监测点位</w:t>
                  </w:r>
                </w:p>
              </w:tc>
              <w:tc>
                <w:tcPr>
                  <w:tcW w:w="735" w:type="pct"/>
                  <w:vMerge w:val="restart"/>
                  <w:tcBorders>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数量</w:t>
                  </w:r>
                </w:p>
              </w:tc>
              <w:tc>
                <w:tcPr>
                  <w:tcW w:w="393" w:type="pct"/>
                  <w:vMerge w:val="restart"/>
                  <w:tcBorders>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监测</w:t>
                  </w:r>
                </w:p>
                <w:p>
                  <w:pPr>
                    <w:jc w:val="center"/>
                    <w:rPr>
                      <w:snapToGrid w:val="0"/>
                      <w:color w:val="auto"/>
                      <w:kern w:val="0"/>
                      <w:szCs w:val="21"/>
                      <w:highlight w:val="none"/>
                    </w:rPr>
                  </w:pPr>
                  <w:r>
                    <w:rPr>
                      <w:snapToGrid w:val="0"/>
                      <w:color w:val="auto"/>
                      <w:kern w:val="0"/>
                      <w:szCs w:val="21"/>
                      <w:highlight w:val="none"/>
                    </w:rPr>
                    <w:t>指标</w:t>
                  </w:r>
                </w:p>
              </w:tc>
              <w:tc>
                <w:tcPr>
                  <w:tcW w:w="2881" w:type="pct"/>
                  <w:gridSpan w:val="2"/>
                  <w:tcBorders>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执行标准及限值</w:t>
                  </w:r>
                </w:p>
              </w:tc>
              <w:tc>
                <w:tcPr>
                  <w:tcW w:w="423" w:type="pct"/>
                  <w:vMerge w:val="restart"/>
                  <w:tcBorders>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监测</w:t>
                  </w:r>
                </w:p>
                <w:p>
                  <w:pPr>
                    <w:jc w:val="center"/>
                    <w:rPr>
                      <w:snapToGrid w:val="0"/>
                      <w:color w:val="auto"/>
                      <w:kern w:val="0"/>
                      <w:szCs w:val="21"/>
                      <w:highlight w:val="none"/>
                    </w:rPr>
                  </w:pPr>
                  <w:r>
                    <w:rPr>
                      <w:snapToGrid w:val="0"/>
                      <w:color w:val="auto"/>
                      <w:kern w:val="0"/>
                      <w:szCs w:val="21"/>
                      <w:highlight w:val="none"/>
                    </w:rPr>
                    <w:t>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continue"/>
                  <w:tcBorders>
                    <w:top w:val="single" w:color="auto" w:sz="12" w:space="0"/>
                    <w:left w:val="single" w:color="auto" w:sz="4" w:space="0"/>
                    <w:bottom w:val="single" w:color="auto" w:sz="12" w:space="0"/>
                    <w:right w:val="single" w:color="auto" w:sz="12" w:space="0"/>
                  </w:tcBorders>
                  <w:vAlign w:val="center"/>
                </w:tcPr>
                <w:p>
                  <w:pPr>
                    <w:jc w:val="center"/>
                    <w:rPr>
                      <w:snapToGrid w:val="0"/>
                      <w:color w:val="auto"/>
                      <w:kern w:val="0"/>
                      <w:szCs w:val="21"/>
                      <w:highlight w:val="none"/>
                    </w:rPr>
                  </w:pPr>
                </w:p>
              </w:tc>
              <w:tc>
                <w:tcPr>
                  <w:tcW w:w="387" w:type="pct"/>
                  <w:vMerge w:val="continue"/>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p>
              </w:tc>
              <w:tc>
                <w:tcPr>
                  <w:tcW w:w="735" w:type="pct"/>
                  <w:vMerge w:val="continue"/>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p>
              </w:tc>
              <w:tc>
                <w:tcPr>
                  <w:tcW w:w="393" w:type="pct"/>
                  <w:vMerge w:val="continue"/>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p>
              </w:tc>
              <w:tc>
                <w:tcPr>
                  <w:tcW w:w="2316"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标准</w:t>
                  </w:r>
                </w:p>
              </w:tc>
              <w:tc>
                <w:tcPr>
                  <w:tcW w:w="565"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限值</w:t>
                  </w:r>
                </w:p>
              </w:tc>
              <w:tc>
                <w:tcPr>
                  <w:tcW w:w="423" w:type="pct"/>
                  <w:vMerge w:val="continue"/>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restart"/>
                  <w:tcBorders>
                    <w:top w:val="single" w:color="auto" w:sz="12" w:space="0"/>
                    <w:left w:val="single" w:color="auto" w:sz="4"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废气</w:t>
                  </w:r>
                </w:p>
              </w:tc>
              <w:tc>
                <w:tcPr>
                  <w:tcW w:w="387"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rFonts w:hint="eastAsia"/>
                      <w:snapToGrid w:val="0"/>
                      <w:color w:val="auto"/>
                      <w:kern w:val="0"/>
                      <w:szCs w:val="21"/>
                      <w:highlight w:val="none"/>
                    </w:rPr>
                    <w:t>DA001</w:t>
                  </w:r>
                </w:p>
              </w:tc>
              <w:tc>
                <w:tcPr>
                  <w:tcW w:w="735"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rFonts w:hint="eastAsia"/>
                      <w:snapToGrid w:val="0"/>
                      <w:color w:val="auto"/>
                      <w:kern w:val="0"/>
                      <w:szCs w:val="21"/>
                      <w:highlight w:val="none"/>
                    </w:rPr>
                    <w:t>1</w:t>
                  </w:r>
                </w:p>
              </w:tc>
              <w:tc>
                <w:tcPr>
                  <w:tcW w:w="393"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rFonts w:hint="eastAsia"/>
                      <w:snapToGrid w:val="0"/>
                      <w:color w:val="auto"/>
                      <w:kern w:val="0"/>
                      <w:szCs w:val="21"/>
                      <w:highlight w:val="none"/>
                    </w:rPr>
                    <w:t>PM</w:t>
                  </w:r>
                  <w:r>
                    <w:rPr>
                      <w:rFonts w:hint="eastAsia"/>
                      <w:snapToGrid w:val="0"/>
                      <w:color w:val="auto"/>
                      <w:kern w:val="0"/>
                      <w:szCs w:val="21"/>
                      <w:highlight w:val="none"/>
                      <w:vertAlign w:val="subscript"/>
                    </w:rPr>
                    <w:t>10</w:t>
                  </w:r>
                </w:p>
              </w:tc>
              <w:tc>
                <w:tcPr>
                  <w:tcW w:w="2316" w:type="pct"/>
                  <w:vMerge w:val="restar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bCs/>
                      <w:color w:val="auto"/>
                      <w:szCs w:val="21"/>
                      <w:highlight w:val="none"/>
                    </w:rPr>
                    <w:t>《水泥工业大气污染物超低排放标准》（DB 13/2167—2020）表1</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c>
                <w:tcPr>
                  <w:tcW w:w="565"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rFonts w:hint="eastAsia"/>
                      <w:snapToGrid w:val="0"/>
                      <w:color w:val="auto"/>
                      <w:kern w:val="0"/>
                      <w:szCs w:val="21"/>
                      <w:highlight w:val="none"/>
                    </w:rPr>
                    <w:t>10</w:t>
                  </w:r>
                  <w:r>
                    <w:rPr>
                      <w:color w:val="auto"/>
                      <w:szCs w:val="21"/>
                      <w:highlight w:val="none"/>
                    </w:rPr>
                    <w:t>mg/m</w:t>
                  </w:r>
                  <w:r>
                    <w:rPr>
                      <w:color w:val="auto"/>
                      <w:szCs w:val="21"/>
                      <w:highlight w:val="none"/>
                      <w:vertAlign w:val="superscript"/>
                    </w:rPr>
                    <w:t>3</w:t>
                  </w:r>
                </w:p>
              </w:tc>
              <w:tc>
                <w:tcPr>
                  <w:tcW w:w="423"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continue"/>
                  <w:tcBorders>
                    <w:top w:val="single" w:color="auto" w:sz="12" w:space="0"/>
                    <w:left w:val="single" w:color="auto" w:sz="4" w:space="0"/>
                    <w:bottom w:val="single" w:color="auto" w:sz="12" w:space="0"/>
                    <w:right w:val="single" w:color="auto" w:sz="12" w:space="0"/>
                  </w:tcBorders>
                  <w:vAlign w:val="center"/>
                </w:tcPr>
                <w:p>
                  <w:pPr>
                    <w:jc w:val="center"/>
                    <w:rPr>
                      <w:snapToGrid w:val="0"/>
                      <w:color w:val="auto"/>
                      <w:kern w:val="0"/>
                      <w:szCs w:val="21"/>
                      <w:highlight w:val="none"/>
                    </w:rPr>
                  </w:pPr>
                </w:p>
              </w:tc>
              <w:tc>
                <w:tcPr>
                  <w:tcW w:w="387"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rFonts w:hint="eastAsia"/>
                      <w:snapToGrid w:val="0"/>
                      <w:color w:val="auto"/>
                      <w:kern w:val="0"/>
                      <w:szCs w:val="21"/>
                      <w:highlight w:val="none"/>
                    </w:rPr>
                    <w:t>DA002</w:t>
                  </w:r>
                </w:p>
              </w:tc>
              <w:tc>
                <w:tcPr>
                  <w:tcW w:w="735"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rFonts w:hint="eastAsia"/>
                      <w:snapToGrid w:val="0"/>
                      <w:color w:val="auto"/>
                      <w:kern w:val="0"/>
                      <w:szCs w:val="21"/>
                      <w:highlight w:val="none"/>
                    </w:rPr>
                    <w:t>1</w:t>
                  </w:r>
                </w:p>
              </w:tc>
              <w:tc>
                <w:tcPr>
                  <w:tcW w:w="393"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rFonts w:hint="eastAsia"/>
                      <w:snapToGrid w:val="0"/>
                      <w:color w:val="auto"/>
                      <w:kern w:val="0"/>
                      <w:szCs w:val="21"/>
                      <w:highlight w:val="none"/>
                    </w:rPr>
                    <w:t>PM</w:t>
                  </w:r>
                  <w:r>
                    <w:rPr>
                      <w:rFonts w:hint="eastAsia"/>
                      <w:snapToGrid w:val="0"/>
                      <w:color w:val="auto"/>
                      <w:kern w:val="0"/>
                      <w:szCs w:val="21"/>
                      <w:highlight w:val="none"/>
                      <w:vertAlign w:val="subscript"/>
                    </w:rPr>
                    <w:t>10</w:t>
                  </w:r>
                </w:p>
              </w:tc>
              <w:tc>
                <w:tcPr>
                  <w:tcW w:w="2316" w:type="pct"/>
                  <w:vMerge w:val="continue"/>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p>
              </w:tc>
              <w:tc>
                <w:tcPr>
                  <w:tcW w:w="565"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rFonts w:hint="eastAsia"/>
                      <w:snapToGrid w:val="0"/>
                      <w:color w:val="auto"/>
                      <w:kern w:val="0"/>
                      <w:szCs w:val="21"/>
                      <w:highlight w:val="none"/>
                    </w:rPr>
                    <w:t>10</w:t>
                  </w:r>
                  <w:r>
                    <w:rPr>
                      <w:color w:val="auto"/>
                      <w:szCs w:val="21"/>
                      <w:highlight w:val="none"/>
                    </w:rPr>
                    <w:t>mg/m</w:t>
                  </w:r>
                  <w:r>
                    <w:rPr>
                      <w:color w:val="auto"/>
                      <w:szCs w:val="21"/>
                      <w:highlight w:val="none"/>
                      <w:vertAlign w:val="superscript"/>
                    </w:rPr>
                    <w:t>3</w:t>
                  </w:r>
                </w:p>
              </w:tc>
              <w:tc>
                <w:tcPr>
                  <w:tcW w:w="423" w:type="pct"/>
                  <w:tcBorders>
                    <w:top w:val="single" w:color="auto" w:sz="12" w:space="0"/>
                    <w:left w:val="single" w:color="auto" w:sz="12" w:space="0"/>
                    <w:bottom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9" w:type="pct"/>
                  <w:vMerge w:val="continue"/>
                  <w:tcBorders>
                    <w:top w:val="single" w:color="auto" w:sz="12" w:space="0"/>
                    <w:left w:val="single" w:color="auto" w:sz="4" w:space="0"/>
                    <w:right w:val="single" w:color="auto" w:sz="12" w:space="0"/>
                  </w:tcBorders>
                  <w:vAlign w:val="center"/>
                </w:tcPr>
                <w:p>
                  <w:pPr>
                    <w:jc w:val="center"/>
                    <w:rPr>
                      <w:snapToGrid w:val="0"/>
                      <w:color w:val="auto"/>
                      <w:kern w:val="0"/>
                      <w:szCs w:val="21"/>
                      <w:highlight w:val="none"/>
                    </w:rPr>
                  </w:pPr>
                </w:p>
              </w:tc>
              <w:tc>
                <w:tcPr>
                  <w:tcW w:w="387" w:type="pct"/>
                  <w:tcBorders>
                    <w:top w:val="single" w:color="auto" w:sz="12" w:space="0"/>
                    <w:left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 xml:space="preserve">厂界 </w:t>
                  </w:r>
                </w:p>
              </w:tc>
              <w:tc>
                <w:tcPr>
                  <w:tcW w:w="735" w:type="pct"/>
                  <w:tcBorders>
                    <w:top w:val="single" w:color="auto" w:sz="12" w:space="0"/>
                    <w:left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上风向1个点，下风向3个点</w:t>
                  </w:r>
                </w:p>
              </w:tc>
              <w:tc>
                <w:tcPr>
                  <w:tcW w:w="393" w:type="pct"/>
                  <w:tcBorders>
                    <w:top w:val="single" w:color="auto" w:sz="12" w:space="0"/>
                    <w:left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TSP</w:t>
                  </w:r>
                </w:p>
              </w:tc>
              <w:tc>
                <w:tcPr>
                  <w:tcW w:w="2316" w:type="pct"/>
                  <w:tcBorders>
                    <w:top w:val="single" w:color="auto" w:sz="12" w:space="0"/>
                    <w:left w:val="single" w:color="auto" w:sz="12" w:space="0"/>
                    <w:right w:val="single" w:color="auto" w:sz="12" w:space="0"/>
                  </w:tcBorders>
                  <w:vAlign w:val="center"/>
                </w:tcPr>
                <w:p>
                  <w:pPr>
                    <w:jc w:val="center"/>
                    <w:rPr>
                      <w:color w:val="auto"/>
                      <w:szCs w:val="21"/>
                      <w:highlight w:val="none"/>
                    </w:rPr>
                  </w:pPr>
                  <w:r>
                    <w:rPr>
                      <w:bCs/>
                      <w:color w:val="auto"/>
                      <w:szCs w:val="21"/>
                      <w:highlight w:val="none"/>
                    </w:rPr>
                    <w:t>《水泥工业大气污染物超低排放标准》（DB 13/2167—2020）表2</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c>
                <w:tcPr>
                  <w:tcW w:w="565" w:type="pct"/>
                  <w:tcBorders>
                    <w:top w:val="single" w:color="auto" w:sz="12" w:space="0"/>
                    <w:left w:val="single" w:color="auto" w:sz="12" w:space="0"/>
                    <w:right w:val="single" w:color="auto" w:sz="12" w:space="0"/>
                  </w:tcBorders>
                  <w:vAlign w:val="center"/>
                </w:tcPr>
                <w:p>
                  <w:pPr>
                    <w:jc w:val="center"/>
                    <w:rPr>
                      <w:snapToGrid w:val="0"/>
                      <w:color w:val="auto"/>
                      <w:kern w:val="0"/>
                      <w:szCs w:val="21"/>
                      <w:highlight w:val="none"/>
                    </w:rPr>
                  </w:pPr>
                  <w:r>
                    <w:rPr>
                      <w:rFonts w:hint="eastAsia"/>
                      <w:color w:val="auto"/>
                      <w:szCs w:val="21"/>
                      <w:highlight w:val="none"/>
                    </w:rPr>
                    <w:t>0.5</w:t>
                  </w:r>
                  <w:r>
                    <w:rPr>
                      <w:color w:val="auto"/>
                      <w:szCs w:val="21"/>
                      <w:highlight w:val="none"/>
                    </w:rPr>
                    <w:t>mg/m</w:t>
                  </w:r>
                  <w:r>
                    <w:rPr>
                      <w:color w:val="auto"/>
                      <w:szCs w:val="21"/>
                      <w:highlight w:val="none"/>
                      <w:vertAlign w:val="superscript"/>
                    </w:rPr>
                    <w:t>3</w:t>
                  </w:r>
                </w:p>
              </w:tc>
              <w:tc>
                <w:tcPr>
                  <w:tcW w:w="423" w:type="pct"/>
                  <w:tcBorders>
                    <w:top w:val="single" w:color="auto" w:sz="12" w:space="0"/>
                    <w:left w:val="single" w:color="auto" w:sz="12" w:space="0"/>
                    <w:right w:val="single" w:color="auto" w:sz="12" w:space="0"/>
                  </w:tcBorders>
                  <w:vAlign w:val="center"/>
                </w:tcPr>
                <w:p>
                  <w:pPr>
                    <w:jc w:val="center"/>
                    <w:rPr>
                      <w:snapToGrid w:val="0"/>
                      <w:color w:val="auto"/>
                      <w:kern w:val="0"/>
                      <w:szCs w:val="21"/>
                      <w:highlight w:val="none"/>
                    </w:rPr>
                  </w:pPr>
                  <w:r>
                    <w:rPr>
                      <w:snapToGrid w:val="0"/>
                      <w:color w:val="auto"/>
                      <w:kern w:val="0"/>
                      <w:szCs w:val="21"/>
                      <w:highlight w:val="none"/>
                    </w:rPr>
                    <w:t>1次/</w:t>
                  </w:r>
                  <w:r>
                    <w:rPr>
                      <w:rFonts w:hint="eastAsia"/>
                      <w:snapToGrid w:val="0"/>
                      <w:color w:val="auto"/>
                      <w:kern w:val="0"/>
                      <w:szCs w:val="21"/>
                      <w:highlight w:val="none"/>
                    </w:rPr>
                    <w:t>半</w:t>
                  </w:r>
                  <w:r>
                    <w:rPr>
                      <w:snapToGrid w:val="0"/>
                      <w:color w:val="auto"/>
                      <w:kern w:val="0"/>
                      <w:szCs w:val="21"/>
                      <w:highlight w:val="none"/>
                    </w:rPr>
                    <w:t>年</w:t>
                  </w:r>
                </w:p>
              </w:tc>
            </w:tr>
          </w:tbl>
          <w:p>
            <w:pPr>
              <w:spacing w:line="500" w:lineRule="exact"/>
              <w:ind w:firstLine="480" w:firstLineChars="200"/>
              <w:rPr>
                <w:color w:val="auto"/>
                <w:sz w:val="24"/>
                <w:szCs w:val="22"/>
                <w:highlight w:val="none"/>
              </w:rPr>
            </w:pPr>
            <w:r>
              <w:rPr>
                <w:rFonts w:hint="eastAsia"/>
                <w:color w:val="auto"/>
                <w:sz w:val="24"/>
                <w:szCs w:val="22"/>
                <w:highlight w:val="none"/>
              </w:rPr>
              <w:t>经分析，本项目污染物排放情况如下。</w:t>
            </w:r>
          </w:p>
          <w:p>
            <w:pPr>
              <w:spacing w:line="500" w:lineRule="exact"/>
              <w:ind w:firstLine="424" w:firstLineChars="176"/>
              <w:jc w:val="center"/>
              <w:rPr>
                <w:b/>
                <w:color w:val="auto"/>
                <w:sz w:val="24"/>
                <w:highlight w:val="none"/>
              </w:rPr>
            </w:pPr>
            <w:r>
              <w:rPr>
                <w:rFonts w:hint="eastAsia"/>
                <w:b/>
                <w:color w:val="auto"/>
                <w:sz w:val="24"/>
                <w:highlight w:val="none"/>
              </w:rPr>
              <w:t>表36  本项目废气排放量</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50"/>
              <w:gridCol w:w="2047"/>
              <w:gridCol w:w="1969"/>
              <w:gridCol w:w="2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086" w:type="pct"/>
                  <w:tcBorders>
                    <w:bottom w:val="single" w:color="auto" w:sz="12" w:space="0"/>
                    <w:right w:val="single" w:color="auto" w:sz="12" w:space="0"/>
                  </w:tcBorders>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污染因子</w:t>
                  </w:r>
                </w:p>
              </w:tc>
              <w:tc>
                <w:tcPr>
                  <w:tcW w:w="1202" w:type="pct"/>
                  <w:tcBorders>
                    <w:left w:val="single" w:color="auto" w:sz="12" w:space="0"/>
                    <w:bottom w:val="single" w:color="auto" w:sz="12" w:space="0"/>
                    <w:right w:val="single" w:color="auto" w:sz="12" w:space="0"/>
                  </w:tcBorders>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有组织排放量</w:t>
                  </w:r>
                </w:p>
              </w:tc>
              <w:tc>
                <w:tcPr>
                  <w:tcW w:w="1156" w:type="pct"/>
                  <w:tcBorders>
                    <w:left w:val="single" w:color="auto" w:sz="12" w:space="0"/>
                    <w:bottom w:val="single" w:color="auto" w:sz="12" w:space="0"/>
                    <w:right w:val="single" w:color="auto" w:sz="12" w:space="0"/>
                  </w:tcBorders>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无组织排放量</w:t>
                  </w:r>
                </w:p>
              </w:tc>
              <w:tc>
                <w:tcPr>
                  <w:tcW w:w="1554" w:type="pct"/>
                  <w:tcBorders>
                    <w:left w:val="single" w:color="auto" w:sz="12" w:space="0"/>
                    <w:bottom w:val="single" w:color="auto" w:sz="12" w:space="0"/>
                    <w:right w:val="single" w:color="auto" w:sz="12" w:space="0"/>
                  </w:tcBorders>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合计排放量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6" w:type="pct"/>
                  <w:tcBorders>
                    <w:top w:val="single" w:color="auto" w:sz="12" w:space="0"/>
                    <w:left w:val="single" w:color="auto" w:sz="12" w:space="0"/>
                    <w:right w:val="single" w:color="auto" w:sz="12" w:space="0"/>
                  </w:tcBorders>
                  <w:vAlign w:val="center"/>
                </w:tcPr>
                <w:p>
                  <w:pPr>
                    <w:widowControl/>
                    <w:jc w:val="center"/>
                    <w:rPr>
                      <w:color w:val="auto"/>
                      <w:szCs w:val="21"/>
                      <w:highlight w:val="none"/>
                    </w:rPr>
                  </w:pPr>
                  <w:r>
                    <w:rPr>
                      <w:color w:val="auto"/>
                      <w:szCs w:val="21"/>
                      <w:highlight w:val="none"/>
                    </w:rPr>
                    <w:t>颗粒物</w:t>
                  </w:r>
                </w:p>
              </w:tc>
              <w:tc>
                <w:tcPr>
                  <w:tcW w:w="1202" w:type="pct"/>
                  <w:tcBorders>
                    <w:top w:val="single" w:color="auto" w:sz="12" w:space="0"/>
                    <w:left w:val="single" w:color="auto" w:sz="12" w:space="0"/>
                    <w:right w:val="single" w:color="auto" w:sz="12" w:space="0"/>
                  </w:tcBorders>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lang w:eastAsia="zh-CN"/>
                    </w:rPr>
                    <w:t>0.782</w:t>
                  </w:r>
                  <w:r>
                    <w:rPr>
                      <w:rFonts w:hint="eastAsia" w:ascii="Times New Roman" w:hAnsi="Times New Roman"/>
                      <w:snapToGrid w:val="0"/>
                      <w:color w:val="auto"/>
                      <w:sz w:val="21"/>
                      <w:szCs w:val="21"/>
                      <w:highlight w:val="none"/>
                    </w:rPr>
                    <w:t>t/a</w:t>
                  </w:r>
                </w:p>
              </w:tc>
              <w:tc>
                <w:tcPr>
                  <w:tcW w:w="1156" w:type="pct"/>
                  <w:tcBorders>
                    <w:top w:val="single" w:color="auto" w:sz="12" w:space="0"/>
                    <w:left w:val="single" w:color="auto" w:sz="12" w:space="0"/>
                    <w:right w:val="single" w:color="auto" w:sz="12" w:space="0"/>
                  </w:tcBorders>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lang w:val="en-US" w:eastAsia="zh-CN"/>
                    </w:rPr>
                    <w:t>0.153</w:t>
                  </w:r>
                  <w:r>
                    <w:rPr>
                      <w:rFonts w:hint="eastAsia" w:ascii="Times New Roman" w:hAnsi="Times New Roman"/>
                      <w:snapToGrid w:val="0"/>
                      <w:color w:val="auto"/>
                      <w:sz w:val="21"/>
                      <w:szCs w:val="21"/>
                      <w:highlight w:val="none"/>
                    </w:rPr>
                    <w:t>t/a</w:t>
                  </w:r>
                </w:p>
              </w:tc>
              <w:tc>
                <w:tcPr>
                  <w:tcW w:w="1554" w:type="pct"/>
                  <w:tcBorders>
                    <w:top w:val="single" w:color="auto" w:sz="12" w:space="0"/>
                    <w:left w:val="single" w:color="auto" w:sz="12" w:space="0"/>
                    <w:right w:val="single" w:color="auto" w:sz="12" w:space="0"/>
                  </w:tcBorders>
                  <w:vAlign w:val="center"/>
                </w:tcPr>
                <w:p>
                  <w:pPr>
                    <w:widowControl/>
                    <w:jc w:val="center"/>
                    <w:rPr>
                      <w:snapToGrid w:val="0"/>
                      <w:color w:val="auto"/>
                      <w:kern w:val="0"/>
                      <w:szCs w:val="21"/>
                      <w:highlight w:val="none"/>
                    </w:rPr>
                  </w:pPr>
                  <w:r>
                    <w:rPr>
                      <w:rFonts w:hint="eastAsia"/>
                      <w:snapToGrid w:val="0"/>
                      <w:color w:val="auto"/>
                      <w:kern w:val="21"/>
                      <w:szCs w:val="21"/>
                      <w:highlight w:val="none"/>
                      <w:lang w:val="en-US" w:eastAsia="zh-CN"/>
                    </w:rPr>
                    <w:t>0.772</w:t>
                  </w:r>
                  <w:r>
                    <w:rPr>
                      <w:rFonts w:hint="eastAsia"/>
                      <w:snapToGrid w:val="0"/>
                      <w:color w:val="auto"/>
                      <w:kern w:val="21"/>
                      <w:szCs w:val="21"/>
                      <w:highlight w:val="none"/>
                    </w:rPr>
                    <w:t>t/a</w:t>
                  </w:r>
                </w:p>
              </w:tc>
            </w:tr>
          </w:tbl>
          <w:p>
            <w:pPr>
              <w:spacing w:line="500" w:lineRule="exact"/>
              <w:ind w:firstLine="480" w:firstLineChars="200"/>
              <w:rPr>
                <w:color w:val="auto"/>
                <w:sz w:val="24"/>
                <w:szCs w:val="22"/>
                <w:highlight w:val="none"/>
              </w:rPr>
            </w:pPr>
            <w:r>
              <w:rPr>
                <w:rFonts w:hint="eastAsia"/>
                <w:color w:val="auto"/>
                <w:sz w:val="24"/>
                <w:szCs w:val="22"/>
                <w:highlight w:val="none"/>
              </w:rPr>
              <w:t>经分析，本项目</w:t>
            </w:r>
            <w:r>
              <w:rPr>
                <w:rFonts w:hint="eastAsia"/>
                <w:color w:val="auto"/>
                <w:sz w:val="24"/>
                <w:szCs w:val="22"/>
                <w:highlight w:val="none"/>
                <w:lang w:val="en-US" w:eastAsia="zh-CN"/>
              </w:rPr>
              <w:t>新增</w:t>
            </w:r>
            <w:r>
              <w:rPr>
                <w:rFonts w:hint="eastAsia"/>
                <w:color w:val="auto"/>
                <w:sz w:val="24"/>
                <w:szCs w:val="22"/>
                <w:highlight w:val="none"/>
              </w:rPr>
              <w:t>有组织颗粒物排放量为</w:t>
            </w:r>
            <w:r>
              <w:rPr>
                <w:rFonts w:hint="eastAsia"/>
                <w:color w:val="auto"/>
                <w:sz w:val="24"/>
                <w:szCs w:val="22"/>
                <w:highlight w:val="none"/>
                <w:lang w:eastAsia="zh-CN"/>
              </w:rPr>
              <w:t>0.782</w:t>
            </w:r>
            <w:r>
              <w:rPr>
                <w:rFonts w:hint="eastAsia"/>
                <w:color w:val="auto"/>
                <w:sz w:val="24"/>
                <w:szCs w:val="22"/>
                <w:highlight w:val="none"/>
              </w:rPr>
              <w:t>t/a，需削减量为</w:t>
            </w:r>
            <w:r>
              <w:rPr>
                <w:rFonts w:hint="eastAsia"/>
                <w:color w:val="auto"/>
                <w:sz w:val="24"/>
                <w:szCs w:val="22"/>
                <w:highlight w:val="none"/>
                <w:lang w:val="en-US" w:eastAsia="zh-CN"/>
              </w:rPr>
              <w:t>1.564</w:t>
            </w:r>
            <w:r>
              <w:rPr>
                <w:rFonts w:hint="eastAsia"/>
                <w:color w:val="auto"/>
                <w:sz w:val="24"/>
                <w:szCs w:val="22"/>
                <w:highlight w:val="none"/>
              </w:rPr>
              <w:t>t/a。</w:t>
            </w:r>
          </w:p>
          <w:p>
            <w:pPr>
              <w:spacing w:line="480" w:lineRule="exact"/>
              <w:ind w:firstLine="482" w:firstLineChars="200"/>
              <w:rPr>
                <w:b/>
                <w:bCs/>
                <w:color w:val="auto"/>
                <w:sz w:val="24"/>
                <w:highlight w:val="none"/>
              </w:rPr>
            </w:pPr>
            <w:r>
              <w:rPr>
                <w:b/>
                <w:bCs/>
                <w:color w:val="auto"/>
                <w:sz w:val="24"/>
                <w:highlight w:val="none"/>
              </w:rPr>
              <w:t>二、水环境影响分析</w:t>
            </w:r>
          </w:p>
          <w:p>
            <w:pPr>
              <w:pStyle w:val="89"/>
              <w:spacing w:line="500" w:lineRule="exact"/>
              <w:ind w:firstLine="480"/>
              <w:rPr>
                <w:color w:val="auto"/>
                <w:spacing w:val="-4"/>
                <w:highlight w:val="none"/>
              </w:rPr>
            </w:pPr>
            <w:r>
              <w:rPr>
                <w:rFonts w:hint="eastAsia"/>
                <w:color w:val="auto"/>
                <w:highlight w:val="none"/>
              </w:rPr>
              <w:t>本项目生产线无废水排放，洗车废水经沉淀后循环利用，喷雾抑尘用水蒸发损失不外排，搅拌用水全部进入产品不外排，员工生活污水经市政污水管网排入遵化市金山工业园污水处理厂</w:t>
            </w:r>
            <w:r>
              <w:rPr>
                <w:color w:val="auto"/>
                <w:highlight w:val="none"/>
              </w:rPr>
              <w:t>处</w:t>
            </w:r>
            <w:r>
              <w:rPr>
                <w:rFonts w:hint="eastAsia"/>
                <w:color w:val="auto"/>
                <w:highlight w:val="none"/>
              </w:rPr>
              <w:t>理</w:t>
            </w:r>
            <w:r>
              <w:rPr>
                <w:color w:val="auto"/>
                <w:spacing w:val="-4"/>
                <w:highlight w:val="none"/>
              </w:rPr>
              <w:t>。</w:t>
            </w:r>
          </w:p>
          <w:p>
            <w:pPr>
              <w:autoSpaceDE w:val="0"/>
              <w:autoSpaceDN w:val="0"/>
              <w:spacing w:line="480" w:lineRule="exact"/>
              <w:ind w:firstLine="480" w:firstLineChars="200"/>
              <w:rPr>
                <w:color w:val="auto"/>
                <w:kern w:val="24"/>
                <w:sz w:val="24"/>
                <w:highlight w:val="none"/>
              </w:rPr>
            </w:pPr>
            <w:r>
              <w:rPr>
                <w:color w:val="auto"/>
                <w:sz w:val="24"/>
                <w:highlight w:val="none"/>
              </w:rPr>
              <w:t>①地表水环境影响分析</w:t>
            </w:r>
          </w:p>
          <w:p>
            <w:pPr>
              <w:autoSpaceDE w:val="0"/>
              <w:autoSpaceDN w:val="0"/>
              <w:spacing w:line="480" w:lineRule="exact"/>
              <w:ind w:firstLine="480" w:firstLineChars="200"/>
              <w:rPr>
                <w:color w:val="auto"/>
                <w:kern w:val="24"/>
                <w:sz w:val="24"/>
                <w:highlight w:val="none"/>
              </w:rPr>
            </w:pPr>
            <w:r>
              <w:rPr>
                <w:color w:val="auto"/>
                <w:kern w:val="24"/>
                <w:sz w:val="24"/>
                <w:highlight w:val="none"/>
              </w:rPr>
              <w:t>职工生活用水来自园区管网，不设食宿，新鲜水用量为</w:t>
            </w:r>
            <w:r>
              <w:rPr>
                <w:rFonts w:hint="eastAsia"/>
                <w:color w:val="auto"/>
                <w:kern w:val="24"/>
                <w:sz w:val="24"/>
                <w:highlight w:val="none"/>
              </w:rPr>
              <w:t>0.9</w:t>
            </w:r>
            <w:r>
              <w:rPr>
                <w:color w:val="auto"/>
                <w:kern w:val="24"/>
                <w:sz w:val="24"/>
                <w:highlight w:val="none"/>
              </w:rPr>
              <w:t>m³/d（</w:t>
            </w:r>
            <w:r>
              <w:rPr>
                <w:rFonts w:hint="eastAsia"/>
                <w:color w:val="auto"/>
                <w:kern w:val="24"/>
                <w:sz w:val="24"/>
                <w:highlight w:val="none"/>
              </w:rPr>
              <w:t>180</w:t>
            </w:r>
            <w:r>
              <w:rPr>
                <w:color w:val="auto"/>
                <w:kern w:val="24"/>
                <w:sz w:val="24"/>
                <w:highlight w:val="none"/>
              </w:rPr>
              <w:t>m³/a）。</w:t>
            </w:r>
            <w:r>
              <w:rPr>
                <w:color w:val="auto"/>
                <w:sz w:val="24"/>
                <w:highlight w:val="none"/>
              </w:rPr>
              <w:t>职工生活污水</w:t>
            </w:r>
            <w:r>
              <w:rPr>
                <w:rFonts w:hint="eastAsia"/>
                <w:color w:val="auto"/>
                <w:sz w:val="24"/>
                <w:highlight w:val="none"/>
              </w:rPr>
              <w:t>经市政污水管网排入遵化市金山工业园污水处理厂</w:t>
            </w:r>
            <w:r>
              <w:rPr>
                <w:color w:val="auto"/>
                <w:sz w:val="24"/>
                <w:highlight w:val="none"/>
              </w:rPr>
              <w:t>处</w:t>
            </w:r>
            <w:r>
              <w:rPr>
                <w:rFonts w:hint="eastAsia"/>
                <w:color w:val="auto"/>
                <w:sz w:val="24"/>
                <w:highlight w:val="none"/>
              </w:rPr>
              <w:t>理</w:t>
            </w:r>
            <w:r>
              <w:rPr>
                <w:color w:val="auto"/>
                <w:sz w:val="24"/>
                <w:highlight w:val="none"/>
              </w:rPr>
              <w:t>，生活污水排放量为</w:t>
            </w:r>
            <w:r>
              <w:rPr>
                <w:rFonts w:hint="eastAsia"/>
                <w:color w:val="auto"/>
                <w:sz w:val="24"/>
                <w:highlight w:val="none"/>
              </w:rPr>
              <w:t>0.72</w:t>
            </w:r>
            <w:r>
              <w:rPr>
                <w:color w:val="auto"/>
                <w:kern w:val="24"/>
                <w:sz w:val="24"/>
                <w:highlight w:val="none"/>
              </w:rPr>
              <w:t>m</w:t>
            </w:r>
            <w:r>
              <w:rPr>
                <w:color w:val="auto"/>
                <w:kern w:val="24"/>
                <w:sz w:val="24"/>
                <w:highlight w:val="none"/>
                <w:vertAlign w:val="superscript"/>
              </w:rPr>
              <w:t>3</w:t>
            </w:r>
            <w:r>
              <w:rPr>
                <w:color w:val="auto"/>
                <w:kern w:val="24"/>
                <w:sz w:val="24"/>
                <w:highlight w:val="none"/>
              </w:rPr>
              <w:t>/d</w:t>
            </w:r>
            <w:r>
              <w:rPr>
                <w:color w:val="auto"/>
                <w:spacing w:val="-8"/>
                <w:kern w:val="24"/>
                <w:sz w:val="24"/>
                <w:highlight w:val="none"/>
              </w:rPr>
              <w:t>（</w:t>
            </w:r>
            <w:r>
              <w:rPr>
                <w:rFonts w:hint="eastAsia"/>
                <w:color w:val="auto"/>
                <w:spacing w:val="-8"/>
                <w:kern w:val="24"/>
                <w:sz w:val="24"/>
                <w:highlight w:val="none"/>
              </w:rPr>
              <w:t>144</w:t>
            </w:r>
            <w:r>
              <w:rPr>
                <w:color w:val="auto"/>
                <w:spacing w:val="-8"/>
                <w:kern w:val="24"/>
                <w:sz w:val="24"/>
                <w:highlight w:val="none"/>
              </w:rPr>
              <w:t>m</w:t>
            </w:r>
            <w:r>
              <w:rPr>
                <w:color w:val="auto"/>
                <w:spacing w:val="-8"/>
                <w:kern w:val="24"/>
                <w:sz w:val="24"/>
                <w:highlight w:val="none"/>
                <w:vertAlign w:val="superscript"/>
              </w:rPr>
              <w:t>3</w:t>
            </w:r>
            <w:r>
              <w:rPr>
                <w:color w:val="auto"/>
                <w:spacing w:val="-8"/>
                <w:kern w:val="24"/>
                <w:sz w:val="24"/>
                <w:highlight w:val="none"/>
              </w:rPr>
              <w:t>/a）。</w:t>
            </w:r>
          </w:p>
          <w:p>
            <w:pPr>
              <w:tabs>
                <w:tab w:val="left" w:pos="12960"/>
              </w:tabs>
              <w:autoSpaceDE w:val="0"/>
              <w:autoSpaceDN w:val="0"/>
              <w:spacing w:line="480" w:lineRule="exact"/>
              <w:ind w:firstLine="480" w:firstLineChars="200"/>
              <w:rPr>
                <w:color w:val="auto"/>
                <w:kern w:val="24"/>
                <w:sz w:val="24"/>
                <w:highlight w:val="none"/>
              </w:rPr>
            </w:pPr>
            <w:r>
              <w:rPr>
                <w:rFonts w:hint="eastAsia"/>
                <w:color w:val="auto"/>
                <w:sz w:val="24"/>
                <w:highlight w:val="none"/>
              </w:rPr>
              <w:t>本项目生产线无废水排放，洗车废水经沉淀后循环利用，喷雾抑尘用水蒸发损失不外排，搅拌用水全部进入产品不外排</w:t>
            </w:r>
            <w:r>
              <w:rPr>
                <w:color w:val="auto"/>
                <w:kern w:val="24"/>
                <w:sz w:val="24"/>
                <w:highlight w:val="none"/>
              </w:rPr>
              <w:t>。</w:t>
            </w:r>
          </w:p>
          <w:p>
            <w:pPr>
              <w:tabs>
                <w:tab w:val="left" w:pos="567"/>
              </w:tabs>
              <w:snapToGrid w:val="0"/>
              <w:spacing w:line="480" w:lineRule="exact"/>
              <w:ind w:firstLine="480" w:firstLineChars="200"/>
              <w:rPr>
                <w:bCs/>
                <w:color w:val="auto"/>
                <w:kern w:val="24"/>
                <w:sz w:val="24"/>
                <w:highlight w:val="none"/>
              </w:rPr>
            </w:pPr>
            <w:r>
              <w:rPr>
                <w:bCs/>
                <w:color w:val="auto"/>
                <w:kern w:val="24"/>
                <w:sz w:val="24"/>
                <w:highlight w:val="none"/>
              </w:rPr>
              <w:t>②</w:t>
            </w:r>
            <w:r>
              <w:rPr>
                <w:color w:val="auto"/>
                <w:sz w:val="24"/>
                <w:highlight w:val="none"/>
              </w:rPr>
              <w:t>水污染控制和水环境影响减缓措施有效性评价</w:t>
            </w:r>
          </w:p>
          <w:p>
            <w:pPr>
              <w:tabs>
                <w:tab w:val="left" w:pos="5422"/>
              </w:tabs>
              <w:spacing w:line="480" w:lineRule="exact"/>
              <w:ind w:firstLine="480" w:firstLineChars="200"/>
              <w:rPr>
                <w:color w:val="auto"/>
                <w:sz w:val="24"/>
                <w:highlight w:val="none"/>
              </w:rPr>
            </w:pPr>
            <w:r>
              <w:rPr>
                <w:bCs/>
                <w:color w:val="auto"/>
                <w:sz w:val="24"/>
                <w:highlight w:val="none"/>
              </w:rPr>
              <w:t>生活污水产生量为</w:t>
            </w:r>
            <w:r>
              <w:rPr>
                <w:rFonts w:hint="eastAsia"/>
                <w:color w:val="auto"/>
                <w:sz w:val="24"/>
                <w:highlight w:val="none"/>
              </w:rPr>
              <w:t>0.72</w:t>
            </w:r>
            <w:r>
              <w:rPr>
                <w:color w:val="auto"/>
                <w:kern w:val="24"/>
                <w:sz w:val="24"/>
                <w:highlight w:val="none"/>
              </w:rPr>
              <w:t>m</w:t>
            </w:r>
            <w:r>
              <w:rPr>
                <w:color w:val="auto"/>
                <w:kern w:val="24"/>
                <w:sz w:val="24"/>
                <w:highlight w:val="none"/>
                <w:vertAlign w:val="superscript"/>
              </w:rPr>
              <w:t>3</w:t>
            </w:r>
            <w:r>
              <w:rPr>
                <w:color w:val="auto"/>
                <w:kern w:val="24"/>
                <w:sz w:val="24"/>
                <w:highlight w:val="none"/>
              </w:rPr>
              <w:t>/d</w:t>
            </w:r>
            <w:r>
              <w:rPr>
                <w:color w:val="auto"/>
                <w:spacing w:val="-8"/>
                <w:kern w:val="24"/>
                <w:sz w:val="24"/>
                <w:highlight w:val="none"/>
              </w:rPr>
              <w:t>（</w:t>
            </w:r>
            <w:r>
              <w:rPr>
                <w:rFonts w:hint="eastAsia"/>
                <w:color w:val="auto"/>
                <w:spacing w:val="-8"/>
                <w:kern w:val="24"/>
                <w:sz w:val="24"/>
                <w:highlight w:val="none"/>
              </w:rPr>
              <w:t>144</w:t>
            </w:r>
            <w:r>
              <w:rPr>
                <w:color w:val="auto"/>
                <w:spacing w:val="-8"/>
                <w:kern w:val="24"/>
                <w:sz w:val="24"/>
                <w:highlight w:val="none"/>
              </w:rPr>
              <w:t>m</w:t>
            </w:r>
            <w:r>
              <w:rPr>
                <w:color w:val="auto"/>
                <w:spacing w:val="-8"/>
                <w:kern w:val="24"/>
                <w:sz w:val="24"/>
                <w:highlight w:val="none"/>
                <w:vertAlign w:val="superscript"/>
              </w:rPr>
              <w:t>3</w:t>
            </w:r>
            <w:r>
              <w:rPr>
                <w:color w:val="auto"/>
                <w:spacing w:val="-8"/>
                <w:kern w:val="24"/>
                <w:sz w:val="24"/>
                <w:highlight w:val="none"/>
              </w:rPr>
              <w:t>/a）</w:t>
            </w:r>
            <w:r>
              <w:rPr>
                <w:color w:val="auto"/>
                <w:sz w:val="24"/>
                <w:highlight w:val="none"/>
              </w:rPr>
              <w:t>，废水主要污染物为COD、BOD</w:t>
            </w:r>
            <w:r>
              <w:rPr>
                <w:color w:val="auto"/>
                <w:sz w:val="24"/>
                <w:highlight w:val="none"/>
                <w:vertAlign w:val="subscript"/>
              </w:rPr>
              <w:t>5</w:t>
            </w:r>
            <w:r>
              <w:rPr>
                <w:color w:val="auto"/>
                <w:sz w:val="24"/>
                <w:highlight w:val="none"/>
              </w:rPr>
              <w:t>、SS、氨氮，产生浓度分别为COD300mg/L、BOD</w:t>
            </w:r>
            <w:r>
              <w:rPr>
                <w:color w:val="auto"/>
                <w:sz w:val="24"/>
                <w:highlight w:val="none"/>
                <w:vertAlign w:val="subscript"/>
              </w:rPr>
              <w:t>5</w:t>
            </w:r>
            <w:r>
              <w:rPr>
                <w:color w:val="auto"/>
                <w:sz w:val="24"/>
                <w:highlight w:val="none"/>
              </w:rPr>
              <w:t>100mg/L、SS200mg/L、氨氮15mg/L</w:t>
            </w:r>
            <w:r>
              <w:rPr>
                <w:rFonts w:hint="eastAsia"/>
                <w:color w:val="auto"/>
                <w:sz w:val="24"/>
                <w:highlight w:val="none"/>
              </w:rPr>
              <w:t>，污染物排放量分别为</w:t>
            </w:r>
            <w:r>
              <w:rPr>
                <w:color w:val="auto"/>
                <w:sz w:val="24"/>
                <w:highlight w:val="none"/>
              </w:rPr>
              <w:t>COD</w:t>
            </w:r>
            <w:r>
              <w:rPr>
                <w:rFonts w:hint="eastAsia"/>
                <w:color w:val="auto"/>
                <w:sz w:val="24"/>
                <w:highlight w:val="none"/>
              </w:rPr>
              <w:t>0.043t/a</w:t>
            </w:r>
            <w:r>
              <w:rPr>
                <w:color w:val="auto"/>
                <w:sz w:val="24"/>
                <w:highlight w:val="none"/>
              </w:rPr>
              <w:t>、BOD</w:t>
            </w:r>
            <w:r>
              <w:rPr>
                <w:color w:val="auto"/>
                <w:sz w:val="24"/>
                <w:highlight w:val="none"/>
                <w:vertAlign w:val="subscript"/>
              </w:rPr>
              <w:t>5</w:t>
            </w:r>
            <w:r>
              <w:rPr>
                <w:rFonts w:hint="eastAsia"/>
                <w:color w:val="auto"/>
                <w:sz w:val="24"/>
                <w:highlight w:val="none"/>
              </w:rPr>
              <w:t>0.014t/a</w:t>
            </w:r>
            <w:r>
              <w:rPr>
                <w:color w:val="auto"/>
                <w:sz w:val="24"/>
                <w:highlight w:val="none"/>
              </w:rPr>
              <w:t>、SS</w:t>
            </w:r>
            <w:r>
              <w:rPr>
                <w:rFonts w:hint="eastAsia"/>
                <w:color w:val="auto"/>
                <w:sz w:val="24"/>
                <w:highlight w:val="none"/>
              </w:rPr>
              <w:t>0.029t/a</w:t>
            </w:r>
            <w:r>
              <w:rPr>
                <w:color w:val="auto"/>
                <w:sz w:val="24"/>
                <w:highlight w:val="none"/>
              </w:rPr>
              <w:t>、氨氮</w:t>
            </w:r>
            <w:r>
              <w:rPr>
                <w:rFonts w:hint="eastAsia"/>
                <w:color w:val="auto"/>
                <w:sz w:val="24"/>
                <w:highlight w:val="none"/>
              </w:rPr>
              <w:t>0.002t/a</w:t>
            </w:r>
            <w:r>
              <w:rPr>
                <w:color w:val="auto"/>
                <w:sz w:val="24"/>
                <w:highlight w:val="none"/>
              </w:rPr>
              <w:t>，</w:t>
            </w:r>
            <w:r>
              <w:rPr>
                <w:rFonts w:hint="eastAsia"/>
                <w:color w:val="auto"/>
                <w:sz w:val="24"/>
                <w:highlight w:val="none"/>
              </w:rPr>
              <w:t>经</w:t>
            </w:r>
            <w:r>
              <w:rPr>
                <w:bCs/>
                <w:color w:val="auto"/>
                <w:sz w:val="24"/>
                <w:highlight w:val="none"/>
              </w:rPr>
              <w:t>厂区总排污口</w:t>
            </w:r>
            <w:r>
              <w:rPr>
                <w:rFonts w:hint="eastAsia"/>
                <w:bCs/>
                <w:color w:val="auto"/>
                <w:sz w:val="24"/>
                <w:highlight w:val="none"/>
              </w:rPr>
              <w:t>排入</w:t>
            </w:r>
            <w:r>
              <w:rPr>
                <w:rFonts w:hint="eastAsia"/>
                <w:color w:val="auto"/>
                <w:sz w:val="24"/>
                <w:highlight w:val="none"/>
              </w:rPr>
              <w:t>遵化市金山工业园污水处理厂</w:t>
            </w:r>
            <w:r>
              <w:rPr>
                <w:color w:val="auto"/>
                <w:sz w:val="24"/>
                <w:highlight w:val="none"/>
              </w:rPr>
              <w:t>处理</w:t>
            </w:r>
            <w:r>
              <w:rPr>
                <w:bCs/>
                <w:color w:val="auto"/>
                <w:sz w:val="24"/>
                <w:highlight w:val="none"/>
              </w:rPr>
              <w:t>，生活废水中污染物浓度</w:t>
            </w:r>
            <w:r>
              <w:rPr>
                <w:color w:val="auto"/>
                <w:sz w:val="24"/>
                <w:highlight w:val="none"/>
              </w:rPr>
              <w:t>满足《污水综合排放标准》（GB18466-2005）三级标准</w:t>
            </w:r>
            <w:r>
              <w:rPr>
                <w:rFonts w:hint="eastAsia"/>
                <w:color w:val="auto"/>
                <w:sz w:val="24"/>
                <w:highlight w:val="none"/>
              </w:rPr>
              <w:t>，氨氮排放满足</w:t>
            </w:r>
            <w:r>
              <w:rPr>
                <w:color w:val="auto"/>
                <w:sz w:val="24"/>
                <w:highlight w:val="none"/>
              </w:rPr>
              <w:t>《污水排入城镇下水道水质标准》（GB/T31962-2015）中限值要求</w:t>
            </w:r>
            <w:r>
              <w:rPr>
                <w:rFonts w:hint="eastAsia"/>
                <w:color w:val="auto"/>
                <w:sz w:val="24"/>
                <w:highlight w:val="none"/>
              </w:rPr>
              <w:t>，同时废水排放满足遵化市金山工业园污水处理厂</w:t>
            </w:r>
            <w:r>
              <w:rPr>
                <w:color w:val="auto"/>
                <w:sz w:val="24"/>
                <w:highlight w:val="none"/>
              </w:rPr>
              <w:t>收水水质要求。</w:t>
            </w:r>
          </w:p>
          <w:p>
            <w:pPr>
              <w:tabs>
                <w:tab w:val="left" w:pos="5422"/>
              </w:tabs>
              <w:spacing w:line="480" w:lineRule="exact"/>
              <w:ind w:firstLine="480" w:firstLineChars="200"/>
              <w:rPr>
                <w:color w:val="auto"/>
                <w:sz w:val="24"/>
                <w:highlight w:val="none"/>
              </w:rPr>
            </w:pPr>
            <w:r>
              <w:rPr>
                <w:color w:val="auto"/>
                <w:sz w:val="24"/>
                <w:highlight w:val="none"/>
              </w:rPr>
              <w:t>本项目</w:t>
            </w:r>
            <w:r>
              <w:rPr>
                <w:color w:val="auto"/>
                <w:kern w:val="0"/>
                <w:sz w:val="24"/>
                <w:highlight w:val="none"/>
              </w:rPr>
              <w:t>水污染控制和水环境影响减缓措施有效。</w:t>
            </w:r>
          </w:p>
          <w:p>
            <w:pPr>
              <w:pStyle w:val="115"/>
              <w:adjustRightInd w:val="0"/>
              <w:snapToGrid w:val="0"/>
              <w:spacing w:line="480" w:lineRule="exact"/>
              <w:ind w:firstLine="482" w:firstLineChars="200"/>
              <w:rPr>
                <w:rFonts w:eastAsia="宋体"/>
                <w:b/>
                <w:bCs/>
                <w:color w:val="auto"/>
                <w:highlight w:val="none"/>
              </w:rPr>
            </w:pPr>
            <w:r>
              <w:rPr>
                <w:rFonts w:eastAsia="宋体"/>
                <w:b/>
                <w:bCs/>
                <w:color w:val="auto"/>
                <w:highlight w:val="none"/>
              </w:rPr>
              <w:t>表</w:t>
            </w:r>
            <w:r>
              <w:rPr>
                <w:rFonts w:hint="eastAsia" w:eastAsia="宋体"/>
                <w:b/>
                <w:bCs/>
                <w:color w:val="auto"/>
                <w:highlight w:val="none"/>
              </w:rPr>
              <w:t xml:space="preserve">37   </w:t>
            </w:r>
            <w:r>
              <w:rPr>
                <w:rFonts w:eastAsia="宋体"/>
                <w:b/>
                <w:bCs/>
                <w:color w:val="auto"/>
                <w:highlight w:val="none"/>
              </w:rPr>
              <w:t xml:space="preserve"> 废水排放标准及监测计划一览表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70"/>
              <w:gridCol w:w="867"/>
              <w:gridCol w:w="1668"/>
              <w:gridCol w:w="1016"/>
              <w:gridCol w:w="1189"/>
              <w:gridCol w:w="25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tcBorders>
                    <w:left w:val="single" w:color="auto" w:sz="0" w:space="0"/>
                    <w:bottom w:val="single" w:color="auto" w:sz="12" w:space="0"/>
                    <w:right w:val="single" w:color="auto" w:sz="12" w:space="0"/>
                  </w:tcBorders>
                  <w:vAlign w:val="center"/>
                </w:tcPr>
                <w:p>
                  <w:pPr>
                    <w:adjustRightInd w:val="0"/>
                    <w:snapToGrid w:val="0"/>
                    <w:jc w:val="center"/>
                    <w:rPr>
                      <w:bCs/>
                      <w:snapToGrid w:val="0"/>
                      <w:color w:val="auto"/>
                      <w:szCs w:val="21"/>
                      <w:highlight w:val="none"/>
                    </w:rPr>
                  </w:pPr>
                  <w:r>
                    <w:rPr>
                      <w:bCs/>
                      <w:snapToGrid w:val="0"/>
                      <w:color w:val="auto"/>
                      <w:szCs w:val="21"/>
                      <w:highlight w:val="none"/>
                    </w:rPr>
                    <w:t>排放口名称</w:t>
                  </w:r>
                </w:p>
              </w:tc>
              <w:tc>
                <w:tcPr>
                  <w:tcW w:w="867" w:type="dxa"/>
                  <w:tcBorders>
                    <w:left w:val="single" w:color="auto" w:sz="12" w:space="0"/>
                    <w:bottom w:val="single" w:color="auto" w:sz="12" w:space="0"/>
                    <w:right w:val="single" w:color="auto" w:sz="12" w:space="0"/>
                  </w:tcBorders>
                  <w:vAlign w:val="center"/>
                </w:tcPr>
                <w:p>
                  <w:pPr>
                    <w:adjustRightInd w:val="0"/>
                    <w:snapToGrid w:val="0"/>
                    <w:jc w:val="center"/>
                    <w:rPr>
                      <w:bCs/>
                      <w:snapToGrid w:val="0"/>
                      <w:color w:val="auto"/>
                      <w:szCs w:val="21"/>
                      <w:highlight w:val="none"/>
                    </w:rPr>
                  </w:pPr>
                  <w:r>
                    <w:rPr>
                      <w:bCs/>
                      <w:snapToGrid w:val="0"/>
                      <w:color w:val="auto"/>
                      <w:szCs w:val="21"/>
                      <w:highlight w:val="none"/>
                    </w:rPr>
                    <w:t>监测点位</w:t>
                  </w:r>
                </w:p>
              </w:tc>
              <w:tc>
                <w:tcPr>
                  <w:tcW w:w="1668" w:type="dxa"/>
                  <w:tcBorders>
                    <w:left w:val="single" w:color="auto" w:sz="12" w:space="0"/>
                    <w:bottom w:val="single" w:color="auto" w:sz="12" w:space="0"/>
                    <w:right w:val="single" w:color="auto" w:sz="12" w:space="0"/>
                  </w:tcBorders>
                  <w:vAlign w:val="center"/>
                </w:tcPr>
                <w:p>
                  <w:pPr>
                    <w:adjustRightInd w:val="0"/>
                    <w:snapToGrid w:val="0"/>
                    <w:jc w:val="center"/>
                    <w:rPr>
                      <w:bCs/>
                      <w:snapToGrid w:val="0"/>
                      <w:color w:val="auto"/>
                      <w:szCs w:val="21"/>
                      <w:highlight w:val="none"/>
                    </w:rPr>
                  </w:pPr>
                  <w:r>
                    <w:rPr>
                      <w:bCs/>
                      <w:snapToGrid w:val="0"/>
                      <w:color w:val="auto"/>
                      <w:szCs w:val="21"/>
                      <w:highlight w:val="none"/>
                    </w:rPr>
                    <w:t>监测因子</w:t>
                  </w:r>
                </w:p>
              </w:tc>
              <w:tc>
                <w:tcPr>
                  <w:tcW w:w="1016" w:type="dxa"/>
                  <w:tcBorders>
                    <w:left w:val="single" w:color="auto" w:sz="12" w:space="0"/>
                    <w:bottom w:val="single" w:color="auto" w:sz="12" w:space="0"/>
                    <w:right w:val="single" w:color="auto" w:sz="12" w:space="0"/>
                  </w:tcBorders>
                  <w:vAlign w:val="center"/>
                </w:tcPr>
                <w:p>
                  <w:pPr>
                    <w:adjustRightInd w:val="0"/>
                    <w:snapToGrid w:val="0"/>
                    <w:jc w:val="center"/>
                    <w:rPr>
                      <w:bCs/>
                      <w:snapToGrid w:val="0"/>
                      <w:color w:val="auto"/>
                      <w:szCs w:val="21"/>
                      <w:highlight w:val="none"/>
                    </w:rPr>
                  </w:pPr>
                  <w:r>
                    <w:rPr>
                      <w:bCs/>
                      <w:snapToGrid w:val="0"/>
                      <w:color w:val="auto"/>
                      <w:szCs w:val="21"/>
                      <w:highlight w:val="none"/>
                    </w:rPr>
                    <w:t>监测频次</w:t>
                  </w:r>
                </w:p>
              </w:tc>
              <w:tc>
                <w:tcPr>
                  <w:tcW w:w="1189" w:type="dxa"/>
                  <w:tcBorders>
                    <w:left w:val="single" w:color="auto" w:sz="12" w:space="0"/>
                    <w:bottom w:val="single" w:color="auto" w:sz="12" w:space="0"/>
                    <w:right w:val="single" w:color="auto" w:sz="12" w:space="0"/>
                  </w:tcBorders>
                  <w:vAlign w:val="center"/>
                </w:tcPr>
                <w:p>
                  <w:pPr>
                    <w:adjustRightInd w:val="0"/>
                    <w:snapToGrid w:val="0"/>
                    <w:jc w:val="center"/>
                    <w:rPr>
                      <w:bCs/>
                      <w:snapToGrid w:val="0"/>
                      <w:color w:val="auto"/>
                      <w:szCs w:val="21"/>
                      <w:highlight w:val="none"/>
                    </w:rPr>
                  </w:pPr>
                  <w:r>
                    <w:rPr>
                      <w:bCs/>
                      <w:snapToGrid w:val="0"/>
                      <w:color w:val="auto"/>
                      <w:szCs w:val="21"/>
                      <w:highlight w:val="none"/>
                    </w:rPr>
                    <w:t>标准值</w:t>
                  </w:r>
                </w:p>
              </w:tc>
              <w:tc>
                <w:tcPr>
                  <w:tcW w:w="2543" w:type="dxa"/>
                  <w:tcBorders>
                    <w:left w:val="single" w:color="auto" w:sz="12" w:space="0"/>
                    <w:bottom w:val="single" w:color="auto" w:sz="12" w:space="0"/>
                    <w:right w:val="single" w:color="auto" w:sz="12" w:space="0"/>
                  </w:tcBorders>
                  <w:vAlign w:val="center"/>
                </w:tcPr>
                <w:p>
                  <w:pPr>
                    <w:adjustRightInd w:val="0"/>
                    <w:snapToGrid w:val="0"/>
                    <w:jc w:val="center"/>
                    <w:rPr>
                      <w:bCs/>
                      <w:snapToGrid w:val="0"/>
                      <w:color w:val="auto"/>
                      <w:szCs w:val="21"/>
                      <w:highlight w:val="none"/>
                    </w:rPr>
                  </w:pPr>
                  <w:r>
                    <w:rPr>
                      <w:bCs/>
                      <w:snapToGrid w:val="0"/>
                      <w:color w:val="auto"/>
                      <w:szCs w:val="21"/>
                      <w:highlight w:val="none"/>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restart"/>
                  <w:tcBorders>
                    <w:top w:val="single" w:color="auto" w:sz="12" w:space="0"/>
                    <w:left w:val="single" w:color="auto" w:sz="4" w:space="0"/>
                    <w:bottom w:val="single" w:color="auto" w:sz="12" w:space="0"/>
                    <w:right w:val="single" w:color="auto" w:sz="12" w:space="0"/>
                  </w:tcBorders>
                  <w:vAlign w:val="center"/>
                </w:tcPr>
                <w:p>
                  <w:pPr>
                    <w:adjustRightInd w:val="0"/>
                    <w:snapToGrid w:val="0"/>
                    <w:jc w:val="center"/>
                    <w:rPr>
                      <w:bCs/>
                      <w:snapToGrid w:val="0"/>
                      <w:color w:val="auto"/>
                      <w:szCs w:val="21"/>
                      <w:highlight w:val="none"/>
                    </w:rPr>
                  </w:pPr>
                  <w:r>
                    <w:rPr>
                      <w:bCs/>
                      <w:snapToGrid w:val="0"/>
                      <w:color w:val="auto"/>
                      <w:szCs w:val="21"/>
                      <w:highlight w:val="none"/>
                    </w:rPr>
                    <w:t>DW001</w:t>
                  </w:r>
                </w:p>
              </w:tc>
              <w:tc>
                <w:tcPr>
                  <w:tcW w:w="867" w:type="dxa"/>
                  <w:vMerge w:val="restart"/>
                  <w:tcBorders>
                    <w:top w:val="single" w:color="auto" w:sz="12" w:space="0"/>
                    <w:left w:val="single" w:color="auto" w:sz="12" w:space="0"/>
                    <w:bottom w:val="single" w:color="auto" w:sz="12" w:space="0"/>
                    <w:right w:val="single" w:color="auto" w:sz="12" w:space="0"/>
                  </w:tcBorders>
                  <w:vAlign w:val="center"/>
                </w:tcPr>
                <w:p>
                  <w:pPr>
                    <w:adjustRightInd w:val="0"/>
                    <w:snapToGrid w:val="0"/>
                    <w:jc w:val="center"/>
                    <w:rPr>
                      <w:bCs/>
                      <w:snapToGrid w:val="0"/>
                      <w:color w:val="auto"/>
                      <w:szCs w:val="21"/>
                      <w:highlight w:val="none"/>
                    </w:rPr>
                  </w:pPr>
                  <w:r>
                    <w:rPr>
                      <w:bCs/>
                      <w:snapToGrid w:val="0"/>
                      <w:color w:val="auto"/>
                      <w:szCs w:val="21"/>
                      <w:highlight w:val="none"/>
                    </w:rPr>
                    <w:t>废水总排口</w:t>
                  </w:r>
                </w:p>
              </w:tc>
              <w:tc>
                <w:tcPr>
                  <w:tcW w:w="1668" w:type="dxa"/>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bCs/>
                      <w:color w:val="auto"/>
                      <w:szCs w:val="21"/>
                      <w:highlight w:val="none"/>
                    </w:rPr>
                    <w:t>pH</w:t>
                  </w:r>
                </w:p>
              </w:tc>
              <w:tc>
                <w:tcPr>
                  <w:tcW w:w="1016" w:type="dxa"/>
                  <w:vMerge w:val="restar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1次/年</w:t>
                  </w:r>
                </w:p>
              </w:tc>
              <w:tc>
                <w:tcPr>
                  <w:tcW w:w="1189"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6-9</w:t>
                  </w:r>
                </w:p>
              </w:tc>
              <w:tc>
                <w:tcPr>
                  <w:tcW w:w="2543" w:type="dxa"/>
                  <w:vMerge w:val="restart"/>
                  <w:tcBorders>
                    <w:top w:val="single" w:color="auto" w:sz="12" w:space="0"/>
                    <w:left w:val="single" w:color="auto" w:sz="12" w:space="0"/>
                    <w:bottom w:val="single" w:color="auto" w:sz="12" w:space="0"/>
                    <w:right w:val="single" w:color="auto" w:sz="12" w:space="0"/>
                  </w:tcBorders>
                  <w:vAlign w:val="center"/>
                </w:tcPr>
                <w:p>
                  <w:pPr>
                    <w:adjustRightInd w:val="0"/>
                    <w:snapToGrid w:val="0"/>
                    <w:ind w:firstLine="86"/>
                    <w:jc w:val="center"/>
                    <w:rPr>
                      <w:color w:val="auto"/>
                      <w:szCs w:val="21"/>
                      <w:highlight w:val="none"/>
                    </w:rPr>
                  </w:pPr>
                  <w:r>
                    <w:rPr>
                      <w:color w:val="auto"/>
                      <w:szCs w:val="21"/>
                      <w:highlight w:val="none"/>
                    </w:rPr>
                    <w:t>《污水综合排放标准》（GB18466-2005）三级标准及</w:t>
                  </w:r>
                  <w:r>
                    <w:rPr>
                      <w:rFonts w:hint="eastAsia"/>
                      <w:color w:val="auto"/>
                      <w:szCs w:val="21"/>
                      <w:highlight w:val="none"/>
                    </w:rPr>
                    <w:t>遵化市金山工业园污水处理厂</w:t>
                  </w:r>
                  <w:r>
                    <w:rPr>
                      <w:color w:val="auto"/>
                      <w:szCs w:val="21"/>
                      <w:highlight w:val="none"/>
                    </w:rPr>
                    <w:t>收水水质要求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continue"/>
                  <w:tcBorders>
                    <w:top w:val="single" w:color="auto" w:sz="12" w:space="0"/>
                    <w:left w:val="single" w:color="auto" w:sz="4" w:space="0"/>
                    <w:tl2br w:val="nil"/>
                    <w:tr2bl w:val="nil"/>
                  </w:tcBorders>
                </w:tcPr>
                <w:p>
                  <w:pPr>
                    <w:adjustRightInd w:val="0"/>
                    <w:snapToGrid w:val="0"/>
                    <w:jc w:val="center"/>
                    <w:rPr>
                      <w:bCs/>
                      <w:snapToGrid w:val="0"/>
                      <w:color w:val="auto"/>
                      <w:szCs w:val="21"/>
                      <w:highlight w:val="none"/>
                    </w:rPr>
                  </w:pPr>
                </w:p>
              </w:tc>
              <w:tc>
                <w:tcPr>
                  <w:tcW w:w="867" w:type="dxa"/>
                  <w:vMerge w:val="continue"/>
                  <w:tcBorders>
                    <w:top w:val="single" w:color="auto" w:sz="12" w:space="0"/>
                    <w:tl2br w:val="nil"/>
                    <w:tr2bl w:val="nil"/>
                  </w:tcBorders>
                </w:tcPr>
                <w:p>
                  <w:pPr>
                    <w:adjustRightInd w:val="0"/>
                    <w:snapToGrid w:val="0"/>
                    <w:jc w:val="center"/>
                    <w:rPr>
                      <w:bCs/>
                      <w:snapToGrid w:val="0"/>
                      <w:color w:val="auto"/>
                      <w:szCs w:val="21"/>
                      <w:highlight w:val="none"/>
                    </w:rPr>
                  </w:pPr>
                </w:p>
              </w:tc>
              <w:tc>
                <w:tcPr>
                  <w:tcW w:w="1668" w:type="dxa"/>
                  <w:tcBorders>
                    <w:top w:val="single" w:color="auto" w:sz="12" w:space="0"/>
                    <w:tl2br w:val="nil"/>
                    <w:tr2bl w:val="nil"/>
                  </w:tcBorders>
                  <w:vAlign w:val="center"/>
                </w:tcPr>
                <w:p>
                  <w:pPr>
                    <w:jc w:val="center"/>
                    <w:rPr>
                      <w:bCs/>
                      <w:color w:val="auto"/>
                      <w:szCs w:val="21"/>
                      <w:highlight w:val="none"/>
                    </w:rPr>
                  </w:pPr>
                  <w:r>
                    <w:rPr>
                      <w:bCs/>
                      <w:color w:val="auto"/>
                      <w:szCs w:val="21"/>
                      <w:highlight w:val="none"/>
                    </w:rPr>
                    <w:t>COD</w:t>
                  </w:r>
                </w:p>
              </w:tc>
              <w:tc>
                <w:tcPr>
                  <w:tcW w:w="1016" w:type="dxa"/>
                  <w:vMerge w:val="continue"/>
                  <w:tcBorders>
                    <w:top w:val="single" w:color="auto" w:sz="12" w:space="0"/>
                    <w:tl2br w:val="nil"/>
                    <w:tr2bl w:val="nil"/>
                  </w:tcBorders>
                  <w:vAlign w:val="center"/>
                </w:tcPr>
                <w:p>
                  <w:pPr>
                    <w:jc w:val="center"/>
                    <w:rPr>
                      <w:color w:val="auto"/>
                      <w:szCs w:val="21"/>
                      <w:highlight w:val="none"/>
                    </w:rPr>
                  </w:pPr>
                </w:p>
              </w:tc>
              <w:tc>
                <w:tcPr>
                  <w:tcW w:w="1189" w:type="dxa"/>
                  <w:tcBorders>
                    <w:top w:val="single" w:color="auto" w:sz="12" w:space="0"/>
                    <w:tl2br w:val="nil"/>
                    <w:tr2bl w:val="nil"/>
                  </w:tcBorders>
                  <w:vAlign w:val="center"/>
                </w:tcPr>
                <w:p>
                  <w:pPr>
                    <w:jc w:val="center"/>
                    <w:rPr>
                      <w:color w:val="auto"/>
                      <w:szCs w:val="21"/>
                      <w:highlight w:val="none"/>
                    </w:rPr>
                  </w:pPr>
                  <w:r>
                    <w:rPr>
                      <w:color w:val="auto"/>
                      <w:szCs w:val="21"/>
                      <w:highlight w:val="none"/>
                    </w:rPr>
                    <w:t>400mg/L</w:t>
                  </w:r>
                </w:p>
              </w:tc>
              <w:tc>
                <w:tcPr>
                  <w:tcW w:w="2543" w:type="dxa"/>
                  <w:vMerge w:val="continue"/>
                  <w:tcBorders>
                    <w:top w:val="single" w:color="auto" w:sz="12" w:space="0"/>
                    <w:right w:val="single" w:color="auto" w:sz="12" w:space="0"/>
                    <w:tl2br w:val="nil"/>
                    <w:tr2bl w:val="nil"/>
                  </w:tcBorders>
                </w:tcPr>
                <w:p>
                  <w:pPr>
                    <w:adjustRightInd w:val="0"/>
                    <w:snapToGrid w:val="0"/>
                    <w:ind w:firstLine="86"/>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continue"/>
                  <w:tcBorders>
                    <w:left w:val="single" w:color="auto" w:sz="4" w:space="0"/>
                    <w:tl2br w:val="nil"/>
                    <w:tr2bl w:val="nil"/>
                  </w:tcBorders>
                </w:tcPr>
                <w:p>
                  <w:pPr>
                    <w:adjustRightInd w:val="0"/>
                    <w:snapToGrid w:val="0"/>
                    <w:jc w:val="center"/>
                    <w:rPr>
                      <w:bCs/>
                      <w:snapToGrid w:val="0"/>
                      <w:color w:val="auto"/>
                      <w:szCs w:val="21"/>
                      <w:highlight w:val="none"/>
                    </w:rPr>
                  </w:pPr>
                </w:p>
              </w:tc>
              <w:tc>
                <w:tcPr>
                  <w:tcW w:w="867" w:type="dxa"/>
                  <w:vMerge w:val="continue"/>
                  <w:tcBorders>
                    <w:tl2br w:val="nil"/>
                    <w:tr2bl w:val="nil"/>
                  </w:tcBorders>
                </w:tcPr>
                <w:p>
                  <w:pPr>
                    <w:adjustRightInd w:val="0"/>
                    <w:snapToGrid w:val="0"/>
                    <w:jc w:val="center"/>
                    <w:rPr>
                      <w:bCs/>
                      <w:snapToGrid w:val="0"/>
                      <w:color w:val="auto"/>
                      <w:szCs w:val="21"/>
                      <w:highlight w:val="none"/>
                    </w:rPr>
                  </w:pPr>
                </w:p>
              </w:tc>
              <w:tc>
                <w:tcPr>
                  <w:tcW w:w="1668" w:type="dxa"/>
                  <w:tcBorders>
                    <w:tl2br w:val="nil"/>
                    <w:tr2bl w:val="nil"/>
                  </w:tcBorders>
                  <w:vAlign w:val="center"/>
                </w:tcPr>
                <w:p>
                  <w:pPr>
                    <w:jc w:val="center"/>
                    <w:rPr>
                      <w:bCs/>
                      <w:color w:val="auto"/>
                      <w:szCs w:val="21"/>
                      <w:highlight w:val="none"/>
                    </w:rPr>
                  </w:pPr>
                  <w:r>
                    <w:rPr>
                      <w:bCs/>
                      <w:color w:val="auto"/>
                      <w:szCs w:val="21"/>
                      <w:highlight w:val="none"/>
                    </w:rPr>
                    <w:t>BOD</w:t>
                  </w:r>
                  <w:r>
                    <w:rPr>
                      <w:bCs/>
                      <w:color w:val="auto"/>
                      <w:szCs w:val="21"/>
                      <w:highlight w:val="none"/>
                      <w:vertAlign w:val="subscript"/>
                    </w:rPr>
                    <w:t>5</w:t>
                  </w:r>
                </w:p>
              </w:tc>
              <w:tc>
                <w:tcPr>
                  <w:tcW w:w="1016" w:type="dxa"/>
                  <w:vMerge w:val="continue"/>
                  <w:tcBorders>
                    <w:tl2br w:val="nil"/>
                    <w:tr2bl w:val="nil"/>
                  </w:tcBorders>
                  <w:vAlign w:val="center"/>
                </w:tcPr>
                <w:p>
                  <w:pPr>
                    <w:jc w:val="center"/>
                    <w:rPr>
                      <w:color w:val="auto"/>
                      <w:szCs w:val="21"/>
                      <w:highlight w:val="none"/>
                    </w:rPr>
                  </w:pPr>
                </w:p>
              </w:tc>
              <w:tc>
                <w:tcPr>
                  <w:tcW w:w="1189" w:type="dxa"/>
                  <w:tcBorders>
                    <w:tl2br w:val="nil"/>
                    <w:tr2bl w:val="nil"/>
                  </w:tcBorders>
                  <w:vAlign w:val="center"/>
                </w:tcPr>
                <w:p>
                  <w:pPr>
                    <w:jc w:val="center"/>
                    <w:rPr>
                      <w:color w:val="auto"/>
                      <w:szCs w:val="21"/>
                      <w:highlight w:val="none"/>
                    </w:rPr>
                  </w:pPr>
                  <w:r>
                    <w:rPr>
                      <w:color w:val="auto"/>
                      <w:szCs w:val="21"/>
                      <w:highlight w:val="none"/>
                    </w:rPr>
                    <w:t>200mg/L</w:t>
                  </w:r>
                </w:p>
              </w:tc>
              <w:tc>
                <w:tcPr>
                  <w:tcW w:w="2543" w:type="dxa"/>
                  <w:vMerge w:val="continue"/>
                  <w:tcBorders>
                    <w:right w:val="single" w:color="auto" w:sz="12" w:space="0"/>
                    <w:tl2br w:val="nil"/>
                    <w:tr2bl w:val="nil"/>
                  </w:tcBorders>
                </w:tcPr>
                <w:p>
                  <w:pPr>
                    <w:adjustRightInd w:val="0"/>
                    <w:snapToGrid w:val="0"/>
                    <w:ind w:firstLine="86"/>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continue"/>
                  <w:tcBorders>
                    <w:left w:val="single" w:color="auto" w:sz="4" w:space="0"/>
                    <w:tl2br w:val="nil"/>
                    <w:tr2bl w:val="nil"/>
                  </w:tcBorders>
                </w:tcPr>
                <w:p>
                  <w:pPr>
                    <w:adjustRightInd w:val="0"/>
                    <w:snapToGrid w:val="0"/>
                    <w:jc w:val="center"/>
                    <w:rPr>
                      <w:bCs/>
                      <w:snapToGrid w:val="0"/>
                      <w:color w:val="auto"/>
                      <w:szCs w:val="21"/>
                      <w:highlight w:val="none"/>
                    </w:rPr>
                  </w:pPr>
                </w:p>
              </w:tc>
              <w:tc>
                <w:tcPr>
                  <w:tcW w:w="867" w:type="dxa"/>
                  <w:vMerge w:val="continue"/>
                  <w:tcBorders>
                    <w:tl2br w:val="nil"/>
                    <w:tr2bl w:val="nil"/>
                  </w:tcBorders>
                </w:tcPr>
                <w:p>
                  <w:pPr>
                    <w:adjustRightInd w:val="0"/>
                    <w:snapToGrid w:val="0"/>
                    <w:jc w:val="center"/>
                    <w:rPr>
                      <w:bCs/>
                      <w:snapToGrid w:val="0"/>
                      <w:color w:val="auto"/>
                      <w:szCs w:val="21"/>
                      <w:highlight w:val="none"/>
                    </w:rPr>
                  </w:pPr>
                </w:p>
              </w:tc>
              <w:tc>
                <w:tcPr>
                  <w:tcW w:w="1668" w:type="dxa"/>
                  <w:tcBorders>
                    <w:tl2br w:val="nil"/>
                    <w:tr2bl w:val="nil"/>
                  </w:tcBorders>
                  <w:vAlign w:val="center"/>
                </w:tcPr>
                <w:p>
                  <w:pPr>
                    <w:jc w:val="center"/>
                    <w:rPr>
                      <w:bCs/>
                      <w:color w:val="auto"/>
                      <w:szCs w:val="21"/>
                      <w:highlight w:val="none"/>
                    </w:rPr>
                  </w:pPr>
                  <w:r>
                    <w:rPr>
                      <w:bCs/>
                      <w:color w:val="auto"/>
                      <w:szCs w:val="21"/>
                      <w:highlight w:val="none"/>
                    </w:rPr>
                    <w:t>SS</w:t>
                  </w:r>
                </w:p>
              </w:tc>
              <w:tc>
                <w:tcPr>
                  <w:tcW w:w="1016" w:type="dxa"/>
                  <w:vMerge w:val="continue"/>
                  <w:tcBorders>
                    <w:tl2br w:val="nil"/>
                    <w:tr2bl w:val="nil"/>
                  </w:tcBorders>
                  <w:vAlign w:val="center"/>
                </w:tcPr>
                <w:p>
                  <w:pPr>
                    <w:jc w:val="center"/>
                    <w:rPr>
                      <w:color w:val="auto"/>
                      <w:szCs w:val="21"/>
                      <w:highlight w:val="none"/>
                    </w:rPr>
                  </w:pPr>
                </w:p>
              </w:tc>
              <w:tc>
                <w:tcPr>
                  <w:tcW w:w="1189" w:type="dxa"/>
                  <w:tcBorders>
                    <w:tl2br w:val="nil"/>
                    <w:tr2bl w:val="nil"/>
                  </w:tcBorders>
                  <w:vAlign w:val="center"/>
                </w:tcPr>
                <w:p>
                  <w:pPr>
                    <w:jc w:val="center"/>
                    <w:rPr>
                      <w:color w:val="auto"/>
                      <w:szCs w:val="21"/>
                      <w:highlight w:val="none"/>
                    </w:rPr>
                  </w:pPr>
                  <w:r>
                    <w:rPr>
                      <w:color w:val="auto"/>
                      <w:szCs w:val="21"/>
                      <w:highlight w:val="none"/>
                    </w:rPr>
                    <w:t>350mg/L</w:t>
                  </w:r>
                </w:p>
              </w:tc>
              <w:tc>
                <w:tcPr>
                  <w:tcW w:w="2543" w:type="dxa"/>
                  <w:vMerge w:val="continue"/>
                  <w:tcBorders>
                    <w:right w:val="single" w:color="auto" w:sz="12" w:space="0"/>
                    <w:tl2br w:val="nil"/>
                    <w:tr2bl w:val="nil"/>
                  </w:tcBorders>
                </w:tcPr>
                <w:p>
                  <w:pPr>
                    <w:adjustRightInd w:val="0"/>
                    <w:snapToGrid w:val="0"/>
                    <w:ind w:firstLine="86"/>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continue"/>
                  <w:tcBorders>
                    <w:left w:val="single" w:color="auto" w:sz="4" w:space="0"/>
                    <w:tl2br w:val="nil"/>
                    <w:tr2bl w:val="nil"/>
                  </w:tcBorders>
                </w:tcPr>
                <w:p>
                  <w:pPr>
                    <w:adjustRightInd w:val="0"/>
                    <w:snapToGrid w:val="0"/>
                    <w:jc w:val="center"/>
                    <w:rPr>
                      <w:bCs/>
                      <w:snapToGrid w:val="0"/>
                      <w:color w:val="auto"/>
                      <w:szCs w:val="21"/>
                      <w:highlight w:val="none"/>
                    </w:rPr>
                  </w:pPr>
                </w:p>
              </w:tc>
              <w:tc>
                <w:tcPr>
                  <w:tcW w:w="867" w:type="dxa"/>
                  <w:vMerge w:val="continue"/>
                  <w:tcBorders>
                    <w:tl2br w:val="nil"/>
                    <w:tr2bl w:val="nil"/>
                  </w:tcBorders>
                </w:tcPr>
                <w:p>
                  <w:pPr>
                    <w:adjustRightInd w:val="0"/>
                    <w:snapToGrid w:val="0"/>
                    <w:jc w:val="center"/>
                    <w:rPr>
                      <w:bCs/>
                      <w:snapToGrid w:val="0"/>
                      <w:color w:val="auto"/>
                      <w:szCs w:val="21"/>
                      <w:highlight w:val="none"/>
                    </w:rPr>
                  </w:pPr>
                </w:p>
              </w:tc>
              <w:tc>
                <w:tcPr>
                  <w:tcW w:w="1668" w:type="dxa"/>
                  <w:tcBorders>
                    <w:tl2br w:val="nil"/>
                    <w:tr2bl w:val="nil"/>
                  </w:tcBorders>
                  <w:vAlign w:val="center"/>
                </w:tcPr>
                <w:p>
                  <w:pPr>
                    <w:jc w:val="center"/>
                    <w:rPr>
                      <w:bCs/>
                      <w:color w:val="auto"/>
                      <w:szCs w:val="21"/>
                      <w:highlight w:val="none"/>
                    </w:rPr>
                  </w:pPr>
                  <w:r>
                    <w:rPr>
                      <w:bCs/>
                      <w:color w:val="auto"/>
                      <w:szCs w:val="21"/>
                      <w:highlight w:val="none"/>
                    </w:rPr>
                    <w:t>氨氮</w:t>
                  </w:r>
                </w:p>
              </w:tc>
              <w:tc>
                <w:tcPr>
                  <w:tcW w:w="1016" w:type="dxa"/>
                  <w:vMerge w:val="continue"/>
                  <w:tcBorders>
                    <w:tl2br w:val="nil"/>
                    <w:tr2bl w:val="nil"/>
                  </w:tcBorders>
                  <w:vAlign w:val="center"/>
                </w:tcPr>
                <w:p>
                  <w:pPr>
                    <w:jc w:val="center"/>
                    <w:rPr>
                      <w:color w:val="auto"/>
                      <w:szCs w:val="21"/>
                      <w:highlight w:val="none"/>
                    </w:rPr>
                  </w:pPr>
                </w:p>
              </w:tc>
              <w:tc>
                <w:tcPr>
                  <w:tcW w:w="1189" w:type="dxa"/>
                  <w:tcBorders>
                    <w:tl2br w:val="nil"/>
                    <w:tr2bl w:val="nil"/>
                  </w:tcBorders>
                  <w:vAlign w:val="center"/>
                </w:tcPr>
                <w:p>
                  <w:pPr>
                    <w:jc w:val="center"/>
                    <w:rPr>
                      <w:color w:val="auto"/>
                      <w:szCs w:val="21"/>
                      <w:highlight w:val="none"/>
                    </w:rPr>
                  </w:pPr>
                  <w:r>
                    <w:rPr>
                      <w:color w:val="auto"/>
                      <w:szCs w:val="21"/>
                      <w:highlight w:val="none"/>
                    </w:rPr>
                    <w:t>40mg/L</w:t>
                  </w:r>
                </w:p>
              </w:tc>
              <w:tc>
                <w:tcPr>
                  <w:tcW w:w="2543" w:type="dxa"/>
                  <w:vMerge w:val="continue"/>
                  <w:tcBorders>
                    <w:right w:val="single" w:color="auto" w:sz="12" w:space="0"/>
                    <w:tl2br w:val="nil"/>
                    <w:tr2bl w:val="nil"/>
                  </w:tcBorders>
                </w:tcPr>
                <w:p>
                  <w:pPr>
                    <w:adjustRightInd w:val="0"/>
                    <w:snapToGrid w:val="0"/>
                    <w:ind w:firstLine="86"/>
                    <w:jc w:val="center"/>
                    <w:rPr>
                      <w:color w:val="auto"/>
                      <w:szCs w:val="21"/>
                      <w:highlight w:val="none"/>
                    </w:rPr>
                  </w:pPr>
                </w:p>
              </w:tc>
            </w:tr>
          </w:tbl>
          <w:p>
            <w:pPr>
              <w:spacing w:line="480" w:lineRule="atLeast"/>
              <w:ind w:firstLine="480" w:firstLineChars="200"/>
              <w:rPr>
                <w:color w:val="auto"/>
                <w:sz w:val="24"/>
                <w:highlight w:val="none"/>
              </w:rPr>
            </w:pPr>
            <w:r>
              <w:rPr>
                <w:color w:val="auto"/>
                <w:sz w:val="24"/>
                <w:highlight w:val="none"/>
              </w:rPr>
              <w:t>经处理后，</w:t>
            </w:r>
            <w:r>
              <w:rPr>
                <w:rFonts w:hint="eastAsia"/>
                <w:color w:val="auto"/>
                <w:sz w:val="24"/>
                <w:highlight w:val="none"/>
              </w:rPr>
              <w:t>废水排放</w:t>
            </w:r>
            <w:r>
              <w:rPr>
                <w:color w:val="auto"/>
                <w:sz w:val="24"/>
                <w:highlight w:val="none"/>
              </w:rPr>
              <w:t>满足《污水综合排放标准》（GB18466-2005）三级标准</w:t>
            </w:r>
            <w:r>
              <w:rPr>
                <w:rFonts w:hint="eastAsia"/>
                <w:color w:val="auto"/>
                <w:sz w:val="24"/>
                <w:highlight w:val="none"/>
              </w:rPr>
              <w:t>，氨氮排放满足</w:t>
            </w:r>
            <w:r>
              <w:rPr>
                <w:color w:val="auto"/>
                <w:sz w:val="24"/>
                <w:highlight w:val="none"/>
              </w:rPr>
              <w:t>《污水排入城镇下水道水质标准》（GB/T31962-2015）中限值要求</w:t>
            </w:r>
            <w:r>
              <w:rPr>
                <w:rFonts w:hint="eastAsia"/>
                <w:color w:val="auto"/>
                <w:sz w:val="24"/>
                <w:highlight w:val="none"/>
              </w:rPr>
              <w:t>，同时废水排放满足遵化市金山工业园污水处理厂</w:t>
            </w:r>
            <w:r>
              <w:rPr>
                <w:color w:val="auto"/>
                <w:sz w:val="24"/>
                <w:highlight w:val="none"/>
              </w:rPr>
              <w:t>收水水质要求。因此，本改项目</w:t>
            </w:r>
            <w:r>
              <w:rPr>
                <w:color w:val="auto"/>
                <w:kern w:val="0"/>
                <w:sz w:val="24"/>
                <w:highlight w:val="none"/>
              </w:rPr>
              <w:t>水污染控制和水环境影响减缓措施有效。</w:t>
            </w:r>
          </w:p>
          <w:p>
            <w:pPr>
              <w:spacing w:line="480" w:lineRule="atLeast"/>
              <w:ind w:firstLine="480" w:firstLineChars="200"/>
              <w:rPr>
                <w:color w:val="auto"/>
                <w:sz w:val="24"/>
                <w:highlight w:val="none"/>
              </w:rPr>
            </w:pPr>
            <w:r>
              <w:rPr>
                <w:color w:val="auto"/>
                <w:sz w:val="24"/>
                <w:highlight w:val="none"/>
              </w:rPr>
              <w:t>③依托污水处理设施的环境可行性评价</w:t>
            </w:r>
          </w:p>
          <w:p>
            <w:pPr>
              <w:pStyle w:val="89"/>
              <w:spacing w:line="500" w:lineRule="exact"/>
              <w:ind w:firstLine="480"/>
              <w:rPr>
                <w:color w:val="auto"/>
                <w:highlight w:val="none"/>
              </w:rPr>
            </w:pPr>
            <w:r>
              <w:rPr>
                <w:rFonts w:hint="eastAsia"/>
                <w:color w:val="auto"/>
                <w:highlight w:val="none"/>
              </w:rPr>
              <w:t>遵化市金山工业园污水处理厂</w:t>
            </w:r>
            <w:r>
              <w:rPr>
                <w:color w:val="auto"/>
                <w:highlight w:val="none"/>
              </w:rPr>
              <w:t>2017</w:t>
            </w:r>
            <w:r>
              <w:rPr>
                <w:rFonts w:hint="eastAsia"/>
                <w:color w:val="auto"/>
                <w:highlight w:val="none"/>
              </w:rPr>
              <w:t>年由河北遵化经济开发区管委会与遵化市中天佳华污水处理有限公司合作建设，项目总投资</w:t>
            </w:r>
            <w:r>
              <w:rPr>
                <w:color w:val="auto"/>
                <w:highlight w:val="none"/>
              </w:rPr>
              <w:t>2200</w:t>
            </w:r>
            <w:r>
              <w:rPr>
                <w:rFonts w:hint="eastAsia"/>
                <w:color w:val="auto"/>
                <w:highlight w:val="none"/>
              </w:rPr>
              <w:t>万元，占地面积</w:t>
            </w:r>
            <w:r>
              <w:rPr>
                <w:color w:val="auto"/>
                <w:highlight w:val="none"/>
              </w:rPr>
              <w:t>4000m</w:t>
            </w:r>
            <w:r>
              <w:rPr>
                <w:color w:val="auto"/>
                <w:highlight w:val="none"/>
                <w:vertAlign w:val="superscript"/>
              </w:rPr>
              <w:t>2</w:t>
            </w:r>
            <w:r>
              <w:rPr>
                <w:rFonts w:hint="eastAsia"/>
                <w:color w:val="auto"/>
                <w:highlight w:val="none"/>
              </w:rPr>
              <w:t>（折合</w:t>
            </w:r>
            <w:r>
              <w:rPr>
                <w:color w:val="auto"/>
                <w:highlight w:val="none"/>
              </w:rPr>
              <w:t>6</w:t>
            </w:r>
            <w:r>
              <w:rPr>
                <w:rFonts w:hint="eastAsia"/>
                <w:color w:val="auto"/>
                <w:highlight w:val="none"/>
              </w:rPr>
              <w:t>亩），位于遵化市金山工业园区，日处理能力为</w:t>
            </w:r>
            <w:r>
              <w:rPr>
                <w:color w:val="auto"/>
                <w:highlight w:val="none"/>
              </w:rPr>
              <w:t>1000m</w:t>
            </w:r>
            <w:r>
              <w:rPr>
                <w:color w:val="auto"/>
                <w:highlight w:val="none"/>
                <w:vertAlign w:val="superscript"/>
              </w:rPr>
              <w:t>3</w:t>
            </w:r>
            <w:r>
              <w:rPr>
                <w:color w:val="auto"/>
                <w:highlight w:val="none"/>
              </w:rPr>
              <w:t>/d</w:t>
            </w:r>
            <w:r>
              <w:rPr>
                <w:rFonts w:hint="eastAsia"/>
                <w:color w:val="auto"/>
                <w:highlight w:val="none"/>
              </w:rPr>
              <w:t>，主要建设粗格栅及提升泵房、细格栅及曝气沉砂池、调节池、</w:t>
            </w:r>
            <w:r>
              <w:rPr>
                <w:color w:val="auto"/>
                <w:highlight w:val="none"/>
              </w:rPr>
              <w:t>A</w:t>
            </w:r>
            <w:r>
              <w:rPr>
                <w:color w:val="auto"/>
                <w:highlight w:val="none"/>
                <w:vertAlign w:val="superscript"/>
              </w:rPr>
              <w:t>2</w:t>
            </w:r>
            <w:r>
              <w:rPr>
                <w:color w:val="auto"/>
                <w:highlight w:val="none"/>
              </w:rPr>
              <w:t xml:space="preserve">O </w:t>
            </w:r>
            <w:r>
              <w:rPr>
                <w:rFonts w:hint="eastAsia"/>
                <w:color w:val="auto"/>
                <w:highlight w:val="none"/>
              </w:rPr>
              <w:t xml:space="preserve">生化池、污泥泵房、二沉池、高效沉淀池、清水池、巴氏计量槽、污泥浓缩池、污泥脱水机房、鼓风机房及配电室、加药间和除臭设施，以及工程配套的管网、办公综合区等。 </w:t>
            </w:r>
          </w:p>
          <w:p>
            <w:pPr>
              <w:pStyle w:val="89"/>
              <w:spacing w:line="500" w:lineRule="exact"/>
              <w:ind w:firstLine="480"/>
              <w:rPr>
                <w:color w:val="auto"/>
                <w:highlight w:val="none"/>
              </w:rPr>
            </w:pPr>
            <w:r>
              <w:rPr>
                <w:rFonts w:hint="eastAsia"/>
                <w:color w:val="auto"/>
                <w:highlight w:val="none"/>
              </w:rPr>
              <w:t>目前，遵化市金山工业园污水处理厂（一期工程，</w:t>
            </w:r>
            <w:r>
              <w:rPr>
                <w:color w:val="auto"/>
                <w:highlight w:val="none"/>
              </w:rPr>
              <w:t>1000m</w:t>
            </w:r>
            <w:r>
              <w:rPr>
                <w:color w:val="auto"/>
                <w:highlight w:val="none"/>
                <w:vertAlign w:val="superscript"/>
              </w:rPr>
              <w:t>3</w:t>
            </w:r>
            <w:r>
              <w:rPr>
                <w:color w:val="auto"/>
                <w:highlight w:val="none"/>
              </w:rPr>
              <w:t>/d</w:t>
            </w:r>
            <w:r>
              <w:rPr>
                <w:rFonts w:hint="eastAsia"/>
                <w:color w:val="auto"/>
                <w:highlight w:val="none"/>
              </w:rPr>
              <w:t>）已投产运行，收水范围为金山工业园内现有企业，污水经污水处理厂处理满足《城镇污水处理厂污染物排放标准》（</w:t>
            </w:r>
            <w:r>
              <w:rPr>
                <w:color w:val="auto"/>
                <w:highlight w:val="none"/>
              </w:rPr>
              <w:t>GB18918-2002</w:t>
            </w:r>
            <w:r>
              <w:rPr>
                <w:rFonts w:hint="eastAsia"/>
                <w:color w:val="auto"/>
                <w:highlight w:val="none"/>
              </w:rPr>
              <w:t xml:space="preserve">）及其修改单一级 </w:t>
            </w:r>
            <w:r>
              <w:rPr>
                <w:color w:val="auto"/>
                <w:highlight w:val="none"/>
              </w:rPr>
              <w:t xml:space="preserve">A </w:t>
            </w:r>
            <w:r>
              <w:rPr>
                <w:rFonts w:hint="eastAsia"/>
                <w:color w:val="auto"/>
                <w:highlight w:val="none"/>
              </w:rPr>
              <w:t xml:space="preserve">标准后，通过尾水管线排入南沙河，通过尾水管线排入南沙河最终汇入党峪河。 </w:t>
            </w:r>
          </w:p>
          <w:p>
            <w:pPr>
              <w:pStyle w:val="89"/>
              <w:spacing w:line="500" w:lineRule="exact"/>
              <w:ind w:firstLine="480"/>
              <w:rPr>
                <w:color w:val="auto"/>
                <w:highlight w:val="none"/>
              </w:rPr>
            </w:pPr>
            <w:r>
              <w:rPr>
                <w:rFonts w:hint="eastAsia"/>
                <w:color w:val="auto"/>
                <w:highlight w:val="none"/>
              </w:rPr>
              <w:t>本项目位于遵化市金山工业园污水处理厂收水范围内，本项目废水排至遵化市金山工业园污水处理厂可行。</w:t>
            </w:r>
          </w:p>
          <w:p>
            <w:pPr>
              <w:tabs>
                <w:tab w:val="left" w:pos="567"/>
              </w:tabs>
              <w:snapToGrid w:val="0"/>
              <w:spacing w:line="480" w:lineRule="exact"/>
              <w:ind w:firstLine="480" w:firstLineChars="200"/>
              <w:rPr>
                <w:bCs/>
                <w:color w:val="auto"/>
                <w:kern w:val="24"/>
                <w:sz w:val="24"/>
                <w:highlight w:val="none"/>
              </w:rPr>
            </w:pPr>
            <w:r>
              <w:rPr>
                <w:color w:val="auto"/>
                <w:sz w:val="24"/>
                <w:highlight w:val="none"/>
              </w:rPr>
              <w:t>采取上述措施后，项目废水排放不会对地表水产生影响。因此，该项目营运期不会对周围地表水环境产生污染影响。</w:t>
            </w:r>
          </w:p>
          <w:p>
            <w:pPr>
              <w:pStyle w:val="23"/>
              <w:adjustRightInd w:val="0"/>
              <w:spacing w:line="460" w:lineRule="exact"/>
              <w:ind w:firstLine="0" w:firstLineChars="0"/>
              <w:textAlignment w:val="baseline"/>
              <w:rPr>
                <w:b/>
                <w:bCs/>
                <w:color w:val="auto"/>
                <w:szCs w:val="24"/>
                <w:highlight w:val="none"/>
              </w:rPr>
            </w:pPr>
            <w:r>
              <w:rPr>
                <w:rFonts w:hint="eastAsia"/>
                <w:b/>
                <w:bCs/>
                <w:color w:val="auto"/>
                <w:szCs w:val="24"/>
                <w:highlight w:val="none"/>
              </w:rPr>
              <w:t>3、噪声</w:t>
            </w:r>
          </w:p>
          <w:p>
            <w:pPr>
              <w:pStyle w:val="12"/>
              <w:spacing w:line="500" w:lineRule="exact"/>
              <w:ind w:left="0" w:right="0" w:firstLine="600" w:firstLineChars="250"/>
              <w:rPr>
                <w:color w:val="auto"/>
                <w:sz w:val="24"/>
                <w:highlight w:val="none"/>
              </w:rPr>
            </w:pPr>
            <w:r>
              <w:rPr>
                <w:rFonts w:hint="eastAsia"/>
                <w:color w:val="auto"/>
                <w:sz w:val="24"/>
                <w:highlight w:val="none"/>
              </w:rPr>
              <w:t>（1）噪声源强及降噪措施</w:t>
            </w:r>
          </w:p>
          <w:p>
            <w:pPr>
              <w:spacing w:line="500" w:lineRule="exact"/>
              <w:ind w:firstLine="480" w:firstLineChars="200"/>
              <w:rPr>
                <w:color w:val="auto"/>
                <w:sz w:val="24"/>
                <w:szCs w:val="22"/>
                <w:highlight w:val="none"/>
              </w:rPr>
            </w:pPr>
            <w:r>
              <w:rPr>
                <w:color w:val="auto"/>
                <w:sz w:val="24"/>
                <w:highlight w:val="none"/>
              </w:rPr>
              <w:t>本项目噪声主要为</w:t>
            </w:r>
            <w:r>
              <w:rPr>
                <w:rFonts w:hint="eastAsia"/>
                <w:color w:val="auto"/>
                <w:sz w:val="24"/>
                <w:highlight w:val="none"/>
              </w:rPr>
              <w:t>生产设备</w:t>
            </w:r>
            <w:r>
              <w:rPr>
                <w:color w:val="auto"/>
                <w:sz w:val="24"/>
                <w:highlight w:val="none"/>
              </w:rPr>
              <w:t>运行时产生的噪声，源强为</w:t>
            </w:r>
            <w:r>
              <w:rPr>
                <w:rFonts w:hint="eastAsia"/>
                <w:color w:val="auto"/>
                <w:sz w:val="24"/>
                <w:highlight w:val="none"/>
              </w:rPr>
              <w:t>75-95</w:t>
            </w:r>
            <w:r>
              <w:rPr>
                <w:color w:val="auto"/>
                <w:sz w:val="24"/>
                <w:highlight w:val="none"/>
              </w:rPr>
              <w:t>dB(A)</w:t>
            </w:r>
            <w:r>
              <w:rPr>
                <w:rFonts w:hint="eastAsia"/>
                <w:color w:val="auto"/>
                <w:sz w:val="24"/>
                <w:highlight w:val="none"/>
              </w:rPr>
              <w:t>，项目选用低噪声设备，主要产噪设备置于单层彩钢板结构封闭间内，加装减振基础，可综合降噪15dB（A）。</w:t>
            </w:r>
            <w:r>
              <w:rPr>
                <w:color w:val="auto"/>
                <w:sz w:val="24"/>
                <w:highlight w:val="none"/>
              </w:rPr>
              <w:t>项目以</w:t>
            </w:r>
            <w:r>
              <w:rPr>
                <w:rFonts w:hint="eastAsia"/>
                <w:color w:val="auto"/>
                <w:sz w:val="24"/>
                <w:highlight w:val="none"/>
              </w:rPr>
              <w:t>厂区</w:t>
            </w:r>
            <w:r>
              <w:rPr>
                <w:color w:val="auto"/>
                <w:sz w:val="24"/>
                <w:highlight w:val="none"/>
              </w:rPr>
              <w:t>西南角为坐标原点（0</w:t>
            </w:r>
            <w:r>
              <w:rPr>
                <w:rFonts w:hint="eastAsia"/>
                <w:color w:val="auto"/>
                <w:sz w:val="24"/>
                <w:highlight w:val="none"/>
              </w:rPr>
              <w:t>，</w:t>
            </w:r>
            <w:r>
              <w:rPr>
                <w:color w:val="auto"/>
                <w:sz w:val="24"/>
                <w:highlight w:val="none"/>
              </w:rPr>
              <w:t>0</w:t>
            </w:r>
            <w:r>
              <w:rPr>
                <w:rFonts w:hint="eastAsia"/>
                <w:color w:val="auto"/>
                <w:sz w:val="24"/>
                <w:highlight w:val="none"/>
              </w:rPr>
              <w:t>，</w:t>
            </w:r>
            <w:r>
              <w:rPr>
                <w:color w:val="auto"/>
                <w:sz w:val="24"/>
                <w:highlight w:val="none"/>
              </w:rPr>
              <w:t>0）</w:t>
            </w:r>
            <w:r>
              <w:rPr>
                <w:rFonts w:hint="eastAsia"/>
                <w:color w:val="auto"/>
                <w:sz w:val="24"/>
                <w:highlight w:val="none"/>
              </w:rPr>
              <w:t>，</w:t>
            </w:r>
            <w:r>
              <w:rPr>
                <w:color w:val="auto"/>
                <w:sz w:val="24"/>
                <w:highlight w:val="none"/>
                <w:lang w:val="zh-CN"/>
              </w:rPr>
              <w:t>具体噪声源强及治理措施见下表</w:t>
            </w:r>
            <w:r>
              <w:rPr>
                <w:color w:val="auto"/>
                <w:sz w:val="24"/>
                <w:highlight w:val="none"/>
              </w:rPr>
              <w:t>。</w:t>
            </w: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rPr>
                <w:color w:val="auto"/>
                <w:szCs w:val="21"/>
                <w:highlight w:val="none"/>
              </w:rPr>
            </w:pPr>
          </w:p>
        </w:tc>
      </w:tr>
    </w:tbl>
    <w:p>
      <w:pPr>
        <w:rPr>
          <w:color w:val="auto"/>
          <w:highlight w:val="none"/>
        </w:rPr>
        <w:sectPr>
          <w:pgSz w:w="11907" w:h="16840"/>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pPr>
    </w:p>
    <w:tbl>
      <w:tblPr>
        <w:tblStyle w:val="34"/>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42" w:type="dxa"/>
            <w:vAlign w:val="center"/>
          </w:tcPr>
          <w:p>
            <w:pPr>
              <w:adjustRightInd w:val="0"/>
              <w:snapToGrid w:val="0"/>
              <w:jc w:val="center"/>
              <w:rPr>
                <w:bCs/>
                <w:color w:val="auto"/>
                <w:sz w:val="24"/>
                <w:highlight w:val="none"/>
              </w:rPr>
            </w:pPr>
            <w:bookmarkStart w:id="20" w:name="_Toc14698"/>
            <w:bookmarkStart w:id="21" w:name="_Toc7513"/>
            <w:r>
              <w:rPr>
                <w:bCs/>
                <w:color w:val="auto"/>
                <w:sz w:val="24"/>
                <w:highlight w:val="none"/>
              </w:rPr>
              <w:t>运营</w:t>
            </w:r>
          </w:p>
          <w:p>
            <w:pPr>
              <w:adjustRightInd w:val="0"/>
              <w:snapToGrid w:val="0"/>
              <w:jc w:val="center"/>
              <w:rPr>
                <w:bCs/>
                <w:color w:val="auto"/>
                <w:sz w:val="24"/>
                <w:highlight w:val="none"/>
              </w:rPr>
            </w:pPr>
            <w:r>
              <w:rPr>
                <w:bCs/>
                <w:color w:val="auto"/>
                <w:sz w:val="24"/>
                <w:highlight w:val="none"/>
              </w:rPr>
              <w:t>期环</w:t>
            </w:r>
          </w:p>
          <w:p>
            <w:pPr>
              <w:adjustRightInd w:val="0"/>
              <w:snapToGrid w:val="0"/>
              <w:jc w:val="center"/>
              <w:rPr>
                <w:bCs/>
                <w:color w:val="auto"/>
                <w:sz w:val="24"/>
                <w:highlight w:val="none"/>
              </w:rPr>
            </w:pPr>
            <w:r>
              <w:rPr>
                <w:bCs/>
                <w:color w:val="auto"/>
                <w:sz w:val="24"/>
                <w:highlight w:val="none"/>
              </w:rPr>
              <w:t>境影</w:t>
            </w:r>
          </w:p>
          <w:p>
            <w:pPr>
              <w:adjustRightInd w:val="0"/>
              <w:snapToGrid w:val="0"/>
              <w:jc w:val="center"/>
              <w:rPr>
                <w:bCs/>
                <w:color w:val="auto"/>
                <w:sz w:val="24"/>
                <w:highlight w:val="none"/>
              </w:rPr>
            </w:pPr>
            <w:r>
              <w:rPr>
                <w:bCs/>
                <w:color w:val="auto"/>
                <w:sz w:val="24"/>
                <w:highlight w:val="none"/>
              </w:rPr>
              <w:t>响和</w:t>
            </w:r>
          </w:p>
          <w:p>
            <w:pPr>
              <w:adjustRightInd w:val="0"/>
              <w:snapToGrid w:val="0"/>
              <w:jc w:val="center"/>
              <w:rPr>
                <w:bCs/>
                <w:color w:val="auto"/>
                <w:sz w:val="24"/>
                <w:highlight w:val="none"/>
              </w:rPr>
            </w:pPr>
            <w:r>
              <w:rPr>
                <w:bCs/>
                <w:color w:val="auto"/>
                <w:sz w:val="24"/>
                <w:highlight w:val="none"/>
              </w:rPr>
              <w:t>保护措施</w:t>
            </w:r>
          </w:p>
        </w:tc>
        <w:tc>
          <w:tcPr>
            <w:tcW w:w="12665" w:type="dxa"/>
          </w:tcPr>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38     本项目</w:t>
            </w:r>
            <w:r>
              <w:rPr>
                <w:b/>
                <w:bCs/>
                <w:color w:val="auto"/>
                <w:sz w:val="24"/>
                <w:highlight w:val="none"/>
              </w:rPr>
              <w:t>工业企业噪声源强调查清单（室内声源）</w:t>
            </w:r>
          </w:p>
          <w:tbl>
            <w:tblPr>
              <w:tblStyle w:val="33"/>
              <w:tblW w:w="503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661"/>
              <w:gridCol w:w="719"/>
              <w:gridCol w:w="648"/>
              <w:gridCol w:w="972"/>
              <w:gridCol w:w="1125"/>
              <w:gridCol w:w="721"/>
              <w:gridCol w:w="661"/>
              <w:gridCol w:w="653"/>
              <w:gridCol w:w="509"/>
              <w:gridCol w:w="763"/>
              <w:gridCol w:w="981"/>
              <w:gridCol w:w="600"/>
              <w:gridCol w:w="941"/>
              <w:gridCol w:w="921"/>
              <w:gridCol w:w="112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序号</w:t>
                  </w:r>
                </w:p>
              </w:tc>
              <w:tc>
                <w:tcPr>
                  <w:tcW w:w="263"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建筑物名称</w:t>
                  </w:r>
                </w:p>
              </w:tc>
              <w:tc>
                <w:tcPr>
                  <w:tcW w:w="286"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声源名称</w:t>
                  </w:r>
                </w:p>
              </w:tc>
              <w:tc>
                <w:tcPr>
                  <w:tcW w:w="258"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型号</w:t>
                  </w:r>
                </w:p>
              </w:tc>
              <w:tc>
                <w:tcPr>
                  <w:tcW w:w="387"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声</w:t>
                  </w:r>
                  <w:r>
                    <w:rPr>
                      <w:rFonts w:hint="eastAsia"/>
                      <w:color w:val="auto"/>
                      <w:szCs w:val="21"/>
                      <w:highlight w:val="none"/>
                    </w:rPr>
                    <w:t>压</w:t>
                  </w:r>
                  <w:r>
                    <w:rPr>
                      <w:color w:val="auto"/>
                      <w:szCs w:val="21"/>
                      <w:highlight w:val="none"/>
                    </w:rPr>
                    <w:t>级/dB(A)</w:t>
                  </w:r>
                </w:p>
              </w:tc>
              <w:tc>
                <w:tcPr>
                  <w:tcW w:w="447"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声源控制措施</w:t>
                  </w:r>
                </w:p>
              </w:tc>
              <w:tc>
                <w:tcPr>
                  <w:tcW w:w="810" w:type="pct"/>
                  <w:gridSpan w:val="3"/>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空间相对位置/m</w:t>
                  </w:r>
                </w:p>
              </w:tc>
              <w:tc>
                <w:tcPr>
                  <w:tcW w:w="507" w:type="pct"/>
                  <w:gridSpan w:val="2"/>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距室内边界距离</w:t>
                  </w:r>
                </w:p>
              </w:tc>
              <w:tc>
                <w:tcPr>
                  <w:tcW w:w="391"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室内边界声级/dB(A)</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运行时段</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建筑物插入损失/dB(A)</w:t>
                  </w:r>
                </w:p>
              </w:tc>
              <w:tc>
                <w:tcPr>
                  <w:tcW w:w="815" w:type="pct"/>
                  <w:gridSpan w:val="2"/>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建筑物外噪声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X</w:t>
                  </w:r>
                </w:p>
              </w:tc>
              <w:tc>
                <w:tcPr>
                  <w:tcW w:w="26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Y</w:t>
                  </w:r>
                </w:p>
              </w:tc>
              <w:tc>
                <w:tcPr>
                  <w:tcW w:w="259"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Z</w:t>
                  </w: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边界</w:t>
                  </w:r>
                </w:p>
              </w:tc>
              <w:tc>
                <w:tcPr>
                  <w:tcW w:w="3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距离/m</w:t>
                  </w:r>
                </w:p>
              </w:tc>
              <w:tc>
                <w:tcPr>
                  <w:tcW w:w="391"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39"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67"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声压级/dB(A)</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建筑物外距离/m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w:t>
                  </w:r>
                </w:p>
              </w:tc>
              <w:tc>
                <w:tcPr>
                  <w:tcW w:w="263"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生产车间</w:t>
                  </w: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给料机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80</w:t>
                  </w:r>
                </w:p>
              </w:tc>
              <w:tc>
                <w:tcPr>
                  <w:tcW w:w="44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color w:val="auto"/>
                      <w:szCs w:val="21"/>
                      <w:highlight w:val="none"/>
                    </w:rPr>
                    <w:t>置于密闭车间内，设备基础安装减振，</w:t>
                  </w:r>
                  <w:r>
                    <w:rPr>
                      <w:rFonts w:hint="eastAsia"/>
                      <w:color w:val="auto"/>
                      <w:szCs w:val="21"/>
                      <w:highlight w:val="none"/>
                    </w:rPr>
                    <w:t>泵类位于池体底部</w:t>
                  </w: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54</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64.4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49.4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spacing w:line="216" w:lineRule="auto"/>
                    <w:jc w:val="center"/>
                    <w:textAlignment w:val="center"/>
                    <w:rPr>
                      <w:color w:val="auto"/>
                      <w:highlight w:val="none"/>
                    </w:rPr>
                  </w:pPr>
                </w:p>
              </w:tc>
              <w:tc>
                <w:tcPr>
                  <w:tcW w:w="258" w:type="pct"/>
                  <w:vMerge w:val="continue"/>
                  <w:tcBorders>
                    <w:tl2br w:val="nil"/>
                    <w:tr2bl w:val="nil"/>
                  </w:tcBorders>
                  <w:vAlign w:val="center"/>
                </w:tcPr>
                <w:p>
                  <w:pPr>
                    <w:widowControl/>
                    <w:spacing w:line="216" w:lineRule="auto"/>
                    <w:jc w:val="center"/>
                    <w:textAlignment w:val="center"/>
                    <w:rPr>
                      <w:color w:val="auto"/>
                      <w:kern w:val="0"/>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54.0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spacing w:line="216" w:lineRule="auto"/>
                    <w:jc w:val="center"/>
                    <w:textAlignment w:val="center"/>
                    <w:rPr>
                      <w:color w:val="auto"/>
                      <w:highlight w:val="none"/>
                    </w:rPr>
                  </w:pPr>
                </w:p>
              </w:tc>
              <w:tc>
                <w:tcPr>
                  <w:tcW w:w="258" w:type="pct"/>
                  <w:vMerge w:val="continue"/>
                  <w:tcBorders>
                    <w:tl2br w:val="nil"/>
                    <w:tr2bl w:val="nil"/>
                  </w:tcBorders>
                  <w:vAlign w:val="center"/>
                </w:tcPr>
                <w:p>
                  <w:pPr>
                    <w:widowControl/>
                    <w:spacing w:line="216" w:lineRule="auto"/>
                    <w:jc w:val="center"/>
                    <w:textAlignment w:val="center"/>
                    <w:rPr>
                      <w:color w:val="auto"/>
                      <w:kern w:val="0"/>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42.7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27.7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spacing w:line="216" w:lineRule="auto"/>
                    <w:jc w:val="center"/>
                    <w:textAlignment w:val="center"/>
                    <w:rPr>
                      <w:color w:val="auto"/>
                      <w:highlight w:val="none"/>
                    </w:rPr>
                  </w:pPr>
                </w:p>
              </w:tc>
              <w:tc>
                <w:tcPr>
                  <w:tcW w:w="258" w:type="pct"/>
                  <w:vMerge w:val="continue"/>
                  <w:tcBorders>
                    <w:tl2br w:val="nil"/>
                    <w:tr2bl w:val="nil"/>
                  </w:tcBorders>
                  <w:vAlign w:val="center"/>
                </w:tcPr>
                <w:p>
                  <w:pPr>
                    <w:widowControl/>
                    <w:spacing w:line="216" w:lineRule="auto"/>
                    <w:jc w:val="center"/>
                    <w:textAlignment w:val="center"/>
                    <w:rPr>
                      <w:color w:val="auto"/>
                      <w:kern w:val="0"/>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颚式破碎机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600×900</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52</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79.4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64.4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68.2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57.7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42.7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63.6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48.6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3</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1#皮带输送机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宽1000mm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59.4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44.4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4</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振动筛</w:t>
                  </w:r>
                </w:p>
              </w:tc>
              <w:tc>
                <w:tcPr>
                  <w:tcW w:w="258" w:type="pct"/>
                  <w:vMerge w:val="restart"/>
                  <w:tcBorders>
                    <w:tl2br w:val="nil"/>
                    <w:tr2bl w:val="nil"/>
                  </w:tcBorders>
                  <w:vAlign w:val="center"/>
                </w:tcPr>
                <w:p>
                  <w:pPr>
                    <w:widowControl/>
                    <w:tabs>
                      <w:tab w:val="left" w:pos="862"/>
                      <w:tab w:val="left" w:pos="952"/>
                    </w:tabs>
                    <w:spacing w:line="216" w:lineRule="auto"/>
                    <w:jc w:val="center"/>
                    <w:rPr>
                      <w:color w:val="auto"/>
                      <w:szCs w:val="21"/>
                      <w:highlight w:val="none"/>
                    </w:rPr>
                  </w:pPr>
                  <w:r>
                    <w:rPr>
                      <w:rFonts w:hint="eastAsia"/>
                      <w:color w:val="auto"/>
                      <w:szCs w:val="21"/>
                      <w:highlight w:val="none"/>
                    </w:rPr>
                    <w:t>2m×6m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45</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69.4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54.4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55.8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55.5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5</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返料皮带输送机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65.5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50.5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6</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颚式破碎机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500×700</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90</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52</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80.5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65.5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63.2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48.2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52.4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37.4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2#皮带输送机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宽1000mm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31</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63.0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37.5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1#上料皮带输送机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pStyle w:val="41"/>
                    <w:spacing w:line="216" w:lineRule="auto"/>
                    <w:jc w:val="center"/>
                    <w:rPr>
                      <w:color w:val="auto"/>
                      <w:sz w:val="21"/>
                      <w:szCs w:val="21"/>
                      <w:highlight w:val="none"/>
                    </w:rPr>
                  </w:pPr>
                  <w:r>
                    <w:rPr>
                      <w:rFonts w:hint="eastAsia"/>
                      <w:color w:val="auto"/>
                      <w:sz w:val="21"/>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55.9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38.1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2#上料皮带输送机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55.9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38.1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10</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3#上料皮带输送机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41.7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26.7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11</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4#上料皮带输送机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41.7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26.7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12</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1#锤式破碎机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190</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62.7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47.7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13</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2#锤式破碎机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190</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62.7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47.7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14</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1#振动筛</w:t>
                  </w:r>
                </w:p>
              </w:tc>
              <w:tc>
                <w:tcPr>
                  <w:tcW w:w="258" w:type="pct"/>
                  <w:vMerge w:val="restart"/>
                  <w:tcBorders>
                    <w:tl2br w:val="nil"/>
                    <w:tr2bl w:val="nil"/>
                  </w:tcBorders>
                  <w:vAlign w:val="center"/>
                </w:tcPr>
                <w:p>
                  <w:pPr>
                    <w:widowControl/>
                    <w:tabs>
                      <w:tab w:val="left" w:pos="862"/>
                      <w:tab w:val="left" w:pos="952"/>
                    </w:tabs>
                    <w:spacing w:line="216" w:lineRule="auto"/>
                    <w:jc w:val="center"/>
                    <w:rPr>
                      <w:color w:val="auto"/>
                      <w:szCs w:val="21"/>
                      <w:highlight w:val="none"/>
                    </w:rPr>
                  </w:pPr>
                  <w:r>
                    <w:rPr>
                      <w:rFonts w:hint="eastAsia"/>
                      <w:color w:val="auto"/>
                      <w:szCs w:val="21"/>
                      <w:highlight w:val="none"/>
                    </w:rPr>
                    <w:t>2.4m×7m，二层</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55.8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51.0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15</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2#振动筛</w:t>
                  </w:r>
                </w:p>
              </w:tc>
              <w:tc>
                <w:tcPr>
                  <w:tcW w:w="258" w:type="pct"/>
                  <w:vMerge w:val="restart"/>
                  <w:tcBorders>
                    <w:tl2br w:val="nil"/>
                    <w:tr2bl w:val="nil"/>
                  </w:tcBorders>
                  <w:vAlign w:val="center"/>
                </w:tcPr>
                <w:p>
                  <w:pPr>
                    <w:widowControl/>
                    <w:tabs>
                      <w:tab w:val="left" w:pos="862"/>
                      <w:tab w:val="left" w:pos="952"/>
                    </w:tabs>
                    <w:spacing w:line="216" w:lineRule="auto"/>
                    <w:jc w:val="center"/>
                    <w:rPr>
                      <w:color w:val="auto"/>
                      <w:szCs w:val="21"/>
                      <w:highlight w:val="none"/>
                    </w:rPr>
                  </w:pPr>
                  <w:r>
                    <w:rPr>
                      <w:rFonts w:hint="eastAsia"/>
                      <w:color w:val="auto"/>
                      <w:szCs w:val="21"/>
                      <w:highlight w:val="none"/>
                    </w:rPr>
                    <w:t>2.4m×7m，二层</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55.8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51.0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16</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返料皮带输送机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宽1000mm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color w:val="auto"/>
                      <w:szCs w:val="21"/>
                      <w:highlight w:val="none"/>
                    </w:rPr>
                    <w:t>置于密闭车间内，设备基础安装减振，</w:t>
                  </w:r>
                  <w:r>
                    <w:rPr>
                      <w:rFonts w:hint="eastAsia"/>
                      <w:color w:val="auto"/>
                      <w:szCs w:val="21"/>
                      <w:highlight w:val="none"/>
                    </w:rPr>
                    <w:t>泵类位于池体底部</w:t>
                  </w: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52</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40.4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25.4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17</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1#出料皮带输送机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67</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18</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2#出料皮带输送机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67</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19</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1#出料皮带输送机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宽600mm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34</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58.1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5"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20</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2#出料皮带输送机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宽600mm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55.9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38.1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21</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螺旋输送机</w:t>
                  </w:r>
                </w:p>
              </w:tc>
              <w:tc>
                <w:tcPr>
                  <w:tcW w:w="258"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79</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40.7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25.7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22</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搅拌机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80</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79</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50.5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35.5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51.4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36.4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51.1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36.1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23</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成型机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77</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41.0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45.5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45.8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24</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autoSpaceDE w:val="0"/>
                    <w:autoSpaceDN w:val="0"/>
                    <w:adjustRightInd w:val="0"/>
                    <w:spacing w:line="216" w:lineRule="auto"/>
                    <w:jc w:val="center"/>
                    <w:rPr>
                      <w:color w:val="auto"/>
                      <w:szCs w:val="21"/>
                      <w:highlight w:val="none"/>
                    </w:rPr>
                  </w:pPr>
                  <w:r>
                    <w:rPr>
                      <w:rFonts w:hint="eastAsia"/>
                      <w:color w:val="auto"/>
                      <w:szCs w:val="21"/>
                      <w:highlight w:val="none"/>
                    </w:rPr>
                    <w:t>1#风机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90</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80.5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65.5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76.0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spacing w:line="216" w:lineRule="auto"/>
                    <w:jc w:val="center"/>
                    <w:textAlignment w:val="baseline"/>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52.4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37.4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25</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1#空压机</w:t>
                  </w:r>
                </w:p>
              </w:tc>
              <w:tc>
                <w:tcPr>
                  <w:tcW w:w="258"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81.0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81.0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57.6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42.6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60.4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45.4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26</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autoSpaceDE w:val="0"/>
                    <w:autoSpaceDN w:val="0"/>
                    <w:adjustRightInd w:val="0"/>
                    <w:spacing w:line="216" w:lineRule="auto"/>
                    <w:jc w:val="center"/>
                    <w:rPr>
                      <w:color w:val="auto"/>
                      <w:szCs w:val="21"/>
                      <w:highlight w:val="none"/>
                    </w:rPr>
                  </w:pPr>
                  <w:r>
                    <w:rPr>
                      <w:rFonts w:hint="eastAsia"/>
                      <w:color w:val="auto"/>
                      <w:szCs w:val="21"/>
                      <w:highlight w:val="none"/>
                    </w:rPr>
                    <w:t>2#风机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90</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67.7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52.7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76.0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53.6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38.6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27</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autoSpaceDE w:val="0"/>
                    <w:autoSpaceDN w:val="0"/>
                    <w:adjustRightInd w:val="0"/>
                    <w:spacing w:line="216" w:lineRule="auto"/>
                    <w:jc w:val="center"/>
                    <w:rPr>
                      <w:color w:val="auto"/>
                      <w:szCs w:val="21"/>
                      <w:highlight w:val="none"/>
                    </w:rPr>
                  </w:pPr>
                  <w:r>
                    <w:rPr>
                      <w:rFonts w:hint="eastAsia"/>
                      <w:color w:val="auto"/>
                      <w:szCs w:val="21"/>
                      <w:highlight w:val="none"/>
                    </w:rPr>
                    <w:t>2#空压机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42</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71.5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56.5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81.0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58.9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43.9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60.4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45.4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28</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autoSpaceDE w:val="0"/>
                    <w:autoSpaceDN w:val="0"/>
                    <w:adjustRightInd w:val="0"/>
                    <w:spacing w:line="216" w:lineRule="auto"/>
                    <w:jc w:val="center"/>
                    <w:rPr>
                      <w:color w:val="auto"/>
                      <w:szCs w:val="21"/>
                      <w:highlight w:val="none"/>
                    </w:rPr>
                  </w:pPr>
                  <w:r>
                    <w:rPr>
                      <w:rFonts w:hint="eastAsia"/>
                      <w:color w:val="auto"/>
                      <w:szCs w:val="21"/>
                      <w:highlight w:val="none"/>
                    </w:rPr>
                    <w:t>水泵</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pStyle w:val="41"/>
                    <w:spacing w:line="216" w:lineRule="auto"/>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32</w:t>
                  </w:r>
                </w:p>
              </w:tc>
              <w:tc>
                <w:tcPr>
                  <w:tcW w:w="263" w:type="pct"/>
                  <w:vMerge w:val="restart"/>
                  <w:tcBorders>
                    <w:tl2br w:val="nil"/>
                    <w:tr2bl w:val="nil"/>
                  </w:tcBorders>
                  <w:vAlign w:val="center"/>
                </w:tcPr>
                <w:p>
                  <w:pPr>
                    <w:pStyle w:val="41"/>
                    <w:spacing w:line="216" w:lineRule="auto"/>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22</w:t>
                  </w:r>
                </w:p>
              </w:tc>
              <w:tc>
                <w:tcPr>
                  <w:tcW w:w="259" w:type="pct"/>
                  <w:vMerge w:val="restart"/>
                  <w:tcBorders>
                    <w:tl2br w:val="nil"/>
                    <w:tr2bl w:val="nil"/>
                  </w:tcBorders>
                  <w:vAlign w:val="center"/>
                </w:tcPr>
                <w:p>
                  <w:pPr>
                    <w:pStyle w:val="41"/>
                    <w:spacing w:line="216" w:lineRule="auto"/>
                    <w:jc w:val="center"/>
                    <w:rPr>
                      <w:color w:val="auto"/>
                      <w:sz w:val="21"/>
                      <w:szCs w:val="21"/>
                      <w:highlight w:val="none"/>
                    </w:rPr>
                  </w:pPr>
                  <w:r>
                    <w:rPr>
                      <w:rFonts w:hint="eastAsia"/>
                      <w:color w:val="auto"/>
                      <w:sz w:val="21"/>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61.0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40.7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25.7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58.1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bl>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rPr>
                <w:color w:val="auto"/>
                <w:highlight w:val="none"/>
              </w:rPr>
            </w:pPr>
          </w:p>
        </w:tc>
      </w:tr>
    </w:tbl>
    <w:p>
      <w:pPr>
        <w:pStyle w:val="29"/>
        <w:jc w:val="center"/>
        <w:outlineLvl w:val="0"/>
        <w:rPr>
          <w:rFonts w:ascii="Times New Roman" w:hAnsi="Times New Roman" w:eastAsia="黑体"/>
          <w:snapToGrid w:val="0"/>
          <w:color w:val="auto"/>
          <w:sz w:val="30"/>
          <w:szCs w:val="30"/>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pStyle w:val="29"/>
              <w:jc w:val="center"/>
              <w:outlineLvl w:val="0"/>
              <w:rPr>
                <w:rFonts w:ascii="Times New Roman" w:hAnsi="Times New Roman" w:eastAsia="黑体"/>
                <w:snapToGrid w:val="0"/>
                <w:color w:val="auto"/>
                <w:sz w:val="30"/>
                <w:szCs w:val="30"/>
                <w:highlight w:val="none"/>
              </w:rPr>
            </w:pPr>
          </w:p>
        </w:tc>
        <w:tc>
          <w:tcPr>
            <w:tcW w:w="8381" w:type="dxa"/>
          </w:tcPr>
          <w:p>
            <w:pPr>
              <w:spacing w:line="500" w:lineRule="exact"/>
              <w:ind w:firstLine="480" w:firstLineChars="200"/>
              <w:rPr>
                <w:b/>
                <w:bCs/>
                <w:color w:val="auto"/>
                <w:sz w:val="24"/>
                <w:highlight w:val="none"/>
              </w:rPr>
            </w:pPr>
            <w:r>
              <w:rPr>
                <w:color w:val="auto"/>
                <w:sz w:val="24"/>
                <w:szCs w:val="32"/>
                <w:highlight w:val="none"/>
              </w:rPr>
              <w:t>本项目所在区域周边50m范围内无声环境敏感目标，本次评价</w:t>
            </w:r>
            <w:r>
              <w:rPr>
                <w:rFonts w:hint="eastAsia"/>
                <w:color w:val="auto"/>
                <w:sz w:val="24"/>
                <w:szCs w:val="32"/>
                <w:highlight w:val="none"/>
              </w:rPr>
              <w:t>对</w:t>
            </w:r>
            <w:r>
              <w:rPr>
                <w:color w:val="auto"/>
                <w:sz w:val="24"/>
                <w:szCs w:val="32"/>
                <w:highlight w:val="none"/>
              </w:rPr>
              <w:t>四侧厂界外1m进行厂界达标论证。</w:t>
            </w:r>
          </w:p>
          <w:p>
            <w:pPr>
              <w:spacing w:line="500" w:lineRule="exact"/>
              <w:ind w:firstLine="1687" w:firstLineChars="700"/>
              <w:rPr>
                <w:color w:val="auto"/>
                <w:sz w:val="24"/>
                <w:highlight w:val="none"/>
              </w:rPr>
            </w:pPr>
            <w:r>
              <w:rPr>
                <w:b/>
                <w:bCs/>
                <w:color w:val="auto"/>
                <w:sz w:val="24"/>
                <w:highlight w:val="none"/>
              </w:rPr>
              <w:t>表</w:t>
            </w:r>
            <w:r>
              <w:rPr>
                <w:rFonts w:hint="eastAsia"/>
                <w:b/>
                <w:bCs/>
                <w:color w:val="auto"/>
                <w:sz w:val="24"/>
                <w:highlight w:val="none"/>
              </w:rPr>
              <w:t xml:space="preserve">39  </w:t>
            </w:r>
            <w:r>
              <w:rPr>
                <w:b/>
                <w:bCs/>
                <w:color w:val="auto"/>
                <w:sz w:val="24"/>
                <w:highlight w:val="none"/>
              </w:rPr>
              <w:t xml:space="preserve">  厂界噪声贡献值预测结果    单位：dB(A)</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autofit"/>
              <w:tblCellMar>
                <w:top w:w="0" w:type="dxa"/>
                <w:left w:w="108" w:type="dxa"/>
                <w:bottom w:w="0" w:type="dxa"/>
                <w:right w:w="108" w:type="dxa"/>
              </w:tblCellMar>
            </w:tblPr>
            <w:tblGrid>
              <w:gridCol w:w="1435"/>
              <w:gridCol w:w="1076"/>
              <w:gridCol w:w="1175"/>
              <w:gridCol w:w="1172"/>
              <w:gridCol w:w="1075"/>
              <w:gridCol w:w="1157"/>
              <w:gridCol w:w="11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vMerge w:val="restart"/>
                  <w:tcBorders>
                    <w:bottom w:val="single" w:color="000000" w:sz="12" w:space="0"/>
                    <w:right w:val="single" w:color="000000" w:sz="12" w:space="0"/>
                  </w:tcBorders>
                  <w:vAlign w:val="center"/>
                </w:tcPr>
                <w:p>
                  <w:pPr>
                    <w:jc w:val="center"/>
                    <w:rPr>
                      <w:caps/>
                      <w:color w:val="auto"/>
                      <w:szCs w:val="21"/>
                      <w:highlight w:val="none"/>
                    </w:rPr>
                  </w:pPr>
                  <w:r>
                    <w:rPr>
                      <w:color w:val="auto"/>
                      <w:szCs w:val="21"/>
                      <w:highlight w:val="none"/>
                    </w:rPr>
                    <w:t>预测点</w:t>
                  </w:r>
                </w:p>
              </w:tc>
              <w:tc>
                <w:tcPr>
                  <w:tcW w:w="1368" w:type="pct"/>
                  <w:gridSpan w:val="2"/>
                  <w:tcBorders>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贡献值</w:t>
                  </w:r>
                </w:p>
              </w:tc>
              <w:tc>
                <w:tcPr>
                  <w:tcW w:w="1365" w:type="pct"/>
                  <w:gridSpan w:val="2"/>
                  <w:tcBorders>
                    <w:left w:val="single" w:color="000000" w:sz="12" w:space="0"/>
                    <w:bottom w:val="single" w:color="000000" w:sz="12" w:space="0"/>
                    <w:right w:val="single" w:color="000000" w:sz="12" w:space="0"/>
                  </w:tcBorders>
                  <w:vAlign w:val="center"/>
                </w:tcPr>
                <w:p>
                  <w:pPr>
                    <w:jc w:val="center"/>
                    <w:rPr>
                      <w:caps/>
                      <w:color w:val="auto"/>
                      <w:szCs w:val="21"/>
                      <w:highlight w:val="none"/>
                    </w:rPr>
                  </w:pPr>
                  <w:r>
                    <w:rPr>
                      <w:caps/>
                      <w:color w:val="auto"/>
                      <w:szCs w:val="21"/>
                      <w:highlight w:val="none"/>
                    </w:rPr>
                    <w:t>标准值</w:t>
                  </w:r>
                </w:p>
              </w:tc>
              <w:tc>
                <w:tcPr>
                  <w:tcW w:w="1393" w:type="pct"/>
                  <w:gridSpan w:val="2"/>
                  <w:tcBorders>
                    <w:left w:val="single" w:color="000000" w:sz="12" w:space="0"/>
                    <w:bottom w:val="single" w:color="000000" w:sz="12" w:space="0"/>
                    <w:right w:val="single" w:color="000000" w:sz="12" w:space="0"/>
                  </w:tcBorders>
                  <w:vAlign w:val="center"/>
                </w:tcPr>
                <w:p>
                  <w:pPr>
                    <w:jc w:val="center"/>
                    <w:rPr>
                      <w:caps/>
                      <w:color w:val="auto"/>
                      <w:szCs w:val="21"/>
                      <w:highlight w:val="none"/>
                    </w:rPr>
                  </w:pPr>
                  <w:r>
                    <w:rPr>
                      <w:caps/>
                      <w:color w:val="auto"/>
                      <w:szCs w:val="21"/>
                      <w:highlight w:val="none"/>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102" w:hRule="atLeast"/>
                <w:jc w:val="center"/>
              </w:trPr>
              <w:tc>
                <w:tcPr>
                  <w:tcW w:w="872" w:type="pct"/>
                  <w:vMerge w:val="continue"/>
                  <w:tcBorders>
                    <w:top w:val="single" w:color="000000" w:sz="12" w:space="0"/>
                    <w:left w:val="single" w:color="000000" w:sz="4" w:space="0"/>
                    <w:bottom w:val="single" w:color="000000" w:sz="12" w:space="0"/>
                    <w:right w:val="single" w:color="000000" w:sz="12" w:space="0"/>
                  </w:tcBorders>
                  <w:vAlign w:val="center"/>
                </w:tcPr>
                <w:p>
                  <w:pPr>
                    <w:jc w:val="center"/>
                    <w:rPr>
                      <w:color w:val="auto"/>
                      <w:szCs w:val="21"/>
                      <w:highlight w:val="none"/>
                    </w:rPr>
                  </w:pPr>
                </w:p>
              </w:tc>
              <w:tc>
                <w:tcPr>
                  <w:tcW w:w="654"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caps/>
                      <w:color w:val="auto"/>
                      <w:szCs w:val="21"/>
                      <w:highlight w:val="none"/>
                    </w:rPr>
                    <w:t>昼间</w:t>
                  </w:r>
                </w:p>
              </w:tc>
              <w:tc>
                <w:tcPr>
                  <w:tcW w:w="714"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夜</w:t>
                  </w:r>
                  <w:r>
                    <w:rPr>
                      <w:caps/>
                      <w:color w:val="auto"/>
                      <w:szCs w:val="21"/>
                      <w:highlight w:val="none"/>
                    </w:rPr>
                    <w:t>间</w:t>
                  </w:r>
                </w:p>
              </w:tc>
              <w:tc>
                <w:tcPr>
                  <w:tcW w:w="712"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caps/>
                      <w:color w:val="auto"/>
                      <w:szCs w:val="21"/>
                      <w:highlight w:val="none"/>
                    </w:rPr>
                    <w:t>昼间</w:t>
                  </w:r>
                </w:p>
              </w:tc>
              <w:tc>
                <w:tcPr>
                  <w:tcW w:w="653"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夜</w:t>
                  </w:r>
                  <w:r>
                    <w:rPr>
                      <w:caps/>
                      <w:color w:val="auto"/>
                      <w:szCs w:val="21"/>
                      <w:highlight w:val="none"/>
                    </w:rPr>
                    <w:t>间</w:t>
                  </w:r>
                </w:p>
              </w:tc>
              <w:tc>
                <w:tcPr>
                  <w:tcW w:w="703"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caps/>
                      <w:color w:val="auto"/>
                      <w:szCs w:val="21"/>
                      <w:highlight w:val="none"/>
                    </w:rPr>
                    <w:t>昼间</w:t>
                  </w:r>
                </w:p>
              </w:tc>
              <w:tc>
                <w:tcPr>
                  <w:tcW w:w="690"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夜</w:t>
                  </w:r>
                  <w:r>
                    <w:rPr>
                      <w:caps/>
                      <w:color w:val="auto"/>
                      <w:szCs w:val="21"/>
                      <w:highlight w:val="none"/>
                    </w:rPr>
                    <w:t>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tcBorders>
                    <w:top w:val="single" w:color="000000" w:sz="12" w:space="0"/>
                    <w:left w:val="single" w:color="000000" w:sz="4"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东</w:t>
                  </w:r>
                  <w:r>
                    <w:rPr>
                      <w:caps/>
                      <w:color w:val="auto"/>
                      <w:szCs w:val="21"/>
                      <w:highlight w:val="none"/>
                    </w:rPr>
                    <w:t>厂界</w:t>
                  </w:r>
                </w:p>
              </w:tc>
              <w:tc>
                <w:tcPr>
                  <w:tcW w:w="654"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53.7</w:t>
                  </w:r>
                </w:p>
              </w:tc>
              <w:tc>
                <w:tcPr>
                  <w:tcW w:w="714"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53.7</w:t>
                  </w:r>
                </w:p>
              </w:tc>
              <w:tc>
                <w:tcPr>
                  <w:tcW w:w="712"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olor w:val="auto"/>
                      <w:szCs w:val="21"/>
                      <w:highlight w:val="none"/>
                    </w:rPr>
                    <w:t>70</w:t>
                  </w:r>
                </w:p>
              </w:tc>
              <w:tc>
                <w:tcPr>
                  <w:tcW w:w="653"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55</w:t>
                  </w:r>
                </w:p>
              </w:tc>
              <w:tc>
                <w:tcPr>
                  <w:tcW w:w="703"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达标</w:t>
                  </w:r>
                </w:p>
              </w:tc>
              <w:tc>
                <w:tcPr>
                  <w:tcW w:w="690"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tcBorders>
                    <w:top w:val="single" w:color="000000" w:sz="12" w:space="0"/>
                    <w:left w:val="single" w:color="000000" w:sz="4"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南</w:t>
                  </w:r>
                  <w:r>
                    <w:rPr>
                      <w:caps/>
                      <w:color w:val="auto"/>
                      <w:szCs w:val="21"/>
                      <w:highlight w:val="none"/>
                    </w:rPr>
                    <w:t>厂界</w:t>
                  </w:r>
                </w:p>
              </w:tc>
              <w:tc>
                <w:tcPr>
                  <w:tcW w:w="654"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52.6</w:t>
                  </w:r>
                </w:p>
              </w:tc>
              <w:tc>
                <w:tcPr>
                  <w:tcW w:w="714"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52.6</w:t>
                  </w:r>
                </w:p>
              </w:tc>
              <w:tc>
                <w:tcPr>
                  <w:tcW w:w="712"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olor w:val="auto"/>
                      <w:szCs w:val="21"/>
                      <w:highlight w:val="none"/>
                    </w:rPr>
                    <w:t>65</w:t>
                  </w:r>
                </w:p>
              </w:tc>
              <w:tc>
                <w:tcPr>
                  <w:tcW w:w="653"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55</w:t>
                  </w:r>
                </w:p>
              </w:tc>
              <w:tc>
                <w:tcPr>
                  <w:tcW w:w="703"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达标</w:t>
                  </w:r>
                </w:p>
              </w:tc>
              <w:tc>
                <w:tcPr>
                  <w:tcW w:w="690"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tcBorders>
                    <w:top w:val="single" w:color="000000" w:sz="12" w:space="0"/>
                    <w:left w:val="single" w:color="000000" w:sz="4"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西</w:t>
                  </w:r>
                  <w:r>
                    <w:rPr>
                      <w:caps/>
                      <w:color w:val="auto"/>
                      <w:szCs w:val="21"/>
                      <w:highlight w:val="none"/>
                    </w:rPr>
                    <w:t>厂界</w:t>
                  </w:r>
                </w:p>
              </w:tc>
              <w:tc>
                <w:tcPr>
                  <w:tcW w:w="654"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46.2</w:t>
                  </w:r>
                </w:p>
              </w:tc>
              <w:tc>
                <w:tcPr>
                  <w:tcW w:w="714"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46.2</w:t>
                  </w:r>
                </w:p>
              </w:tc>
              <w:tc>
                <w:tcPr>
                  <w:tcW w:w="712" w:type="pct"/>
                  <w:tcBorders>
                    <w:top w:val="single" w:color="000000" w:sz="12" w:space="0"/>
                    <w:left w:val="single" w:color="000000" w:sz="12" w:space="0"/>
                    <w:bottom w:val="single" w:color="000000" w:sz="12" w:space="0"/>
                    <w:right w:val="single" w:color="000000" w:sz="12" w:space="0"/>
                  </w:tcBorders>
                  <w:vAlign w:val="center"/>
                </w:tcPr>
                <w:p>
                  <w:pPr>
                    <w:jc w:val="center"/>
                    <w:rPr>
                      <w:caps/>
                      <w:color w:val="auto"/>
                      <w:szCs w:val="21"/>
                      <w:highlight w:val="none"/>
                    </w:rPr>
                  </w:pPr>
                  <w:r>
                    <w:rPr>
                      <w:rFonts w:hint="eastAsia"/>
                      <w:color w:val="auto"/>
                      <w:szCs w:val="21"/>
                      <w:highlight w:val="none"/>
                    </w:rPr>
                    <w:t>65</w:t>
                  </w:r>
                </w:p>
              </w:tc>
              <w:tc>
                <w:tcPr>
                  <w:tcW w:w="653"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55</w:t>
                  </w:r>
                </w:p>
              </w:tc>
              <w:tc>
                <w:tcPr>
                  <w:tcW w:w="703"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达标</w:t>
                  </w:r>
                </w:p>
              </w:tc>
              <w:tc>
                <w:tcPr>
                  <w:tcW w:w="690" w:type="pct"/>
                  <w:tcBorders>
                    <w:top w:val="single" w:color="000000" w:sz="12" w:space="0"/>
                    <w:left w:val="single" w:color="000000" w:sz="12" w:space="0"/>
                    <w:bottom w:val="single" w:color="000000" w:sz="12" w:space="0"/>
                    <w:right w:val="single" w:color="000000" w:sz="12" w:space="0"/>
                  </w:tcBorders>
                  <w:vAlign w:val="center"/>
                </w:tcPr>
                <w:p>
                  <w:pPr>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tcBorders>
                    <w:top w:val="single" w:color="000000" w:sz="12" w:space="0"/>
                    <w:left w:val="single" w:color="000000" w:sz="4" w:space="0"/>
                    <w:right w:val="single" w:color="000000" w:sz="12" w:space="0"/>
                  </w:tcBorders>
                  <w:vAlign w:val="center"/>
                </w:tcPr>
                <w:p>
                  <w:pPr>
                    <w:jc w:val="center"/>
                    <w:rPr>
                      <w:caps/>
                      <w:color w:val="auto"/>
                      <w:szCs w:val="21"/>
                      <w:highlight w:val="none"/>
                    </w:rPr>
                  </w:pPr>
                  <w:r>
                    <w:rPr>
                      <w:rFonts w:hint="eastAsia"/>
                      <w:caps/>
                      <w:color w:val="auto"/>
                      <w:szCs w:val="21"/>
                      <w:highlight w:val="none"/>
                    </w:rPr>
                    <w:t>北</w:t>
                  </w:r>
                  <w:r>
                    <w:rPr>
                      <w:caps/>
                      <w:color w:val="auto"/>
                      <w:szCs w:val="21"/>
                      <w:highlight w:val="none"/>
                    </w:rPr>
                    <w:t>厂界</w:t>
                  </w:r>
                </w:p>
              </w:tc>
              <w:tc>
                <w:tcPr>
                  <w:tcW w:w="654" w:type="pct"/>
                  <w:tcBorders>
                    <w:top w:val="single" w:color="000000" w:sz="12" w:space="0"/>
                    <w:left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41.7</w:t>
                  </w:r>
                </w:p>
              </w:tc>
              <w:tc>
                <w:tcPr>
                  <w:tcW w:w="714" w:type="pct"/>
                  <w:tcBorders>
                    <w:top w:val="single" w:color="000000" w:sz="12" w:space="0"/>
                    <w:left w:val="single" w:color="000000" w:sz="12" w:space="0"/>
                    <w:right w:val="single" w:color="000000" w:sz="12" w:space="0"/>
                  </w:tcBorders>
                  <w:vAlign w:val="center"/>
                </w:tcPr>
                <w:p>
                  <w:pPr>
                    <w:jc w:val="center"/>
                    <w:rPr>
                      <w:caps/>
                      <w:color w:val="auto"/>
                      <w:szCs w:val="21"/>
                      <w:highlight w:val="none"/>
                    </w:rPr>
                  </w:pPr>
                  <w:r>
                    <w:rPr>
                      <w:rFonts w:hint="eastAsia"/>
                      <w:caps/>
                      <w:color w:val="auto"/>
                      <w:szCs w:val="21"/>
                      <w:highlight w:val="none"/>
                    </w:rPr>
                    <w:t>41.7</w:t>
                  </w:r>
                </w:p>
              </w:tc>
              <w:tc>
                <w:tcPr>
                  <w:tcW w:w="712" w:type="pct"/>
                  <w:tcBorders>
                    <w:top w:val="single" w:color="000000" w:sz="12" w:space="0"/>
                    <w:left w:val="single" w:color="000000" w:sz="12" w:space="0"/>
                    <w:right w:val="single" w:color="000000" w:sz="12" w:space="0"/>
                  </w:tcBorders>
                  <w:vAlign w:val="center"/>
                </w:tcPr>
                <w:p>
                  <w:pPr>
                    <w:jc w:val="center"/>
                    <w:rPr>
                      <w:caps/>
                      <w:color w:val="auto"/>
                      <w:szCs w:val="21"/>
                      <w:highlight w:val="none"/>
                    </w:rPr>
                  </w:pPr>
                  <w:r>
                    <w:rPr>
                      <w:rFonts w:hint="eastAsia"/>
                      <w:color w:val="auto"/>
                      <w:szCs w:val="21"/>
                      <w:highlight w:val="none"/>
                    </w:rPr>
                    <w:t>65</w:t>
                  </w:r>
                </w:p>
              </w:tc>
              <w:tc>
                <w:tcPr>
                  <w:tcW w:w="653"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rFonts w:hint="eastAsia"/>
                      <w:color w:val="auto"/>
                      <w:szCs w:val="21"/>
                      <w:highlight w:val="none"/>
                    </w:rPr>
                    <w:t>55</w:t>
                  </w:r>
                </w:p>
              </w:tc>
              <w:tc>
                <w:tcPr>
                  <w:tcW w:w="703"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color w:val="auto"/>
                      <w:szCs w:val="21"/>
                      <w:highlight w:val="none"/>
                    </w:rPr>
                    <w:t>达标</w:t>
                  </w:r>
                </w:p>
              </w:tc>
              <w:tc>
                <w:tcPr>
                  <w:tcW w:w="690" w:type="pct"/>
                  <w:tcBorders>
                    <w:top w:val="single" w:color="000000" w:sz="12" w:space="0"/>
                    <w:left w:val="single" w:color="000000" w:sz="12" w:space="0"/>
                    <w:right w:val="single" w:color="000000" w:sz="12" w:space="0"/>
                  </w:tcBorders>
                  <w:vAlign w:val="center"/>
                </w:tcPr>
                <w:p>
                  <w:pPr>
                    <w:jc w:val="center"/>
                    <w:rPr>
                      <w:color w:val="auto"/>
                      <w:szCs w:val="21"/>
                      <w:highlight w:val="none"/>
                    </w:rPr>
                  </w:pPr>
                  <w:r>
                    <w:rPr>
                      <w:color w:val="auto"/>
                      <w:szCs w:val="21"/>
                      <w:highlight w:val="none"/>
                    </w:rPr>
                    <w:t>达标</w:t>
                  </w:r>
                </w:p>
              </w:tc>
            </w:tr>
          </w:tbl>
          <w:p>
            <w:pPr>
              <w:widowControl/>
              <w:spacing w:line="500" w:lineRule="exact"/>
              <w:ind w:firstLine="480" w:firstLineChars="200"/>
              <w:rPr>
                <w:color w:val="auto"/>
                <w:sz w:val="24"/>
                <w:highlight w:val="none"/>
              </w:rPr>
            </w:pPr>
            <w:r>
              <w:rPr>
                <w:color w:val="auto"/>
                <w:sz w:val="24"/>
                <w:highlight w:val="none"/>
              </w:rPr>
              <w:t>由上表可知，</w:t>
            </w:r>
            <w:r>
              <w:rPr>
                <w:rFonts w:hint="eastAsia"/>
                <w:color w:val="auto"/>
                <w:sz w:val="24"/>
                <w:highlight w:val="none"/>
              </w:rPr>
              <w:t>四周</w:t>
            </w:r>
            <w:r>
              <w:rPr>
                <w:color w:val="auto"/>
                <w:sz w:val="24"/>
                <w:highlight w:val="none"/>
              </w:rPr>
              <w:t>厂界</w:t>
            </w:r>
            <w:r>
              <w:rPr>
                <w:rFonts w:hint="eastAsia"/>
                <w:color w:val="auto"/>
                <w:sz w:val="24"/>
                <w:highlight w:val="none"/>
              </w:rPr>
              <w:t>昼夜</w:t>
            </w:r>
            <w:r>
              <w:rPr>
                <w:color w:val="auto"/>
                <w:sz w:val="24"/>
                <w:highlight w:val="none"/>
                <w:lang w:val="zh-CN"/>
              </w:rPr>
              <w:t>噪声为</w:t>
            </w:r>
            <w:r>
              <w:rPr>
                <w:rFonts w:hint="eastAsia"/>
                <w:color w:val="auto"/>
                <w:sz w:val="24"/>
                <w:highlight w:val="none"/>
              </w:rPr>
              <w:t>41.7</w:t>
            </w:r>
            <w:r>
              <w:rPr>
                <w:color w:val="auto"/>
                <w:sz w:val="24"/>
                <w:highlight w:val="none"/>
                <w:lang w:val="zh-CN"/>
              </w:rPr>
              <w:t>~5</w:t>
            </w:r>
            <w:r>
              <w:rPr>
                <w:rFonts w:hint="eastAsia"/>
                <w:color w:val="auto"/>
                <w:sz w:val="24"/>
                <w:highlight w:val="none"/>
              </w:rPr>
              <w:t>3.7</w:t>
            </w:r>
            <w:r>
              <w:rPr>
                <w:color w:val="auto"/>
                <w:sz w:val="24"/>
                <w:highlight w:val="none"/>
                <w:lang w:val="zh-CN"/>
              </w:rPr>
              <w:t>dB（A），</w:t>
            </w:r>
            <w:r>
              <w:rPr>
                <w:rFonts w:hint="eastAsia"/>
                <w:color w:val="auto"/>
                <w:sz w:val="24"/>
                <w:highlight w:val="none"/>
                <w:lang w:val="en-US" w:eastAsia="zh-CN"/>
              </w:rPr>
              <w:t>东</w:t>
            </w:r>
            <w:r>
              <w:rPr>
                <w:rFonts w:hint="eastAsia"/>
                <w:color w:val="auto"/>
                <w:sz w:val="24"/>
                <w:highlight w:val="none"/>
              </w:rPr>
              <w:t>厂界</w:t>
            </w:r>
            <w:r>
              <w:rPr>
                <w:color w:val="auto"/>
                <w:sz w:val="24"/>
                <w:highlight w:val="none"/>
                <w:lang w:val="zh-CN"/>
              </w:rPr>
              <w:t>满足</w:t>
            </w:r>
            <w:r>
              <w:rPr>
                <w:color w:val="auto"/>
                <w:kern w:val="0"/>
                <w:sz w:val="24"/>
                <w:highlight w:val="none"/>
              </w:rPr>
              <w:t>《工业企业厂界环境噪声排放标准》（GB12348－2008）中</w:t>
            </w:r>
            <w:r>
              <w:rPr>
                <w:rFonts w:hint="eastAsia"/>
                <w:color w:val="auto"/>
                <w:kern w:val="0"/>
                <w:sz w:val="24"/>
                <w:highlight w:val="none"/>
              </w:rPr>
              <w:t>4类</w:t>
            </w:r>
            <w:r>
              <w:rPr>
                <w:color w:val="auto"/>
                <w:kern w:val="0"/>
                <w:sz w:val="24"/>
                <w:highlight w:val="none"/>
              </w:rPr>
              <w:t>标准</w:t>
            </w:r>
            <w:r>
              <w:rPr>
                <w:rFonts w:hint="eastAsia"/>
                <w:color w:val="auto"/>
                <w:kern w:val="0"/>
                <w:sz w:val="24"/>
                <w:highlight w:val="none"/>
              </w:rPr>
              <w:t>，其他</w:t>
            </w:r>
            <w:r>
              <w:rPr>
                <w:rFonts w:hint="eastAsia"/>
                <w:color w:val="auto"/>
                <w:sz w:val="24"/>
                <w:highlight w:val="none"/>
              </w:rPr>
              <w:t>厂界</w:t>
            </w:r>
            <w:r>
              <w:rPr>
                <w:color w:val="auto"/>
                <w:sz w:val="24"/>
                <w:highlight w:val="none"/>
                <w:lang w:val="zh-CN"/>
              </w:rPr>
              <w:t>满足</w:t>
            </w:r>
            <w:r>
              <w:rPr>
                <w:color w:val="auto"/>
                <w:kern w:val="0"/>
                <w:sz w:val="24"/>
                <w:highlight w:val="none"/>
              </w:rPr>
              <w:t>《工业企业厂界环境噪声排放标准》（GB12348－2008）中</w:t>
            </w:r>
            <w:r>
              <w:rPr>
                <w:rFonts w:hint="eastAsia"/>
                <w:color w:val="auto"/>
                <w:kern w:val="0"/>
                <w:sz w:val="24"/>
                <w:highlight w:val="none"/>
              </w:rPr>
              <w:t>3类</w:t>
            </w:r>
            <w:r>
              <w:rPr>
                <w:color w:val="auto"/>
                <w:kern w:val="0"/>
                <w:sz w:val="24"/>
                <w:highlight w:val="none"/>
              </w:rPr>
              <w:t>标准</w:t>
            </w:r>
            <w:r>
              <w:rPr>
                <w:color w:val="auto"/>
                <w:sz w:val="24"/>
                <w:highlight w:val="none"/>
              </w:rPr>
              <w:t>。</w:t>
            </w:r>
          </w:p>
          <w:p>
            <w:pPr>
              <w:pStyle w:val="32"/>
              <w:spacing w:after="0" w:line="500" w:lineRule="exact"/>
              <w:ind w:left="0" w:leftChars="0" w:firstLine="480"/>
              <w:rPr>
                <w:color w:val="auto"/>
                <w:sz w:val="24"/>
                <w:szCs w:val="24"/>
                <w:highlight w:val="none"/>
              </w:rPr>
            </w:pPr>
            <w:r>
              <w:rPr>
                <w:rFonts w:hint="eastAsia"/>
                <w:color w:val="auto"/>
                <w:sz w:val="24"/>
                <w:szCs w:val="24"/>
                <w:highlight w:val="none"/>
              </w:rPr>
              <w:t>（2）</w:t>
            </w:r>
            <w:r>
              <w:rPr>
                <w:color w:val="auto"/>
                <w:sz w:val="24"/>
                <w:szCs w:val="24"/>
                <w:highlight w:val="none"/>
              </w:rPr>
              <w:t>噪声监测计划</w:t>
            </w:r>
          </w:p>
          <w:p>
            <w:pPr>
              <w:pStyle w:val="32"/>
              <w:spacing w:after="0" w:line="500" w:lineRule="exact"/>
              <w:ind w:left="0" w:leftChars="0" w:firstLine="480"/>
              <w:rPr>
                <w:b/>
                <w:bCs/>
                <w:color w:val="auto"/>
                <w:spacing w:val="-2"/>
                <w:sz w:val="24"/>
                <w:szCs w:val="24"/>
                <w:highlight w:val="none"/>
              </w:rPr>
            </w:pPr>
            <w:r>
              <w:rPr>
                <w:color w:val="auto"/>
                <w:sz w:val="24"/>
                <w:szCs w:val="24"/>
                <w:highlight w:val="none"/>
              </w:rPr>
              <w:t>本项目噪声监测计划一览表见</w:t>
            </w:r>
            <w:r>
              <w:rPr>
                <w:rFonts w:hint="eastAsia"/>
                <w:color w:val="auto"/>
                <w:sz w:val="24"/>
                <w:szCs w:val="24"/>
                <w:highlight w:val="none"/>
              </w:rPr>
              <w:t>下表</w:t>
            </w:r>
            <w:r>
              <w:rPr>
                <w:color w:val="auto"/>
                <w:sz w:val="24"/>
                <w:szCs w:val="24"/>
                <w:highlight w:val="none"/>
              </w:rPr>
              <w:t>。</w:t>
            </w:r>
          </w:p>
          <w:p>
            <w:pPr>
              <w:pStyle w:val="32"/>
              <w:spacing w:after="0" w:line="500" w:lineRule="exact"/>
              <w:ind w:left="0" w:leftChars="0" w:firstLine="2606" w:firstLineChars="1100"/>
              <w:rPr>
                <w:color w:val="auto"/>
                <w:sz w:val="24"/>
                <w:szCs w:val="24"/>
                <w:highlight w:val="none"/>
              </w:rPr>
            </w:pPr>
            <w:r>
              <w:rPr>
                <w:b/>
                <w:bCs/>
                <w:color w:val="auto"/>
                <w:spacing w:val="-2"/>
                <w:sz w:val="24"/>
                <w:szCs w:val="24"/>
                <w:highlight w:val="none"/>
              </w:rPr>
              <w:t>表</w:t>
            </w:r>
            <w:r>
              <w:rPr>
                <w:rFonts w:hint="eastAsia"/>
                <w:b/>
                <w:bCs/>
                <w:color w:val="auto"/>
                <w:spacing w:val="-2"/>
                <w:sz w:val="24"/>
                <w:szCs w:val="24"/>
                <w:highlight w:val="none"/>
              </w:rPr>
              <w:t>40</w:t>
            </w:r>
            <w:r>
              <w:rPr>
                <w:b/>
                <w:bCs/>
                <w:color w:val="auto"/>
                <w:spacing w:val="-2"/>
                <w:sz w:val="24"/>
                <w:szCs w:val="24"/>
                <w:highlight w:val="none"/>
              </w:rPr>
              <w:t xml:space="preserve">   本项目噪声监测计划一览表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215"/>
              <w:gridCol w:w="1148"/>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tcBorders>
                    <w:bottom w:val="single" w:color="auto" w:sz="12" w:space="0"/>
                    <w:right w:val="single" w:color="auto" w:sz="12" w:space="0"/>
                  </w:tcBorders>
                  <w:vAlign w:val="center"/>
                </w:tcPr>
                <w:p>
                  <w:pPr>
                    <w:jc w:val="center"/>
                    <w:rPr>
                      <w:bCs/>
                      <w:color w:val="auto"/>
                      <w:szCs w:val="21"/>
                      <w:highlight w:val="none"/>
                    </w:rPr>
                  </w:pPr>
                  <w:r>
                    <w:rPr>
                      <w:bCs/>
                      <w:color w:val="auto"/>
                      <w:szCs w:val="21"/>
                      <w:highlight w:val="none"/>
                    </w:rPr>
                    <w:t>监测点位</w:t>
                  </w:r>
                </w:p>
              </w:tc>
              <w:tc>
                <w:tcPr>
                  <w:tcW w:w="1215" w:type="dxa"/>
                  <w:tcBorders>
                    <w:left w:val="single" w:color="auto" w:sz="12" w:space="0"/>
                    <w:bottom w:val="single" w:color="auto" w:sz="12" w:space="0"/>
                    <w:right w:val="single" w:color="auto" w:sz="12" w:space="0"/>
                  </w:tcBorders>
                  <w:vAlign w:val="center"/>
                </w:tcPr>
                <w:p>
                  <w:pPr>
                    <w:jc w:val="center"/>
                    <w:rPr>
                      <w:bCs/>
                      <w:color w:val="auto"/>
                      <w:szCs w:val="21"/>
                      <w:highlight w:val="none"/>
                    </w:rPr>
                  </w:pPr>
                  <w:r>
                    <w:rPr>
                      <w:bCs/>
                      <w:color w:val="auto"/>
                      <w:szCs w:val="21"/>
                      <w:highlight w:val="none"/>
                    </w:rPr>
                    <w:t>监测因子</w:t>
                  </w:r>
                </w:p>
              </w:tc>
              <w:tc>
                <w:tcPr>
                  <w:tcW w:w="1148" w:type="dxa"/>
                  <w:tcBorders>
                    <w:left w:val="single" w:color="auto" w:sz="12" w:space="0"/>
                    <w:bottom w:val="single" w:color="auto" w:sz="12" w:space="0"/>
                    <w:right w:val="single" w:color="auto" w:sz="12" w:space="0"/>
                  </w:tcBorders>
                  <w:vAlign w:val="center"/>
                </w:tcPr>
                <w:p>
                  <w:pPr>
                    <w:jc w:val="center"/>
                    <w:rPr>
                      <w:bCs/>
                      <w:color w:val="auto"/>
                      <w:szCs w:val="21"/>
                      <w:highlight w:val="none"/>
                    </w:rPr>
                  </w:pPr>
                  <w:r>
                    <w:rPr>
                      <w:bCs/>
                      <w:color w:val="auto"/>
                      <w:szCs w:val="21"/>
                      <w:highlight w:val="none"/>
                    </w:rPr>
                    <w:t>监测频次</w:t>
                  </w:r>
                </w:p>
              </w:tc>
              <w:tc>
                <w:tcPr>
                  <w:tcW w:w="3935" w:type="dxa"/>
                  <w:tcBorders>
                    <w:left w:val="single" w:color="auto" w:sz="12" w:space="0"/>
                    <w:bottom w:val="single" w:color="auto" w:sz="12" w:space="0"/>
                    <w:right w:val="single" w:color="auto" w:sz="12" w:space="0"/>
                  </w:tcBorders>
                  <w:vAlign w:val="center"/>
                </w:tcPr>
                <w:p>
                  <w:pPr>
                    <w:jc w:val="center"/>
                    <w:rPr>
                      <w:bCs/>
                      <w:color w:val="auto"/>
                      <w:szCs w:val="21"/>
                      <w:highlight w:val="none"/>
                    </w:rPr>
                  </w:pPr>
                  <w:r>
                    <w:rPr>
                      <w:bCs/>
                      <w:color w:val="auto"/>
                      <w:szCs w:val="21"/>
                      <w:highlight w:val="none"/>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00" w:type="dxa"/>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color w:val="auto"/>
                      <w:szCs w:val="21"/>
                      <w:highlight w:val="none"/>
                    </w:rPr>
                    <w:t>东</w:t>
                  </w:r>
                  <w:r>
                    <w:rPr>
                      <w:color w:val="auto"/>
                      <w:szCs w:val="21"/>
                      <w:highlight w:val="none"/>
                    </w:rPr>
                    <w:t>厂界外1m处</w:t>
                  </w:r>
                </w:p>
              </w:tc>
              <w:tc>
                <w:tcPr>
                  <w:tcW w:w="1215" w:type="dxa"/>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color w:val="auto"/>
                      <w:szCs w:val="21"/>
                      <w:highlight w:val="none"/>
                    </w:rPr>
                    <w:t>等效连续A声级</w:t>
                  </w:r>
                </w:p>
              </w:tc>
              <w:tc>
                <w:tcPr>
                  <w:tcW w:w="1148" w:type="dxa"/>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1</w:t>
                  </w:r>
                  <w:r>
                    <w:rPr>
                      <w:bCs/>
                      <w:color w:val="auto"/>
                      <w:szCs w:val="21"/>
                      <w:highlight w:val="none"/>
                    </w:rPr>
                    <w:t>次/</w:t>
                  </w:r>
                  <w:r>
                    <w:rPr>
                      <w:rFonts w:hint="eastAsia"/>
                      <w:bCs/>
                      <w:color w:val="auto"/>
                      <w:szCs w:val="21"/>
                      <w:highlight w:val="none"/>
                    </w:rPr>
                    <w:t>季度</w:t>
                  </w:r>
                </w:p>
              </w:tc>
              <w:tc>
                <w:tcPr>
                  <w:tcW w:w="3935" w:type="dxa"/>
                  <w:tcBorders>
                    <w:top w:val="single" w:color="auto" w:sz="12" w:space="0"/>
                    <w:left w:val="single" w:color="auto" w:sz="12" w:space="0"/>
                    <w:bottom w:val="single" w:color="auto" w:sz="12" w:space="0"/>
                    <w:right w:val="single" w:color="auto" w:sz="12" w:space="0"/>
                  </w:tcBorders>
                  <w:vAlign w:val="center"/>
                </w:tcPr>
                <w:p>
                  <w:pPr>
                    <w:jc w:val="center"/>
                    <w:rPr>
                      <w:bCs/>
                      <w:color w:val="auto"/>
                      <w:szCs w:val="21"/>
                      <w:highlight w:val="none"/>
                    </w:rPr>
                  </w:pPr>
                  <w:r>
                    <w:rPr>
                      <w:color w:val="auto"/>
                      <w:szCs w:val="21"/>
                      <w:highlight w:val="none"/>
                    </w:rPr>
                    <w:t>《工业企业厂界环境噪声排放标准》（GB12348-2008）</w:t>
                  </w:r>
                  <w:r>
                    <w:rPr>
                      <w:rFonts w:hint="eastAsia"/>
                      <w:color w:val="auto"/>
                      <w:szCs w:val="21"/>
                      <w:highlight w:val="none"/>
                    </w:rPr>
                    <w:t>4</w:t>
                  </w:r>
                  <w:r>
                    <w:rPr>
                      <w:color w:val="auto"/>
                      <w:szCs w:val="21"/>
                      <w:highlight w:val="none"/>
                    </w:rPr>
                    <w:t>类标准限值要求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00" w:type="dxa"/>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南厂界、西厂界、北厂界</w:t>
                  </w:r>
                  <w:r>
                    <w:rPr>
                      <w:color w:val="auto"/>
                      <w:szCs w:val="21"/>
                      <w:highlight w:val="none"/>
                    </w:rPr>
                    <w:t>外1m处</w:t>
                  </w:r>
                </w:p>
              </w:tc>
              <w:tc>
                <w:tcPr>
                  <w:tcW w:w="1215"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color w:val="auto"/>
                      <w:szCs w:val="21"/>
                      <w:highlight w:val="none"/>
                    </w:rPr>
                    <w:t>等效连续A声级</w:t>
                  </w:r>
                </w:p>
              </w:tc>
              <w:tc>
                <w:tcPr>
                  <w:tcW w:w="1148"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rFonts w:hint="eastAsia"/>
                      <w:bCs/>
                      <w:color w:val="auto"/>
                      <w:szCs w:val="21"/>
                      <w:highlight w:val="none"/>
                    </w:rPr>
                    <w:t>1</w:t>
                  </w:r>
                  <w:r>
                    <w:rPr>
                      <w:bCs/>
                      <w:color w:val="auto"/>
                      <w:szCs w:val="21"/>
                      <w:highlight w:val="none"/>
                    </w:rPr>
                    <w:t>次/</w:t>
                  </w:r>
                  <w:r>
                    <w:rPr>
                      <w:rFonts w:hint="eastAsia"/>
                      <w:bCs/>
                      <w:color w:val="auto"/>
                      <w:szCs w:val="21"/>
                      <w:highlight w:val="none"/>
                    </w:rPr>
                    <w:t>季度</w:t>
                  </w:r>
                </w:p>
              </w:tc>
              <w:tc>
                <w:tcPr>
                  <w:tcW w:w="3935" w:type="dxa"/>
                  <w:tcBorders>
                    <w:top w:val="single" w:color="auto" w:sz="12" w:space="0"/>
                    <w:left w:val="single" w:color="auto" w:sz="12" w:space="0"/>
                    <w:right w:val="single" w:color="auto" w:sz="12" w:space="0"/>
                  </w:tcBorders>
                  <w:vAlign w:val="center"/>
                </w:tcPr>
                <w:p>
                  <w:pPr>
                    <w:jc w:val="center"/>
                    <w:rPr>
                      <w:bCs/>
                      <w:color w:val="auto"/>
                      <w:szCs w:val="21"/>
                      <w:highlight w:val="none"/>
                    </w:rPr>
                  </w:pPr>
                  <w:r>
                    <w:rPr>
                      <w:color w:val="auto"/>
                      <w:szCs w:val="21"/>
                      <w:highlight w:val="none"/>
                    </w:rPr>
                    <w:t>《工业企业厂界环境噪声排放标准》（GB12348-2008）</w:t>
                  </w:r>
                  <w:r>
                    <w:rPr>
                      <w:rFonts w:hint="eastAsia"/>
                      <w:color w:val="auto"/>
                      <w:szCs w:val="21"/>
                      <w:highlight w:val="none"/>
                    </w:rPr>
                    <w:t>3</w:t>
                  </w:r>
                  <w:r>
                    <w:rPr>
                      <w:color w:val="auto"/>
                      <w:szCs w:val="21"/>
                      <w:highlight w:val="none"/>
                    </w:rPr>
                    <w:t>类标准限值要求</w:t>
                  </w:r>
                </w:p>
              </w:tc>
            </w:tr>
          </w:tbl>
          <w:p>
            <w:pPr>
              <w:spacing w:line="500" w:lineRule="exact"/>
              <w:ind w:firstLine="482" w:firstLineChars="200"/>
              <w:rPr>
                <w:b/>
                <w:bCs/>
                <w:color w:val="auto"/>
                <w:sz w:val="24"/>
                <w:highlight w:val="none"/>
              </w:rPr>
            </w:pPr>
            <w:r>
              <w:rPr>
                <w:rFonts w:hint="eastAsia"/>
                <w:b/>
                <w:bCs/>
                <w:color w:val="auto"/>
                <w:sz w:val="24"/>
                <w:highlight w:val="none"/>
              </w:rPr>
              <w:t>4、固体废物</w:t>
            </w:r>
          </w:p>
          <w:p>
            <w:pPr>
              <w:snapToGrid w:val="0"/>
              <w:spacing w:line="500" w:lineRule="exact"/>
              <w:ind w:firstLine="480" w:firstLineChars="200"/>
              <w:rPr>
                <w:color w:val="auto"/>
                <w:sz w:val="24"/>
                <w:highlight w:val="none"/>
              </w:rPr>
            </w:pPr>
            <w:r>
              <w:rPr>
                <w:color w:val="auto"/>
                <w:sz w:val="24"/>
                <w:highlight w:val="none"/>
              </w:rPr>
              <w:t>本项目固体废物主要为</w:t>
            </w:r>
            <w:r>
              <w:rPr>
                <w:rFonts w:hint="eastAsia"/>
                <w:color w:val="auto"/>
                <w:sz w:val="24"/>
                <w:highlight w:val="none"/>
              </w:rPr>
              <w:t>成型工序废坯，检验不合格产品，除尘器产生的除尘灰及废布袋，原料拆袋废包装；设备运行产生的废润滑油、废液压油、废油桶；员工生活垃圾</w:t>
            </w:r>
            <w:r>
              <w:rPr>
                <w:color w:val="auto"/>
                <w:sz w:val="24"/>
                <w:highlight w:val="none"/>
              </w:rPr>
              <w:t>。</w:t>
            </w:r>
          </w:p>
          <w:p>
            <w:pPr>
              <w:adjustRightInd w:val="0"/>
              <w:snapToGrid w:val="0"/>
              <w:spacing w:line="500" w:lineRule="exact"/>
              <w:ind w:firstLine="520" w:firstLineChars="200"/>
              <w:rPr>
                <w:color w:val="auto"/>
                <w:spacing w:val="10"/>
                <w:sz w:val="24"/>
                <w:highlight w:val="none"/>
              </w:rPr>
            </w:pPr>
            <w:r>
              <w:rPr>
                <w:color w:val="auto"/>
                <w:spacing w:val="10"/>
                <w:sz w:val="24"/>
                <w:highlight w:val="none"/>
              </w:rPr>
              <w:t>⑴一般废物</w:t>
            </w:r>
          </w:p>
          <w:p>
            <w:pPr>
              <w:spacing w:line="500" w:lineRule="exact"/>
              <w:ind w:firstLine="480" w:firstLineChars="200"/>
              <w:rPr>
                <w:color w:val="auto"/>
                <w:sz w:val="24"/>
                <w:highlight w:val="none"/>
              </w:rPr>
            </w:pPr>
            <w:r>
              <w:rPr>
                <w:color w:val="auto"/>
                <w:sz w:val="24"/>
                <w:highlight w:val="none"/>
              </w:rPr>
              <w:t>项目</w:t>
            </w:r>
            <w:r>
              <w:rPr>
                <w:rFonts w:hint="eastAsia"/>
                <w:color w:val="auto"/>
                <w:sz w:val="24"/>
                <w:highlight w:val="none"/>
              </w:rPr>
              <w:t>成型工序废坯（一般固废类别为SW59其他工业固体废物、代码为900-099-S59）产生量为230t/a，集中收集后作为原料回用；不合格产品（一般固废类别为SW59其他工业固体废物、代码为900-099-S59）产生量为48t/a，集中收集后作为次品外售；项目除尘灰（一般固废类别为SW59其他工业固体废物、代码为900-099-S59）产生量为</w:t>
            </w:r>
            <w:r>
              <w:rPr>
                <w:rFonts w:hint="eastAsia"/>
                <w:color w:val="auto"/>
                <w:sz w:val="24"/>
                <w:highlight w:val="none"/>
                <w:lang w:eastAsia="zh-CN"/>
              </w:rPr>
              <w:t>781.152</w:t>
            </w:r>
            <w:r>
              <w:rPr>
                <w:rFonts w:hint="eastAsia"/>
                <w:color w:val="auto"/>
                <w:sz w:val="24"/>
                <w:highlight w:val="none"/>
              </w:rPr>
              <w:t>t/a，集中收集后作为原料回用；废布袋（一般固废类别为SW59其他工业固体废物、代码为900-009-S59）产生量为0.33t/a，集中收集后作为废品外售；原料拆袋废包装（一般固废类别为SW59其他工业固体废物、代码为900-099-S59）产生量为0.26t/a，集中收集后作为废品外售。</w:t>
            </w:r>
          </w:p>
          <w:p>
            <w:pPr>
              <w:spacing w:line="500" w:lineRule="exact"/>
              <w:ind w:firstLine="480" w:firstLineChars="200"/>
              <w:rPr>
                <w:color w:val="auto"/>
                <w:sz w:val="24"/>
                <w:highlight w:val="none"/>
              </w:rPr>
            </w:pPr>
            <w:r>
              <w:rPr>
                <w:rFonts w:hint="eastAsia"/>
                <w:color w:val="auto"/>
                <w:sz w:val="24"/>
                <w:highlight w:val="none"/>
              </w:rPr>
              <w:t>项目于本项目生产车间北部分别设置一般固废储存区。</w:t>
            </w:r>
          </w:p>
          <w:p>
            <w:pPr>
              <w:spacing w:line="500" w:lineRule="exact"/>
              <w:ind w:firstLine="480" w:firstLineChars="200"/>
              <w:rPr>
                <w:color w:val="auto"/>
                <w:sz w:val="24"/>
                <w:highlight w:val="none"/>
              </w:rPr>
            </w:pPr>
            <w:r>
              <w:rPr>
                <w:color w:val="auto"/>
                <w:sz w:val="24"/>
                <w:highlight w:val="none"/>
              </w:rPr>
              <w:t>生活垃圾产生量按0.3kg/人/d计算，产生量为</w:t>
            </w:r>
            <w:r>
              <w:rPr>
                <w:rFonts w:hint="eastAsia"/>
                <w:color w:val="auto"/>
                <w:sz w:val="24"/>
                <w:highlight w:val="none"/>
              </w:rPr>
              <w:t>1.8</w:t>
            </w:r>
            <w:r>
              <w:rPr>
                <w:color w:val="auto"/>
                <w:sz w:val="24"/>
                <w:highlight w:val="none"/>
              </w:rPr>
              <w:t>t/a，由环卫部门统一收集处理。</w:t>
            </w:r>
          </w:p>
          <w:p>
            <w:pPr>
              <w:spacing w:line="500" w:lineRule="exact"/>
              <w:ind w:firstLine="480" w:firstLineChars="200"/>
              <w:rPr>
                <w:color w:val="auto"/>
                <w:sz w:val="24"/>
                <w:highlight w:val="none"/>
              </w:rPr>
            </w:pPr>
            <w:r>
              <w:rPr>
                <w:color w:val="auto"/>
                <w:sz w:val="24"/>
                <w:highlight w:val="none"/>
              </w:rPr>
              <w:t>⑵危险废物</w:t>
            </w:r>
          </w:p>
          <w:p>
            <w:pPr>
              <w:pStyle w:val="32"/>
              <w:spacing w:after="0" w:line="500" w:lineRule="exact"/>
              <w:ind w:left="0" w:leftChars="0" w:firstLine="480"/>
              <w:rPr>
                <w:b/>
                <w:bCs/>
                <w:color w:val="auto"/>
                <w:kern w:val="24"/>
                <w:sz w:val="24"/>
                <w:szCs w:val="24"/>
                <w:highlight w:val="none"/>
              </w:rPr>
            </w:pPr>
            <w:r>
              <w:rPr>
                <w:rFonts w:hint="eastAsia"/>
                <w:color w:val="auto"/>
                <w:sz w:val="24"/>
                <w:szCs w:val="24"/>
                <w:highlight w:val="none"/>
              </w:rPr>
              <w:t>生产运行产生的废润滑油、废液压油、废油桶</w:t>
            </w:r>
            <w:r>
              <w:rPr>
                <w:color w:val="auto"/>
                <w:spacing w:val="10"/>
                <w:sz w:val="24"/>
                <w:szCs w:val="24"/>
                <w:highlight w:val="none"/>
              </w:rPr>
              <w:t>均</w:t>
            </w:r>
            <w:r>
              <w:rPr>
                <w:color w:val="auto"/>
                <w:sz w:val="24"/>
                <w:szCs w:val="24"/>
                <w:highlight w:val="none"/>
              </w:rPr>
              <w:t>属于危险废物。本项目危险废物产生情况见表</w:t>
            </w:r>
            <w:r>
              <w:rPr>
                <w:rFonts w:hint="eastAsia"/>
                <w:color w:val="auto"/>
                <w:sz w:val="24"/>
                <w:szCs w:val="24"/>
                <w:highlight w:val="none"/>
              </w:rPr>
              <w:t>41</w:t>
            </w:r>
            <w:r>
              <w:rPr>
                <w:color w:val="auto"/>
                <w:sz w:val="24"/>
                <w:szCs w:val="24"/>
                <w:highlight w:val="none"/>
              </w:rPr>
              <w:t>。</w:t>
            </w:r>
          </w:p>
          <w:p>
            <w:pPr>
              <w:autoSpaceDE w:val="0"/>
              <w:autoSpaceDN w:val="0"/>
              <w:adjustRightInd w:val="0"/>
              <w:spacing w:line="500" w:lineRule="exact"/>
              <w:ind w:firstLine="482" w:firstLineChars="200"/>
              <w:jc w:val="center"/>
              <w:rPr>
                <w:b/>
                <w:bCs/>
                <w:color w:val="auto"/>
                <w:kern w:val="24"/>
                <w:sz w:val="24"/>
                <w:highlight w:val="none"/>
              </w:rPr>
            </w:pPr>
            <w:r>
              <w:rPr>
                <w:b/>
                <w:bCs/>
                <w:color w:val="auto"/>
                <w:kern w:val="24"/>
                <w:sz w:val="24"/>
                <w:highlight w:val="none"/>
              </w:rPr>
              <w:t>表</w:t>
            </w:r>
            <w:r>
              <w:rPr>
                <w:rFonts w:hint="eastAsia"/>
                <w:b/>
                <w:bCs/>
                <w:color w:val="auto"/>
                <w:kern w:val="24"/>
                <w:sz w:val="24"/>
                <w:highlight w:val="none"/>
              </w:rPr>
              <w:t>41</w:t>
            </w:r>
            <w:r>
              <w:rPr>
                <w:b/>
                <w:bCs/>
                <w:color w:val="auto"/>
                <w:kern w:val="24"/>
                <w:sz w:val="24"/>
                <w:highlight w:val="none"/>
              </w:rPr>
              <w:t xml:space="preserve">  危废产生情况一览表</w:t>
            </w:r>
          </w:p>
          <w:tbl>
            <w:tblPr>
              <w:tblStyle w:val="34"/>
              <w:tblW w:w="4992"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27"/>
              <w:gridCol w:w="774"/>
              <w:gridCol w:w="779"/>
              <w:gridCol w:w="1200"/>
              <w:gridCol w:w="580"/>
              <w:gridCol w:w="692"/>
              <w:gridCol w:w="1045"/>
              <w:gridCol w:w="428"/>
              <w:gridCol w:w="461"/>
              <w:gridCol w:w="748"/>
              <w:gridCol w:w="428"/>
              <w:gridCol w:w="68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35" w:hRule="atLeast"/>
                <w:jc w:val="center"/>
              </w:trPr>
              <w:tc>
                <w:tcPr>
                  <w:tcW w:w="259" w:type="pct"/>
                  <w:tcBorders>
                    <w:left w:val="single" w:color="auto" w:sz="0"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序号</w:t>
                  </w:r>
                </w:p>
              </w:tc>
              <w:tc>
                <w:tcPr>
                  <w:tcW w:w="469"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危废名称</w:t>
                  </w:r>
                </w:p>
              </w:tc>
              <w:tc>
                <w:tcPr>
                  <w:tcW w:w="472"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废物类别</w:t>
                  </w:r>
                </w:p>
              </w:tc>
              <w:tc>
                <w:tcPr>
                  <w:tcW w:w="727"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危废代码</w:t>
                  </w:r>
                </w:p>
              </w:tc>
              <w:tc>
                <w:tcPr>
                  <w:tcW w:w="351"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危险特性</w:t>
                  </w:r>
                </w:p>
              </w:tc>
              <w:tc>
                <w:tcPr>
                  <w:tcW w:w="419"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产生量/t/a</w:t>
                  </w:r>
                </w:p>
              </w:tc>
              <w:tc>
                <w:tcPr>
                  <w:tcW w:w="633"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产生工序及装置</w:t>
                  </w:r>
                </w:p>
              </w:tc>
              <w:tc>
                <w:tcPr>
                  <w:tcW w:w="259"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形态</w:t>
                  </w:r>
                </w:p>
              </w:tc>
              <w:tc>
                <w:tcPr>
                  <w:tcW w:w="279"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主要成分</w:t>
                  </w:r>
                </w:p>
              </w:tc>
              <w:tc>
                <w:tcPr>
                  <w:tcW w:w="453"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有害成份</w:t>
                  </w:r>
                </w:p>
              </w:tc>
              <w:tc>
                <w:tcPr>
                  <w:tcW w:w="259"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产废周期</w:t>
                  </w:r>
                </w:p>
              </w:tc>
              <w:tc>
                <w:tcPr>
                  <w:tcW w:w="414" w:type="pct"/>
                  <w:tcBorders>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污染防治措施</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9" w:type="pct"/>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1</w:t>
                  </w:r>
                </w:p>
              </w:tc>
              <w:tc>
                <w:tcPr>
                  <w:tcW w:w="469"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废润滑油</w:t>
                  </w:r>
                </w:p>
              </w:tc>
              <w:tc>
                <w:tcPr>
                  <w:tcW w:w="472"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HW08</w:t>
                  </w:r>
                </w:p>
              </w:tc>
              <w:tc>
                <w:tcPr>
                  <w:tcW w:w="727"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900-217-08</w:t>
                  </w:r>
                </w:p>
              </w:tc>
              <w:tc>
                <w:tcPr>
                  <w:tcW w:w="351"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T/In</w:t>
                  </w:r>
                </w:p>
              </w:tc>
              <w:tc>
                <w:tcPr>
                  <w:tcW w:w="419"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0.05</w:t>
                  </w:r>
                </w:p>
              </w:tc>
              <w:tc>
                <w:tcPr>
                  <w:tcW w:w="633" w:type="pct"/>
                  <w:vMerge w:val="restar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本项目设备产生</w:t>
                  </w:r>
                </w:p>
              </w:tc>
              <w:tc>
                <w:tcPr>
                  <w:tcW w:w="259"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液态</w:t>
                  </w:r>
                </w:p>
              </w:tc>
              <w:tc>
                <w:tcPr>
                  <w:tcW w:w="279"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油</w:t>
                  </w:r>
                </w:p>
              </w:tc>
              <w:tc>
                <w:tcPr>
                  <w:tcW w:w="453"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kern w:val="0"/>
                      <w:szCs w:val="21"/>
                      <w:highlight w:val="none"/>
                    </w:rPr>
                    <w:t>石油类</w:t>
                  </w:r>
                </w:p>
              </w:tc>
              <w:tc>
                <w:tcPr>
                  <w:tcW w:w="259"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年</w:t>
                  </w:r>
                </w:p>
              </w:tc>
              <w:tc>
                <w:tcPr>
                  <w:tcW w:w="414" w:type="pct"/>
                  <w:vMerge w:val="restar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委托有资质单位处置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9"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2</w:t>
                  </w:r>
                </w:p>
              </w:tc>
              <w:tc>
                <w:tcPr>
                  <w:tcW w:w="469" w:type="pct"/>
                  <w:tcBorders>
                    <w:top w:val="single" w:color="auto" w:sz="12" w:space="0"/>
                    <w:left w:val="single" w:color="auto" w:sz="12" w:space="0"/>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废液压油</w:t>
                  </w:r>
                </w:p>
              </w:tc>
              <w:tc>
                <w:tcPr>
                  <w:tcW w:w="472" w:type="pct"/>
                  <w:tcBorders>
                    <w:top w:val="single" w:color="auto" w:sz="12" w:space="0"/>
                    <w:tl2br w:val="nil"/>
                    <w:tr2bl w:val="nil"/>
                  </w:tcBorders>
                  <w:vAlign w:val="center"/>
                </w:tcPr>
                <w:p>
                  <w:pPr>
                    <w:autoSpaceDE w:val="0"/>
                    <w:autoSpaceDN w:val="0"/>
                    <w:adjustRightInd w:val="0"/>
                    <w:jc w:val="center"/>
                    <w:rPr>
                      <w:color w:val="auto"/>
                      <w:szCs w:val="21"/>
                      <w:highlight w:val="none"/>
                    </w:rPr>
                  </w:pPr>
                  <w:r>
                    <w:rPr>
                      <w:color w:val="auto"/>
                      <w:szCs w:val="21"/>
                      <w:highlight w:val="none"/>
                    </w:rPr>
                    <w:t>HW08</w:t>
                  </w:r>
                </w:p>
              </w:tc>
              <w:tc>
                <w:tcPr>
                  <w:tcW w:w="727" w:type="pct"/>
                  <w:tcBorders>
                    <w:top w:val="single" w:color="auto" w:sz="12" w:space="0"/>
                    <w:tl2br w:val="nil"/>
                    <w:tr2bl w:val="nil"/>
                  </w:tcBorders>
                  <w:vAlign w:val="center"/>
                </w:tcPr>
                <w:p>
                  <w:pPr>
                    <w:autoSpaceDE w:val="0"/>
                    <w:autoSpaceDN w:val="0"/>
                    <w:adjustRightInd w:val="0"/>
                    <w:jc w:val="center"/>
                    <w:rPr>
                      <w:color w:val="auto"/>
                      <w:szCs w:val="21"/>
                      <w:highlight w:val="none"/>
                    </w:rPr>
                  </w:pPr>
                  <w:r>
                    <w:rPr>
                      <w:color w:val="auto"/>
                      <w:szCs w:val="21"/>
                      <w:highlight w:val="none"/>
                    </w:rPr>
                    <w:t>900-21</w:t>
                  </w:r>
                  <w:r>
                    <w:rPr>
                      <w:rFonts w:hint="eastAsia"/>
                      <w:color w:val="auto"/>
                      <w:szCs w:val="21"/>
                      <w:highlight w:val="none"/>
                    </w:rPr>
                    <w:t>8</w:t>
                  </w:r>
                  <w:r>
                    <w:rPr>
                      <w:color w:val="auto"/>
                      <w:szCs w:val="21"/>
                      <w:highlight w:val="none"/>
                    </w:rPr>
                    <w:t>-08</w:t>
                  </w:r>
                </w:p>
              </w:tc>
              <w:tc>
                <w:tcPr>
                  <w:tcW w:w="351" w:type="pct"/>
                  <w:tcBorders>
                    <w:top w:val="single" w:color="auto" w:sz="12" w:space="0"/>
                    <w:tl2br w:val="nil"/>
                    <w:tr2bl w:val="nil"/>
                  </w:tcBorders>
                  <w:vAlign w:val="center"/>
                </w:tcPr>
                <w:p>
                  <w:pPr>
                    <w:autoSpaceDE w:val="0"/>
                    <w:autoSpaceDN w:val="0"/>
                    <w:adjustRightInd w:val="0"/>
                    <w:jc w:val="center"/>
                    <w:rPr>
                      <w:color w:val="auto"/>
                      <w:szCs w:val="21"/>
                      <w:highlight w:val="none"/>
                    </w:rPr>
                  </w:pPr>
                  <w:r>
                    <w:rPr>
                      <w:color w:val="auto"/>
                      <w:szCs w:val="21"/>
                      <w:highlight w:val="none"/>
                    </w:rPr>
                    <w:t>T/In</w:t>
                  </w:r>
                </w:p>
              </w:tc>
              <w:tc>
                <w:tcPr>
                  <w:tcW w:w="419" w:type="pct"/>
                  <w:tcBorders>
                    <w:top w:val="single" w:color="auto" w:sz="12" w:space="0"/>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0.2</w:t>
                  </w:r>
                </w:p>
              </w:tc>
              <w:tc>
                <w:tcPr>
                  <w:tcW w:w="633" w:type="pct"/>
                  <w:vMerge w:val="continue"/>
                  <w:tcBorders>
                    <w:top w:val="single" w:color="auto" w:sz="12" w:space="0"/>
                    <w:tl2br w:val="nil"/>
                    <w:tr2bl w:val="nil"/>
                  </w:tcBorders>
                  <w:vAlign w:val="center"/>
                </w:tcPr>
                <w:p>
                  <w:pPr>
                    <w:autoSpaceDE w:val="0"/>
                    <w:autoSpaceDN w:val="0"/>
                    <w:adjustRightInd w:val="0"/>
                    <w:jc w:val="center"/>
                    <w:rPr>
                      <w:color w:val="auto"/>
                      <w:szCs w:val="21"/>
                      <w:highlight w:val="none"/>
                    </w:rPr>
                  </w:pPr>
                </w:p>
              </w:tc>
              <w:tc>
                <w:tcPr>
                  <w:tcW w:w="259" w:type="pct"/>
                  <w:tcBorders>
                    <w:top w:val="single" w:color="auto" w:sz="12" w:space="0"/>
                    <w:tl2br w:val="nil"/>
                    <w:tr2bl w:val="nil"/>
                  </w:tcBorders>
                  <w:vAlign w:val="center"/>
                </w:tcPr>
                <w:p>
                  <w:pPr>
                    <w:autoSpaceDE w:val="0"/>
                    <w:autoSpaceDN w:val="0"/>
                    <w:adjustRightInd w:val="0"/>
                    <w:jc w:val="center"/>
                    <w:rPr>
                      <w:color w:val="auto"/>
                      <w:szCs w:val="21"/>
                      <w:highlight w:val="none"/>
                    </w:rPr>
                  </w:pPr>
                  <w:r>
                    <w:rPr>
                      <w:color w:val="auto"/>
                      <w:szCs w:val="21"/>
                      <w:highlight w:val="none"/>
                    </w:rPr>
                    <w:t>液态</w:t>
                  </w:r>
                </w:p>
              </w:tc>
              <w:tc>
                <w:tcPr>
                  <w:tcW w:w="279" w:type="pct"/>
                  <w:tcBorders>
                    <w:top w:val="single" w:color="auto" w:sz="12" w:space="0"/>
                    <w:tl2br w:val="nil"/>
                    <w:tr2bl w:val="nil"/>
                  </w:tcBorders>
                  <w:vAlign w:val="center"/>
                </w:tcPr>
                <w:p>
                  <w:pPr>
                    <w:autoSpaceDE w:val="0"/>
                    <w:autoSpaceDN w:val="0"/>
                    <w:adjustRightInd w:val="0"/>
                    <w:jc w:val="center"/>
                    <w:rPr>
                      <w:color w:val="auto"/>
                      <w:szCs w:val="21"/>
                      <w:highlight w:val="none"/>
                    </w:rPr>
                  </w:pPr>
                  <w:r>
                    <w:rPr>
                      <w:color w:val="auto"/>
                      <w:szCs w:val="21"/>
                      <w:highlight w:val="none"/>
                    </w:rPr>
                    <w:t>油</w:t>
                  </w:r>
                </w:p>
              </w:tc>
              <w:tc>
                <w:tcPr>
                  <w:tcW w:w="453" w:type="pct"/>
                  <w:tcBorders>
                    <w:top w:val="single" w:color="auto" w:sz="12" w:space="0"/>
                    <w:tl2br w:val="nil"/>
                    <w:tr2bl w:val="nil"/>
                  </w:tcBorders>
                  <w:vAlign w:val="center"/>
                </w:tcPr>
                <w:p>
                  <w:pPr>
                    <w:autoSpaceDE w:val="0"/>
                    <w:autoSpaceDN w:val="0"/>
                    <w:adjustRightInd w:val="0"/>
                    <w:jc w:val="center"/>
                    <w:rPr>
                      <w:color w:val="auto"/>
                      <w:szCs w:val="21"/>
                      <w:highlight w:val="none"/>
                    </w:rPr>
                  </w:pPr>
                  <w:r>
                    <w:rPr>
                      <w:rFonts w:hint="eastAsia"/>
                      <w:color w:val="auto"/>
                      <w:kern w:val="0"/>
                      <w:szCs w:val="21"/>
                      <w:highlight w:val="none"/>
                    </w:rPr>
                    <w:t>石油类</w:t>
                  </w:r>
                </w:p>
              </w:tc>
              <w:tc>
                <w:tcPr>
                  <w:tcW w:w="259" w:type="pct"/>
                  <w:tcBorders>
                    <w:top w:val="single" w:color="auto" w:sz="12" w:space="0"/>
                    <w:tl2br w:val="nil"/>
                    <w:tr2bl w:val="nil"/>
                  </w:tcBorders>
                  <w:vAlign w:val="center"/>
                </w:tcPr>
                <w:p>
                  <w:pPr>
                    <w:autoSpaceDE w:val="0"/>
                    <w:autoSpaceDN w:val="0"/>
                    <w:adjustRightInd w:val="0"/>
                    <w:jc w:val="center"/>
                    <w:rPr>
                      <w:color w:val="auto"/>
                      <w:szCs w:val="21"/>
                      <w:highlight w:val="none"/>
                    </w:rPr>
                  </w:pPr>
                  <w:r>
                    <w:rPr>
                      <w:color w:val="auto"/>
                      <w:szCs w:val="21"/>
                      <w:highlight w:val="none"/>
                    </w:rPr>
                    <w:t>年</w:t>
                  </w:r>
                </w:p>
              </w:tc>
              <w:tc>
                <w:tcPr>
                  <w:tcW w:w="414" w:type="pct"/>
                  <w:vMerge w:val="continue"/>
                  <w:tcBorders>
                    <w:top w:val="single" w:color="auto" w:sz="12" w:space="0"/>
                    <w:right w:val="single" w:color="auto" w:sz="12" w:space="0"/>
                    <w:tl2br w:val="nil"/>
                    <w:tr2bl w:val="nil"/>
                  </w:tcBorders>
                  <w:vAlign w:val="center"/>
                </w:tcPr>
                <w:p>
                  <w:pPr>
                    <w:autoSpaceDE w:val="0"/>
                    <w:autoSpaceDN w:val="0"/>
                    <w:adjustRightIn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9" w:type="pct"/>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3</w:t>
                  </w:r>
                </w:p>
              </w:tc>
              <w:tc>
                <w:tcPr>
                  <w:tcW w:w="469" w:type="pct"/>
                  <w:tcBorders>
                    <w:left w:val="single" w:color="auto" w:sz="12" w:space="0"/>
                    <w:tl2br w:val="nil"/>
                    <w:tr2bl w:val="nil"/>
                  </w:tcBorders>
                  <w:vAlign w:val="center"/>
                </w:tcPr>
                <w:p>
                  <w:pPr>
                    <w:autoSpaceDE w:val="0"/>
                    <w:autoSpaceDN w:val="0"/>
                    <w:adjustRightInd w:val="0"/>
                    <w:jc w:val="center"/>
                    <w:rPr>
                      <w:color w:val="auto"/>
                      <w:szCs w:val="21"/>
                      <w:highlight w:val="none"/>
                    </w:rPr>
                  </w:pPr>
                  <w:r>
                    <w:rPr>
                      <w:color w:val="auto"/>
                      <w:szCs w:val="21"/>
                      <w:highlight w:val="none"/>
                    </w:rPr>
                    <w:t>废油桶</w:t>
                  </w:r>
                </w:p>
              </w:tc>
              <w:tc>
                <w:tcPr>
                  <w:tcW w:w="472"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HW49</w:t>
                  </w:r>
                </w:p>
              </w:tc>
              <w:tc>
                <w:tcPr>
                  <w:tcW w:w="727"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900-041-49</w:t>
                  </w:r>
                </w:p>
              </w:tc>
              <w:tc>
                <w:tcPr>
                  <w:tcW w:w="351"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T/In</w:t>
                  </w:r>
                </w:p>
              </w:tc>
              <w:tc>
                <w:tcPr>
                  <w:tcW w:w="41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0.063</w:t>
                  </w:r>
                </w:p>
              </w:tc>
              <w:tc>
                <w:tcPr>
                  <w:tcW w:w="633" w:type="pct"/>
                  <w:vMerge w:val="continue"/>
                  <w:tcBorders>
                    <w:tl2br w:val="nil"/>
                    <w:tr2bl w:val="nil"/>
                  </w:tcBorders>
                  <w:vAlign w:val="center"/>
                </w:tcPr>
                <w:p>
                  <w:pPr>
                    <w:autoSpaceDE w:val="0"/>
                    <w:autoSpaceDN w:val="0"/>
                    <w:adjustRightInd w:val="0"/>
                    <w:jc w:val="center"/>
                    <w:rPr>
                      <w:color w:val="auto"/>
                      <w:szCs w:val="21"/>
                      <w:highlight w:val="none"/>
                    </w:rPr>
                  </w:pPr>
                </w:p>
              </w:tc>
              <w:tc>
                <w:tcPr>
                  <w:tcW w:w="25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固态</w:t>
                  </w:r>
                </w:p>
              </w:tc>
              <w:tc>
                <w:tcPr>
                  <w:tcW w:w="27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铁</w:t>
                  </w:r>
                </w:p>
              </w:tc>
              <w:tc>
                <w:tcPr>
                  <w:tcW w:w="453"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沾染油类</w:t>
                  </w:r>
                </w:p>
              </w:tc>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年</w:t>
                  </w:r>
                </w:p>
              </w:tc>
              <w:tc>
                <w:tcPr>
                  <w:tcW w:w="414" w:type="pct"/>
                  <w:vMerge w:val="continue"/>
                  <w:tcBorders>
                    <w:right w:val="single" w:color="auto" w:sz="12" w:space="0"/>
                    <w:tl2br w:val="nil"/>
                    <w:tr2bl w:val="nil"/>
                  </w:tcBorders>
                  <w:vAlign w:val="center"/>
                </w:tcPr>
                <w:p>
                  <w:pPr>
                    <w:autoSpaceDE w:val="0"/>
                    <w:autoSpaceDN w:val="0"/>
                    <w:adjustRightInd w:val="0"/>
                    <w:jc w:val="center"/>
                    <w:rPr>
                      <w:color w:val="auto"/>
                      <w:szCs w:val="21"/>
                      <w:highlight w:val="none"/>
                    </w:rPr>
                  </w:pPr>
                </w:p>
              </w:tc>
            </w:tr>
          </w:tbl>
          <w:p>
            <w:pPr>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 xml:space="preserve">42   </w:t>
            </w:r>
            <w:r>
              <w:rPr>
                <w:b/>
                <w:bCs/>
                <w:color w:val="auto"/>
                <w:sz w:val="24"/>
                <w:highlight w:val="none"/>
              </w:rPr>
              <w:t xml:space="preserve"> 建设项目危险废物贮存场所（设施）基本情况表</w:t>
            </w:r>
          </w:p>
          <w:tbl>
            <w:tblPr>
              <w:tblStyle w:val="33"/>
              <w:tblW w:w="82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119"/>
              <w:gridCol w:w="1039"/>
              <w:gridCol w:w="1393"/>
              <w:gridCol w:w="904"/>
              <w:gridCol w:w="660"/>
              <w:gridCol w:w="690"/>
              <w:gridCol w:w="769"/>
              <w:gridCol w:w="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60" w:type="dxa"/>
                  <w:tcBorders>
                    <w:bottom w:val="single" w:color="auto" w:sz="12" w:space="0"/>
                    <w:right w:val="single" w:color="auto" w:sz="12" w:space="0"/>
                  </w:tcBorders>
                  <w:vAlign w:val="center"/>
                </w:tcPr>
                <w:p>
                  <w:pPr>
                    <w:jc w:val="center"/>
                    <w:rPr>
                      <w:color w:val="auto"/>
                      <w:szCs w:val="21"/>
                      <w:highlight w:val="none"/>
                    </w:rPr>
                  </w:pPr>
                  <w:r>
                    <w:rPr>
                      <w:color w:val="auto"/>
                      <w:szCs w:val="21"/>
                      <w:highlight w:val="none"/>
                    </w:rPr>
                    <w:t>贮存场所名称</w:t>
                  </w:r>
                </w:p>
              </w:tc>
              <w:tc>
                <w:tcPr>
                  <w:tcW w:w="1119"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危险废物名称</w:t>
                  </w:r>
                </w:p>
              </w:tc>
              <w:tc>
                <w:tcPr>
                  <w:tcW w:w="1039"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危险废物类别</w:t>
                  </w:r>
                </w:p>
              </w:tc>
              <w:tc>
                <w:tcPr>
                  <w:tcW w:w="1393"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危险废物代码</w:t>
                  </w:r>
                </w:p>
              </w:tc>
              <w:tc>
                <w:tcPr>
                  <w:tcW w:w="904"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位置</w:t>
                  </w:r>
                </w:p>
              </w:tc>
              <w:tc>
                <w:tcPr>
                  <w:tcW w:w="660"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占地面积</w:t>
                  </w:r>
                </w:p>
              </w:tc>
              <w:tc>
                <w:tcPr>
                  <w:tcW w:w="690"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贮存方式</w:t>
                  </w:r>
                </w:p>
              </w:tc>
              <w:tc>
                <w:tcPr>
                  <w:tcW w:w="769"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贮存能力</w:t>
                  </w:r>
                </w:p>
              </w:tc>
              <w:tc>
                <w:tcPr>
                  <w:tcW w:w="795"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贮存周期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restar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危废间</w:t>
                  </w:r>
                </w:p>
              </w:tc>
              <w:tc>
                <w:tcPr>
                  <w:tcW w:w="111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废润滑油</w:t>
                  </w:r>
                </w:p>
              </w:tc>
              <w:tc>
                <w:tcPr>
                  <w:tcW w:w="103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HW08</w:t>
                  </w:r>
                </w:p>
              </w:tc>
              <w:tc>
                <w:tcPr>
                  <w:tcW w:w="139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900-217-08</w:t>
                  </w:r>
                </w:p>
              </w:tc>
              <w:tc>
                <w:tcPr>
                  <w:tcW w:w="904" w:type="dxa"/>
                  <w:vMerge w:val="restar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危险废物暂存间</w:t>
                  </w:r>
                </w:p>
              </w:tc>
              <w:tc>
                <w:tcPr>
                  <w:tcW w:w="660" w:type="dxa"/>
                  <w:vMerge w:val="restar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5</w:t>
                  </w:r>
                  <w:r>
                    <w:rPr>
                      <w:color w:val="auto"/>
                      <w:szCs w:val="21"/>
                      <w:highlight w:val="none"/>
                    </w:rPr>
                    <w:t>m</w:t>
                  </w:r>
                  <w:r>
                    <w:rPr>
                      <w:color w:val="auto"/>
                      <w:szCs w:val="21"/>
                      <w:highlight w:val="none"/>
                      <w:vertAlign w:val="superscript"/>
                    </w:rPr>
                    <w:t>2</w:t>
                  </w:r>
                </w:p>
              </w:tc>
              <w:tc>
                <w:tcPr>
                  <w:tcW w:w="69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桶装</w:t>
                  </w:r>
                </w:p>
              </w:tc>
              <w:tc>
                <w:tcPr>
                  <w:tcW w:w="76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0.</w:t>
                  </w:r>
                  <w:r>
                    <w:rPr>
                      <w:rFonts w:hint="eastAsia"/>
                      <w:color w:val="auto"/>
                      <w:szCs w:val="21"/>
                      <w:highlight w:val="none"/>
                    </w:rPr>
                    <w:t>05t</w:t>
                  </w:r>
                </w:p>
              </w:tc>
              <w:tc>
                <w:tcPr>
                  <w:tcW w:w="795"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continue"/>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111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rFonts w:hint="eastAsia"/>
                      <w:color w:val="auto"/>
                      <w:szCs w:val="21"/>
                      <w:highlight w:val="none"/>
                    </w:rPr>
                    <w:t>废液压油</w:t>
                  </w:r>
                </w:p>
              </w:tc>
              <w:tc>
                <w:tcPr>
                  <w:tcW w:w="103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HW08</w:t>
                  </w:r>
                </w:p>
              </w:tc>
              <w:tc>
                <w:tcPr>
                  <w:tcW w:w="1393"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900-21</w:t>
                  </w:r>
                  <w:r>
                    <w:rPr>
                      <w:rFonts w:hint="eastAsia"/>
                      <w:color w:val="auto"/>
                      <w:szCs w:val="21"/>
                      <w:highlight w:val="none"/>
                    </w:rPr>
                    <w:t>8</w:t>
                  </w:r>
                  <w:r>
                    <w:rPr>
                      <w:color w:val="auto"/>
                      <w:szCs w:val="21"/>
                      <w:highlight w:val="none"/>
                    </w:rPr>
                    <w:t>-08</w:t>
                  </w:r>
                </w:p>
              </w:tc>
              <w:tc>
                <w:tcPr>
                  <w:tcW w:w="904" w:type="dxa"/>
                  <w:vMerge w:val="continue"/>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660" w:type="dxa"/>
                  <w:vMerge w:val="continue"/>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69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桶装</w:t>
                  </w:r>
                </w:p>
              </w:tc>
              <w:tc>
                <w:tcPr>
                  <w:tcW w:w="769" w:type="dxa"/>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0.</w:t>
                  </w:r>
                  <w:r>
                    <w:rPr>
                      <w:rFonts w:hint="eastAsia"/>
                      <w:color w:val="auto"/>
                      <w:szCs w:val="21"/>
                      <w:highlight w:val="none"/>
                    </w:rPr>
                    <w:t>2t</w:t>
                  </w:r>
                </w:p>
              </w:tc>
              <w:tc>
                <w:tcPr>
                  <w:tcW w:w="795"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continue"/>
                  <w:tcBorders>
                    <w:top w:val="single" w:color="auto" w:sz="12" w:space="0"/>
                    <w:left w:val="single" w:color="auto" w:sz="12" w:space="0"/>
                    <w:right w:val="single" w:color="auto" w:sz="12" w:space="0"/>
                  </w:tcBorders>
                  <w:vAlign w:val="center"/>
                </w:tcPr>
                <w:p>
                  <w:pPr>
                    <w:jc w:val="center"/>
                    <w:rPr>
                      <w:color w:val="auto"/>
                      <w:szCs w:val="21"/>
                      <w:highlight w:val="none"/>
                    </w:rPr>
                  </w:pPr>
                </w:p>
              </w:tc>
              <w:tc>
                <w:tcPr>
                  <w:tcW w:w="1119"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废油桶</w:t>
                  </w:r>
                </w:p>
              </w:tc>
              <w:tc>
                <w:tcPr>
                  <w:tcW w:w="1039"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HW49</w:t>
                  </w:r>
                </w:p>
              </w:tc>
              <w:tc>
                <w:tcPr>
                  <w:tcW w:w="1393"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900-041-49</w:t>
                  </w:r>
                </w:p>
              </w:tc>
              <w:tc>
                <w:tcPr>
                  <w:tcW w:w="904" w:type="dxa"/>
                  <w:vMerge w:val="continue"/>
                  <w:tcBorders>
                    <w:top w:val="single" w:color="auto" w:sz="12" w:space="0"/>
                    <w:left w:val="single" w:color="auto" w:sz="12" w:space="0"/>
                    <w:right w:val="single" w:color="auto" w:sz="12" w:space="0"/>
                  </w:tcBorders>
                  <w:vAlign w:val="center"/>
                </w:tcPr>
                <w:p>
                  <w:pPr>
                    <w:jc w:val="center"/>
                    <w:rPr>
                      <w:color w:val="auto"/>
                      <w:szCs w:val="21"/>
                      <w:highlight w:val="none"/>
                    </w:rPr>
                  </w:pPr>
                </w:p>
              </w:tc>
              <w:tc>
                <w:tcPr>
                  <w:tcW w:w="660" w:type="dxa"/>
                  <w:vMerge w:val="continue"/>
                  <w:tcBorders>
                    <w:top w:val="single" w:color="auto" w:sz="12" w:space="0"/>
                    <w:left w:val="single" w:color="auto" w:sz="12" w:space="0"/>
                    <w:right w:val="single" w:color="auto" w:sz="12" w:space="0"/>
                  </w:tcBorders>
                  <w:vAlign w:val="center"/>
                </w:tcPr>
                <w:p>
                  <w:pPr>
                    <w:jc w:val="center"/>
                    <w:rPr>
                      <w:color w:val="auto"/>
                      <w:szCs w:val="21"/>
                      <w:highlight w:val="none"/>
                    </w:rPr>
                  </w:pPr>
                </w:p>
              </w:tc>
              <w:tc>
                <w:tcPr>
                  <w:tcW w:w="690" w:type="dxa"/>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w:t>
                  </w:r>
                </w:p>
              </w:tc>
              <w:tc>
                <w:tcPr>
                  <w:tcW w:w="769" w:type="dxa"/>
                  <w:tcBorders>
                    <w:top w:val="single" w:color="auto" w:sz="12" w:space="0"/>
                    <w:left w:val="single" w:color="auto" w:sz="12" w:space="0"/>
                    <w:right w:val="single" w:color="auto" w:sz="12" w:space="0"/>
                  </w:tcBorders>
                  <w:vAlign w:val="center"/>
                </w:tcPr>
                <w:p>
                  <w:pPr>
                    <w:autoSpaceDE w:val="0"/>
                    <w:autoSpaceDN w:val="0"/>
                    <w:adjustRightInd w:val="0"/>
                    <w:jc w:val="center"/>
                    <w:rPr>
                      <w:color w:val="auto"/>
                      <w:szCs w:val="21"/>
                      <w:highlight w:val="none"/>
                    </w:rPr>
                  </w:pPr>
                  <w:r>
                    <w:rPr>
                      <w:color w:val="auto"/>
                      <w:szCs w:val="21"/>
                      <w:highlight w:val="none"/>
                    </w:rPr>
                    <w:t>0.</w:t>
                  </w:r>
                  <w:r>
                    <w:rPr>
                      <w:rFonts w:hint="eastAsia"/>
                      <w:color w:val="auto"/>
                      <w:szCs w:val="21"/>
                      <w:highlight w:val="none"/>
                    </w:rPr>
                    <w:t>1t</w:t>
                  </w:r>
                </w:p>
              </w:tc>
              <w:tc>
                <w:tcPr>
                  <w:tcW w:w="795" w:type="dxa"/>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一年</w:t>
                  </w:r>
                </w:p>
              </w:tc>
            </w:tr>
          </w:tbl>
          <w:p>
            <w:pPr>
              <w:pStyle w:val="7"/>
              <w:adjustRightInd w:val="0"/>
              <w:snapToGrid w:val="0"/>
              <w:spacing w:line="500" w:lineRule="atLeast"/>
              <w:ind w:firstLine="480"/>
              <w:rPr>
                <w:color w:val="auto"/>
                <w:highlight w:val="none"/>
              </w:rPr>
            </w:pPr>
            <w:r>
              <w:rPr>
                <w:color w:val="auto"/>
                <w:highlight w:val="none"/>
              </w:rPr>
              <w:t>本项目</w:t>
            </w:r>
            <w:r>
              <w:rPr>
                <w:rFonts w:hint="eastAsia"/>
                <w:color w:val="auto"/>
                <w:highlight w:val="none"/>
              </w:rPr>
              <w:t>于生产车间内</w:t>
            </w:r>
            <w:r>
              <w:rPr>
                <w:rFonts w:hint="eastAsia"/>
                <w:color w:val="auto"/>
                <w:highlight w:val="none"/>
                <w:lang w:eastAsia="zh-CN"/>
              </w:rPr>
              <w:t>西南</w:t>
            </w:r>
            <w:r>
              <w:rPr>
                <w:rFonts w:hint="eastAsia"/>
                <w:color w:val="auto"/>
                <w:highlight w:val="none"/>
              </w:rPr>
              <w:t>角建设</w:t>
            </w:r>
            <w:r>
              <w:rPr>
                <w:color w:val="auto"/>
                <w:highlight w:val="none"/>
              </w:rPr>
              <w:t>危险废物暂存间</w:t>
            </w:r>
            <w:r>
              <w:rPr>
                <w:rFonts w:hint="eastAsia"/>
                <w:color w:val="auto"/>
                <w:highlight w:val="none"/>
              </w:rPr>
              <w:t>，建筑面积5m</w:t>
            </w:r>
            <w:r>
              <w:rPr>
                <w:rFonts w:hint="eastAsia"/>
                <w:color w:val="auto"/>
                <w:highlight w:val="none"/>
                <w:vertAlign w:val="superscript"/>
              </w:rPr>
              <w:t>2</w:t>
            </w:r>
            <w:r>
              <w:rPr>
                <w:rFonts w:hint="eastAsia"/>
                <w:color w:val="auto"/>
                <w:highlight w:val="none"/>
              </w:rPr>
              <w:t>，其建设按照</w:t>
            </w:r>
            <w:r>
              <w:rPr>
                <w:color w:val="auto"/>
                <w:highlight w:val="none"/>
              </w:rPr>
              <w:t>《危险废物贮存污染控制标准》(GB18597-</w:t>
            </w:r>
            <w:r>
              <w:rPr>
                <w:rFonts w:hint="eastAsia"/>
                <w:color w:val="auto"/>
                <w:highlight w:val="none"/>
              </w:rPr>
              <w:t>2023</w:t>
            </w:r>
            <w:r>
              <w:rPr>
                <w:color w:val="auto"/>
                <w:highlight w:val="none"/>
              </w:rPr>
              <w:t>)中的相关</w:t>
            </w:r>
            <w:r>
              <w:rPr>
                <w:rFonts w:hint="eastAsia"/>
                <w:color w:val="auto"/>
                <w:highlight w:val="none"/>
              </w:rPr>
              <w:t>要求进行</w:t>
            </w:r>
            <w:r>
              <w:rPr>
                <w:color w:val="auto"/>
                <w:highlight w:val="none"/>
              </w:rPr>
              <w:t>。</w:t>
            </w:r>
            <w:r>
              <w:rPr>
                <w:rFonts w:hint="eastAsia"/>
                <w:color w:val="auto"/>
                <w:highlight w:val="none"/>
              </w:rPr>
              <w:t>其</w:t>
            </w:r>
            <w:r>
              <w:rPr>
                <w:color w:val="auto"/>
                <w:highlight w:val="none"/>
              </w:rPr>
              <w:t>采取</w:t>
            </w:r>
            <w:r>
              <w:rPr>
                <w:rFonts w:hint="eastAsia"/>
                <w:color w:val="auto"/>
                <w:highlight w:val="none"/>
              </w:rPr>
              <w:t>措施如下</w:t>
            </w:r>
            <w:r>
              <w:rPr>
                <w:color w:val="auto"/>
                <w:highlight w:val="none"/>
              </w:rPr>
              <w:t>：</w:t>
            </w:r>
          </w:p>
          <w:p>
            <w:pPr>
              <w:pStyle w:val="7"/>
              <w:adjustRightInd w:val="0"/>
              <w:snapToGrid w:val="0"/>
              <w:spacing w:line="500" w:lineRule="atLeast"/>
              <w:ind w:firstLine="480"/>
              <w:rPr>
                <w:color w:val="auto"/>
                <w:highlight w:val="none"/>
              </w:rPr>
            </w:pPr>
            <w:r>
              <w:rPr>
                <w:rFonts w:hint="eastAsia"/>
                <w:color w:val="auto"/>
                <w:highlight w:val="none"/>
              </w:rPr>
              <w:t xml:space="preserve">①贮存设施应根据危险废物的形态、物理化学性质、包装形式和污染物迁移途径，采取必要的防风、防晒、防雨、防漏、防渗、防腐以及其他环境污染防治措施，不应露天堆放危险废物。 </w:t>
            </w:r>
          </w:p>
          <w:p>
            <w:pPr>
              <w:pStyle w:val="7"/>
              <w:adjustRightInd w:val="0"/>
              <w:snapToGrid w:val="0"/>
              <w:spacing w:line="500" w:lineRule="atLeast"/>
              <w:ind w:firstLine="480"/>
              <w:rPr>
                <w:color w:val="auto"/>
                <w:highlight w:val="none"/>
              </w:rPr>
            </w:pPr>
            <w:r>
              <w:rPr>
                <w:rFonts w:hint="eastAsia"/>
                <w:color w:val="auto"/>
                <w:highlight w:val="none"/>
              </w:rPr>
              <w:t xml:space="preserve">②贮存设施应根据危险废物的类别、数量、形态、物理化学性质和污染防治等要求设置必要的贮存分区，避免不相容的危险废物接触、混合。 </w:t>
            </w:r>
          </w:p>
          <w:p>
            <w:pPr>
              <w:pStyle w:val="7"/>
              <w:adjustRightInd w:val="0"/>
              <w:snapToGrid w:val="0"/>
              <w:spacing w:line="500" w:lineRule="atLeast"/>
              <w:ind w:firstLine="480"/>
              <w:rPr>
                <w:color w:val="auto"/>
                <w:highlight w:val="none"/>
              </w:rPr>
            </w:pPr>
            <w:r>
              <w:rPr>
                <w:rFonts w:hint="eastAsia"/>
                <w:color w:val="auto"/>
                <w:highlight w:val="none"/>
              </w:rPr>
              <w:t xml:space="preserve">③贮存设施或贮存分区内地面、墙面裙脚、堵截泄漏的围堰、接触危险废物的隔板和墙体等应采用坚固的材料建造，表面无裂缝。 </w:t>
            </w:r>
          </w:p>
          <w:p>
            <w:pPr>
              <w:pStyle w:val="7"/>
              <w:adjustRightInd w:val="0"/>
              <w:snapToGrid w:val="0"/>
              <w:spacing w:line="500" w:lineRule="atLeast"/>
              <w:ind w:firstLine="480"/>
              <w:rPr>
                <w:color w:val="auto"/>
                <w:highlight w:val="none"/>
              </w:rPr>
            </w:pPr>
            <w:r>
              <w:rPr>
                <w:rFonts w:hint="eastAsia"/>
                <w:color w:val="auto"/>
                <w:highlight w:val="none"/>
              </w:rPr>
              <w:t xml:space="preserve">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w:t>
            </w:r>
            <w:r>
              <w:rPr>
                <w:color w:val="auto"/>
                <w:highlight w:val="none"/>
              </w:rPr>
              <w:t xml:space="preserve">1 m </w:t>
            </w:r>
            <w:r>
              <w:rPr>
                <w:rFonts w:hint="eastAsia"/>
                <w:color w:val="auto"/>
                <w:highlight w:val="none"/>
              </w:rPr>
              <w:t>厚黏土层（渗透系数不大于</w:t>
            </w:r>
            <w:r>
              <w:rPr>
                <w:color w:val="auto"/>
                <w:highlight w:val="none"/>
              </w:rPr>
              <w:t>10</w:t>
            </w:r>
            <w:r>
              <w:rPr>
                <w:color w:val="auto"/>
                <w:highlight w:val="none"/>
                <w:vertAlign w:val="superscript"/>
              </w:rPr>
              <w:t xml:space="preserve"> -7 </w:t>
            </w:r>
            <w:r>
              <w:rPr>
                <w:color w:val="auto"/>
                <w:highlight w:val="none"/>
              </w:rPr>
              <w:t>cm/s</w:t>
            </w:r>
            <w:r>
              <w:rPr>
                <w:rFonts w:hint="eastAsia"/>
                <w:color w:val="auto"/>
                <w:highlight w:val="none"/>
              </w:rPr>
              <w:t>），或至少</w:t>
            </w:r>
            <w:r>
              <w:rPr>
                <w:color w:val="auto"/>
                <w:highlight w:val="none"/>
              </w:rPr>
              <w:t xml:space="preserve">2 mm </w:t>
            </w:r>
            <w:r>
              <w:rPr>
                <w:rFonts w:hint="eastAsia"/>
                <w:color w:val="auto"/>
                <w:highlight w:val="none"/>
              </w:rPr>
              <w:t>厚高密度聚乙烯膜等人工防渗材料（渗透系数不大于</w:t>
            </w:r>
            <w:r>
              <w:rPr>
                <w:color w:val="auto"/>
                <w:highlight w:val="none"/>
              </w:rPr>
              <w:t>10</w:t>
            </w:r>
            <w:r>
              <w:rPr>
                <w:color w:val="auto"/>
                <w:highlight w:val="none"/>
                <w:vertAlign w:val="superscript"/>
              </w:rPr>
              <w:t xml:space="preserve"> -10</w:t>
            </w:r>
            <w:r>
              <w:rPr>
                <w:color w:val="auto"/>
                <w:highlight w:val="none"/>
              </w:rPr>
              <w:t xml:space="preserve"> cm/s</w:t>
            </w:r>
            <w:r>
              <w:rPr>
                <w:rFonts w:hint="eastAsia"/>
                <w:color w:val="auto"/>
                <w:highlight w:val="none"/>
              </w:rPr>
              <w:t xml:space="preserve">），或其他防渗性能等效的材料。 </w:t>
            </w:r>
          </w:p>
          <w:p>
            <w:pPr>
              <w:pStyle w:val="7"/>
              <w:adjustRightInd w:val="0"/>
              <w:snapToGrid w:val="0"/>
              <w:spacing w:line="500" w:lineRule="atLeast"/>
              <w:ind w:firstLine="480"/>
              <w:rPr>
                <w:color w:val="auto"/>
                <w:highlight w:val="none"/>
              </w:rPr>
            </w:pPr>
            <w:r>
              <w:rPr>
                <w:rFonts w:hint="eastAsia"/>
                <w:color w:val="auto"/>
                <w:highlight w:val="none"/>
              </w:rPr>
              <w:t xml:space="preserve">⑤同一贮存设施宜采用相同的防渗、防腐工艺（包括防渗、防腐结构或材料），防渗、防腐材料应覆盖所有可能与废物及其渗滤液、渗漏液等接触的构筑物表面；采用不同防渗、防腐工艺应分别建设贮存分区。 </w:t>
            </w:r>
          </w:p>
          <w:p>
            <w:pPr>
              <w:pStyle w:val="7"/>
              <w:adjustRightInd w:val="0"/>
              <w:snapToGrid w:val="0"/>
              <w:spacing w:line="500" w:lineRule="atLeast"/>
              <w:ind w:firstLine="480"/>
              <w:rPr>
                <w:color w:val="auto"/>
                <w:highlight w:val="none"/>
              </w:rPr>
            </w:pPr>
            <w:r>
              <w:rPr>
                <w:rFonts w:hint="eastAsia"/>
                <w:color w:val="auto"/>
                <w:highlight w:val="none"/>
              </w:rPr>
              <w:t>⑥贮存设施应采取技术和管理措施防止无关人员进入。</w:t>
            </w:r>
          </w:p>
          <w:p>
            <w:pPr>
              <w:pStyle w:val="7"/>
              <w:adjustRightInd w:val="0"/>
              <w:snapToGrid w:val="0"/>
              <w:spacing w:line="500" w:lineRule="atLeast"/>
              <w:ind w:firstLine="480"/>
              <w:rPr>
                <w:color w:val="auto"/>
                <w:highlight w:val="none"/>
              </w:rPr>
            </w:pPr>
            <w:r>
              <w:rPr>
                <w:rFonts w:hint="eastAsia"/>
                <w:color w:val="auto"/>
                <w:highlight w:val="none"/>
              </w:rPr>
              <w:t>⑦</w:t>
            </w:r>
            <w:r>
              <w:rPr>
                <w:color w:val="auto"/>
                <w:highlight w:val="none"/>
              </w:rPr>
              <w:t>危废间要按照《环境保护图形标志</w:t>
            </w:r>
            <w:r>
              <w:rPr>
                <w:rFonts w:hint="eastAsia"/>
                <w:color w:val="auto"/>
                <w:highlight w:val="none"/>
              </w:rPr>
              <w:t>-</w:t>
            </w:r>
            <w:r>
              <w:rPr>
                <w:color w:val="auto"/>
                <w:highlight w:val="none"/>
              </w:rPr>
              <w:t>固体废物贮存（处置）场》（GB 15562.2-1995）</w:t>
            </w:r>
            <w:r>
              <w:rPr>
                <w:rFonts w:hint="eastAsia"/>
                <w:color w:val="auto"/>
                <w:highlight w:val="none"/>
              </w:rPr>
              <w:t>及修改单、《危险废物识别标志设置技术规范》（HJ 1276—2022）</w:t>
            </w:r>
            <w:r>
              <w:rPr>
                <w:color w:val="auto"/>
                <w:highlight w:val="none"/>
              </w:rPr>
              <w:t>中的规定设立危险废物警示标识、标牌</w:t>
            </w:r>
            <w:r>
              <w:rPr>
                <w:rFonts w:hint="eastAsia"/>
                <w:color w:val="auto"/>
                <w:highlight w:val="none"/>
              </w:rPr>
              <w:t>。</w:t>
            </w:r>
          </w:p>
          <w:p>
            <w:pPr>
              <w:pStyle w:val="8"/>
              <w:widowControl w:val="0"/>
              <w:tabs>
                <w:tab w:val="left" w:pos="3465"/>
              </w:tabs>
              <w:overflowPunct/>
              <w:snapToGrid w:val="0"/>
              <w:spacing w:line="50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危险废物标识详见</w:t>
            </w:r>
            <w:r>
              <w:rPr>
                <w:rFonts w:hint="eastAsia" w:ascii="Times New Roman" w:hAnsi="Times New Roman"/>
                <w:color w:val="auto"/>
                <w:sz w:val="24"/>
                <w:szCs w:val="24"/>
                <w:highlight w:val="none"/>
              </w:rPr>
              <w:t>下</w:t>
            </w:r>
            <w:r>
              <w:rPr>
                <w:rFonts w:ascii="Times New Roman" w:hAnsi="Times New Roman"/>
                <w:color w:val="auto"/>
                <w:sz w:val="24"/>
                <w:szCs w:val="24"/>
                <w:highlight w:val="none"/>
              </w:rPr>
              <w:t>图。</w:t>
            </w:r>
          </w:p>
          <w:tbl>
            <w:tblPr>
              <w:tblStyle w:val="33"/>
              <w:tblW w:w="7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14" w:type="dxa"/>
                  <w:gridSpan w:val="2"/>
                  <w:vAlign w:val="center"/>
                </w:tcPr>
                <w:p>
                  <w:pPr>
                    <w:spacing w:line="360" w:lineRule="exact"/>
                    <w:jc w:val="center"/>
                    <w:rPr>
                      <w:color w:val="auto"/>
                      <w:kern w:val="0"/>
                      <w:szCs w:val="21"/>
                      <w:highlight w:val="none"/>
                    </w:rPr>
                  </w:pPr>
                  <w:r>
                    <w:rPr>
                      <w:rFonts w:hint="eastAsia"/>
                      <w:color w:val="auto"/>
                      <w:kern w:val="0"/>
                      <w:szCs w:val="21"/>
                      <w:highlight w:val="none"/>
                    </w:rPr>
                    <w:t>危险废物贮存设施标志：</w:t>
                  </w:r>
                </w:p>
                <w:p>
                  <w:pPr>
                    <w:jc w:val="center"/>
                    <w:rPr>
                      <w:color w:val="auto"/>
                      <w:highlight w:val="none"/>
                    </w:rPr>
                  </w:pPr>
                  <w:r>
                    <w:rPr>
                      <w:rFonts w:hint="eastAsia"/>
                      <w:color w:val="auto"/>
                      <w:highlight w:val="none"/>
                    </w:rPr>
                    <w:drawing>
                      <wp:inline distT="0" distB="0" distL="114300" distR="114300">
                        <wp:extent cx="2886710" cy="1790700"/>
                        <wp:effectExtent l="0" t="0" r="8890" b="0"/>
                        <wp:docPr id="9" name="图片 10" descr="167781358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677813589388"/>
                                <pic:cNvPicPr>
                                  <a:picLocks noChangeAspect="1"/>
                                </pic:cNvPicPr>
                              </pic:nvPicPr>
                              <pic:blipFill>
                                <a:blip r:embed="rId18"/>
                                <a:stretch>
                                  <a:fillRect/>
                                </a:stretch>
                              </pic:blipFill>
                              <pic:spPr>
                                <a:xfrm>
                                  <a:off x="0" y="0"/>
                                  <a:ext cx="2886710" cy="1790700"/>
                                </a:xfrm>
                                <a:prstGeom prst="rect">
                                  <a:avLst/>
                                </a:prstGeom>
                                <a:noFill/>
                                <a:ln>
                                  <a:noFill/>
                                </a:ln>
                              </pic:spPr>
                            </pic:pic>
                          </a:graphicData>
                        </a:graphic>
                      </wp:inline>
                    </w:drawing>
                  </w:r>
                </w:p>
                <w:p>
                  <w:pPr>
                    <w:pStyle w:val="29"/>
                    <w:spacing w:before="0" w:beforeAutospacing="0" w:after="0" w:afterAutospacing="0" w:line="300" w:lineRule="exact"/>
                    <w:rPr>
                      <w:rFonts w:ascii="Times New Roman" w:hAnsi="Times New Roman"/>
                      <w:color w:val="auto"/>
                      <w:sz w:val="21"/>
                      <w:szCs w:val="21"/>
                      <w:highlight w:val="none"/>
                    </w:rPr>
                  </w:pPr>
                  <w:r>
                    <w:rPr>
                      <w:rFonts w:ascii="Times New Roman" w:hAnsi="Times New Roman"/>
                      <w:color w:val="auto"/>
                      <w:sz w:val="21"/>
                      <w:szCs w:val="21"/>
                      <w:highlight w:val="none"/>
                    </w:rPr>
                    <w:t>说明：</w:t>
                  </w:r>
                  <w:r>
                    <w:rPr>
                      <w:rFonts w:hint="eastAsia" w:ascii="Times New Roman" w:hAnsi="Times New Roman"/>
                      <w:color w:val="auto"/>
                      <w:sz w:val="21"/>
                      <w:szCs w:val="21"/>
                      <w:highlight w:val="none"/>
                    </w:rPr>
                    <w:t>1、危险废物标签中的二维码部分，可与标签一同制作，也可以单独制作后固定于危险废物标签相应位置。</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2、危险废物标签的设置位置应明显可见且易读，不应被容器、包装物自身的任何部分或其他标签遮挡。危险废物标签在各种包装上的粘贴位置分别为：</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a）箱类包装：位于包装端面或侧面；b）袋类包装：位于包装明显处；c）桶类包装：位于桶身或桶盖；d）其他包装：位于明显处。</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3、对于盛装同一类危险废物的组合包装容器，应在组合包装容器的外表面设置危险废物标签。</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4、容积超过450 L的容器或包装物，应在相对的两面都设置危险废物标签。</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5、危险废物标签的固定可采用印刷、粘贴、栓挂、钉附等方式，标签的固定应保证在贮存、转移期间不易脱落和损坏。</w:t>
                  </w:r>
                </w:p>
                <w:p>
                  <w:pPr>
                    <w:pStyle w:val="32"/>
                    <w:spacing w:line="300" w:lineRule="exact"/>
                    <w:ind w:left="0" w:leftChars="0" w:firstLine="0" w:firstLineChars="0"/>
                    <w:rPr>
                      <w:color w:val="auto"/>
                      <w:highlight w:val="none"/>
                    </w:rPr>
                  </w:pPr>
                  <w:r>
                    <w:rPr>
                      <w:rFonts w:hint="eastAsia"/>
                      <w:color w:val="auto"/>
                      <w:kern w:val="0"/>
                      <w:szCs w:val="21"/>
                      <w:highlight w:val="none"/>
                    </w:rPr>
                    <w:t>6、当危险废物容器或包装物还需同时设置危险货物运输相关标志时，危险废物标签可与其分开设置在不同的面上，也可设在相邻的位置。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14" w:type="dxa"/>
                  <w:gridSpan w:val="2"/>
                  <w:vAlign w:val="center"/>
                </w:tcPr>
                <w:p>
                  <w:pPr>
                    <w:spacing w:line="360" w:lineRule="exact"/>
                    <w:jc w:val="center"/>
                    <w:rPr>
                      <w:color w:val="auto"/>
                      <w:highlight w:val="none"/>
                    </w:rPr>
                  </w:pPr>
                  <w:r>
                    <w:rPr>
                      <w:rFonts w:hint="eastAsia"/>
                      <w:color w:val="auto"/>
                      <w:highlight w:val="none"/>
                    </w:rPr>
                    <w:t>危险废物贮存设施标志的尺寸要求：</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35"/>
                    <w:gridCol w:w="1056"/>
                    <w:gridCol w:w="963"/>
                    <w:gridCol w:w="963"/>
                    <w:gridCol w:w="1144"/>
                    <w:gridCol w:w="927"/>
                    <w:gridCol w:w="7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23" w:type="pct"/>
                        <w:vMerge w:val="restart"/>
                        <w:tcBorders>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设施位置</w:t>
                        </w:r>
                      </w:p>
                    </w:tc>
                    <w:tc>
                      <w:tcPr>
                        <w:tcW w:w="624" w:type="pct"/>
                        <w:vMerge w:val="restart"/>
                        <w:tcBorders>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观察距离L（m）</w:t>
                        </w:r>
                      </w:p>
                    </w:tc>
                    <w:tc>
                      <w:tcPr>
                        <w:tcW w:w="624" w:type="pct"/>
                        <w:vMerge w:val="restart"/>
                        <w:tcBorders>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标志牌整体外形最小尺寸（mm）</w:t>
                        </w:r>
                      </w:p>
                    </w:tc>
                    <w:tc>
                      <w:tcPr>
                        <w:tcW w:w="2008" w:type="pct"/>
                        <w:gridSpan w:val="3"/>
                        <w:tcBorders>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三角形警告性标志</w:t>
                        </w:r>
                      </w:p>
                    </w:tc>
                    <w:tc>
                      <w:tcPr>
                        <w:tcW w:w="1119" w:type="pct"/>
                        <w:gridSpan w:val="2"/>
                        <w:tcBorders>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最低文字高度（mm）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Merge w:val="continue"/>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p>
                    </w:tc>
                    <w:tc>
                      <w:tcPr>
                        <w:tcW w:w="624" w:type="pct"/>
                        <w:vMerge w:val="continue"/>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p>
                    </w:tc>
                    <w:tc>
                      <w:tcPr>
                        <w:tcW w:w="624" w:type="pct"/>
                        <w:vMerge w:val="continue"/>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p>
                    </w:tc>
                    <w:tc>
                      <w:tcPr>
                        <w:tcW w:w="624"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三角形外边长a：（mm）</w:t>
                        </w:r>
                      </w:p>
                    </w:tc>
                    <w:tc>
                      <w:tcPr>
                        <w:tcW w:w="624" w:type="pct"/>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rFonts w:hint="eastAsia"/>
                            <w:color w:val="auto"/>
                            <w:highlight w:val="none"/>
                          </w:rPr>
                          <w:t>三角形内边长a：（mm）</w:t>
                        </w:r>
                      </w:p>
                    </w:tc>
                    <w:tc>
                      <w:tcPr>
                        <w:tcW w:w="759" w:type="pct"/>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rFonts w:hint="eastAsia"/>
                            <w:color w:val="auto"/>
                            <w:highlight w:val="none"/>
                          </w:rPr>
                          <w:t>边框外角圆弧半径：（mm）</w:t>
                        </w:r>
                      </w:p>
                    </w:tc>
                    <w:tc>
                      <w:tcPr>
                        <w:tcW w:w="619"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设施类型名称</w:t>
                        </w:r>
                      </w:p>
                    </w:tc>
                    <w:tc>
                      <w:tcPr>
                        <w:tcW w:w="499"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其他文字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露天/室外入口</w:t>
                        </w:r>
                      </w:p>
                    </w:tc>
                    <w:tc>
                      <w:tcPr>
                        <w:tcW w:w="624"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＞10</w:t>
                        </w:r>
                      </w:p>
                    </w:tc>
                    <w:tc>
                      <w:tcPr>
                        <w:tcW w:w="624"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900×558</w:t>
                        </w:r>
                      </w:p>
                    </w:tc>
                    <w:tc>
                      <w:tcPr>
                        <w:tcW w:w="624"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500</w:t>
                        </w:r>
                      </w:p>
                    </w:tc>
                    <w:tc>
                      <w:tcPr>
                        <w:tcW w:w="624"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375</w:t>
                        </w:r>
                      </w:p>
                    </w:tc>
                    <w:tc>
                      <w:tcPr>
                        <w:tcW w:w="759"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30</w:t>
                        </w:r>
                      </w:p>
                    </w:tc>
                    <w:tc>
                      <w:tcPr>
                        <w:tcW w:w="619"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48</w:t>
                        </w:r>
                      </w:p>
                    </w:tc>
                    <w:tc>
                      <w:tcPr>
                        <w:tcW w:w="499"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23"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室内</w:t>
                        </w:r>
                      </w:p>
                    </w:tc>
                    <w:tc>
                      <w:tcPr>
                        <w:tcW w:w="624"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4＜L≤10</w:t>
                        </w:r>
                      </w:p>
                    </w:tc>
                    <w:tc>
                      <w:tcPr>
                        <w:tcW w:w="624" w:type="pct"/>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rFonts w:hint="eastAsia"/>
                            <w:color w:val="auto"/>
                            <w:highlight w:val="none"/>
                          </w:rPr>
                          <w:t>600×372</w:t>
                        </w:r>
                      </w:p>
                    </w:tc>
                    <w:tc>
                      <w:tcPr>
                        <w:tcW w:w="624"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300</w:t>
                        </w:r>
                      </w:p>
                    </w:tc>
                    <w:tc>
                      <w:tcPr>
                        <w:tcW w:w="624"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225</w:t>
                        </w:r>
                      </w:p>
                    </w:tc>
                    <w:tc>
                      <w:tcPr>
                        <w:tcW w:w="759"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18</w:t>
                        </w:r>
                      </w:p>
                    </w:tc>
                    <w:tc>
                      <w:tcPr>
                        <w:tcW w:w="619"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32</w:t>
                        </w:r>
                      </w:p>
                    </w:tc>
                    <w:tc>
                      <w:tcPr>
                        <w:tcW w:w="499" w:type="pct"/>
                        <w:tcBorders>
                          <w:top w:val="single" w:color="auto" w:sz="12" w:space="0"/>
                          <w:left w:val="single" w:color="auto" w:sz="12" w:space="0"/>
                          <w:bottom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top w:val="single" w:color="auto" w:sz="12" w:space="0"/>
                          <w:left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室内</w:t>
                        </w:r>
                      </w:p>
                    </w:tc>
                    <w:tc>
                      <w:tcPr>
                        <w:tcW w:w="624" w:type="pct"/>
                        <w:tcBorders>
                          <w:top w:val="single" w:color="auto" w:sz="12" w:space="0"/>
                          <w:left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4≤</w:t>
                        </w:r>
                      </w:p>
                    </w:tc>
                    <w:tc>
                      <w:tcPr>
                        <w:tcW w:w="624" w:type="pct"/>
                        <w:tcBorders>
                          <w:top w:val="single" w:color="auto" w:sz="12" w:space="0"/>
                          <w:left w:val="single" w:color="auto" w:sz="12" w:space="0"/>
                          <w:right w:val="single" w:color="auto" w:sz="12" w:space="0"/>
                        </w:tcBorders>
                        <w:vAlign w:val="center"/>
                      </w:tcPr>
                      <w:p>
                        <w:pPr>
                          <w:jc w:val="center"/>
                          <w:rPr>
                            <w:color w:val="auto"/>
                            <w:highlight w:val="none"/>
                          </w:rPr>
                        </w:pPr>
                        <w:r>
                          <w:rPr>
                            <w:rFonts w:hint="eastAsia"/>
                            <w:color w:val="auto"/>
                            <w:highlight w:val="none"/>
                          </w:rPr>
                          <w:t>300×186</w:t>
                        </w:r>
                      </w:p>
                    </w:tc>
                    <w:tc>
                      <w:tcPr>
                        <w:tcW w:w="624" w:type="pct"/>
                        <w:tcBorders>
                          <w:top w:val="single" w:color="auto" w:sz="12" w:space="0"/>
                          <w:left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140</w:t>
                        </w:r>
                      </w:p>
                    </w:tc>
                    <w:tc>
                      <w:tcPr>
                        <w:tcW w:w="624" w:type="pct"/>
                        <w:tcBorders>
                          <w:top w:val="single" w:color="auto" w:sz="12" w:space="0"/>
                          <w:left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105</w:t>
                        </w:r>
                      </w:p>
                    </w:tc>
                    <w:tc>
                      <w:tcPr>
                        <w:tcW w:w="759" w:type="pct"/>
                        <w:tcBorders>
                          <w:top w:val="single" w:color="auto" w:sz="12" w:space="0"/>
                          <w:left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8.4</w:t>
                        </w:r>
                      </w:p>
                    </w:tc>
                    <w:tc>
                      <w:tcPr>
                        <w:tcW w:w="619" w:type="pct"/>
                        <w:tcBorders>
                          <w:top w:val="single" w:color="auto" w:sz="12" w:space="0"/>
                          <w:left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16</w:t>
                        </w:r>
                      </w:p>
                    </w:tc>
                    <w:tc>
                      <w:tcPr>
                        <w:tcW w:w="499" w:type="pct"/>
                        <w:tcBorders>
                          <w:top w:val="single" w:color="auto" w:sz="12" w:space="0"/>
                          <w:left w:val="single" w:color="auto" w:sz="12" w:space="0"/>
                          <w:right w:val="single" w:color="auto" w:sz="12" w:space="0"/>
                        </w:tcBorders>
                        <w:vAlign w:val="center"/>
                      </w:tcPr>
                      <w:p>
                        <w:pPr>
                          <w:pStyle w:val="32"/>
                          <w:spacing w:after="0"/>
                          <w:ind w:left="0" w:leftChars="0" w:firstLine="0" w:firstLineChars="0"/>
                          <w:jc w:val="center"/>
                          <w:rPr>
                            <w:color w:val="auto"/>
                            <w:highlight w:val="none"/>
                          </w:rPr>
                        </w:pPr>
                        <w:r>
                          <w:rPr>
                            <w:rFonts w:hint="eastAsia"/>
                            <w:color w:val="auto"/>
                            <w:highlight w:val="none"/>
                          </w:rPr>
                          <w:t>8</w:t>
                        </w:r>
                      </w:p>
                    </w:tc>
                  </w:tr>
                </w:tbl>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61" w:type="dxa"/>
                  <w:vAlign w:val="center"/>
                </w:tcPr>
                <w:p>
                  <w:pPr>
                    <w:pStyle w:val="8"/>
                    <w:tabs>
                      <w:tab w:val="left" w:pos="3465"/>
                    </w:tabs>
                    <w:snapToGrid w:val="0"/>
                    <w:ind w:firstLine="0"/>
                    <w:jc w:val="center"/>
                    <w:rPr>
                      <w:rFonts w:ascii="Times New Roman" w:hAnsi="Times New Roman"/>
                      <w:color w:val="auto"/>
                      <w:sz w:val="24"/>
                      <w:szCs w:val="24"/>
                      <w:highlight w:val="none"/>
                    </w:rPr>
                  </w:pPr>
                  <w:r>
                    <w:rPr>
                      <w:rFonts w:ascii="Times New Roman" w:hAnsi="Times New Roman"/>
                      <w:color w:val="auto"/>
                      <w:sz w:val="21"/>
                      <w:szCs w:val="21"/>
                      <w:highlight w:val="none"/>
                    </w:rPr>
                    <w:t>危险废物</w:t>
                  </w:r>
                  <w:r>
                    <w:rPr>
                      <w:rFonts w:hint="eastAsia" w:ascii="Times New Roman" w:hAnsi="Times New Roman"/>
                      <w:color w:val="auto"/>
                      <w:sz w:val="21"/>
                      <w:szCs w:val="21"/>
                      <w:highlight w:val="none"/>
                    </w:rPr>
                    <w:t>标签样式示意图：</w:t>
                  </w:r>
                  <w:r>
                    <w:rPr>
                      <w:rFonts w:hint="eastAsia" w:ascii="Times New Roman" w:hAnsi="Times New Roman"/>
                      <w:color w:val="auto"/>
                      <w:sz w:val="24"/>
                      <w:szCs w:val="24"/>
                      <w:highlight w:val="none"/>
                    </w:rPr>
                    <w:drawing>
                      <wp:inline distT="0" distB="0" distL="114300" distR="114300">
                        <wp:extent cx="2067560" cy="2086610"/>
                        <wp:effectExtent l="0" t="0" r="8890" b="8890"/>
                        <wp:docPr id="10" name="图片 11" descr="167815843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678158434525"/>
                                <pic:cNvPicPr>
                                  <a:picLocks noChangeAspect="1"/>
                                </pic:cNvPicPr>
                              </pic:nvPicPr>
                              <pic:blipFill>
                                <a:blip r:embed="rId19"/>
                                <a:stretch>
                                  <a:fillRect/>
                                </a:stretch>
                              </pic:blipFill>
                              <pic:spPr>
                                <a:xfrm>
                                  <a:off x="0" y="0"/>
                                  <a:ext cx="2067560" cy="2086610"/>
                                </a:xfrm>
                                <a:prstGeom prst="rect">
                                  <a:avLst/>
                                </a:prstGeom>
                                <a:noFill/>
                                <a:ln>
                                  <a:noFill/>
                                </a:ln>
                              </pic:spPr>
                            </pic:pic>
                          </a:graphicData>
                        </a:graphic>
                      </wp:inline>
                    </w:drawing>
                  </w:r>
                </w:p>
              </w:tc>
              <w:tc>
                <w:tcPr>
                  <w:tcW w:w="4253" w:type="dxa"/>
                </w:tcPr>
                <w:p>
                  <w:pPr>
                    <w:pStyle w:val="8"/>
                    <w:numPr>
                      <w:ilvl w:val="0"/>
                      <w:numId w:val="2"/>
                    </w:numPr>
                    <w:tabs>
                      <w:tab w:val="left" w:pos="3465"/>
                    </w:tabs>
                    <w:snapToGrid w:val="0"/>
                    <w:spacing w:line="320" w:lineRule="exact"/>
                    <w:ind w:firstLine="0"/>
                    <w:rPr>
                      <w:rFonts w:ascii="Times New Roman" w:hAnsi="Times New Roman"/>
                      <w:color w:val="auto"/>
                      <w:sz w:val="21"/>
                      <w:szCs w:val="21"/>
                      <w:highlight w:val="none"/>
                    </w:rPr>
                  </w:pPr>
                  <w:r>
                    <w:rPr>
                      <w:rFonts w:ascii="Times New Roman" w:hAnsi="Times New Roman"/>
                      <w:color w:val="auto"/>
                      <w:sz w:val="21"/>
                      <w:szCs w:val="21"/>
                      <w:highlight w:val="none"/>
                    </w:rPr>
                    <w:t>危险废物标签背景色应采用醒目的橘黄色，RGB颜色值为（255</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150</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0）。标签边框和字体颜色为黑色，RGB颜色值为（0</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0</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0）</w:t>
                  </w:r>
                  <w:r>
                    <w:rPr>
                      <w:rFonts w:hint="eastAsia" w:ascii="Times New Roman" w:hAnsi="Times New Roman"/>
                      <w:color w:val="auto"/>
                      <w:sz w:val="21"/>
                      <w:szCs w:val="21"/>
                      <w:highlight w:val="none"/>
                    </w:rPr>
                    <w:t>；</w:t>
                  </w:r>
                </w:p>
                <w:p>
                  <w:pPr>
                    <w:pStyle w:val="6"/>
                    <w:numPr>
                      <w:ilvl w:val="0"/>
                      <w:numId w:val="2"/>
                    </w:numPr>
                    <w:spacing w:before="0" w:after="0" w:line="320" w:lineRule="exact"/>
                    <w:ind w:left="0" w:firstLine="0" w:firstLineChars="0"/>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危险废物标签字体宜采用黑体字，其中“危险废物”字样应加粗放大</w:t>
                  </w:r>
                  <w:r>
                    <w:rPr>
                      <w:rFonts w:hint="eastAsia" w:ascii="Times New Roman" w:hAnsi="Times New Roman" w:eastAsia="宋体" w:cs="Times New Roman"/>
                      <w:b w:val="0"/>
                      <w:bCs w:val="0"/>
                      <w:color w:val="auto"/>
                      <w:sz w:val="21"/>
                      <w:szCs w:val="21"/>
                      <w:highlight w:val="none"/>
                    </w:rPr>
                    <w:t>；</w:t>
                  </w:r>
                </w:p>
                <w:p>
                  <w:pPr>
                    <w:numPr>
                      <w:ilvl w:val="0"/>
                      <w:numId w:val="2"/>
                    </w:numPr>
                    <w:spacing w:line="320" w:lineRule="exact"/>
                    <w:rPr>
                      <w:color w:val="auto"/>
                      <w:kern w:val="0"/>
                      <w:szCs w:val="21"/>
                      <w:highlight w:val="none"/>
                    </w:rPr>
                  </w:pPr>
                  <w:r>
                    <w:rPr>
                      <w:rFonts w:hint="eastAsia"/>
                      <w:color w:val="auto"/>
                      <w:kern w:val="0"/>
                      <w:szCs w:val="21"/>
                      <w:highlight w:val="none"/>
                    </w:rPr>
                    <w:t>容器或包装容积≤50L时，标签最小尺寸为100mm×100mm，最低文字高度3mm；当容器或包装容积＞50-≤450L时，标签最小尺寸为150mm×150mm，最低文字高度5mm；当容器或包装容积＞450L时，标签最小尺寸为200mm×200mm，最低文字高度6mm；</w:t>
                  </w:r>
                </w:p>
                <w:p>
                  <w:pPr>
                    <w:pStyle w:val="32"/>
                    <w:numPr>
                      <w:ilvl w:val="0"/>
                      <w:numId w:val="2"/>
                    </w:numPr>
                    <w:spacing w:after="0" w:line="320" w:lineRule="exact"/>
                    <w:ind w:left="0" w:leftChars="0" w:firstLine="0" w:firstLineChars="0"/>
                    <w:rPr>
                      <w:color w:val="auto"/>
                      <w:kern w:val="0"/>
                      <w:szCs w:val="21"/>
                      <w:highlight w:val="none"/>
                    </w:rPr>
                  </w:pPr>
                  <w:r>
                    <w:rPr>
                      <w:color w:val="auto"/>
                      <w:kern w:val="0"/>
                      <w:szCs w:val="21"/>
                      <w:highlight w:val="none"/>
                    </w:rPr>
                    <w:t>危险废物标签所选用的材质宜具有一定的耐用性和防水性。标签可采用不干胶印刷品，或印刷品外加防水塑料袋或塑封等</w:t>
                  </w:r>
                  <w:r>
                    <w:rPr>
                      <w:rFonts w:hint="eastAsia"/>
                      <w:color w:val="auto"/>
                      <w:kern w:val="0"/>
                      <w:szCs w:val="21"/>
                      <w:highlight w:val="none"/>
                    </w:rPr>
                    <w:t>；</w:t>
                  </w:r>
                </w:p>
                <w:p>
                  <w:pPr>
                    <w:numPr>
                      <w:ilvl w:val="0"/>
                      <w:numId w:val="2"/>
                    </w:numPr>
                    <w:spacing w:line="320" w:lineRule="exact"/>
                    <w:rPr>
                      <w:color w:val="auto"/>
                      <w:highlight w:val="none"/>
                    </w:rPr>
                  </w:pPr>
                  <w:r>
                    <w:rPr>
                      <w:color w:val="auto"/>
                      <w:kern w:val="0"/>
                      <w:szCs w:val="21"/>
                      <w:highlight w:val="none"/>
                    </w:rPr>
                    <w:t>危险废物标签印刷的油墨应均匀，图案和文字应清晰、完整。危险废物标签的文字边缘宜加黑色边框，边框宽度不小于1mm，边框外宜留不小于3 mm的空白</w:t>
                  </w:r>
                  <w:r>
                    <w:rPr>
                      <w:rFonts w:hint="eastAsia"/>
                      <w:color w:val="auto"/>
                      <w:kern w:val="0"/>
                      <w:szCs w:val="21"/>
                      <w:highlight w:val="none"/>
                    </w:rPr>
                    <w:t>。</w:t>
                  </w:r>
                </w:p>
              </w:tc>
            </w:tr>
          </w:tbl>
          <w:p>
            <w:pPr>
              <w:adjustRightInd w:val="0"/>
              <w:snapToGrid w:val="0"/>
              <w:spacing w:line="500" w:lineRule="exact"/>
              <w:jc w:val="center"/>
              <w:rPr>
                <w:b/>
                <w:snapToGrid w:val="0"/>
                <w:color w:val="auto"/>
                <w:kern w:val="0"/>
                <w:sz w:val="24"/>
                <w:highlight w:val="none"/>
              </w:rPr>
            </w:pPr>
            <w:r>
              <w:rPr>
                <w:b/>
                <w:snapToGrid w:val="0"/>
                <w:color w:val="auto"/>
                <w:kern w:val="0"/>
                <w:sz w:val="24"/>
                <w:highlight w:val="none"/>
              </w:rPr>
              <w:t>图</w:t>
            </w:r>
            <w:r>
              <w:rPr>
                <w:rFonts w:hint="eastAsia"/>
                <w:b/>
                <w:snapToGrid w:val="0"/>
                <w:color w:val="auto"/>
                <w:kern w:val="0"/>
                <w:sz w:val="24"/>
                <w:highlight w:val="none"/>
                <w:lang w:val="en-US" w:eastAsia="zh-CN"/>
              </w:rPr>
              <w:t>6</w:t>
            </w:r>
            <w:r>
              <w:rPr>
                <w:rFonts w:hint="eastAsia"/>
                <w:b/>
                <w:snapToGrid w:val="0"/>
                <w:color w:val="auto"/>
                <w:kern w:val="0"/>
                <w:sz w:val="24"/>
                <w:highlight w:val="none"/>
              </w:rPr>
              <w:t xml:space="preserve">   </w:t>
            </w:r>
            <w:r>
              <w:rPr>
                <w:b/>
                <w:snapToGrid w:val="0"/>
                <w:color w:val="auto"/>
                <w:kern w:val="0"/>
                <w:sz w:val="24"/>
                <w:highlight w:val="none"/>
              </w:rPr>
              <w:t xml:space="preserve">  危险废物标签示意简图</w:t>
            </w:r>
          </w:p>
          <w:p>
            <w:pPr>
              <w:adjustRightInd w:val="0"/>
              <w:snapToGrid w:val="0"/>
              <w:spacing w:line="500" w:lineRule="exact"/>
              <w:ind w:firstLine="436" w:firstLineChars="182"/>
              <w:rPr>
                <w:color w:val="auto"/>
                <w:sz w:val="24"/>
                <w:highlight w:val="none"/>
              </w:rPr>
            </w:pPr>
            <w:r>
              <w:rPr>
                <w:bCs/>
                <w:color w:val="auto"/>
                <w:sz w:val="24"/>
                <w:highlight w:val="none"/>
              </w:rPr>
              <w:t>综上所述，本项目固体废物均得到合理处置，对周边环境影响较小</w:t>
            </w:r>
            <w:r>
              <w:rPr>
                <w:color w:val="auto"/>
                <w:sz w:val="24"/>
                <w:highlight w:val="none"/>
              </w:rPr>
              <w:t>。</w:t>
            </w:r>
          </w:p>
          <w:p>
            <w:pPr>
              <w:adjustRightInd w:val="0"/>
              <w:snapToGrid w:val="0"/>
              <w:spacing w:line="500" w:lineRule="exact"/>
              <w:ind w:firstLine="439" w:firstLineChars="182"/>
              <w:rPr>
                <w:b/>
                <w:color w:val="auto"/>
                <w:sz w:val="24"/>
                <w:highlight w:val="none"/>
              </w:rPr>
            </w:pPr>
            <w:r>
              <w:rPr>
                <w:rFonts w:hint="eastAsia"/>
                <w:b/>
                <w:color w:val="auto"/>
                <w:sz w:val="24"/>
                <w:highlight w:val="none"/>
              </w:rPr>
              <w:t>5、地下水、土壤</w:t>
            </w:r>
          </w:p>
          <w:p>
            <w:pPr>
              <w:widowControl/>
              <w:spacing w:line="500" w:lineRule="exact"/>
              <w:ind w:firstLine="480" w:firstLineChars="200"/>
              <w:jc w:val="left"/>
              <w:rPr>
                <w:color w:val="auto"/>
                <w:sz w:val="24"/>
                <w:highlight w:val="none"/>
              </w:rPr>
            </w:pPr>
            <w:r>
              <w:rPr>
                <w:color w:val="auto"/>
                <w:sz w:val="24"/>
                <w:highlight w:val="none"/>
              </w:rPr>
              <w:t>项目可能涉及</w:t>
            </w:r>
            <w:r>
              <w:rPr>
                <w:rFonts w:hint="eastAsia"/>
                <w:color w:val="auto"/>
                <w:sz w:val="24"/>
                <w:highlight w:val="none"/>
              </w:rPr>
              <w:t>地下水和</w:t>
            </w:r>
            <w:r>
              <w:rPr>
                <w:color w:val="auto"/>
                <w:sz w:val="24"/>
                <w:highlight w:val="none"/>
              </w:rPr>
              <w:t>土壤污染的途径主要为</w:t>
            </w:r>
            <w:r>
              <w:rPr>
                <w:rFonts w:hint="eastAsia"/>
                <w:color w:val="auto"/>
                <w:sz w:val="24"/>
                <w:highlight w:val="none"/>
              </w:rPr>
              <w:t>废水</w:t>
            </w:r>
            <w:r>
              <w:rPr>
                <w:color w:val="auto"/>
                <w:sz w:val="24"/>
                <w:highlight w:val="none"/>
              </w:rPr>
              <w:t>及危险废物。通过工程分析可知，</w:t>
            </w:r>
            <w:r>
              <w:rPr>
                <w:rFonts w:hint="eastAsia"/>
                <w:bCs/>
                <w:color w:val="auto"/>
                <w:sz w:val="24"/>
                <w:highlight w:val="none"/>
              </w:rPr>
              <w:t>本项目废气</w:t>
            </w:r>
            <w:r>
              <w:rPr>
                <w:rFonts w:hint="eastAsia"/>
                <w:color w:val="auto"/>
                <w:sz w:val="24"/>
                <w:highlight w:val="none"/>
              </w:rPr>
              <w:t>为颗粒物，不涉及重金属，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理。地下水和土壤污染识别见下表。</w:t>
            </w:r>
          </w:p>
          <w:p>
            <w:pPr>
              <w:widowControl/>
              <w:spacing w:line="500" w:lineRule="exact"/>
              <w:ind w:firstLine="2650" w:firstLineChars="1100"/>
              <w:jc w:val="left"/>
              <w:rPr>
                <w:b/>
                <w:bCs/>
                <w:color w:val="auto"/>
                <w:sz w:val="24"/>
                <w:highlight w:val="none"/>
              </w:rPr>
            </w:pPr>
            <w:r>
              <w:rPr>
                <w:b/>
                <w:bCs/>
                <w:color w:val="auto"/>
                <w:sz w:val="24"/>
                <w:highlight w:val="none"/>
              </w:rPr>
              <w:t>表</w:t>
            </w:r>
            <w:r>
              <w:rPr>
                <w:rFonts w:hint="eastAsia"/>
                <w:b/>
                <w:bCs/>
                <w:color w:val="auto"/>
                <w:sz w:val="24"/>
                <w:highlight w:val="none"/>
              </w:rPr>
              <w:t>43</w:t>
            </w:r>
            <w:r>
              <w:rPr>
                <w:b/>
                <w:bCs/>
                <w:color w:val="auto"/>
                <w:sz w:val="24"/>
                <w:highlight w:val="none"/>
              </w:rPr>
              <w:t xml:space="preserve">  </w:t>
            </w:r>
            <w:r>
              <w:rPr>
                <w:rFonts w:hint="eastAsia"/>
                <w:b/>
                <w:bCs/>
                <w:color w:val="auto"/>
                <w:sz w:val="24"/>
                <w:highlight w:val="none"/>
              </w:rPr>
              <w:t>地下水污染识别结果</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98"/>
              <w:gridCol w:w="1551"/>
              <w:gridCol w:w="3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449" w:type="dxa"/>
                  <w:vMerge w:val="restart"/>
                  <w:tcBorders>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识别情景</w:t>
                  </w:r>
                </w:p>
              </w:tc>
              <w:tc>
                <w:tcPr>
                  <w:tcW w:w="1398" w:type="dxa"/>
                  <w:vMerge w:val="restart"/>
                  <w:tcBorders>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识别内容</w:t>
                  </w:r>
                </w:p>
              </w:tc>
              <w:tc>
                <w:tcPr>
                  <w:tcW w:w="5099" w:type="dxa"/>
                  <w:gridSpan w:val="2"/>
                  <w:tcBorders>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运行阶段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1398" w:type="dxa"/>
                  <w:vMerge w:val="continue"/>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1551"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施工期</w:t>
                  </w:r>
                </w:p>
              </w:tc>
              <w:tc>
                <w:tcPr>
                  <w:tcW w:w="354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运营期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p>
              </w:tc>
              <w:tc>
                <w:tcPr>
                  <w:tcW w:w="139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特征因子</w:t>
                  </w:r>
                </w:p>
              </w:tc>
              <w:tc>
                <w:tcPr>
                  <w:tcW w:w="1551"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w:t>
                  </w:r>
                </w:p>
              </w:tc>
              <w:tc>
                <w:tcPr>
                  <w:tcW w:w="354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石油烃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正常状况</w:t>
                  </w:r>
                </w:p>
              </w:tc>
              <w:tc>
                <w:tcPr>
                  <w:tcW w:w="1398" w:type="dxa"/>
                  <w:vMerge w:val="restart"/>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污染途径</w:t>
                  </w:r>
                </w:p>
              </w:tc>
              <w:tc>
                <w:tcPr>
                  <w:tcW w:w="1551"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w:t>
                  </w:r>
                </w:p>
              </w:tc>
              <w:tc>
                <w:tcPr>
                  <w:tcW w:w="354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非正常状况</w:t>
                  </w:r>
                </w:p>
              </w:tc>
              <w:tc>
                <w:tcPr>
                  <w:tcW w:w="1398" w:type="dxa"/>
                  <w:vMerge w:val="continue"/>
                  <w:tcBorders>
                    <w:top w:val="single" w:color="auto" w:sz="12" w:space="0"/>
                    <w:left w:val="single" w:color="auto" w:sz="12" w:space="0"/>
                    <w:right w:val="single" w:color="auto" w:sz="12" w:space="0"/>
                  </w:tcBorders>
                  <w:vAlign w:val="center"/>
                </w:tcPr>
                <w:p>
                  <w:pPr>
                    <w:jc w:val="center"/>
                    <w:rPr>
                      <w:color w:val="auto"/>
                      <w:szCs w:val="21"/>
                      <w:highlight w:val="none"/>
                    </w:rPr>
                  </w:pPr>
                </w:p>
              </w:tc>
              <w:tc>
                <w:tcPr>
                  <w:tcW w:w="1551" w:type="dxa"/>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w:t>
                  </w:r>
                </w:p>
              </w:tc>
              <w:tc>
                <w:tcPr>
                  <w:tcW w:w="3548" w:type="dxa"/>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防腐防渗措施失效，垂直入渗</w:t>
                  </w:r>
                </w:p>
              </w:tc>
            </w:tr>
          </w:tbl>
          <w:p>
            <w:pPr>
              <w:widowControl/>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 xml:space="preserve">44  </w:t>
            </w:r>
            <w:r>
              <w:rPr>
                <w:b/>
                <w:bCs/>
                <w:color w:val="auto"/>
                <w:sz w:val="24"/>
                <w:highlight w:val="none"/>
              </w:rPr>
              <w:t xml:space="preserve"> </w:t>
            </w:r>
            <w:r>
              <w:rPr>
                <w:rFonts w:hint="eastAsia"/>
                <w:b/>
                <w:bCs/>
                <w:color w:val="auto"/>
                <w:sz w:val="24"/>
                <w:highlight w:val="none"/>
              </w:rPr>
              <w:t>土壤环境影响及影响因子识别表</w:t>
            </w:r>
          </w:p>
          <w:tbl>
            <w:tblPr>
              <w:tblStyle w:val="33"/>
              <w:tblW w:w="499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17"/>
              <w:gridCol w:w="1012"/>
              <w:gridCol w:w="3265"/>
              <w:gridCol w:w="1214"/>
              <w:gridCol w:w="952"/>
              <w:gridCol w:w="6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9" w:type="pct"/>
                  <w:tcBorders>
                    <w:bottom w:val="single" w:color="000000" w:sz="12" w:space="0"/>
                    <w:right w:val="single" w:color="000000" w:sz="12" w:space="0"/>
                  </w:tcBorders>
                  <w:vAlign w:val="center"/>
                </w:tcPr>
                <w:p>
                  <w:pPr>
                    <w:tabs>
                      <w:tab w:val="left" w:pos="600"/>
                    </w:tabs>
                    <w:jc w:val="center"/>
                    <w:rPr>
                      <w:b/>
                      <w:color w:val="auto"/>
                      <w:highlight w:val="none"/>
                    </w:rPr>
                  </w:pPr>
                  <w:r>
                    <w:rPr>
                      <w:bCs/>
                      <w:color w:val="auto"/>
                      <w:highlight w:val="none"/>
                    </w:rPr>
                    <w:t>污染源</w:t>
                  </w:r>
                </w:p>
              </w:tc>
              <w:tc>
                <w:tcPr>
                  <w:tcW w:w="615" w:type="pct"/>
                  <w:tcBorders>
                    <w:left w:val="single" w:color="000000" w:sz="12" w:space="0"/>
                    <w:bottom w:val="single" w:color="000000" w:sz="12" w:space="0"/>
                    <w:right w:val="single" w:color="000000" w:sz="12" w:space="0"/>
                  </w:tcBorders>
                  <w:vAlign w:val="center"/>
                </w:tcPr>
                <w:p>
                  <w:pPr>
                    <w:widowControl/>
                    <w:jc w:val="center"/>
                    <w:rPr>
                      <w:bCs/>
                      <w:color w:val="auto"/>
                      <w:highlight w:val="none"/>
                    </w:rPr>
                  </w:pPr>
                  <w:r>
                    <w:rPr>
                      <w:bCs/>
                      <w:color w:val="auto"/>
                      <w:highlight w:val="none"/>
                    </w:rPr>
                    <w:t>工艺流程/节点</w:t>
                  </w:r>
                </w:p>
              </w:tc>
              <w:tc>
                <w:tcPr>
                  <w:tcW w:w="1985" w:type="pct"/>
                  <w:tcBorders>
                    <w:left w:val="single" w:color="000000" w:sz="12" w:space="0"/>
                    <w:bottom w:val="single" w:color="000000" w:sz="12" w:space="0"/>
                    <w:right w:val="single" w:color="000000" w:sz="12" w:space="0"/>
                  </w:tcBorders>
                  <w:vAlign w:val="center"/>
                </w:tcPr>
                <w:p>
                  <w:pPr>
                    <w:widowControl/>
                    <w:jc w:val="center"/>
                    <w:rPr>
                      <w:bCs/>
                      <w:color w:val="auto"/>
                      <w:highlight w:val="none"/>
                    </w:rPr>
                  </w:pPr>
                  <w:r>
                    <w:rPr>
                      <w:bCs/>
                      <w:color w:val="auto"/>
                      <w:highlight w:val="none"/>
                    </w:rPr>
                    <w:t>污染途径</w:t>
                  </w:r>
                </w:p>
              </w:tc>
              <w:tc>
                <w:tcPr>
                  <w:tcW w:w="738" w:type="pct"/>
                  <w:tcBorders>
                    <w:left w:val="single" w:color="000000" w:sz="12" w:space="0"/>
                    <w:bottom w:val="single" w:color="000000" w:sz="12" w:space="0"/>
                    <w:right w:val="single" w:color="000000" w:sz="12" w:space="0"/>
                  </w:tcBorders>
                  <w:vAlign w:val="center"/>
                </w:tcPr>
                <w:p>
                  <w:pPr>
                    <w:widowControl/>
                    <w:jc w:val="center"/>
                    <w:rPr>
                      <w:bCs/>
                      <w:color w:val="auto"/>
                      <w:highlight w:val="none"/>
                    </w:rPr>
                  </w:pPr>
                  <w:r>
                    <w:rPr>
                      <w:bCs/>
                      <w:color w:val="auto"/>
                      <w:highlight w:val="none"/>
                    </w:rPr>
                    <w:t>全部污染物指标</w:t>
                  </w:r>
                </w:p>
              </w:tc>
              <w:tc>
                <w:tcPr>
                  <w:tcW w:w="579" w:type="pct"/>
                  <w:tcBorders>
                    <w:left w:val="single" w:color="000000" w:sz="12" w:space="0"/>
                    <w:bottom w:val="single" w:color="000000" w:sz="12" w:space="0"/>
                    <w:right w:val="single" w:color="000000" w:sz="12" w:space="0"/>
                  </w:tcBorders>
                  <w:vAlign w:val="center"/>
                </w:tcPr>
                <w:p>
                  <w:pPr>
                    <w:widowControl/>
                    <w:jc w:val="center"/>
                    <w:rPr>
                      <w:bCs/>
                      <w:color w:val="auto"/>
                      <w:highlight w:val="none"/>
                    </w:rPr>
                  </w:pPr>
                  <w:r>
                    <w:rPr>
                      <w:bCs/>
                      <w:color w:val="auto"/>
                      <w:highlight w:val="none"/>
                    </w:rPr>
                    <w:t>特征因子</w:t>
                  </w:r>
                </w:p>
              </w:tc>
              <w:tc>
                <w:tcPr>
                  <w:tcW w:w="402" w:type="pct"/>
                  <w:tcBorders>
                    <w:left w:val="single" w:color="000000" w:sz="12" w:space="0"/>
                    <w:bottom w:val="single" w:color="000000" w:sz="12" w:space="0"/>
                    <w:right w:val="single" w:color="000000" w:sz="12" w:space="0"/>
                  </w:tcBorders>
                  <w:vAlign w:val="center"/>
                </w:tcPr>
                <w:p>
                  <w:pPr>
                    <w:widowControl/>
                    <w:jc w:val="center"/>
                    <w:rPr>
                      <w:bCs/>
                      <w:color w:val="auto"/>
                      <w:highlight w:val="none"/>
                    </w:rPr>
                  </w:pPr>
                  <w:r>
                    <w:rPr>
                      <w:bCs/>
                      <w:color w:val="auto"/>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679" w:type="pct"/>
                  <w:tcBorders>
                    <w:top w:val="single" w:color="000000" w:sz="12" w:space="0"/>
                    <w:left w:val="single" w:color="000000" w:sz="4" w:space="0"/>
                    <w:bottom w:val="single" w:color="000000" w:sz="12" w:space="0"/>
                    <w:right w:val="single" w:color="000000" w:sz="12" w:space="0"/>
                  </w:tcBorders>
                  <w:vAlign w:val="center"/>
                </w:tcPr>
                <w:p>
                  <w:pPr>
                    <w:widowControl/>
                    <w:jc w:val="center"/>
                    <w:rPr>
                      <w:color w:val="auto"/>
                      <w:highlight w:val="none"/>
                    </w:rPr>
                  </w:pPr>
                  <w:r>
                    <w:rPr>
                      <w:color w:val="auto"/>
                      <w:highlight w:val="none"/>
                    </w:rPr>
                    <w:t>车间</w:t>
                  </w:r>
                </w:p>
              </w:tc>
              <w:tc>
                <w:tcPr>
                  <w:tcW w:w="615" w:type="pct"/>
                  <w:tcBorders>
                    <w:top w:val="single" w:color="000000" w:sz="12" w:space="0"/>
                    <w:left w:val="single" w:color="000000" w:sz="12" w:space="0"/>
                    <w:bottom w:val="single" w:color="000000" w:sz="12" w:space="0"/>
                    <w:right w:val="single" w:color="000000" w:sz="12" w:space="0"/>
                  </w:tcBorders>
                  <w:vAlign w:val="center"/>
                </w:tcPr>
                <w:p>
                  <w:pPr>
                    <w:widowControl/>
                    <w:jc w:val="center"/>
                    <w:rPr>
                      <w:color w:val="auto"/>
                      <w:highlight w:val="none"/>
                    </w:rPr>
                  </w:pPr>
                  <w:r>
                    <w:rPr>
                      <w:rFonts w:hint="eastAsia"/>
                      <w:color w:val="auto"/>
                      <w:highlight w:val="none"/>
                    </w:rPr>
                    <w:t>/</w:t>
                  </w:r>
                </w:p>
              </w:tc>
              <w:tc>
                <w:tcPr>
                  <w:tcW w:w="1985" w:type="pct"/>
                  <w:tcBorders>
                    <w:top w:val="single" w:color="000000" w:sz="12" w:space="0"/>
                    <w:left w:val="single" w:color="000000" w:sz="12" w:space="0"/>
                    <w:bottom w:val="single" w:color="000000" w:sz="12" w:space="0"/>
                    <w:right w:val="single" w:color="000000" w:sz="12" w:space="0"/>
                  </w:tcBorders>
                  <w:vAlign w:val="center"/>
                </w:tcPr>
                <w:p>
                  <w:pPr>
                    <w:widowControl/>
                    <w:jc w:val="center"/>
                    <w:rPr>
                      <w:color w:val="auto"/>
                      <w:highlight w:val="none"/>
                    </w:rPr>
                  </w:pPr>
                  <w:r>
                    <w:rPr>
                      <w:color w:val="auto"/>
                      <w:highlight w:val="none"/>
                    </w:rPr>
                    <w:t>使用油类物质的设备区，因油跑、冒、滴、漏，发生垂直入渗</w:t>
                  </w:r>
                </w:p>
              </w:tc>
              <w:tc>
                <w:tcPr>
                  <w:tcW w:w="738" w:type="pct"/>
                  <w:tcBorders>
                    <w:top w:val="single" w:color="000000" w:sz="12" w:space="0"/>
                    <w:left w:val="single" w:color="000000" w:sz="12" w:space="0"/>
                    <w:bottom w:val="single" w:color="000000" w:sz="12" w:space="0"/>
                    <w:right w:val="single" w:color="000000" w:sz="12" w:space="0"/>
                  </w:tcBorders>
                  <w:vAlign w:val="center"/>
                </w:tcPr>
                <w:p>
                  <w:pPr>
                    <w:widowControl/>
                    <w:jc w:val="center"/>
                    <w:rPr>
                      <w:color w:val="auto"/>
                      <w:highlight w:val="none"/>
                    </w:rPr>
                  </w:pPr>
                  <w:r>
                    <w:rPr>
                      <w:rFonts w:hint="eastAsia"/>
                      <w:color w:val="auto"/>
                      <w:szCs w:val="21"/>
                      <w:highlight w:val="none"/>
                    </w:rPr>
                    <w:t>石油烃</w:t>
                  </w:r>
                </w:p>
              </w:tc>
              <w:tc>
                <w:tcPr>
                  <w:tcW w:w="579" w:type="pct"/>
                  <w:tcBorders>
                    <w:top w:val="single" w:color="000000" w:sz="12" w:space="0"/>
                    <w:left w:val="single" w:color="000000" w:sz="12" w:space="0"/>
                    <w:bottom w:val="single" w:color="000000" w:sz="12" w:space="0"/>
                    <w:right w:val="single" w:color="000000" w:sz="12" w:space="0"/>
                  </w:tcBorders>
                  <w:vAlign w:val="center"/>
                </w:tcPr>
                <w:p>
                  <w:pPr>
                    <w:widowControl/>
                    <w:jc w:val="center"/>
                    <w:rPr>
                      <w:bCs/>
                      <w:color w:val="auto"/>
                      <w:highlight w:val="none"/>
                    </w:rPr>
                  </w:pPr>
                  <w:r>
                    <w:rPr>
                      <w:bCs/>
                      <w:color w:val="auto"/>
                      <w:highlight w:val="none"/>
                    </w:rPr>
                    <w:t>石油烃</w:t>
                  </w:r>
                </w:p>
              </w:tc>
              <w:tc>
                <w:tcPr>
                  <w:tcW w:w="402" w:type="pct"/>
                  <w:tcBorders>
                    <w:top w:val="single" w:color="000000" w:sz="12" w:space="0"/>
                    <w:left w:val="single" w:color="000000" w:sz="12" w:space="0"/>
                    <w:bottom w:val="single" w:color="000000" w:sz="12" w:space="0"/>
                    <w:right w:val="single" w:color="000000" w:sz="12" w:space="0"/>
                  </w:tcBorders>
                  <w:vAlign w:val="center"/>
                </w:tcPr>
                <w:p>
                  <w:pPr>
                    <w:widowControl/>
                    <w:jc w:val="center"/>
                    <w:rPr>
                      <w:bCs/>
                      <w:color w:val="auto"/>
                      <w:highlight w:val="none"/>
                    </w:rPr>
                  </w:pPr>
                  <w:r>
                    <w:rPr>
                      <w:bCs/>
                      <w:color w:val="auto"/>
                      <w:highlight w:val="none"/>
                    </w:rPr>
                    <w:t>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679" w:type="pct"/>
                  <w:tcBorders>
                    <w:top w:val="single" w:color="000000" w:sz="12" w:space="0"/>
                    <w:left w:val="single" w:color="000000" w:sz="4" w:space="0"/>
                    <w:right w:val="single" w:color="000000" w:sz="12" w:space="0"/>
                  </w:tcBorders>
                  <w:vAlign w:val="center"/>
                </w:tcPr>
                <w:p>
                  <w:pPr>
                    <w:widowControl/>
                    <w:jc w:val="center"/>
                    <w:rPr>
                      <w:color w:val="auto"/>
                      <w:highlight w:val="none"/>
                    </w:rPr>
                  </w:pPr>
                  <w:r>
                    <w:rPr>
                      <w:color w:val="auto"/>
                      <w:highlight w:val="none"/>
                    </w:rPr>
                    <w:t>危废间</w:t>
                  </w:r>
                </w:p>
              </w:tc>
              <w:tc>
                <w:tcPr>
                  <w:tcW w:w="615" w:type="pct"/>
                  <w:tcBorders>
                    <w:top w:val="single" w:color="000000" w:sz="12" w:space="0"/>
                    <w:left w:val="single" w:color="000000" w:sz="12" w:space="0"/>
                    <w:right w:val="single" w:color="000000" w:sz="12" w:space="0"/>
                  </w:tcBorders>
                  <w:vAlign w:val="center"/>
                </w:tcPr>
                <w:p>
                  <w:pPr>
                    <w:widowControl/>
                    <w:jc w:val="center"/>
                    <w:rPr>
                      <w:color w:val="auto"/>
                      <w:highlight w:val="none"/>
                    </w:rPr>
                  </w:pPr>
                  <w:r>
                    <w:rPr>
                      <w:color w:val="auto"/>
                      <w:highlight w:val="none"/>
                    </w:rPr>
                    <w:t>危险废物暂存</w:t>
                  </w:r>
                </w:p>
              </w:tc>
              <w:tc>
                <w:tcPr>
                  <w:tcW w:w="1985" w:type="pct"/>
                  <w:tcBorders>
                    <w:top w:val="single" w:color="000000" w:sz="12" w:space="0"/>
                    <w:left w:val="single" w:color="000000" w:sz="12" w:space="0"/>
                    <w:right w:val="single" w:color="000000" w:sz="12" w:space="0"/>
                  </w:tcBorders>
                  <w:vAlign w:val="center"/>
                </w:tcPr>
                <w:p>
                  <w:pPr>
                    <w:widowControl/>
                    <w:jc w:val="center"/>
                    <w:rPr>
                      <w:color w:val="auto"/>
                      <w:highlight w:val="none"/>
                    </w:rPr>
                  </w:pPr>
                  <w:r>
                    <w:rPr>
                      <w:color w:val="auto"/>
                      <w:highlight w:val="none"/>
                    </w:rPr>
                    <w:t>包装损坏、防渗失效，发生垂直入渗</w:t>
                  </w:r>
                </w:p>
              </w:tc>
              <w:tc>
                <w:tcPr>
                  <w:tcW w:w="738" w:type="pct"/>
                  <w:tcBorders>
                    <w:top w:val="single" w:color="000000" w:sz="12" w:space="0"/>
                    <w:left w:val="single" w:color="000000" w:sz="12" w:space="0"/>
                    <w:right w:val="single" w:color="000000" w:sz="12" w:space="0"/>
                  </w:tcBorders>
                  <w:vAlign w:val="center"/>
                </w:tcPr>
                <w:p>
                  <w:pPr>
                    <w:widowControl/>
                    <w:jc w:val="center"/>
                    <w:rPr>
                      <w:color w:val="auto"/>
                      <w:highlight w:val="none"/>
                    </w:rPr>
                  </w:pPr>
                  <w:r>
                    <w:rPr>
                      <w:color w:val="auto"/>
                      <w:highlight w:val="none"/>
                    </w:rPr>
                    <w:t>石油烃</w:t>
                  </w:r>
                </w:p>
              </w:tc>
              <w:tc>
                <w:tcPr>
                  <w:tcW w:w="579" w:type="pct"/>
                  <w:tcBorders>
                    <w:top w:val="single" w:color="000000" w:sz="12" w:space="0"/>
                    <w:left w:val="single" w:color="000000" w:sz="12" w:space="0"/>
                    <w:right w:val="single" w:color="000000" w:sz="12" w:space="0"/>
                  </w:tcBorders>
                  <w:vAlign w:val="center"/>
                </w:tcPr>
                <w:p>
                  <w:pPr>
                    <w:widowControl/>
                    <w:jc w:val="center"/>
                    <w:rPr>
                      <w:bCs/>
                      <w:color w:val="auto"/>
                      <w:highlight w:val="none"/>
                    </w:rPr>
                  </w:pPr>
                  <w:r>
                    <w:rPr>
                      <w:bCs/>
                      <w:color w:val="auto"/>
                      <w:highlight w:val="none"/>
                    </w:rPr>
                    <w:t>石油烃</w:t>
                  </w:r>
                </w:p>
              </w:tc>
              <w:tc>
                <w:tcPr>
                  <w:tcW w:w="402" w:type="pct"/>
                  <w:tcBorders>
                    <w:top w:val="single" w:color="000000" w:sz="12" w:space="0"/>
                    <w:left w:val="single" w:color="000000" w:sz="12" w:space="0"/>
                    <w:right w:val="single" w:color="000000" w:sz="12" w:space="0"/>
                  </w:tcBorders>
                  <w:vAlign w:val="center"/>
                </w:tcPr>
                <w:p>
                  <w:pPr>
                    <w:widowControl/>
                    <w:jc w:val="center"/>
                    <w:rPr>
                      <w:bCs/>
                      <w:color w:val="auto"/>
                      <w:highlight w:val="none"/>
                    </w:rPr>
                  </w:pPr>
                  <w:r>
                    <w:rPr>
                      <w:bCs/>
                      <w:color w:val="auto"/>
                      <w:highlight w:val="none"/>
                    </w:rPr>
                    <w:t>事故</w:t>
                  </w:r>
                </w:p>
              </w:tc>
            </w:tr>
          </w:tbl>
          <w:p>
            <w:pPr>
              <w:autoSpaceDE w:val="0"/>
              <w:autoSpaceDN w:val="0"/>
              <w:adjustRightInd w:val="0"/>
              <w:spacing w:line="500" w:lineRule="exact"/>
              <w:ind w:firstLine="480" w:firstLineChars="200"/>
              <w:rPr>
                <w:color w:val="auto"/>
                <w:sz w:val="24"/>
                <w:highlight w:val="none"/>
              </w:rPr>
            </w:pPr>
            <w:r>
              <w:rPr>
                <w:rFonts w:hint="eastAsia"/>
                <w:color w:val="auto"/>
                <w:sz w:val="24"/>
                <w:highlight w:val="none"/>
              </w:rPr>
              <w:t>根据上表分析可知，</w:t>
            </w:r>
            <w:r>
              <w:rPr>
                <w:color w:val="auto"/>
                <w:sz w:val="24"/>
                <w:highlight w:val="none"/>
              </w:rPr>
              <w:t>本项目涉及土壤污染的途径为</w:t>
            </w:r>
            <w:r>
              <w:rPr>
                <w:rFonts w:hint="eastAsia"/>
                <w:color w:val="auto"/>
                <w:sz w:val="24"/>
                <w:highlight w:val="none"/>
              </w:rPr>
              <w:t>润滑油、液压油、废润滑油、废液压油</w:t>
            </w:r>
            <w:r>
              <w:rPr>
                <w:color w:val="auto"/>
                <w:sz w:val="24"/>
                <w:highlight w:val="none"/>
              </w:rPr>
              <w:t>垂直入渗。根据生产装置、辅助设施可能泄漏特殊的性质将污染区</w:t>
            </w:r>
            <w:r>
              <w:rPr>
                <w:rFonts w:hint="eastAsia"/>
                <w:color w:val="auto"/>
                <w:sz w:val="24"/>
                <w:highlight w:val="none"/>
              </w:rPr>
              <w:t>设</w:t>
            </w:r>
            <w:r>
              <w:rPr>
                <w:color w:val="auto"/>
                <w:sz w:val="24"/>
                <w:highlight w:val="none"/>
              </w:rPr>
              <w:t>为重点污染防治区，对污染防治区采取防渗方案：</w:t>
            </w:r>
          </w:p>
          <w:p>
            <w:pPr>
              <w:autoSpaceDE w:val="0"/>
              <w:autoSpaceDN w:val="0"/>
              <w:adjustRightInd w:val="0"/>
              <w:spacing w:line="480" w:lineRule="exact"/>
              <w:ind w:firstLine="480" w:firstLineChars="200"/>
              <w:rPr>
                <w:color w:val="auto"/>
                <w:sz w:val="24"/>
                <w:highlight w:val="none"/>
              </w:rPr>
            </w:pPr>
            <w:r>
              <w:rPr>
                <w:rFonts w:hint="eastAsia"/>
                <w:color w:val="auto"/>
                <w:sz w:val="24"/>
                <w:highlight w:val="none"/>
              </w:rPr>
              <w:t>①</w:t>
            </w:r>
            <w:r>
              <w:rPr>
                <w:color w:val="auto"/>
                <w:sz w:val="24"/>
                <w:highlight w:val="none"/>
              </w:rPr>
              <w:t>重点防渗区</w:t>
            </w:r>
          </w:p>
          <w:p>
            <w:pPr>
              <w:spacing w:line="480" w:lineRule="exact"/>
              <w:ind w:firstLine="480" w:firstLineChars="200"/>
              <w:rPr>
                <w:color w:val="auto"/>
                <w:kern w:val="0"/>
                <w:sz w:val="24"/>
                <w:highlight w:val="none"/>
              </w:rPr>
            </w:pPr>
            <w:r>
              <w:rPr>
                <w:rFonts w:hint="eastAsia"/>
                <w:color w:val="auto"/>
                <w:kern w:val="0"/>
                <w:sz w:val="24"/>
                <w:highlight w:val="none"/>
              </w:rPr>
              <w:t>危险废物暂存间：</w:t>
            </w:r>
            <w:r>
              <w:rPr>
                <w:color w:val="auto"/>
                <w:sz w:val="24"/>
                <w:highlight w:val="none"/>
              </w:rPr>
              <w:t>危险废物暂存间</w:t>
            </w:r>
            <w:r>
              <w:rPr>
                <w:rFonts w:hint="eastAsia"/>
                <w:color w:val="auto"/>
                <w:sz w:val="24"/>
                <w:highlight w:val="none"/>
              </w:rPr>
              <w:t>需采取</w:t>
            </w:r>
            <w:r>
              <w:rPr>
                <w:color w:val="auto"/>
                <w:sz w:val="24"/>
                <w:highlight w:val="none"/>
              </w:rPr>
              <w:t>重点防渗，按照《危险废物贮存污染控制标准》的相关要求，进行防腐防渗，渗透系数≤10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spacing w:line="480" w:lineRule="exact"/>
              <w:ind w:firstLine="480" w:firstLineChars="200"/>
              <w:rPr>
                <w:color w:val="auto"/>
                <w:kern w:val="0"/>
                <w:sz w:val="24"/>
                <w:highlight w:val="none"/>
              </w:rPr>
            </w:pPr>
            <w:r>
              <w:rPr>
                <w:rFonts w:hint="eastAsia"/>
                <w:color w:val="auto"/>
                <w:sz w:val="24"/>
                <w:highlight w:val="none"/>
              </w:rPr>
              <w:t>油品储存区，储存区设置围堰，围堰裙角及地面进行重点防渗</w:t>
            </w:r>
            <w:r>
              <w:rPr>
                <w:color w:val="auto"/>
                <w:sz w:val="24"/>
                <w:highlight w:val="none"/>
              </w:rPr>
              <w:t>，渗透系数≤10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spacing w:line="480" w:lineRule="exact"/>
              <w:ind w:firstLine="480" w:firstLineChars="200"/>
              <w:rPr>
                <w:color w:val="auto"/>
                <w:kern w:val="0"/>
                <w:sz w:val="24"/>
                <w:highlight w:val="none"/>
              </w:rPr>
            </w:pPr>
            <w:r>
              <w:rPr>
                <w:rFonts w:hint="eastAsia"/>
                <w:color w:val="auto"/>
                <w:kern w:val="0"/>
                <w:sz w:val="24"/>
                <w:highlight w:val="none"/>
              </w:rPr>
              <w:t>②</w:t>
            </w:r>
            <w:r>
              <w:rPr>
                <w:color w:val="auto"/>
                <w:kern w:val="0"/>
                <w:sz w:val="24"/>
                <w:highlight w:val="none"/>
              </w:rPr>
              <w:t>一般防渗区</w:t>
            </w:r>
          </w:p>
          <w:p>
            <w:pPr>
              <w:spacing w:line="480" w:lineRule="exact"/>
              <w:ind w:firstLine="480" w:firstLineChars="200"/>
              <w:rPr>
                <w:color w:val="auto"/>
                <w:kern w:val="0"/>
                <w:sz w:val="24"/>
                <w:highlight w:val="none"/>
              </w:rPr>
            </w:pPr>
            <w:r>
              <w:rPr>
                <w:rFonts w:hint="eastAsia"/>
                <w:color w:val="auto"/>
                <w:kern w:val="0"/>
                <w:sz w:val="24"/>
                <w:highlight w:val="none"/>
              </w:rPr>
              <w:t>车间地面、沉淀池、清水池</w:t>
            </w:r>
            <w:r>
              <w:rPr>
                <w:color w:val="auto"/>
                <w:kern w:val="0"/>
                <w:sz w:val="24"/>
                <w:highlight w:val="none"/>
              </w:rPr>
              <w:t>：</w:t>
            </w:r>
            <w:r>
              <w:rPr>
                <w:color w:val="auto"/>
                <w:sz w:val="24"/>
                <w:highlight w:val="none"/>
              </w:rPr>
              <w:t>采用抗渗混凝土进行硬化，</w:t>
            </w:r>
            <w:r>
              <w:rPr>
                <w:bCs/>
                <w:color w:val="auto"/>
                <w:sz w:val="24"/>
                <w:highlight w:val="none"/>
              </w:rPr>
              <w:t>渗透系数</w:t>
            </w:r>
            <w:r>
              <w:rPr>
                <w:color w:val="auto"/>
                <w:kern w:val="0"/>
                <w:sz w:val="24"/>
                <w:highlight w:val="none"/>
              </w:rPr>
              <w:t>≤1×10</w:t>
            </w:r>
            <w:r>
              <w:rPr>
                <w:color w:val="auto"/>
                <w:sz w:val="24"/>
                <w:highlight w:val="none"/>
                <w:vertAlign w:val="superscript"/>
              </w:rPr>
              <w:t>-7</w:t>
            </w:r>
            <w:r>
              <w:rPr>
                <w:color w:val="auto"/>
                <w:kern w:val="0"/>
                <w:sz w:val="24"/>
                <w:highlight w:val="none"/>
              </w:rPr>
              <w:t>cm/s。</w:t>
            </w:r>
          </w:p>
          <w:p>
            <w:pPr>
              <w:spacing w:line="500" w:lineRule="exact"/>
              <w:ind w:firstLine="480" w:firstLineChars="200"/>
              <w:rPr>
                <w:color w:val="auto"/>
                <w:sz w:val="24"/>
                <w:highlight w:val="none"/>
              </w:rPr>
            </w:pPr>
            <w:r>
              <w:rPr>
                <w:rFonts w:hint="eastAsia"/>
                <w:color w:val="auto"/>
                <w:sz w:val="24"/>
                <w:highlight w:val="none"/>
              </w:rPr>
              <w:t>为了确保防渗措施的防渗效果，应加强防渗措施的日常维护，使防渗措施达到应有的防渗效果。同时应加强生产设施的环保设施的管理。采取上述措施后，项目对地下水及土壤环境影响较小</w:t>
            </w:r>
            <w:r>
              <w:rPr>
                <w:color w:val="auto"/>
                <w:sz w:val="24"/>
                <w:highlight w:val="none"/>
              </w:rPr>
              <w:t>。</w:t>
            </w:r>
          </w:p>
          <w:p>
            <w:pPr>
              <w:pStyle w:val="12"/>
              <w:spacing w:line="500" w:lineRule="exact"/>
              <w:ind w:left="0" w:right="0" w:firstLine="482" w:firstLineChars="200"/>
              <w:rPr>
                <w:b/>
                <w:bCs/>
                <w:color w:val="auto"/>
                <w:sz w:val="24"/>
                <w:highlight w:val="none"/>
              </w:rPr>
            </w:pPr>
            <w:r>
              <w:rPr>
                <w:rFonts w:hint="eastAsia"/>
                <w:b/>
                <w:bCs/>
                <w:color w:val="auto"/>
                <w:sz w:val="24"/>
                <w:highlight w:val="none"/>
              </w:rPr>
              <w:t>6、生态</w:t>
            </w:r>
          </w:p>
          <w:p>
            <w:pPr>
              <w:spacing w:line="500" w:lineRule="exact"/>
              <w:ind w:firstLine="480" w:firstLineChars="200"/>
              <w:rPr>
                <w:color w:val="auto"/>
                <w:sz w:val="24"/>
                <w:highlight w:val="none"/>
              </w:rPr>
            </w:pPr>
            <w:r>
              <w:rPr>
                <w:color w:val="auto"/>
                <w:sz w:val="24"/>
                <w:highlight w:val="none"/>
              </w:rPr>
              <w:t>本项目</w:t>
            </w:r>
            <w:r>
              <w:rPr>
                <w:rFonts w:hint="eastAsia"/>
                <w:color w:val="auto"/>
                <w:sz w:val="24"/>
                <w:highlight w:val="none"/>
              </w:rPr>
              <w:t>位于唐山市遵化市经济开发区金山工业园，无生态保护目标。</w:t>
            </w:r>
          </w:p>
          <w:p>
            <w:pPr>
              <w:pStyle w:val="12"/>
              <w:spacing w:line="500" w:lineRule="exact"/>
              <w:ind w:left="0" w:right="0" w:firstLine="482" w:firstLineChars="200"/>
              <w:rPr>
                <w:b/>
                <w:bCs/>
                <w:color w:val="auto"/>
                <w:sz w:val="24"/>
                <w:highlight w:val="none"/>
              </w:rPr>
            </w:pPr>
            <w:r>
              <w:rPr>
                <w:rFonts w:hint="eastAsia"/>
                <w:b/>
                <w:bCs/>
                <w:color w:val="auto"/>
                <w:sz w:val="24"/>
                <w:highlight w:val="none"/>
              </w:rPr>
              <w:t>7、环境风险</w:t>
            </w:r>
          </w:p>
          <w:p>
            <w:pPr>
              <w:pStyle w:val="25"/>
              <w:spacing w:line="480" w:lineRule="exact"/>
              <w:ind w:firstLine="480" w:firstLineChars="200"/>
              <w:jc w:val="left"/>
              <w:rPr>
                <w:snapToGrid w:val="0"/>
                <w:color w:val="auto"/>
                <w:kern w:val="0"/>
                <w:sz w:val="24"/>
                <w:szCs w:val="24"/>
                <w:highlight w:val="none"/>
              </w:rPr>
            </w:pPr>
            <w:r>
              <w:rPr>
                <w:snapToGrid w:val="0"/>
                <w:color w:val="auto"/>
                <w:kern w:val="0"/>
                <w:sz w:val="24"/>
                <w:szCs w:val="24"/>
                <w:highlight w:val="none"/>
              </w:rPr>
              <w:t>本项目风险物质主要为</w:t>
            </w:r>
            <w:r>
              <w:rPr>
                <w:rFonts w:hint="eastAsia"/>
                <w:snapToGrid w:val="0"/>
                <w:color w:val="auto"/>
                <w:kern w:val="0"/>
                <w:sz w:val="24"/>
                <w:szCs w:val="24"/>
                <w:highlight w:val="none"/>
              </w:rPr>
              <w:t>润滑油、液压油、设备维修保养产生的废润滑油、废液压油、废油桶。风险物质储存量见下表</w:t>
            </w:r>
            <w:r>
              <w:rPr>
                <w:snapToGrid w:val="0"/>
                <w:color w:val="auto"/>
                <w:kern w:val="0"/>
                <w:sz w:val="24"/>
                <w:szCs w:val="24"/>
                <w:highlight w:val="none"/>
              </w:rPr>
              <w:t>。</w:t>
            </w:r>
          </w:p>
          <w:p>
            <w:pPr>
              <w:widowControl/>
              <w:spacing w:line="480" w:lineRule="exact"/>
              <w:jc w:val="center"/>
              <w:rPr>
                <w:b/>
                <w:bCs/>
                <w:color w:val="auto"/>
                <w:sz w:val="24"/>
                <w:highlight w:val="none"/>
              </w:rPr>
            </w:pPr>
            <w:r>
              <w:rPr>
                <w:b/>
                <w:color w:val="auto"/>
                <w:sz w:val="24"/>
                <w:highlight w:val="none"/>
              </w:rPr>
              <w:t>表</w:t>
            </w:r>
            <w:r>
              <w:rPr>
                <w:rFonts w:hint="eastAsia"/>
                <w:b/>
                <w:color w:val="auto"/>
                <w:sz w:val="24"/>
                <w:highlight w:val="none"/>
              </w:rPr>
              <w:t xml:space="preserve">45   </w:t>
            </w:r>
            <w:r>
              <w:rPr>
                <w:b/>
                <w:color w:val="auto"/>
                <w:sz w:val="24"/>
                <w:highlight w:val="none"/>
              </w:rPr>
              <w:t xml:space="preserve"> </w:t>
            </w:r>
            <w:r>
              <w:rPr>
                <w:b/>
                <w:bCs/>
                <w:color w:val="auto"/>
                <w:sz w:val="24"/>
                <w:highlight w:val="none"/>
              </w:rPr>
              <w:t>主要装置及涉及环境风险物质情况一览表</w:t>
            </w:r>
          </w:p>
          <w:tbl>
            <w:tblPr>
              <w:tblStyle w:val="33"/>
              <w:tblW w:w="82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28"/>
              <w:gridCol w:w="900"/>
              <w:gridCol w:w="1236"/>
              <w:gridCol w:w="1559"/>
              <w:gridCol w:w="1268"/>
              <w:gridCol w:w="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bottom w:val="single" w:color="auto" w:sz="12" w:space="0"/>
                    <w:right w:val="single" w:color="auto" w:sz="12" w:space="0"/>
                  </w:tcBorders>
                  <w:vAlign w:val="center"/>
                </w:tcPr>
                <w:p>
                  <w:pPr>
                    <w:jc w:val="center"/>
                    <w:rPr>
                      <w:color w:val="auto"/>
                      <w:szCs w:val="21"/>
                      <w:highlight w:val="none"/>
                    </w:rPr>
                  </w:pPr>
                  <w:r>
                    <w:rPr>
                      <w:color w:val="auto"/>
                      <w:szCs w:val="21"/>
                      <w:highlight w:val="none"/>
                    </w:rPr>
                    <w:t>序号</w:t>
                  </w:r>
                </w:p>
              </w:tc>
              <w:tc>
                <w:tcPr>
                  <w:tcW w:w="1528"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危险物品名称</w:t>
                  </w:r>
                </w:p>
              </w:tc>
              <w:tc>
                <w:tcPr>
                  <w:tcW w:w="900"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状态</w:t>
                  </w:r>
                </w:p>
              </w:tc>
              <w:tc>
                <w:tcPr>
                  <w:tcW w:w="1236"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储存方式</w:t>
                  </w:r>
                </w:p>
              </w:tc>
              <w:tc>
                <w:tcPr>
                  <w:tcW w:w="1559"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最大储量q</w:t>
                  </w:r>
                  <w:r>
                    <w:rPr>
                      <w:color w:val="auto"/>
                      <w:szCs w:val="21"/>
                      <w:highlight w:val="none"/>
                      <w:vertAlign w:val="subscript"/>
                    </w:rPr>
                    <w:t>n</w:t>
                  </w:r>
                  <w:r>
                    <w:rPr>
                      <w:color w:val="auto"/>
                      <w:szCs w:val="21"/>
                      <w:highlight w:val="none"/>
                    </w:rPr>
                    <w:t>/t</w:t>
                  </w:r>
                </w:p>
              </w:tc>
              <w:tc>
                <w:tcPr>
                  <w:tcW w:w="1268"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临界量Q</w:t>
                  </w:r>
                  <w:r>
                    <w:rPr>
                      <w:color w:val="auto"/>
                      <w:szCs w:val="21"/>
                      <w:highlight w:val="none"/>
                      <w:vertAlign w:val="subscript"/>
                    </w:rPr>
                    <w:t>n</w:t>
                  </w:r>
                  <w:r>
                    <w:rPr>
                      <w:color w:val="auto"/>
                      <w:szCs w:val="21"/>
                      <w:highlight w:val="none"/>
                    </w:rPr>
                    <w:t>/t</w:t>
                  </w:r>
                </w:p>
              </w:tc>
              <w:tc>
                <w:tcPr>
                  <w:tcW w:w="943" w:type="dxa"/>
                  <w:tcBorders>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w:t>
                  </w:r>
                </w:p>
              </w:tc>
              <w:tc>
                <w:tcPr>
                  <w:tcW w:w="152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润滑油</w:t>
                  </w:r>
                </w:p>
              </w:tc>
              <w:tc>
                <w:tcPr>
                  <w:tcW w:w="900" w:type="dxa"/>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color w:val="auto"/>
                      <w:szCs w:val="21"/>
                      <w:highlight w:val="none"/>
                    </w:rPr>
                    <w:t>液态</w:t>
                  </w:r>
                </w:p>
              </w:tc>
              <w:tc>
                <w:tcPr>
                  <w:tcW w:w="1236" w:type="dxa"/>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color w:val="auto"/>
                      <w:szCs w:val="21"/>
                      <w:highlight w:val="none"/>
                    </w:rPr>
                    <w:t>桶装</w:t>
                  </w:r>
                </w:p>
              </w:tc>
              <w:tc>
                <w:tcPr>
                  <w:tcW w:w="1559"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0.5</w:t>
                  </w:r>
                </w:p>
              </w:tc>
              <w:tc>
                <w:tcPr>
                  <w:tcW w:w="126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2500</w:t>
                  </w:r>
                </w:p>
              </w:tc>
              <w:tc>
                <w:tcPr>
                  <w:tcW w:w="9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2</w:t>
                  </w:r>
                </w:p>
              </w:tc>
              <w:tc>
                <w:tcPr>
                  <w:tcW w:w="152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液压油</w:t>
                  </w:r>
                </w:p>
              </w:tc>
              <w:tc>
                <w:tcPr>
                  <w:tcW w:w="900" w:type="dxa"/>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color w:val="auto"/>
                      <w:szCs w:val="21"/>
                      <w:highlight w:val="none"/>
                    </w:rPr>
                    <w:t>液态</w:t>
                  </w:r>
                </w:p>
              </w:tc>
              <w:tc>
                <w:tcPr>
                  <w:tcW w:w="1236" w:type="dxa"/>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color w:val="auto"/>
                      <w:szCs w:val="21"/>
                      <w:highlight w:val="none"/>
                    </w:rPr>
                    <w:t>桶装</w:t>
                  </w:r>
                </w:p>
              </w:tc>
              <w:tc>
                <w:tcPr>
                  <w:tcW w:w="1559"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0.2</w:t>
                  </w:r>
                </w:p>
              </w:tc>
              <w:tc>
                <w:tcPr>
                  <w:tcW w:w="126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2500</w:t>
                  </w:r>
                </w:p>
              </w:tc>
              <w:tc>
                <w:tcPr>
                  <w:tcW w:w="9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3</w:t>
                  </w:r>
                </w:p>
              </w:tc>
              <w:tc>
                <w:tcPr>
                  <w:tcW w:w="152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废润滑油</w:t>
                  </w:r>
                </w:p>
              </w:tc>
              <w:tc>
                <w:tcPr>
                  <w:tcW w:w="90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液态</w:t>
                  </w:r>
                </w:p>
              </w:tc>
              <w:tc>
                <w:tcPr>
                  <w:tcW w:w="1236"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桶装</w:t>
                  </w:r>
                </w:p>
              </w:tc>
              <w:tc>
                <w:tcPr>
                  <w:tcW w:w="1559"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0.05</w:t>
                  </w:r>
                </w:p>
              </w:tc>
              <w:tc>
                <w:tcPr>
                  <w:tcW w:w="126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100</w:t>
                  </w:r>
                </w:p>
              </w:tc>
              <w:tc>
                <w:tcPr>
                  <w:tcW w:w="9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4</w:t>
                  </w:r>
                </w:p>
              </w:tc>
              <w:tc>
                <w:tcPr>
                  <w:tcW w:w="152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废液压</w:t>
                  </w:r>
                  <w:r>
                    <w:rPr>
                      <w:color w:val="auto"/>
                      <w:szCs w:val="21"/>
                      <w:highlight w:val="none"/>
                    </w:rPr>
                    <w:t>油</w:t>
                  </w:r>
                </w:p>
              </w:tc>
              <w:tc>
                <w:tcPr>
                  <w:tcW w:w="900" w:type="dxa"/>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color w:val="auto"/>
                      <w:szCs w:val="21"/>
                      <w:highlight w:val="none"/>
                    </w:rPr>
                    <w:t>液态</w:t>
                  </w:r>
                </w:p>
              </w:tc>
              <w:tc>
                <w:tcPr>
                  <w:tcW w:w="1236" w:type="dxa"/>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color w:val="auto"/>
                      <w:szCs w:val="21"/>
                      <w:highlight w:val="none"/>
                    </w:rPr>
                    <w:t>桶装</w:t>
                  </w:r>
                </w:p>
              </w:tc>
              <w:tc>
                <w:tcPr>
                  <w:tcW w:w="1559"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0.2</w:t>
                  </w:r>
                </w:p>
              </w:tc>
              <w:tc>
                <w:tcPr>
                  <w:tcW w:w="126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color w:val="auto"/>
                      <w:szCs w:val="21"/>
                      <w:highlight w:val="none"/>
                    </w:rPr>
                    <w:t>100</w:t>
                  </w:r>
                </w:p>
              </w:tc>
              <w:tc>
                <w:tcPr>
                  <w:tcW w:w="9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5</w:t>
                  </w:r>
                </w:p>
              </w:tc>
              <w:tc>
                <w:tcPr>
                  <w:tcW w:w="152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废油桶</w:t>
                  </w:r>
                </w:p>
              </w:tc>
              <w:tc>
                <w:tcPr>
                  <w:tcW w:w="900" w:type="dxa"/>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rFonts w:hint="eastAsia"/>
                      <w:color w:val="auto"/>
                      <w:highlight w:val="none"/>
                    </w:rPr>
                    <w:t>固态</w:t>
                  </w:r>
                </w:p>
              </w:tc>
              <w:tc>
                <w:tcPr>
                  <w:tcW w:w="1236" w:type="dxa"/>
                  <w:tcBorders>
                    <w:top w:val="single" w:color="auto" w:sz="12" w:space="0"/>
                    <w:left w:val="single" w:color="auto" w:sz="12" w:space="0"/>
                    <w:bottom w:val="single" w:color="auto" w:sz="12" w:space="0"/>
                    <w:right w:val="single" w:color="auto" w:sz="12" w:space="0"/>
                  </w:tcBorders>
                  <w:vAlign w:val="center"/>
                </w:tcPr>
                <w:p>
                  <w:pPr>
                    <w:jc w:val="center"/>
                    <w:rPr>
                      <w:color w:val="auto"/>
                      <w:highlight w:val="none"/>
                    </w:rPr>
                  </w:pPr>
                  <w:r>
                    <w:rPr>
                      <w:rFonts w:hint="eastAsia"/>
                      <w:color w:val="auto"/>
                      <w:highlight w:val="none"/>
                    </w:rPr>
                    <w:t>密闭</w:t>
                  </w:r>
                </w:p>
              </w:tc>
              <w:tc>
                <w:tcPr>
                  <w:tcW w:w="1559"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0.1</w:t>
                  </w:r>
                </w:p>
              </w:tc>
              <w:tc>
                <w:tcPr>
                  <w:tcW w:w="1268"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100</w:t>
                  </w:r>
                </w:p>
              </w:tc>
              <w:tc>
                <w:tcPr>
                  <w:tcW w:w="943" w:type="dxa"/>
                  <w:tcBorders>
                    <w:top w:val="single" w:color="auto" w:sz="12" w:space="0"/>
                    <w:left w:val="single" w:color="auto" w:sz="12" w:space="0"/>
                    <w:bottom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1" w:type="dxa"/>
                  <w:gridSpan w:val="6"/>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合计</w:t>
                  </w:r>
                </w:p>
              </w:tc>
              <w:tc>
                <w:tcPr>
                  <w:tcW w:w="943" w:type="dxa"/>
                  <w:tcBorders>
                    <w:top w:val="single" w:color="auto" w:sz="12" w:space="0"/>
                    <w:left w:val="single" w:color="auto" w:sz="12" w:space="0"/>
                    <w:right w:val="single" w:color="auto" w:sz="12" w:space="0"/>
                  </w:tcBorders>
                  <w:vAlign w:val="center"/>
                </w:tcPr>
                <w:p>
                  <w:pPr>
                    <w:jc w:val="center"/>
                    <w:rPr>
                      <w:color w:val="auto"/>
                      <w:szCs w:val="21"/>
                      <w:highlight w:val="none"/>
                    </w:rPr>
                  </w:pPr>
                  <w:r>
                    <w:rPr>
                      <w:rFonts w:hint="eastAsia"/>
                      <w:color w:val="auto"/>
                      <w:szCs w:val="21"/>
                      <w:highlight w:val="none"/>
                    </w:rPr>
                    <w:t>0.00378</w:t>
                  </w:r>
                </w:p>
              </w:tc>
            </w:tr>
          </w:tbl>
          <w:p>
            <w:pPr>
              <w:pStyle w:val="32"/>
              <w:spacing w:after="0" w:line="480" w:lineRule="exact"/>
              <w:ind w:left="0" w:leftChars="0" w:firstLine="480"/>
              <w:rPr>
                <w:color w:val="auto"/>
                <w:sz w:val="24"/>
                <w:szCs w:val="24"/>
                <w:highlight w:val="none"/>
              </w:rPr>
            </w:pPr>
            <w:r>
              <w:rPr>
                <w:rFonts w:hint="eastAsia"/>
                <w:color w:val="auto"/>
                <w:sz w:val="24"/>
                <w:szCs w:val="24"/>
                <w:highlight w:val="none"/>
              </w:rPr>
              <w:t>以下为针对本项目风险物质制定的</w:t>
            </w:r>
            <w:r>
              <w:rPr>
                <w:color w:val="auto"/>
                <w:sz w:val="24"/>
                <w:szCs w:val="24"/>
                <w:highlight w:val="none"/>
              </w:rPr>
              <w:t>风险防范措施：</w:t>
            </w:r>
          </w:p>
          <w:p>
            <w:pPr>
              <w:pStyle w:val="32"/>
              <w:spacing w:after="0" w:line="480" w:lineRule="exact"/>
              <w:ind w:left="0" w:leftChars="0" w:firstLine="480"/>
              <w:rPr>
                <w:color w:val="auto"/>
                <w:sz w:val="24"/>
                <w:szCs w:val="24"/>
                <w:highlight w:val="none"/>
              </w:rPr>
            </w:pPr>
            <w:r>
              <w:rPr>
                <w:rFonts w:hint="eastAsia"/>
                <w:color w:val="auto"/>
                <w:sz w:val="24"/>
                <w:highlight w:val="none"/>
              </w:rPr>
              <w:t>①</w:t>
            </w:r>
            <w:r>
              <w:rPr>
                <w:color w:val="auto"/>
                <w:sz w:val="24"/>
                <w:highlight w:val="none"/>
              </w:rPr>
              <w:t>废润滑油</w:t>
            </w:r>
            <w:r>
              <w:rPr>
                <w:rFonts w:hint="eastAsia"/>
                <w:color w:val="auto"/>
                <w:sz w:val="24"/>
                <w:highlight w:val="none"/>
              </w:rPr>
              <w:t>、废液压油</w:t>
            </w:r>
            <w:r>
              <w:rPr>
                <w:color w:val="auto"/>
                <w:sz w:val="24"/>
                <w:highlight w:val="none"/>
              </w:rPr>
              <w:t>泄露后收集至备用油桶。</w:t>
            </w:r>
            <w:r>
              <w:rPr>
                <w:color w:val="auto"/>
                <w:sz w:val="24"/>
                <w:szCs w:val="24"/>
                <w:highlight w:val="none"/>
              </w:rPr>
              <w:t>厂区危险废物暂存间进行重点防渗，按照《危险废物贮存污染控制标准》的相关要求，进行防腐防渗，渗透系数≤10</w:t>
            </w:r>
            <w:r>
              <w:rPr>
                <w:color w:val="auto"/>
                <w:sz w:val="24"/>
                <w:szCs w:val="24"/>
                <w:highlight w:val="none"/>
                <w:vertAlign w:val="superscript"/>
              </w:rPr>
              <w:t>-10</w:t>
            </w:r>
            <w:r>
              <w:rPr>
                <w:color w:val="auto"/>
                <w:sz w:val="24"/>
                <w:szCs w:val="24"/>
                <w:highlight w:val="none"/>
              </w:rPr>
              <w:t>cm/s。</w:t>
            </w:r>
          </w:p>
          <w:p>
            <w:pPr>
              <w:spacing w:line="480" w:lineRule="exact"/>
              <w:ind w:firstLine="480" w:firstLineChars="200"/>
              <w:rPr>
                <w:color w:val="auto"/>
                <w:sz w:val="24"/>
                <w:highlight w:val="none"/>
              </w:rPr>
            </w:pPr>
            <w:r>
              <w:rPr>
                <w:rFonts w:hint="eastAsia"/>
                <w:color w:val="auto"/>
                <w:sz w:val="24"/>
                <w:highlight w:val="none"/>
              </w:rPr>
              <w:t>②润滑油、液压油储存于生产车间内油品储存区，储存区设置围堰，围堰裙角及地面进行重点防渗</w:t>
            </w:r>
            <w:r>
              <w:rPr>
                <w:color w:val="auto"/>
                <w:sz w:val="24"/>
                <w:highlight w:val="none"/>
              </w:rPr>
              <w:t>，渗透系数≤10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③</w:t>
            </w:r>
            <w:r>
              <w:rPr>
                <w:color w:val="auto"/>
                <w:sz w:val="24"/>
                <w:highlight w:val="none"/>
              </w:rPr>
              <w:t>如油类物质发生火灾后，使用干粉或泡沫灭火器灭火，不会产生消防废水。灭火后，消防废物作为危废，委托有资质单位处理</w:t>
            </w:r>
            <w:r>
              <w:rPr>
                <w:rFonts w:hint="eastAsia"/>
                <w:color w:val="auto"/>
                <w:sz w:val="24"/>
                <w:highlight w:val="none"/>
              </w:rPr>
              <w:t>。</w:t>
            </w:r>
          </w:p>
          <w:p>
            <w:pPr>
              <w:widowControl/>
              <w:snapToGrid w:val="0"/>
              <w:spacing w:line="500" w:lineRule="exact"/>
              <w:ind w:firstLine="480" w:firstLineChars="200"/>
              <w:rPr>
                <w:color w:val="auto"/>
                <w:sz w:val="24"/>
                <w:highlight w:val="none"/>
              </w:rPr>
            </w:pPr>
            <w:r>
              <w:rPr>
                <w:rFonts w:hint="eastAsia"/>
                <w:color w:val="auto"/>
                <w:sz w:val="24"/>
                <w:highlight w:val="none"/>
              </w:rPr>
              <w:t>采取上述措施后，本项目风险物质对环境影响较小，风险防范措施可行。</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widowControl/>
              <w:spacing w:line="500" w:lineRule="exact"/>
              <w:rPr>
                <w:rFonts w:eastAsia="黑体"/>
                <w:snapToGrid w:val="0"/>
                <w:color w:val="auto"/>
                <w:sz w:val="30"/>
                <w:szCs w:val="30"/>
                <w:highlight w:val="none"/>
              </w:rPr>
            </w:pPr>
          </w:p>
        </w:tc>
      </w:tr>
    </w:tbl>
    <w:p>
      <w:pPr>
        <w:pStyle w:val="29"/>
        <w:jc w:val="center"/>
        <w:outlineLvl w:val="0"/>
        <w:rPr>
          <w:rFonts w:ascii="Times New Roman" w:hAnsi="Times New Roman" w:eastAsia="黑体"/>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五、</w:t>
      </w:r>
      <w:bookmarkStart w:id="22" w:name="_Hlk54167917"/>
      <w:r>
        <w:rPr>
          <w:rFonts w:ascii="Times New Roman" w:hAnsi="Times New Roman" w:eastAsia="黑体"/>
          <w:snapToGrid w:val="0"/>
          <w:color w:val="auto"/>
          <w:sz w:val="30"/>
          <w:szCs w:val="30"/>
          <w:highlight w:val="none"/>
        </w:rPr>
        <w:t>环境保护措施监督检查清单</w:t>
      </w:r>
      <w:bookmarkEnd w:id="20"/>
      <w:bookmarkEnd w:id="21"/>
      <w:bookmarkEnd w:id="22"/>
    </w:p>
    <w:tbl>
      <w:tblPr>
        <w:tblStyle w:val="33"/>
        <w:tblW w:w="142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1951"/>
        <w:gridCol w:w="2150"/>
        <w:gridCol w:w="1163"/>
        <w:gridCol w:w="35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80" w:lineRule="exact"/>
              <w:ind w:firstLine="960" w:firstLineChars="400"/>
              <w:textAlignment w:val="auto"/>
              <w:rPr>
                <w:color w:val="auto"/>
                <w:sz w:val="24"/>
                <w:highlight w:val="none"/>
              </w:rPr>
            </w:pPr>
            <w:r>
              <w:rPr>
                <w:color w:val="auto"/>
                <w:sz w:val="24"/>
                <w:highlight w:val="none"/>
              </w:rPr>
              <w:t>内容</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color w:val="auto"/>
                <w:sz w:val="24"/>
                <w:highlight w:val="none"/>
              </w:rPr>
            </w:pPr>
            <w:r>
              <w:rPr>
                <w:color w:val="auto"/>
                <w:sz w:val="24"/>
                <w:highlight w:val="none"/>
              </w:rPr>
              <w:t>要素</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排放口(编号、名称)/污染源</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污染物项目</w:t>
            </w:r>
          </w:p>
        </w:tc>
        <w:tc>
          <w:tcPr>
            <w:tcW w:w="526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环境保护措施</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大气环境</w:t>
            </w:r>
          </w:p>
        </w:tc>
        <w:tc>
          <w:tcPr>
            <w:tcW w:w="2432"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鄂破及筛分生产线</w:t>
            </w:r>
          </w:p>
        </w:tc>
        <w:tc>
          <w:tcPr>
            <w:tcW w:w="1237"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颗粒物</w:t>
            </w: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上料斗</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三面围挡，入料口设置喷雾抑尘装置，并加装集气罩（</w:t>
            </w:r>
            <w:r>
              <w:rPr>
                <w:rFonts w:hint="eastAsia"/>
                <w:color w:val="auto"/>
                <w:sz w:val="24"/>
                <w:highlight w:val="none"/>
              </w:rPr>
              <w:t>5</w:t>
            </w:r>
            <w:r>
              <w:rPr>
                <w:color w:val="auto"/>
                <w:sz w:val="24"/>
                <w:highlight w:val="none"/>
              </w:rPr>
              <w:t>米</w:t>
            </w:r>
            <w:r>
              <w:rPr>
                <w:rFonts w:hint="eastAsia"/>
                <w:color w:val="auto"/>
                <w:sz w:val="24"/>
                <w:highlight w:val="none"/>
              </w:rPr>
              <w:t>×0.8米</w:t>
            </w:r>
            <w:r>
              <w:rPr>
                <w:color w:val="auto"/>
                <w:sz w:val="24"/>
                <w:highlight w:val="none"/>
              </w:rPr>
              <w:t>）</w:t>
            </w:r>
            <w:r>
              <w:rPr>
                <w:rFonts w:hint="eastAsia"/>
                <w:color w:val="auto"/>
                <w:sz w:val="24"/>
                <w:highlight w:val="none"/>
              </w:rPr>
              <w:t>，</w:t>
            </w:r>
            <w:r>
              <w:rPr>
                <w:color w:val="auto"/>
                <w:sz w:val="24"/>
                <w:highlight w:val="none"/>
              </w:rPr>
              <w:t>集气罩</w:t>
            </w:r>
            <w:r>
              <w:rPr>
                <w:rFonts w:hint="eastAsia"/>
                <w:color w:val="auto"/>
                <w:sz w:val="24"/>
                <w:highlight w:val="none"/>
              </w:rPr>
              <w:t>连接引风管</w:t>
            </w:r>
          </w:p>
        </w:tc>
        <w:tc>
          <w:tcPr>
            <w:tcW w:w="1163"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bCs/>
                <w:snapToGrid w:val="0"/>
                <w:color w:val="auto"/>
                <w:kern w:val="0"/>
                <w:sz w:val="24"/>
                <w:highlight w:val="none"/>
              </w:rPr>
              <w:t>1#脉冲布袋除尘器</w:t>
            </w:r>
            <w:r>
              <w:rPr>
                <w:rFonts w:hint="eastAsia"/>
                <w:bCs/>
                <w:snapToGrid w:val="0"/>
                <w:color w:val="auto"/>
                <w:kern w:val="0"/>
                <w:sz w:val="24"/>
                <w:highlight w:val="none"/>
                <w:lang w:eastAsia="zh-CN"/>
              </w:rPr>
              <w:t>（</w:t>
            </w:r>
            <w:r>
              <w:rPr>
                <w:rFonts w:hint="eastAsia"/>
                <w:bCs/>
                <w:snapToGrid w:val="0"/>
                <w:color w:val="auto"/>
                <w:kern w:val="0"/>
                <w:sz w:val="24"/>
                <w:highlight w:val="none"/>
                <w:lang w:val="en-US" w:eastAsia="zh-CN"/>
              </w:rPr>
              <w:t>40000m</w:t>
            </w:r>
            <w:r>
              <w:rPr>
                <w:rFonts w:hint="eastAsia"/>
                <w:bCs/>
                <w:snapToGrid w:val="0"/>
                <w:color w:val="auto"/>
                <w:kern w:val="0"/>
                <w:sz w:val="24"/>
                <w:highlight w:val="none"/>
                <w:vertAlign w:val="superscript"/>
                <w:lang w:val="en-US" w:eastAsia="zh-CN"/>
              </w:rPr>
              <w:t>3</w:t>
            </w:r>
            <w:r>
              <w:rPr>
                <w:rFonts w:hint="eastAsia"/>
                <w:bCs/>
                <w:snapToGrid w:val="0"/>
                <w:color w:val="auto"/>
                <w:kern w:val="0"/>
                <w:sz w:val="24"/>
                <w:highlight w:val="none"/>
                <w:lang w:val="en-US" w:eastAsia="zh-CN"/>
              </w:rPr>
              <w:t>/h</w:t>
            </w:r>
            <w:r>
              <w:rPr>
                <w:rFonts w:hint="eastAsia"/>
                <w:bCs/>
                <w:snapToGrid w:val="0"/>
                <w:color w:val="auto"/>
                <w:kern w:val="0"/>
                <w:sz w:val="24"/>
                <w:highlight w:val="none"/>
                <w:lang w:eastAsia="zh-CN"/>
              </w:rPr>
              <w:t>）</w:t>
            </w:r>
            <w:r>
              <w:rPr>
                <w:rFonts w:hint="eastAsia"/>
                <w:bCs/>
                <w:snapToGrid w:val="0"/>
                <w:color w:val="auto"/>
                <w:kern w:val="0"/>
                <w:sz w:val="24"/>
                <w:highlight w:val="none"/>
              </w:rPr>
              <w:t>+15m高排气筒（DA001）</w:t>
            </w:r>
          </w:p>
        </w:tc>
        <w:tc>
          <w:tcPr>
            <w:tcW w:w="35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bCs/>
                <w:color w:val="auto"/>
                <w:sz w:val="24"/>
                <w:highlight w:val="none"/>
              </w:rPr>
              <w:t>《水泥工业大气污染物超低排放标准》（DB 13/2167—2020）表1</w:t>
            </w:r>
            <w:r>
              <w:rPr>
                <w:rFonts w:hint="eastAsia"/>
                <w:color w:val="auto"/>
                <w:sz w:val="24"/>
                <w:highlight w:val="none"/>
              </w:rPr>
              <w:t>，同时需满足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ascii="Times New Roman" w:eastAsia="宋体" w:cs="Times New Roman"/>
                <w:color w:val="auto"/>
                <w:highlight w:val="none"/>
              </w:rPr>
              <w:t>颚式破碎机</w:t>
            </w:r>
            <w:r>
              <w:rPr>
                <w:rFonts w:hint="eastAsia" w:ascii="Times New Roman" w:eastAsia="宋体" w:cs="Times New Roman"/>
                <w:color w:val="auto"/>
                <w:highlight w:val="none"/>
              </w:rPr>
              <w:t>（600×900）上料、破碎、出料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封闭破碎，颚式破碎机连接引风管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振动筛上料、筛分、出料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封闭破碎，振动筛连接引风管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ascii="Times New Roman" w:eastAsia="宋体" w:cs="Times New Roman"/>
                <w:color w:val="auto"/>
                <w:highlight w:val="none"/>
              </w:rPr>
              <w:t>颚式破碎机</w:t>
            </w:r>
            <w:r>
              <w:rPr>
                <w:rFonts w:hint="eastAsia" w:ascii="Times New Roman" w:eastAsia="宋体" w:cs="Times New Roman"/>
                <w:color w:val="auto"/>
                <w:highlight w:val="none"/>
              </w:rPr>
              <w:t>（500×700）上料、破碎、出料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封闭破碎，颚式破碎机连接引风管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p>
        </w:tc>
        <w:tc>
          <w:tcPr>
            <w:tcW w:w="2432"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锤破及筛分生产线</w:t>
            </w:r>
          </w:p>
        </w:tc>
        <w:tc>
          <w:tcPr>
            <w:tcW w:w="1237"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颗粒物</w:t>
            </w: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待料仓</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封闭仓，仓顶连接引风管</w:t>
            </w:r>
          </w:p>
        </w:tc>
        <w:tc>
          <w:tcPr>
            <w:tcW w:w="1163"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bCs/>
                <w:snapToGrid w:val="0"/>
                <w:color w:val="auto"/>
                <w:kern w:val="0"/>
                <w:sz w:val="24"/>
                <w:highlight w:val="none"/>
              </w:rPr>
              <w:t>2#脉冲布袋除尘器</w:t>
            </w:r>
            <w:r>
              <w:rPr>
                <w:rFonts w:hint="eastAsia"/>
                <w:bCs/>
                <w:snapToGrid w:val="0"/>
                <w:color w:val="auto"/>
                <w:kern w:val="0"/>
                <w:sz w:val="24"/>
                <w:highlight w:val="none"/>
                <w:lang w:eastAsia="zh-CN"/>
              </w:rPr>
              <w:t>（</w:t>
            </w:r>
            <w:r>
              <w:rPr>
                <w:rFonts w:hint="eastAsia"/>
                <w:bCs/>
                <w:snapToGrid w:val="0"/>
                <w:color w:val="auto"/>
                <w:kern w:val="0"/>
                <w:sz w:val="24"/>
                <w:highlight w:val="none"/>
                <w:lang w:val="en-US" w:eastAsia="zh-CN"/>
              </w:rPr>
              <w:t>52000m</w:t>
            </w:r>
            <w:r>
              <w:rPr>
                <w:rFonts w:hint="eastAsia"/>
                <w:bCs/>
                <w:snapToGrid w:val="0"/>
                <w:color w:val="auto"/>
                <w:kern w:val="0"/>
                <w:sz w:val="24"/>
                <w:highlight w:val="none"/>
                <w:vertAlign w:val="superscript"/>
                <w:lang w:val="en-US" w:eastAsia="zh-CN"/>
              </w:rPr>
              <w:t>3</w:t>
            </w:r>
            <w:r>
              <w:rPr>
                <w:rFonts w:hint="eastAsia"/>
                <w:bCs/>
                <w:snapToGrid w:val="0"/>
                <w:color w:val="auto"/>
                <w:kern w:val="0"/>
                <w:sz w:val="24"/>
                <w:highlight w:val="none"/>
                <w:lang w:val="en-US" w:eastAsia="zh-CN"/>
              </w:rPr>
              <w:t>/h</w:t>
            </w:r>
            <w:r>
              <w:rPr>
                <w:rFonts w:hint="eastAsia"/>
                <w:bCs/>
                <w:snapToGrid w:val="0"/>
                <w:color w:val="auto"/>
                <w:kern w:val="0"/>
                <w:sz w:val="24"/>
                <w:highlight w:val="none"/>
                <w:lang w:eastAsia="zh-CN"/>
              </w:rPr>
              <w:t>）</w:t>
            </w:r>
            <w:r>
              <w:rPr>
                <w:rFonts w:hint="eastAsia"/>
                <w:bCs/>
                <w:snapToGrid w:val="0"/>
                <w:color w:val="auto"/>
                <w:kern w:val="0"/>
                <w:sz w:val="24"/>
                <w:highlight w:val="none"/>
              </w:rPr>
              <w:t>+15m高排气筒（DA002）</w:t>
            </w:r>
          </w:p>
        </w:tc>
        <w:tc>
          <w:tcPr>
            <w:tcW w:w="35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1#锤式破碎机上料、破碎、出料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封闭破碎，锤式破碎机连接引风管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2#锤式破碎机上料、破碎、出料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封闭破碎，锤式破碎机连接引风管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1#二层振动筛上料、筛分、出料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封闭筛分，二层振动筛</w:t>
            </w:r>
            <w:r>
              <w:rPr>
                <w:rFonts w:hint="eastAsia"/>
                <w:bCs/>
                <w:snapToGrid w:val="0"/>
                <w:color w:val="auto"/>
                <w:kern w:val="0"/>
                <w:sz w:val="24"/>
                <w:highlight w:val="none"/>
              </w:rPr>
              <w:t>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2#二层振动筛上料、筛分、出料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封闭筛分，二层振动筛连接引风管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料仓</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封闭筛分，料仓连接引风管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搅拌机投料搅拌</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顶部</w:t>
            </w:r>
            <w:r>
              <w:rPr>
                <w:rFonts w:hint="eastAsia"/>
                <w:bCs/>
                <w:color w:val="auto"/>
                <w:sz w:val="24"/>
                <w:highlight w:val="none"/>
              </w:rPr>
              <w:t>设集气罩（</w:t>
            </w:r>
            <w:r>
              <w:rPr>
                <w:rFonts w:hint="eastAsia"/>
                <w:color w:val="auto"/>
                <w:sz w:val="24"/>
                <w:highlight w:val="none"/>
              </w:rPr>
              <w:t>3×1.5m</w:t>
            </w:r>
            <w:r>
              <w:rPr>
                <w:rFonts w:hint="eastAsia"/>
                <w:bCs/>
                <w:color w:val="auto"/>
                <w:sz w:val="24"/>
                <w:highlight w:val="none"/>
              </w:rPr>
              <w:t>）</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p>
        </w:tc>
        <w:tc>
          <w:tcPr>
            <w:tcW w:w="2432"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无组织</w:t>
            </w:r>
          </w:p>
        </w:tc>
        <w:tc>
          <w:tcPr>
            <w:tcW w:w="12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颗粒物</w:t>
            </w:r>
          </w:p>
        </w:tc>
        <w:tc>
          <w:tcPr>
            <w:tcW w:w="5264" w:type="dxa"/>
            <w:gridSpan w:val="3"/>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bCs/>
                <w:snapToGrid w:val="0"/>
                <w:color w:val="auto"/>
                <w:kern w:val="0"/>
                <w:sz w:val="24"/>
                <w:highlight w:val="none"/>
              </w:rPr>
              <w:t>原料堆存区设置喷雾抑尘装置，项目于封闭生产车间内运行生产，逸散颗粒物可有效沉降</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bCs/>
                <w:color w:val="auto"/>
                <w:sz w:val="24"/>
                <w:highlight w:val="none"/>
              </w:rPr>
              <w:t>《水泥工业大气污染物超低排放标准》（DB 13/2167—2020）表2</w:t>
            </w:r>
            <w:r>
              <w:rPr>
                <w:rFonts w:hint="eastAsia"/>
                <w:color w:val="auto"/>
                <w:sz w:val="24"/>
                <w:highlight w:val="none"/>
              </w:rPr>
              <w:t>，同时需满足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地表水环境</w:t>
            </w:r>
          </w:p>
        </w:tc>
        <w:tc>
          <w:tcPr>
            <w:tcW w:w="2432"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bCs/>
                <w:snapToGrid w:val="0"/>
                <w:color w:val="auto"/>
                <w:kern w:val="0"/>
                <w:sz w:val="24"/>
                <w:highlight w:val="none"/>
              </w:rPr>
              <w:t>车间车辆轮胎清洗</w:t>
            </w:r>
          </w:p>
        </w:tc>
        <w:tc>
          <w:tcPr>
            <w:tcW w:w="12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SS</w:t>
            </w:r>
          </w:p>
        </w:tc>
        <w:tc>
          <w:tcPr>
            <w:tcW w:w="526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snapToGrid w:val="0"/>
                <w:color w:val="auto"/>
                <w:kern w:val="0"/>
                <w:sz w:val="24"/>
                <w:highlight w:val="none"/>
              </w:rPr>
              <w:t>废水进入沉淀池沉淀后回用于生产</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p>
        </w:tc>
        <w:tc>
          <w:tcPr>
            <w:tcW w:w="2432"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员工生活污水</w:t>
            </w:r>
          </w:p>
        </w:tc>
        <w:tc>
          <w:tcPr>
            <w:tcW w:w="12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COD</w:t>
            </w:r>
          </w:p>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BOD</w:t>
            </w:r>
          </w:p>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SS</w:t>
            </w:r>
          </w:p>
        </w:tc>
        <w:tc>
          <w:tcPr>
            <w:tcW w:w="5264" w:type="dxa"/>
            <w:gridSpan w:val="3"/>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员工生活污水经市政污水管网排入遵化市金山工业园污水处理厂</w:t>
            </w:r>
            <w:r>
              <w:rPr>
                <w:color w:val="auto"/>
                <w:sz w:val="24"/>
                <w:highlight w:val="none"/>
              </w:rPr>
              <w:t>处</w:t>
            </w:r>
            <w:r>
              <w:rPr>
                <w:rFonts w:hint="eastAsia"/>
                <w:color w:val="auto"/>
                <w:sz w:val="24"/>
                <w:highlight w:val="none"/>
              </w:rPr>
              <w:t>理</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lang w:val="zh-CN"/>
              </w:rPr>
              <w:t>《污水综合排放标准》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（GB8978-1996），同时需满足遵化市金山工业园污水处理厂进水水质要求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氨氮</w:t>
            </w:r>
          </w:p>
        </w:tc>
        <w:tc>
          <w:tcPr>
            <w:tcW w:w="5264" w:type="dxa"/>
            <w:gridSpan w:val="3"/>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《污水排入城镇下水道水质标准》（GB/T31962-2015），同时需满足遵化市金山工业园污水处理厂进水水质要求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声环境</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bCs/>
                <w:color w:val="auto"/>
                <w:sz w:val="24"/>
                <w:highlight w:val="none"/>
              </w:rPr>
              <w:t>颚式破碎机</w:t>
            </w:r>
            <w:r>
              <w:rPr>
                <w:rFonts w:hint="eastAsia"/>
                <w:color w:val="auto"/>
                <w:sz w:val="24"/>
                <w:highlight w:val="none"/>
              </w:rPr>
              <w:t>、皮带输送机、振动筛、锤式破碎机、搅拌机、成型机、泵类</w:t>
            </w:r>
            <w:r>
              <w:rPr>
                <w:bCs/>
                <w:color w:val="auto"/>
                <w:sz w:val="24"/>
                <w:highlight w:val="none"/>
              </w:rPr>
              <w:t>、风机</w:t>
            </w:r>
            <w:r>
              <w:rPr>
                <w:rFonts w:hint="eastAsia"/>
                <w:bCs/>
                <w:color w:val="auto"/>
                <w:sz w:val="24"/>
                <w:highlight w:val="none"/>
              </w:rPr>
              <w:t>、空压机等</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s="宋体"/>
                <w:color w:val="auto"/>
                <w:sz w:val="24"/>
                <w:highlight w:val="none"/>
              </w:rPr>
              <w:t>连续等效A声级</w:t>
            </w:r>
          </w:p>
        </w:tc>
        <w:tc>
          <w:tcPr>
            <w:tcW w:w="526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设备置于单</w:t>
            </w:r>
            <w:r>
              <w:rPr>
                <w:color w:val="auto"/>
                <w:sz w:val="24"/>
                <w:highlight w:val="none"/>
              </w:rPr>
              <w:t>层彩钢板结构的封闭</w:t>
            </w:r>
            <w:r>
              <w:rPr>
                <w:rFonts w:hint="eastAsia"/>
                <w:color w:val="auto"/>
                <w:sz w:val="24"/>
                <w:highlight w:val="none"/>
              </w:rPr>
              <w:t>库房</w:t>
            </w:r>
            <w:r>
              <w:rPr>
                <w:color w:val="auto"/>
                <w:sz w:val="24"/>
                <w:highlight w:val="none"/>
              </w:rPr>
              <w:t>内</w:t>
            </w:r>
            <w:r>
              <w:rPr>
                <w:rFonts w:hint="eastAsia"/>
                <w:color w:val="auto"/>
                <w:sz w:val="24"/>
                <w:highlight w:val="none"/>
              </w:rPr>
              <w:t>，设备均加装减振基础，</w:t>
            </w:r>
            <w:r>
              <w:rPr>
                <w:snapToGrid w:val="0"/>
                <w:color w:val="auto"/>
                <w:kern w:val="0"/>
                <w:sz w:val="24"/>
                <w:highlight w:val="none"/>
              </w:rPr>
              <w:t>可综合降噪</w:t>
            </w:r>
            <w:r>
              <w:rPr>
                <w:rFonts w:hint="eastAsia"/>
                <w:snapToGrid w:val="0"/>
                <w:color w:val="auto"/>
                <w:kern w:val="0"/>
                <w:sz w:val="24"/>
                <w:highlight w:val="none"/>
              </w:rPr>
              <w:t>15</w:t>
            </w:r>
            <w:r>
              <w:rPr>
                <w:snapToGrid w:val="0"/>
                <w:color w:val="auto"/>
                <w:kern w:val="0"/>
                <w:sz w:val="24"/>
                <w:highlight w:val="none"/>
              </w:rPr>
              <w:t>dB（A）</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东</w:t>
            </w:r>
            <w:r>
              <w:rPr>
                <w:color w:val="auto"/>
                <w:sz w:val="24"/>
                <w:highlight w:val="none"/>
              </w:rPr>
              <w:t>厂界噪声</w:t>
            </w:r>
            <w:r>
              <w:rPr>
                <w:rFonts w:hint="eastAsia"/>
                <w:color w:val="auto"/>
                <w:sz w:val="24"/>
                <w:highlight w:val="none"/>
              </w:rPr>
              <w:t>预测值</w:t>
            </w:r>
            <w:r>
              <w:rPr>
                <w:color w:val="auto"/>
                <w:sz w:val="24"/>
                <w:highlight w:val="none"/>
              </w:rPr>
              <w:t>满足《工业企业厂界环境噪声排放标准》（GB12348-2008）</w:t>
            </w:r>
            <w:r>
              <w:rPr>
                <w:rFonts w:hint="eastAsia"/>
                <w:color w:val="auto"/>
                <w:sz w:val="24"/>
                <w:highlight w:val="none"/>
              </w:rPr>
              <w:t>4</w:t>
            </w:r>
            <w:r>
              <w:rPr>
                <w:color w:val="auto"/>
                <w:sz w:val="24"/>
                <w:highlight w:val="none"/>
              </w:rPr>
              <w:t>类标准限值要求</w:t>
            </w:r>
            <w:r>
              <w:rPr>
                <w:rFonts w:hint="eastAsia"/>
                <w:color w:val="auto"/>
                <w:sz w:val="24"/>
                <w:highlight w:val="none"/>
              </w:rPr>
              <w:t>；南厂界、西厂界、北厂界</w:t>
            </w:r>
            <w:r>
              <w:rPr>
                <w:color w:val="auto"/>
                <w:sz w:val="24"/>
                <w:highlight w:val="none"/>
              </w:rPr>
              <w:t>噪声</w:t>
            </w:r>
            <w:r>
              <w:rPr>
                <w:rFonts w:hint="eastAsia"/>
                <w:color w:val="auto"/>
                <w:sz w:val="24"/>
                <w:highlight w:val="none"/>
              </w:rPr>
              <w:t>预测值均</w:t>
            </w:r>
            <w:r>
              <w:rPr>
                <w:color w:val="auto"/>
                <w:sz w:val="24"/>
                <w:highlight w:val="none"/>
              </w:rPr>
              <w:t>满足《工业企业厂界环境噪声排放标准》（GB12348-2008）</w:t>
            </w:r>
            <w:r>
              <w:rPr>
                <w:rFonts w:hint="eastAsia"/>
                <w:color w:val="auto"/>
                <w:sz w:val="24"/>
                <w:highlight w:val="none"/>
              </w:rPr>
              <w:t>3</w:t>
            </w:r>
            <w:r>
              <w:rPr>
                <w:color w:val="auto"/>
                <w:sz w:val="24"/>
                <w:highlight w:val="none"/>
              </w:rPr>
              <w:t>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电磁辐射</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c>
          <w:tcPr>
            <w:tcW w:w="526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固体废物</w:t>
            </w:r>
          </w:p>
        </w:tc>
        <w:tc>
          <w:tcPr>
            <w:tcW w:w="12444"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snapToGrid w:val="0"/>
                <w:color w:val="auto"/>
                <w:kern w:val="0"/>
                <w:sz w:val="24"/>
                <w:highlight w:val="none"/>
              </w:rPr>
            </w:pPr>
            <w:r>
              <w:rPr>
                <w:rFonts w:hint="eastAsia"/>
                <w:bCs/>
                <w:snapToGrid w:val="0"/>
                <w:color w:val="auto"/>
                <w:kern w:val="0"/>
                <w:sz w:val="24"/>
                <w:highlight w:val="none"/>
              </w:rPr>
              <w:t>除尘灰集中收集后作为原料回用于生产；废布袋集中收集后作为废品外售；检验不合格产品作为次品外售；废坯收集后作为原料回用于搅拌工序；原料拆袋产生的废包装集中收集后作为废品外售；废润滑油、废液压油、废油桶按照危废进行管理，暂存</w:t>
            </w:r>
            <w:r>
              <w:rPr>
                <w:bCs/>
                <w:snapToGrid w:val="0"/>
                <w:color w:val="auto"/>
                <w:kern w:val="0"/>
                <w:sz w:val="24"/>
                <w:highlight w:val="none"/>
              </w:rPr>
              <w:t>于危险废物暂存间，定期</w:t>
            </w:r>
            <w:r>
              <w:rPr>
                <w:rFonts w:hint="eastAsia"/>
                <w:bCs/>
                <w:snapToGrid w:val="0"/>
                <w:color w:val="auto"/>
                <w:kern w:val="0"/>
                <w:sz w:val="24"/>
                <w:highlight w:val="none"/>
              </w:rPr>
              <w:t>委托</w:t>
            </w:r>
            <w:r>
              <w:rPr>
                <w:bCs/>
                <w:snapToGrid w:val="0"/>
                <w:color w:val="auto"/>
                <w:kern w:val="0"/>
                <w:sz w:val="24"/>
                <w:highlight w:val="none"/>
              </w:rPr>
              <w:t>有资质单位回收处理</w:t>
            </w:r>
            <w:r>
              <w:rPr>
                <w:rFonts w:hint="eastAsia"/>
                <w:bCs/>
                <w:snapToGrid w:val="0"/>
                <w:color w:val="auto"/>
                <w:kern w:val="0"/>
                <w:sz w:val="24"/>
                <w:highlight w:val="none"/>
              </w:rPr>
              <w:t>；员工生活垃圾委托环卫部门处置</w:t>
            </w:r>
            <w:r>
              <w:rPr>
                <w:bCs/>
                <w:snapToGrid w:val="0"/>
                <w:color w:val="auto"/>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土壤及地下水污染防治措施</w:t>
            </w:r>
          </w:p>
        </w:tc>
        <w:tc>
          <w:tcPr>
            <w:tcW w:w="12444" w:type="dxa"/>
            <w:gridSpan w:val="6"/>
            <w:vAlign w:val="center"/>
          </w:tcPr>
          <w:p>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color w:val="auto"/>
                <w:sz w:val="24"/>
                <w:highlight w:val="none"/>
              </w:rPr>
            </w:pPr>
            <w:r>
              <w:rPr>
                <w:rFonts w:hint="eastAsia"/>
                <w:color w:val="auto"/>
                <w:sz w:val="24"/>
                <w:highlight w:val="none"/>
              </w:rPr>
              <w:t>①</w:t>
            </w:r>
            <w:r>
              <w:rPr>
                <w:color w:val="auto"/>
                <w:sz w:val="24"/>
                <w:highlight w:val="none"/>
              </w:rPr>
              <w:t>重点防渗区</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auto"/>
                <w:kern w:val="0"/>
                <w:sz w:val="24"/>
                <w:highlight w:val="none"/>
              </w:rPr>
            </w:pPr>
            <w:r>
              <w:rPr>
                <w:rFonts w:hint="eastAsia"/>
                <w:color w:val="auto"/>
                <w:kern w:val="0"/>
                <w:sz w:val="24"/>
                <w:highlight w:val="none"/>
              </w:rPr>
              <w:t>危险废物暂存间：</w:t>
            </w:r>
            <w:r>
              <w:rPr>
                <w:color w:val="auto"/>
                <w:sz w:val="24"/>
                <w:highlight w:val="none"/>
              </w:rPr>
              <w:t>危险废物暂存间</w:t>
            </w:r>
            <w:r>
              <w:rPr>
                <w:rFonts w:hint="eastAsia"/>
                <w:color w:val="auto"/>
                <w:sz w:val="24"/>
                <w:highlight w:val="none"/>
              </w:rPr>
              <w:t>需采取</w:t>
            </w:r>
            <w:r>
              <w:rPr>
                <w:color w:val="auto"/>
                <w:sz w:val="24"/>
                <w:highlight w:val="none"/>
              </w:rPr>
              <w:t>重点防渗，按照《危险废物贮存污染控制标准》的相关要求，进行防腐防渗，渗透系数≤10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auto"/>
                <w:kern w:val="0"/>
                <w:sz w:val="24"/>
                <w:highlight w:val="none"/>
              </w:rPr>
            </w:pPr>
            <w:r>
              <w:rPr>
                <w:rFonts w:hint="eastAsia"/>
                <w:color w:val="auto"/>
                <w:sz w:val="24"/>
                <w:highlight w:val="none"/>
              </w:rPr>
              <w:t>油品储存区，储存区设置围堰，围堰裙角及地面进行重点防渗</w:t>
            </w:r>
            <w:r>
              <w:rPr>
                <w:color w:val="auto"/>
                <w:sz w:val="24"/>
                <w:highlight w:val="none"/>
              </w:rPr>
              <w:t>，渗透系数≤10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auto"/>
                <w:kern w:val="0"/>
                <w:sz w:val="24"/>
                <w:highlight w:val="none"/>
              </w:rPr>
            </w:pPr>
            <w:r>
              <w:rPr>
                <w:rFonts w:hint="eastAsia"/>
                <w:color w:val="auto"/>
                <w:kern w:val="0"/>
                <w:sz w:val="24"/>
                <w:highlight w:val="none"/>
              </w:rPr>
              <w:t>②</w:t>
            </w:r>
            <w:r>
              <w:rPr>
                <w:color w:val="auto"/>
                <w:kern w:val="0"/>
                <w:sz w:val="24"/>
                <w:highlight w:val="none"/>
              </w:rPr>
              <w:t>一般防渗区</w:t>
            </w:r>
          </w:p>
          <w:p>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color w:val="auto"/>
                <w:sz w:val="24"/>
                <w:highlight w:val="none"/>
              </w:rPr>
            </w:pPr>
            <w:r>
              <w:rPr>
                <w:rFonts w:hint="eastAsia"/>
                <w:color w:val="auto"/>
                <w:kern w:val="0"/>
                <w:sz w:val="24"/>
                <w:highlight w:val="none"/>
              </w:rPr>
              <w:t>车间地面、沉淀池、清水池</w:t>
            </w:r>
            <w:r>
              <w:rPr>
                <w:color w:val="auto"/>
                <w:kern w:val="0"/>
                <w:sz w:val="24"/>
                <w:highlight w:val="none"/>
              </w:rPr>
              <w:t>：</w:t>
            </w:r>
            <w:r>
              <w:rPr>
                <w:color w:val="auto"/>
                <w:sz w:val="24"/>
                <w:highlight w:val="none"/>
              </w:rPr>
              <w:t>采用抗渗混凝土进行硬化，</w:t>
            </w:r>
            <w:r>
              <w:rPr>
                <w:bCs/>
                <w:color w:val="auto"/>
                <w:sz w:val="24"/>
                <w:highlight w:val="none"/>
              </w:rPr>
              <w:t>渗透系数</w:t>
            </w:r>
            <w:r>
              <w:rPr>
                <w:color w:val="auto"/>
                <w:kern w:val="0"/>
                <w:sz w:val="24"/>
                <w:highlight w:val="none"/>
              </w:rPr>
              <w:t>≤1×10</w:t>
            </w:r>
            <w:r>
              <w:rPr>
                <w:color w:val="auto"/>
                <w:sz w:val="24"/>
                <w:highlight w:val="none"/>
                <w:vertAlign w:val="superscript"/>
              </w:rPr>
              <w:t>-7</w:t>
            </w:r>
            <w:r>
              <w:rPr>
                <w:color w:val="auto"/>
                <w:kern w:val="0"/>
                <w:sz w:val="24"/>
                <w:highlight w:val="none"/>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生态保护措施</w:t>
            </w:r>
          </w:p>
        </w:tc>
        <w:tc>
          <w:tcPr>
            <w:tcW w:w="12444" w:type="dxa"/>
            <w:gridSpan w:val="6"/>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adjustRightInd w:val="0"/>
              <w:snapToGrid w:val="0"/>
              <w:spacing w:line="460" w:lineRule="exact"/>
              <w:jc w:val="center"/>
              <w:rPr>
                <w:color w:val="auto"/>
                <w:spacing w:val="-8"/>
                <w:sz w:val="24"/>
                <w:highlight w:val="none"/>
              </w:rPr>
            </w:pPr>
            <w:r>
              <w:rPr>
                <w:color w:val="auto"/>
                <w:spacing w:val="-8"/>
                <w:sz w:val="24"/>
                <w:highlight w:val="none"/>
              </w:rPr>
              <w:t>环境风险</w:t>
            </w:r>
          </w:p>
          <w:p>
            <w:pPr>
              <w:adjustRightInd w:val="0"/>
              <w:snapToGrid w:val="0"/>
              <w:spacing w:line="460" w:lineRule="exact"/>
              <w:jc w:val="center"/>
              <w:rPr>
                <w:rFonts w:ascii="Times New Roman" w:hAnsi="Times New Roman" w:eastAsia="宋体" w:cs="Times New Roman"/>
                <w:color w:val="auto"/>
                <w:kern w:val="2"/>
                <w:sz w:val="24"/>
                <w:szCs w:val="24"/>
                <w:highlight w:val="none"/>
                <w:lang w:val="en-US" w:eastAsia="zh-CN" w:bidi="ar-SA"/>
              </w:rPr>
            </w:pPr>
            <w:r>
              <w:rPr>
                <w:color w:val="auto"/>
                <w:spacing w:val="-8"/>
                <w:sz w:val="24"/>
                <w:highlight w:val="none"/>
              </w:rPr>
              <w:t>防范措施</w:t>
            </w:r>
          </w:p>
        </w:tc>
        <w:tc>
          <w:tcPr>
            <w:tcW w:w="12444" w:type="dxa"/>
            <w:gridSpan w:val="6"/>
            <w:vAlign w:val="center"/>
          </w:tcPr>
          <w:p>
            <w:pPr>
              <w:pStyle w:val="32"/>
              <w:spacing w:after="0" w:line="480" w:lineRule="exact"/>
              <w:ind w:left="0" w:leftChars="0" w:firstLine="480"/>
              <w:rPr>
                <w:color w:val="auto"/>
                <w:sz w:val="24"/>
                <w:szCs w:val="24"/>
                <w:highlight w:val="none"/>
              </w:rPr>
            </w:pPr>
            <w:r>
              <w:rPr>
                <w:rFonts w:hint="eastAsia"/>
                <w:color w:val="auto"/>
                <w:sz w:val="24"/>
                <w:highlight w:val="none"/>
              </w:rPr>
              <w:t>①</w:t>
            </w:r>
            <w:r>
              <w:rPr>
                <w:color w:val="auto"/>
                <w:sz w:val="24"/>
                <w:highlight w:val="none"/>
              </w:rPr>
              <w:t>废润滑油</w:t>
            </w:r>
            <w:r>
              <w:rPr>
                <w:rFonts w:hint="eastAsia"/>
                <w:color w:val="auto"/>
                <w:sz w:val="24"/>
                <w:highlight w:val="none"/>
              </w:rPr>
              <w:t>、废液压油</w:t>
            </w:r>
            <w:r>
              <w:rPr>
                <w:color w:val="auto"/>
                <w:sz w:val="24"/>
                <w:highlight w:val="none"/>
              </w:rPr>
              <w:t>泄露后收集至备用油桶。</w:t>
            </w:r>
            <w:r>
              <w:rPr>
                <w:color w:val="auto"/>
                <w:sz w:val="24"/>
                <w:szCs w:val="24"/>
                <w:highlight w:val="none"/>
              </w:rPr>
              <w:t>厂区危险废物暂存间进行重点防渗，按照《危险废物贮存污染控制标准》的相关要求，进行防腐防渗，渗透系数≤10</w:t>
            </w:r>
            <w:r>
              <w:rPr>
                <w:color w:val="auto"/>
                <w:sz w:val="24"/>
                <w:szCs w:val="24"/>
                <w:highlight w:val="none"/>
                <w:vertAlign w:val="superscript"/>
              </w:rPr>
              <w:t>-10</w:t>
            </w:r>
            <w:r>
              <w:rPr>
                <w:color w:val="auto"/>
                <w:sz w:val="24"/>
                <w:szCs w:val="24"/>
                <w:highlight w:val="none"/>
              </w:rPr>
              <w:t>cm/s。</w:t>
            </w:r>
          </w:p>
          <w:p>
            <w:pPr>
              <w:spacing w:line="480" w:lineRule="exact"/>
              <w:ind w:firstLine="480" w:firstLineChars="200"/>
              <w:rPr>
                <w:color w:val="auto"/>
                <w:sz w:val="24"/>
                <w:highlight w:val="none"/>
              </w:rPr>
            </w:pPr>
            <w:r>
              <w:rPr>
                <w:rFonts w:hint="eastAsia"/>
                <w:color w:val="auto"/>
                <w:sz w:val="24"/>
                <w:highlight w:val="none"/>
              </w:rPr>
              <w:t>②润滑油、液压油储存于生产车间内油品储存区，储存区设置围堰，围堰裙角及地面进行重点防渗</w:t>
            </w:r>
            <w:r>
              <w:rPr>
                <w:color w:val="auto"/>
                <w:sz w:val="24"/>
                <w:highlight w:val="none"/>
              </w:rPr>
              <w:t>，渗透系数≤10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widowControl/>
              <w:spacing w:line="460" w:lineRule="exact"/>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③</w:t>
            </w:r>
            <w:r>
              <w:rPr>
                <w:color w:val="auto"/>
                <w:sz w:val="24"/>
                <w:highlight w:val="none"/>
              </w:rPr>
              <w:t>如油类物质发生火灾后，使用干粉或泡沫灭火器灭火，不会产生消防废水。灭火后，消防废物作为危废，委托有资质单位处理</w:t>
            </w:r>
            <w:r>
              <w:rPr>
                <w:rFonts w:hint="eastAsia"/>
                <w:color w:val="auto"/>
                <w:sz w:val="24"/>
                <w:highlight w:val="none"/>
              </w:rPr>
              <w:t>。</w:t>
            </w:r>
          </w:p>
        </w:tc>
      </w:tr>
    </w:tbl>
    <w:p>
      <w:pPr>
        <w:pStyle w:val="29"/>
        <w:jc w:val="both"/>
        <w:rPr>
          <w:rFonts w:ascii="Times New Roman" w:hAnsi="Times New Roman"/>
          <w:snapToGrid w:val="0"/>
          <w:color w:val="auto"/>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adjustRightInd w:val="0"/>
              <w:snapToGrid w:val="0"/>
              <w:spacing w:line="480" w:lineRule="exact"/>
              <w:jc w:val="center"/>
              <w:rPr>
                <w:color w:val="auto"/>
                <w:sz w:val="24"/>
                <w:highlight w:val="none"/>
              </w:rPr>
            </w:pPr>
            <w:r>
              <w:rPr>
                <w:color w:val="auto"/>
                <w:sz w:val="24"/>
                <w:highlight w:val="none"/>
              </w:rPr>
              <w:t>其</w:t>
            </w:r>
          </w:p>
          <w:p>
            <w:pPr>
              <w:adjustRightInd w:val="0"/>
              <w:snapToGrid w:val="0"/>
              <w:spacing w:line="480" w:lineRule="exact"/>
              <w:jc w:val="center"/>
              <w:rPr>
                <w:color w:val="auto"/>
                <w:sz w:val="24"/>
                <w:highlight w:val="none"/>
              </w:rPr>
            </w:pPr>
            <w:r>
              <w:rPr>
                <w:color w:val="auto"/>
                <w:sz w:val="24"/>
                <w:highlight w:val="none"/>
              </w:rPr>
              <w:t>他</w:t>
            </w:r>
          </w:p>
          <w:p>
            <w:pPr>
              <w:adjustRightInd w:val="0"/>
              <w:snapToGrid w:val="0"/>
              <w:spacing w:line="480" w:lineRule="exact"/>
              <w:jc w:val="center"/>
              <w:rPr>
                <w:color w:val="auto"/>
                <w:sz w:val="24"/>
                <w:highlight w:val="none"/>
              </w:rPr>
            </w:pPr>
            <w:r>
              <w:rPr>
                <w:color w:val="auto"/>
                <w:sz w:val="24"/>
                <w:highlight w:val="none"/>
              </w:rPr>
              <w:t>环</w:t>
            </w:r>
          </w:p>
          <w:p>
            <w:pPr>
              <w:adjustRightInd w:val="0"/>
              <w:snapToGrid w:val="0"/>
              <w:spacing w:line="480" w:lineRule="exact"/>
              <w:jc w:val="center"/>
              <w:rPr>
                <w:color w:val="auto"/>
                <w:sz w:val="24"/>
                <w:highlight w:val="none"/>
              </w:rPr>
            </w:pPr>
            <w:r>
              <w:rPr>
                <w:color w:val="auto"/>
                <w:sz w:val="24"/>
                <w:highlight w:val="none"/>
              </w:rPr>
              <w:t>境</w:t>
            </w:r>
          </w:p>
          <w:p>
            <w:pPr>
              <w:adjustRightInd w:val="0"/>
              <w:snapToGrid w:val="0"/>
              <w:spacing w:line="480" w:lineRule="exact"/>
              <w:jc w:val="center"/>
              <w:rPr>
                <w:color w:val="auto"/>
                <w:sz w:val="24"/>
                <w:highlight w:val="none"/>
              </w:rPr>
            </w:pPr>
            <w:r>
              <w:rPr>
                <w:color w:val="auto"/>
                <w:sz w:val="24"/>
                <w:highlight w:val="none"/>
              </w:rPr>
              <w:t>管</w:t>
            </w:r>
          </w:p>
          <w:p>
            <w:pPr>
              <w:adjustRightInd w:val="0"/>
              <w:snapToGrid w:val="0"/>
              <w:spacing w:line="480" w:lineRule="exact"/>
              <w:jc w:val="center"/>
              <w:rPr>
                <w:color w:val="auto"/>
                <w:sz w:val="24"/>
                <w:highlight w:val="none"/>
              </w:rPr>
            </w:pPr>
            <w:r>
              <w:rPr>
                <w:color w:val="auto"/>
                <w:sz w:val="24"/>
                <w:highlight w:val="none"/>
              </w:rPr>
              <w:t>理</w:t>
            </w:r>
          </w:p>
          <w:p>
            <w:pPr>
              <w:adjustRightInd w:val="0"/>
              <w:snapToGrid w:val="0"/>
              <w:spacing w:line="480" w:lineRule="exact"/>
              <w:jc w:val="center"/>
              <w:rPr>
                <w:color w:val="auto"/>
                <w:sz w:val="24"/>
                <w:highlight w:val="none"/>
              </w:rPr>
            </w:pPr>
            <w:r>
              <w:rPr>
                <w:color w:val="auto"/>
                <w:sz w:val="24"/>
                <w:highlight w:val="none"/>
              </w:rPr>
              <w:t>要</w:t>
            </w:r>
          </w:p>
          <w:p>
            <w:pPr>
              <w:adjustRightInd w:val="0"/>
              <w:snapToGrid w:val="0"/>
              <w:spacing w:line="480" w:lineRule="exact"/>
              <w:jc w:val="center"/>
              <w:rPr>
                <w:snapToGrid w:val="0"/>
                <w:color w:val="auto"/>
                <w:sz w:val="24"/>
                <w:highlight w:val="none"/>
              </w:rPr>
            </w:pPr>
            <w:r>
              <w:rPr>
                <w:color w:val="auto"/>
                <w:sz w:val="24"/>
                <w:highlight w:val="none"/>
              </w:rPr>
              <w:t>求</w:t>
            </w:r>
          </w:p>
        </w:tc>
        <w:tc>
          <w:tcPr>
            <w:tcW w:w="7798" w:type="dxa"/>
          </w:tcPr>
          <w:p>
            <w:pPr>
              <w:spacing w:line="500" w:lineRule="exact"/>
              <w:rPr>
                <w:b/>
                <w:bCs/>
                <w:color w:val="auto"/>
                <w:sz w:val="24"/>
                <w:highlight w:val="none"/>
              </w:rPr>
            </w:pPr>
            <w:r>
              <w:rPr>
                <w:rFonts w:hint="eastAsia"/>
                <w:b/>
                <w:bCs/>
                <w:color w:val="auto"/>
                <w:sz w:val="24"/>
                <w:highlight w:val="none"/>
              </w:rPr>
              <w:t>1、</w:t>
            </w:r>
            <w:r>
              <w:rPr>
                <w:b/>
                <w:bCs/>
                <w:color w:val="auto"/>
                <w:sz w:val="24"/>
                <w:highlight w:val="none"/>
              </w:rPr>
              <w:t>环境管理</w:t>
            </w:r>
          </w:p>
          <w:p>
            <w:pPr>
              <w:spacing w:line="500" w:lineRule="exact"/>
              <w:ind w:firstLine="480" w:firstLineChars="200"/>
              <w:rPr>
                <w:color w:val="auto"/>
                <w:sz w:val="24"/>
                <w:highlight w:val="none"/>
              </w:rPr>
            </w:pPr>
            <w:r>
              <w:rPr>
                <w:rFonts w:hint="eastAsia"/>
                <w:color w:val="auto"/>
                <w:sz w:val="24"/>
                <w:highlight w:val="none"/>
              </w:rPr>
              <w:t>（1）</w:t>
            </w:r>
            <w:r>
              <w:rPr>
                <w:color w:val="auto"/>
                <w:sz w:val="24"/>
                <w:highlight w:val="none"/>
              </w:rPr>
              <w:t>设立环保管理机构</w:t>
            </w:r>
            <w:r>
              <w:rPr>
                <w:rFonts w:hint="eastAsia"/>
                <w:color w:val="auto"/>
                <w:sz w:val="24"/>
                <w:highlight w:val="none"/>
              </w:rPr>
              <w:t>，</w:t>
            </w:r>
            <w:r>
              <w:rPr>
                <w:color w:val="auto"/>
                <w:sz w:val="24"/>
                <w:highlight w:val="none"/>
              </w:rPr>
              <w:t>定期检查企业环保设施的运行，及时进行维修，确保环保设施的正常运行。</w:t>
            </w:r>
          </w:p>
          <w:p>
            <w:pPr>
              <w:spacing w:line="500" w:lineRule="exact"/>
              <w:ind w:firstLine="480" w:firstLineChars="200"/>
              <w:outlineLvl w:val="2"/>
              <w:rPr>
                <w:color w:val="auto"/>
                <w:sz w:val="24"/>
                <w:highlight w:val="none"/>
              </w:rPr>
            </w:pPr>
            <w:r>
              <w:rPr>
                <w:rFonts w:hint="eastAsia"/>
                <w:color w:val="auto"/>
                <w:sz w:val="24"/>
                <w:highlight w:val="none"/>
              </w:rPr>
              <w:t>（2）</w:t>
            </w:r>
            <w:r>
              <w:rPr>
                <w:color w:val="auto"/>
                <w:sz w:val="24"/>
                <w:highlight w:val="none"/>
              </w:rPr>
              <w:t>建立污染控制管理档案</w:t>
            </w:r>
            <w:r>
              <w:rPr>
                <w:rFonts w:hint="eastAsia"/>
                <w:color w:val="auto"/>
                <w:sz w:val="24"/>
                <w:highlight w:val="none"/>
              </w:rPr>
              <w:t>，做好日常生产台账记录</w:t>
            </w:r>
            <w:r>
              <w:rPr>
                <w:color w:val="auto"/>
                <w:sz w:val="24"/>
                <w:highlight w:val="none"/>
              </w:rPr>
              <w:t>。</w:t>
            </w:r>
          </w:p>
          <w:p>
            <w:pPr>
              <w:spacing w:line="500" w:lineRule="exact"/>
              <w:ind w:firstLine="480" w:firstLineChars="200"/>
              <w:rPr>
                <w:color w:val="auto"/>
                <w:sz w:val="24"/>
                <w:highlight w:val="none"/>
              </w:rPr>
            </w:pPr>
            <w:r>
              <w:rPr>
                <w:rFonts w:hint="eastAsia"/>
                <w:color w:val="auto"/>
                <w:kern w:val="0"/>
                <w:sz w:val="24"/>
                <w:highlight w:val="none"/>
              </w:rPr>
              <w:t>（3）</w:t>
            </w:r>
            <w:r>
              <w:rPr>
                <w:color w:val="auto"/>
                <w:sz w:val="24"/>
                <w:highlight w:val="none"/>
              </w:rPr>
              <w:t>排污口</w:t>
            </w:r>
            <w:r>
              <w:rPr>
                <w:rFonts w:hint="eastAsia"/>
                <w:color w:val="auto"/>
                <w:sz w:val="24"/>
                <w:highlight w:val="none"/>
              </w:rPr>
              <w:t>规范化管理并</w:t>
            </w:r>
            <w:r>
              <w:rPr>
                <w:color w:val="auto"/>
                <w:sz w:val="24"/>
                <w:highlight w:val="none"/>
              </w:rPr>
              <w:t>立标建档</w:t>
            </w:r>
            <w:r>
              <w:rPr>
                <w:rFonts w:hint="eastAsia"/>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lang w:bidi="ar"/>
              </w:rPr>
              <w:t>（4）</w:t>
            </w:r>
            <w:r>
              <w:rPr>
                <w:rFonts w:hint="eastAsia"/>
                <w:color w:val="auto"/>
                <w:sz w:val="24"/>
                <w:highlight w:val="none"/>
              </w:rPr>
              <w:t>及时进行企业信息公开，按照监测计划定期开展自行监测。</w:t>
            </w:r>
          </w:p>
          <w:p>
            <w:pPr>
              <w:spacing w:line="500" w:lineRule="exact"/>
              <w:rPr>
                <w:b/>
                <w:bCs/>
                <w:color w:val="auto"/>
                <w:sz w:val="24"/>
                <w:highlight w:val="none"/>
              </w:rPr>
            </w:pPr>
            <w:r>
              <w:rPr>
                <w:b/>
                <w:bCs/>
                <w:color w:val="auto"/>
                <w:sz w:val="24"/>
                <w:highlight w:val="none"/>
              </w:rPr>
              <w:t>2、排污口规范化</w:t>
            </w:r>
          </w:p>
          <w:p>
            <w:pPr>
              <w:spacing w:line="500" w:lineRule="exact"/>
              <w:ind w:firstLine="480" w:firstLineChars="200"/>
              <w:rPr>
                <w:color w:val="auto"/>
                <w:sz w:val="24"/>
                <w:highlight w:val="none"/>
              </w:rPr>
            </w:pPr>
            <w:r>
              <w:rPr>
                <w:color w:val="auto"/>
                <w:sz w:val="24"/>
                <w:highlight w:val="none"/>
              </w:rPr>
              <w:t>⑴排污口的设置</w:t>
            </w:r>
          </w:p>
          <w:p>
            <w:pPr>
              <w:spacing w:line="500" w:lineRule="exact"/>
              <w:ind w:firstLine="480" w:firstLineChars="200"/>
              <w:rPr>
                <w:color w:val="auto"/>
                <w:sz w:val="24"/>
                <w:highlight w:val="none"/>
              </w:rPr>
            </w:pPr>
            <w:r>
              <w:rPr>
                <w:color w:val="auto"/>
                <w:sz w:val="24"/>
                <w:highlight w:val="none"/>
                <w:lang w:val="zh-CN"/>
              </w:rPr>
              <w:t>废气：</w:t>
            </w:r>
            <w:r>
              <w:rPr>
                <w:rFonts w:hint="eastAsia"/>
                <w:color w:val="auto"/>
                <w:sz w:val="24"/>
                <w:highlight w:val="none"/>
              </w:rPr>
              <w:t>本项目设置2个废气排放口。</w:t>
            </w:r>
          </w:p>
          <w:p>
            <w:pPr>
              <w:spacing w:line="500" w:lineRule="exact"/>
              <w:ind w:firstLine="480" w:firstLineChars="200"/>
              <w:rPr>
                <w:color w:val="auto"/>
                <w:sz w:val="24"/>
                <w:highlight w:val="none"/>
                <w:lang w:val="zh-CN"/>
              </w:rPr>
            </w:pPr>
            <w:r>
              <w:rPr>
                <w:color w:val="auto"/>
                <w:sz w:val="24"/>
                <w:highlight w:val="none"/>
                <w:lang w:val="zh-CN"/>
              </w:rPr>
              <w:t>废水：本项目</w:t>
            </w:r>
            <w:r>
              <w:rPr>
                <w:rFonts w:hint="eastAsia"/>
                <w:color w:val="auto"/>
                <w:sz w:val="24"/>
                <w:highlight w:val="none"/>
              </w:rPr>
              <w:t>设置1个生活污水</w:t>
            </w:r>
            <w:r>
              <w:rPr>
                <w:color w:val="auto"/>
                <w:sz w:val="24"/>
                <w:highlight w:val="none"/>
                <w:lang w:val="zh-CN"/>
              </w:rPr>
              <w:t>排放</w:t>
            </w:r>
            <w:r>
              <w:rPr>
                <w:rFonts w:hint="eastAsia"/>
                <w:color w:val="auto"/>
                <w:sz w:val="24"/>
                <w:highlight w:val="none"/>
                <w:lang w:val="zh-CN"/>
              </w:rPr>
              <w:t>口</w:t>
            </w:r>
            <w:r>
              <w:rPr>
                <w:color w:val="auto"/>
                <w:sz w:val="24"/>
                <w:highlight w:val="none"/>
                <w:lang w:val="zh-CN"/>
              </w:rPr>
              <w:t>。</w:t>
            </w:r>
          </w:p>
          <w:p>
            <w:pPr>
              <w:spacing w:line="500" w:lineRule="exact"/>
              <w:ind w:firstLine="480" w:firstLineChars="200"/>
              <w:rPr>
                <w:color w:val="auto"/>
                <w:sz w:val="24"/>
                <w:highlight w:val="none"/>
                <w:lang w:val="zh-CN"/>
              </w:rPr>
            </w:pPr>
            <w:r>
              <w:rPr>
                <w:color w:val="auto"/>
                <w:sz w:val="24"/>
                <w:highlight w:val="none"/>
                <w:lang w:val="zh-CN"/>
              </w:rPr>
              <w:t>固废：固体废物贮存场所应按《环境保护图形标志－排污口(源)》（GBl5562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规定，设置统一制作的环境保护图形标志牌。</w:t>
            </w:r>
          </w:p>
          <w:p>
            <w:pPr>
              <w:spacing w:line="500" w:lineRule="exact"/>
              <w:ind w:firstLine="480" w:firstLineChars="200"/>
              <w:rPr>
                <w:color w:val="auto"/>
                <w:sz w:val="24"/>
                <w:highlight w:val="none"/>
              </w:rPr>
            </w:pPr>
            <w:r>
              <w:rPr>
                <w:color w:val="auto"/>
                <w:sz w:val="24"/>
                <w:highlight w:val="none"/>
              </w:rPr>
              <w:t>（2）排污口管理的原则</w:t>
            </w:r>
          </w:p>
          <w:p>
            <w:pPr>
              <w:spacing w:line="500" w:lineRule="exact"/>
              <w:ind w:firstLine="480" w:firstLineChars="200"/>
              <w:rPr>
                <w:color w:val="auto"/>
                <w:sz w:val="24"/>
                <w:highlight w:val="none"/>
              </w:rPr>
            </w:pPr>
            <w:r>
              <w:rPr>
                <w:color w:val="auto"/>
                <w:sz w:val="24"/>
                <w:highlight w:val="none"/>
              </w:rPr>
              <w:t>①向环境排放污染物的排污口必须规范化。</w:t>
            </w:r>
          </w:p>
          <w:p>
            <w:pPr>
              <w:spacing w:line="500" w:lineRule="exact"/>
              <w:ind w:firstLine="480" w:firstLineChars="200"/>
              <w:rPr>
                <w:color w:val="auto"/>
                <w:sz w:val="24"/>
                <w:highlight w:val="none"/>
              </w:rPr>
            </w:pPr>
            <w:r>
              <w:rPr>
                <w:color w:val="auto"/>
                <w:sz w:val="24"/>
                <w:highlight w:val="none"/>
              </w:rPr>
              <w:t>②排污口应便于采样与计量监测，便于日常监督检查。</w:t>
            </w:r>
          </w:p>
          <w:p>
            <w:pPr>
              <w:spacing w:line="500" w:lineRule="exact"/>
              <w:ind w:firstLine="480" w:firstLineChars="200"/>
              <w:rPr>
                <w:color w:val="auto"/>
                <w:sz w:val="24"/>
                <w:highlight w:val="none"/>
              </w:rPr>
            </w:pPr>
            <w:r>
              <w:rPr>
                <w:color w:val="auto"/>
                <w:sz w:val="24"/>
                <w:highlight w:val="none"/>
              </w:rPr>
              <w:t>（3）排污口立标和建档</w:t>
            </w:r>
          </w:p>
          <w:p>
            <w:pPr>
              <w:spacing w:line="500" w:lineRule="exact"/>
              <w:ind w:firstLine="480" w:firstLineChars="200"/>
              <w:rPr>
                <w:color w:val="auto"/>
                <w:sz w:val="24"/>
                <w:highlight w:val="none"/>
              </w:rPr>
            </w:pPr>
            <w:r>
              <w:rPr>
                <w:color w:val="auto"/>
                <w:sz w:val="24"/>
                <w:highlight w:val="none"/>
              </w:rPr>
              <w:t>①排污口立标管理</w:t>
            </w:r>
          </w:p>
          <w:p>
            <w:pPr>
              <w:spacing w:line="500" w:lineRule="exact"/>
              <w:ind w:firstLine="480" w:firstLineChars="200"/>
              <w:rPr>
                <w:b/>
                <w:bCs/>
                <w:color w:val="auto"/>
                <w:sz w:val="24"/>
                <w:highlight w:val="none"/>
              </w:rPr>
            </w:pPr>
            <w:r>
              <w:rPr>
                <w:color w:val="auto"/>
                <w:sz w:val="24"/>
                <w:highlight w:val="none"/>
              </w:rPr>
              <w:t>废气排放口应按《环境保护图形标志－排污口(源)》（GB15562.1－1995）规定</w:t>
            </w:r>
            <w:r>
              <w:rPr>
                <w:rFonts w:hint="eastAsia"/>
                <w:color w:val="auto"/>
                <w:sz w:val="24"/>
                <w:highlight w:val="none"/>
              </w:rPr>
              <w:t>，固废标识应按</w:t>
            </w:r>
            <w:r>
              <w:rPr>
                <w:color w:val="auto"/>
                <w:sz w:val="24"/>
                <w:highlight w:val="none"/>
                <w:lang w:val="zh-CN"/>
              </w:rPr>
              <w:t>《环境保护图形标志－排污口(源)》（GBl5562.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w:t>
            </w:r>
            <w:r>
              <w:rPr>
                <w:color w:val="auto"/>
                <w:sz w:val="24"/>
                <w:highlight w:val="none"/>
              </w:rPr>
              <w:t>，设置统一制作的环境保护图形标志牌，污染物排放口设置提示性环境保护图形标志牌。</w:t>
            </w:r>
          </w:p>
          <w:p>
            <w:pPr>
              <w:adjustRightInd w:val="0"/>
              <w:snapToGrid w:val="0"/>
              <w:spacing w:line="500" w:lineRule="exact"/>
              <w:jc w:val="center"/>
              <w:rPr>
                <w:b/>
                <w:bCs/>
                <w:color w:val="auto"/>
                <w:sz w:val="24"/>
                <w:highlight w:val="none"/>
              </w:rPr>
            </w:pPr>
          </w:p>
          <w:p>
            <w:pPr>
              <w:adjustRightInd w:val="0"/>
              <w:snapToGrid w:val="0"/>
              <w:spacing w:line="500" w:lineRule="exact"/>
              <w:jc w:val="center"/>
              <w:rPr>
                <w:b/>
                <w:bCs/>
                <w:color w:val="auto"/>
                <w:sz w:val="24"/>
                <w:highlight w:val="none"/>
              </w:rPr>
            </w:pPr>
          </w:p>
          <w:p>
            <w:pPr>
              <w:adjustRightInd w:val="0"/>
              <w:snapToGrid w:val="0"/>
              <w:spacing w:line="500" w:lineRule="exact"/>
              <w:jc w:val="center"/>
              <w:rPr>
                <w:b/>
                <w:bCs/>
                <w:color w:val="auto"/>
                <w:sz w:val="24"/>
                <w:highlight w:val="none"/>
              </w:rPr>
            </w:pPr>
          </w:p>
          <w:p>
            <w:pPr>
              <w:adjustRightInd w:val="0"/>
              <w:snapToGrid w:val="0"/>
              <w:spacing w:line="500" w:lineRule="exact"/>
              <w:jc w:val="center"/>
              <w:rPr>
                <w:b/>
                <w:bCs/>
                <w:color w:val="auto"/>
                <w:sz w:val="24"/>
                <w:highlight w:val="none"/>
              </w:rPr>
            </w:pPr>
          </w:p>
          <w:p>
            <w:pPr>
              <w:adjustRightInd w:val="0"/>
              <w:snapToGrid w:val="0"/>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 xml:space="preserve">46 </w:t>
            </w:r>
            <w:r>
              <w:rPr>
                <w:b/>
                <w:bCs/>
                <w:color w:val="auto"/>
                <w:sz w:val="24"/>
                <w:highlight w:val="none"/>
              </w:rPr>
              <w:t xml:space="preserve">  排污口规范化要求及环保图形标识</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5"/>
              <w:gridCol w:w="689"/>
              <w:gridCol w:w="3611"/>
              <w:gridCol w:w="2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5" w:type="dxa"/>
                  <w:tcBorders>
                    <w:tl2br w:val="nil"/>
                    <w:tr2bl w:val="nil"/>
                  </w:tcBorders>
                  <w:vAlign w:val="center"/>
                </w:tcPr>
                <w:p>
                  <w:pPr>
                    <w:jc w:val="center"/>
                    <w:rPr>
                      <w:color w:val="auto"/>
                      <w:highlight w:val="none"/>
                    </w:rPr>
                  </w:pPr>
                  <w:r>
                    <w:rPr>
                      <w:color w:val="auto"/>
                      <w:highlight w:val="none"/>
                    </w:rPr>
                    <w:t>序号</w:t>
                  </w:r>
                </w:p>
              </w:tc>
              <w:tc>
                <w:tcPr>
                  <w:tcW w:w="689" w:type="dxa"/>
                  <w:tcBorders>
                    <w:tl2br w:val="nil"/>
                    <w:tr2bl w:val="nil"/>
                  </w:tcBorders>
                  <w:vAlign w:val="center"/>
                </w:tcPr>
                <w:p>
                  <w:pPr>
                    <w:jc w:val="center"/>
                    <w:rPr>
                      <w:color w:val="auto"/>
                      <w:highlight w:val="none"/>
                    </w:rPr>
                  </w:pPr>
                  <w:r>
                    <w:rPr>
                      <w:color w:val="auto"/>
                      <w:highlight w:val="none"/>
                    </w:rPr>
                    <w:t>项目</w:t>
                  </w:r>
                </w:p>
              </w:tc>
              <w:tc>
                <w:tcPr>
                  <w:tcW w:w="3611" w:type="dxa"/>
                  <w:tcBorders>
                    <w:tl2br w:val="nil"/>
                    <w:tr2bl w:val="nil"/>
                  </w:tcBorders>
                  <w:vAlign w:val="center"/>
                </w:tcPr>
                <w:p>
                  <w:pPr>
                    <w:jc w:val="center"/>
                    <w:rPr>
                      <w:color w:val="auto"/>
                      <w:highlight w:val="none"/>
                    </w:rPr>
                  </w:pPr>
                  <w:r>
                    <w:rPr>
                      <w:color w:val="auto"/>
                      <w:highlight w:val="none"/>
                    </w:rPr>
                    <w:t>要求</w:t>
                  </w:r>
                </w:p>
              </w:tc>
              <w:tc>
                <w:tcPr>
                  <w:tcW w:w="2655" w:type="dxa"/>
                  <w:tcBorders>
                    <w:tl2br w:val="nil"/>
                    <w:tr2bl w:val="nil"/>
                  </w:tcBorders>
                  <w:vAlign w:val="center"/>
                </w:tcPr>
                <w:p>
                  <w:pPr>
                    <w:jc w:val="center"/>
                    <w:rPr>
                      <w:color w:val="auto"/>
                      <w:highlight w:val="none"/>
                    </w:rPr>
                  </w:pPr>
                  <w:r>
                    <w:rPr>
                      <w:color w:val="auto"/>
                      <w:highlight w:val="none"/>
                    </w:rPr>
                    <w:t>环保图形标志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595" w:type="dxa"/>
                  <w:tcBorders>
                    <w:tl2br w:val="nil"/>
                    <w:tr2bl w:val="nil"/>
                  </w:tcBorders>
                  <w:vAlign w:val="center"/>
                </w:tcPr>
                <w:p>
                  <w:pPr>
                    <w:jc w:val="center"/>
                    <w:rPr>
                      <w:color w:val="auto"/>
                      <w:highlight w:val="none"/>
                    </w:rPr>
                  </w:pPr>
                  <w:r>
                    <w:rPr>
                      <w:rFonts w:hint="eastAsia"/>
                      <w:color w:val="auto"/>
                      <w:highlight w:val="none"/>
                    </w:rPr>
                    <w:t>1</w:t>
                  </w:r>
                </w:p>
              </w:tc>
              <w:tc>
                <w:tcPr>
                  <w:tcW w:w="689" w:type="dxa"/>
                  <w:tcBorders>
                    <w:tl2br w:val="nil"/>
                    <w:tr2bl w:val="nil"/>
                  </w:tcBorders>
                  <w:vAlign w:val="center"/>
                </w:tcPr>
                <w:p>
                  <w:pPr>
                    <w:jc w:val="center"/>
                    <w:rPr>
                      <w:color w:val="auto"/>
                      <w:highlight w:val="none"/>
                    </w:rPr>
                  </w:pPr>
                  <w:r>
                    <w:rPr>
                      <w:rFonts w:hint="eastAsia"/>
                      <w:color w:val="auto"/>
                      <w:highlight w:val="none"/>
                    </w:rPr>
                    <w:t>废气</w:t>
                  </w:r>
                </w:p>
              </w:tc>
              <w:tc>
                <w:tcPr>
                  <w:tcW w:w="3611" w:type="dxa"/>
                  <w:tcBorders>
                    <w:tl2br w:val="nil"/>
                    <w:tr2bl w:val="nil"/>
                  </w:tcBorders>
                  <w:vAlign w:val="center"/>
                </w:tcPr>
                <w:p>
                  <w:pPr>
                    <w:autoSpaceDE w:val="0"/>
                    <w:autoSpaceDN w:val="0"/>
                    <w:adjustRightInd w:val="0"/>
                    <w:jc w:val="center"/>
                    <w:rPr>
                      <w:color w:val="auto"/>
                      <w:highlight w:val="none"/>
                    </w:rPr>
                  </w:pPr>
                  <w:r>
                    <w:rPr>
                      <w:color w:val="auto"/>
                      <w:highlight w:val="none"/>
                    </w:rPr>
                    <w:t>排气筒应设置便于采样、监测的采样口，采样口的设置应符合《污染源监测技术规范》要求，采样口位置无法满足“规范要求的”，其监测孔位置由当地环境监测部门确认</w:t>
                  </w:r>
                </w:p>
              </w:tc>
              <w:tc>
                <w:tcPr>
                  <w:tcW w:w="2655" w:type="dxa"/>
                  <w:tcBorders>
                    <w:tl2br w:val="nil"/>
                    <w:tr2bl w:val="nil"/>
                  </w:tcBorders>
                  <w:vAlign w:val="center"/>
                </w:tcPr>
                <w:p>
                  <w:pPr>
                    <w:autoSpaceDE w:val="0"/>
                    <w:autoSpaceDN w:val="0"/>
                    <w:adjustRightInd w:val="0"/>
                    <w:jc w:val="center"/>
                    <w:rPr>
                      <w:color w:val="auto"/>
                      <w:highlight w:val="none"/>
                    </w:rPr>
                  </w:pPr>
                  <w:r>
                    <w:rPr>
                      <w:rFonts w:hint="eastAsia"/>
                      <w:color w:val="auto"/>
                      <w:highlight w:val="none"/>
                    </w:rPr>
                    <w:drawing>
                      <wp:inline distT="0" distB="0" distL="114300" distR="114300">
                        <wp:extent cx="1497965" cy="909320"/>
                        <wp:effectExtent l="0" t="0" r="6985" b="5080"/>
                        <wp:docPr id="7" name="图片 14" descr="废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废气"/>
                                <pic:cNvPicPr>
                                  <a:picLocks noChangeAspect="1"/>
                                </pic:cNvPicPr>
                              </pic:nvPicPr>
                              <pic:blipFill>
                                <a:blip r:embed="rId20"/>
                                <a:stretch>
                                  <a:fillRect/>
                                </a:stretch>
                              </pic:blipFill>
                              <pic:spPr>
                                <a:xfrm>
                                  <a:off x="0" y="0"/>
                                  <a:ext cx="1497965" cy="90932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595" w:type="dxa"/>
                  <w:tcBorders>
                    <w:tl2br w:val="nil"/>
                    <w:tr2bl w:val="nil"/>
                  </w:tcBorders>
                  <w:vAlign w:val="center"/>
                </w:tcPr>
                <w:p>
                  <w:pPr>
                    <w:jc w:val="center"/>
                    <w:rPr>
                      <w:color w:val="auto"/>
                      <w:highlight w:val="none"/>
                    </w:rPr>
                  </w:pPr>
                  <w:r>
                    <w:rPr>
                      <w:rFonts w:hint="eastAsia"/>
                      <w:color w:val="auto"/>
                      <w:highlight w:val="none"/>
                    </w:rPr>
                    <w:t>2</w:t>
                  </w:r>
                </w:p>
              </w:tc>
              <w:tc>
                <w:tcPr>
                  <w:tcW w:w="689" w:type="dxa"/>
                  <w:tcBorders>
                    <w:tl2br w:val="nil"/>
                    <w:tr2bl w:val="nil"/>
                  </w:tcBorders>
                  <w:vAlign w:val="center"/>
                </w:tcPr>
                <w:p>
                  <w:pPr>
                    <w:jc w:val="center"/>
                    <w:rPr>
                      <w:color w:val="auto"/>
                      <w:highlight w:val="none"/>
                    </w:rPr>
                  </w:pPr>
                  <w:r>
                    <w:rPr>
                      <w:color w:val="auto"/>
                      <w:highlight w:val="none"/>
                    </w:rPr>
                    <w:t>废</w:t>
                  </w:r>
                  <w:r>
                    <w:rPr>
                      <w:rFonts w:hint="eastAsia"/>
                      <w:color w:val="auto"/>
                      <w:highlight w:val="none"/>
                    </w:rPr>
                    <w:t>水</w:t>
                  </w:r>
                </w:p>
              </w:tc>
              <w:tc>
                <w:tcPr>
                  <w:tcW w:w="3611" w:type="dxa"/>
                  <w:tcBorders>
                    <w:tl2br w:val="nil"/>
                    <w:tr2bl w:val="nil"/>
                  </w:tcBorders>
                  <w:vAlign w:val="center"/>
                </w:tcPr>
                <w:p>
                  <w:pPr>
                    <w:adjustRightInd w:val="0"/>
                    <w:jc w:val="center"/>
                    <w:rPr>
                      <w:color w:val="auto"/>
                      <w:highlight w:val="none"/>
                    </w:rPr>
                  </w:pPr>
                  <w:r>
                    <w:rPr>
                      <w:rFonts w:hint="eastAsia"/>
                      <w:color w:val="auto"/>
                      <w:highlight w:val="none"/>
                    </w:rPr>
                    <w:t>废水排放口设置统一醒目的标识</w:t>
                  </w:r>
                </w:p>
              </w:tc>
              <w:tc>
                <w:tcPr>
                  <w:tcW w:w="2655" w:type="dxa"/>
                  <w:tcBorders>
                    <w:tl2br w:val="nil"/>
                    <w:tr2bl w:val="nil"/>
                  </w:tcBorders>
                  <w:vAlign w:val="center"/>
                </w:tcPr>
                <w:p>
                  <w:pPr>
                    <w:adjustRightInd w:val="0"/>
                    <w:jc w:val="center"/>
                    <w:rPr>
                      <w:color w:val="auto"/>
                      <w:highlight w:val="none"/>
                    </w:rPr>
                  </w:pPr>
                  <w:r>
                    <w:rPr>
                      <w:color w:val="auto"/>
                      <w:highlight w:val="none"/>
                    </w:rPr>
                    <w:drawing>
                      <wp:inline distT="0" distB="0" distL="114300" distR="114300">
                        <wp:extent cx="1696085" cy="1031875"/>
                        <wp:effectExtent l="0" t="0" r="18415" b="15875"/>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pic:cNvPicPr>
                              </pic:nvPicPr>
                              <pic:blipFill>
                                <a:blip r:embed="rId21"/>
                                <a:stretch>
                                  <a:fillRect/>
                                </a:stretch>
                              </pic:blipFill>
                              <pic:spPr>
                                <a:xfrm>
                                  <a:off x="0" y="0"/>
                                  <a:ext cx="1696085" cy="103187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16" w:hRule="atLeast"/>
                <w:jc w:val="center"/>
              </w:trPr>
              <w:tc>
                <w:tcPr>
                  <w:tcW w:w="595" w:type="dxa"/>
                  <w:tcBorders>
                    <w:tl2br w:val="nil"/>
                    <w:tr2bl w:val="nil"/>
                  </w:tcBorders>
                  <w:vAlign w:val="center"/>
                </w:tcPr>
                <w:p>
                  <w:pPr>
                    <w:jc w:val="center"/>
                    <w:rPr>
                      <w:color w:val="auto"/>
                      <w:highlight w:val="none"/>
                    </w:rPr>
                  </w:pPr>
                  <w:r>
                    <w:rPr>
                      <w:rFonts w:hint="eastAsia"/>
                      <w:color w:val="auto"/>
                      <w:highlight w:val="none"/>
                    </w:rPr>
                    <w:t>3</w:t>
                  </w:r>
                </w:p>
              </w:tc>
              <w:tc>
                <w:tcPr>
                  <w:tcW w:w="689" w:type="dxa"/>
                  <w:tcBorders>
                    <w:tl2br w:val="nil"/>
                    <w:tr2bl w:val="nil"/>
                  </w:tcBorders>
                  <w:vAlign w:val="center"/>
                </w:tcPr>
                <w:p>
                  <w:pPr>
                    <w:jc w:val="center"/>
                    <w:rPr>
                      <w:color w:val="auto"/>
                      <w:highlight w:val="none"/>
                    </w:rPr>
                  </w:pPr>
                  <w:r>
                    <w:rPr>
                      <w:color w:val="auto"/>
                      <w:highlight w:val="none"/>
                    </w:rPr>
                    <w:t>噪声</w:t>
                  </w:r>
                </w:p>
              </w:tc>
              <w:tc>
                <w:tcPr>
                  <w:tcW w:w="3611" w:type="dxa"/>
                  <w:tcBorders>
                    <w:tl2br w:val="nil"/>
                    <w:tr2bl w:val="nil"/>
                  </w:tcBorders>
                  <w:vAlign w:val="center"/>
                </w:tcPr>
                <w:p>
                  <w:pPr>
                    <w:autoSpaceDE w:val="0"/>
                    <w:autoSpaceDN w:val="0"/>
                    <w:adjustRightInd w:val="0"/>
                    <w:jc w:val="center"/>
                    <w:rPr>
                      <w:color w:val="auto"/>
                      <w:highlight w:val="none"/>
                    </w:rPr>
                  </w:pPr>
                  <w:r>
                    <w:rPr>
                      <w:color w:val="auto"/>
                      <w:highlight w:val="none"/>
                    </w:rPr>
                    <w:t>应按照《工业企业厂界噪声测量方法》（GB12349）的规定，设置环境噪声监测点，并在该处附近醒目位置设置与之相符的环境保护图形标示牌</w:t>
                  </w:r>
                </w:p>
              </w:tc>
              <w:tc>
                <w:tcPr>
                  <w:tcW w:w="2655" w:type="dxa"/>
                  <w:tcBorders>
                    <w:tl2br w:val="nil"/>
                    <w:tr2bl w:val="nil"/>
                  </w:tcBorders>
                  <w:vAlign w:val="center"/>
                </w:tcPr>
                <w:p>
                  <w:pPr>
                    <w:autoSpaceDE w:val="0"/>
                    <w:autoSpaceDN w:val="0"/>
                    <w:adjustRightInd w:val="0"/>
                    <w:jc w:val="center"/>
                    <w:rPr>
                      <w:color w:val="auto"/>
                      <w:highlight w:val="none"/>
                    </w:rPr>
                  </w:pPr>
                  <w:r>
                    <w:rPr>
                      <w:color w:val="auto"/>
                      <w:highlight w:val="none"/>
                    </w:rPr>
                    <w:drawing>
                      <wp:inline distT="0" distB="0" distL="114300" distR="114300">
                        <wp:extent cx="1285875" cy="990600"/>
                        <wp:effectExtent l="0" t="0" r="9525" b="0"/>
                        <wp:docPr id="11" name="图片 16"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descr="13592101_140525028352_2"/>
                                <pic:cNvPicPr>
                                  <a:picLocks noChangeAspect="1"/>
                                </pic:cNvPicPr>
                              </pic:nvPicPr>
                              <pic:blipFill>
                                <a:blip r:embed="rId22"/>
                                <a:stretch>
                                  <a:fillRect/>
                                </a:stretch>
                              </pic:blipFill>
                              <pic:spPr>
                                <a:xfrm>
                                  <a:off x="0" y="0"/>
                                  <a:ext cx="1285875" cy="99060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595" w:type="dxa"/>
                  <w:vMerge w:val="restart"/>
                  <w:tcBorders>
                    <w:tl2br w:val="nil"/>
                    <w:tr2bl w:val="nil"/>
                  </w:tcBorders>
                  <w:vAlign w:val="center"/>
                </w:tcPr>
                <w:p>
                  <w:pPr>
                    <w:jc w:val="center"/>
                    <w:rPr>
                      <w:color w:val="auto"/>
                      <w:highlight w:val="none"/>
                    </w:rPr>
                  </w:pPr>
                  <w:r>
                    <w:rPr>
                      <w:rFonts w:hint="eastAsia"/>
                      <w:color w:val="auto"/>
                      <w:highlight w:val="none"/>
                    </w:rPr>
                    <w:t>4</w:t>
                  </w:r>
                </w:p>
              </w:tc>
              <w:tc>
                <w:tcPr>
                  <w:tcW w:w="689" w:type="dxa"/>
                  <w:vMerge w:val="restart"/>
                  <w:tcBorders>
                    <w:tl2br w:val="nil"/>
                    <w:tr2bl w:val="nil"/>
                  </w:tcBorders>
                  <w:vAlign w:val="center"/>
                </w:tcPr>
                <w:p>
                  <w:pPr>
                    <w:jc w:val="center"/>
                    <w:rPr>
                      <w:color w:val="auto"/>
                      <w:highlight w:val="none"/>
                    </w:rPr>
                  </w:pPr>
                  <w:r>
                    <w:rPr>
                      <w:color w:val="auto"/>
                      <w:highlight w:val="none"/>
                    </w:rPr>
                    <w:t>固体</w:t>
                  </w:r>
                </w:p>
                <w:p>
                  <w:pPr>
                    <w:jc w:val="center"/>
                    <w:rPr>
                      <w:color w:val="auto"/>
                      <w:highlight w:val="none"/>
                    </w:rPr>
                  </w:pPr>
                  <w:r>
                    <w:rPr>
                      <w:color w:val="auto"/>
                      <w:highlight w:val="none"/>
                    </w:rPr>
                    <w:t>废物</w:t>
                  </w:r>
                </w:p>
              </w:tc>
              <w:tc>
                <w:tcPr>
                  <w:tcW w:w="3611" w:type="dxa"/>
                  <w:tcBorders>
                    <w:tl2br w:val="nil"/>
                    <w:tr2bl w:val="nil"/>
                  </w:tcBorders>
                  <w:vAlign w:val="center"/>
                </w:tcPr>
                <w:p>
                  <w:pPr>
                    <w:autoSpaceDE w:val="0"/>
                    <w:autoSpaceDN w:val="0"/>
                    <w:adjustRightInd w:val="0"/>
                    <w:jc w:val="center"/>
                    <w:rPr>
                      <w:color w:val="auto"/>
                      <w:highlight w:val="none"/>
                    </w:rPr>
                  </w:pPr>
                  <w:r>
                    <w:rPr>
                      <w:color w:val="auto"/>
                      <w:highlight w:val="none"/>
                    </w:rPr>
                    <w:t>项目一般固体废物应设置专用储存、处置场所。固体废物贮存必须规范化，并设置与之相符的环境保护图形标示牌</w:t>
                  </w:r>
                </w:p>
              </w:tc>
              <w:tc>
                <w:tcPr>
                  <w:tcW w:w="2655" w:type="dxa"/>
                  <w:tcBorders>
                    <w:tl2br w:val="nil"/>
                    <w:tr2bl w:val="nil"/>
                  </w:tcBorders>
                  <w:vAlign w:val="center"/>
                </w:tcPr>
                <w:p>
                  <w:pPr>
                    <w:autoSpaceDE w:val="0"/>
                    <w:autoSpaceDN w:val="0"/>
                    <w:adjustRightInd w:val="0"/>
                    <w:jc w:val="center"/>
                    <w:rPr>
                      <w:color w:val="auto"/>
                      <w:highlight w:val="none"/>
                    </w:rPr>
                  </w:pPr>
                  <w:r>
                    <w:rPr>
                      <w:color w:val="auto"/>
                      <w:highlight w:val="none"/>
                    </w:rPr>
                    <w:drawing>
                      <wp:inline distT="0" distB="0" distL="114300" distR="114300">
                        <wp:extent cx="1323340" cy="818515"/>
                        <wp:effectExtent l="0" t="0" r="10160" b="635"/>
                        <wp:docPr id="8" name="图片 17"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TB2.Mf3g4hmpuFjSZFyXXcLdFXa_!!759074892.png_300x300"/>
                                <pic:cNvPicPr>
                                  <a:picLocks noChangeAspect="1"/>
                                </pic:cNvPicPr>
                              </pic:nvPicPr>
                              <pic:blipFill>
                                <a:blip r:embed="rId23"/>
                                <a:stretch>
                                  <a:fillRect/>
                                </a:stretch>
                              </pic:blipFill>
                              <pic:spPr>
                                <a:xfrm>
                                  <a:off x="0" y="0"/>
                                  <a:ext cx="1323340" cy="81851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595" w:type="dxa"/>
                  <w:vMerge w:val="continue"/>
                  <w:tcBorders>
                    <w:tl2br w:val="nil"/>
                    <w:tr2bl w:val="nil"/>
                  </w:tcBorders>
                  <w:vAlign w:val="center"/>
                </w:tcPr>
                <w:p>
                  <w:pPr>
                    <w:jc w:val="center"/>
                    <w:rPr>
                      <w:color w:val="auto"/>
                      <w:highlight w:val="none"/>
                    </w:rPr>
                  </w:pPr>
                </w:p>
              </w:tc>
              <w:tc>
                <w:tcPr>
                  <w:tcW w:w="689" w:type="dxa"/>
                  <w:vMerge w:val="continue"/>
                  <w:tcBorders>
                    <w:tl2br w:val="nil"/>
                    <w:tr2bl w:val="nil"/>
                  </w:tcBorders>
                  <w:vAlign w:val="center"/>
                </w:tcPr>
                <w:p>
                  <w:pPr>
                    <w:jc w:val="center"/>
                    <w:rPr>
                      <w:color w:val="auto"/>
                      <w:highlight w:val="none"/>
                    </w:rPr>
                  </w:pPr>
                </w:p>
              </w:tc>
              <w:tc>
                <w:tcPr>
                  <w:tcW w:w="3611" w:type="dxa"/>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项目危险废物应设置专用储存、处置场所。危险废物贮存必须规范化，并设置与之相符的环境保护图形标示牌</w:t>
                  </w:r>
                </w:p>
              </w:tc>
              <w:tc>
                <w:tcPr>
                  <w:tcW w:w="2655" w:type="dxa"/>
                  <w:tcBorders>
                    <w:tl2br w:val="nil"/>
                    <w:tr2bl w:val="nil"/>
                  </w:tcBorders>
                  <w:vAlign w:val="center"/>
                </w:tcPr>
                <w:p>
                  <w:pPr>
                    <w:autoSpaceDE w:val="0"/>
                    <w:autoSpaceDN w:val="0"/>
                    <w:adjustRightInd w:val="0"/>
                    <w:jc w:val="center"/>
                    <w:rPr>
                      <w:color w:val="auto"/>
                      <w:sz w:val="24"/>
                      <w:highlight w:val="none"/>
                    </w:rPr>
                  </w:pPr>
                  <w:r>
                    <w:rPr>
                      <w:rFonts w:hint="eastAsia"/>
                      <w:color w:val="auto"/>
                      <w:sz w:val="24"/>
                      <w:highlight w:val="none"/>
                    </w:rPr>
                    <w:drawing>
                      <wp:inline distT="0" distB="0" distL="114300" distR="114300">
                        <wp:extent cx="1647825" cy="1495425"/>
                        <wp:effectExtent l="0" t="0" r="9525" b="9525"/>
                        <wp:docPr id="13" name="图片 19" descr="167782147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descr="1677821471094"/>
                                <pic:cNvPicPr>
                                  <a:picLocks noChangeAspect="1"/>
                                </pic:cNvPicPr>
                              </pic:nvPicPr>
                              <pic:blipFill>
                                <a:blip r:embed="rId24"/>
                                <a:stretch>
                                  <a:fillRect/>
                                </a:stretch>
                              </pic:blipFill>
                              <pic:spPr>
                                <a:xfrm>
                                  <a:off x="0" y="0"/>
                                  <a:ext cx="1647825" cy="1495425"/>
                                </a:xfrm>
                                <a:prstGeom prst="rect">
                                  <a:avLst/>
                                </a:prstGeom>
                                <a:noFill/>
                                <a:ln>
                                  <a:noFill/>
                                </a:ln>
                              </pic:spPr>
                            </pic:pic>
                          </a:graphicData>
                        </a:graphic>
                      </wp:inline>
                    </w:drawing>
                  </w:r>
                </w:p>
              </w:tc>
            </w:tr>
          </w:tbl>
          <w:p>
            <w:pPr>
              <w:spacing w:line="500" w:lineRule="exact"/>
              <w:ind w:firstLine="480" w:firstLineChars="200"/>
              <w:rPr>
                <w:color w:val="auto"/>
                <w:sz w:val="24"/>
                <w:highlight w:val="none"/>
              </w:rPr>
            </w:pPr>
            <w:r>
              <w:rPr>
                <w:color w:val="auto"/>
                <w:sz w:val="24"/>
                <w:highlight w:val="none"/>
              </w:rPr>
              <w:t>②排污口建档管理</w:t>
            </w:r>
          </w:p>
          <w:p>
            <w:pPr>
              <w:spacing w:line="500" w:lineRule="exact"/>
              <w:ind w:firstLine="480" w:firstLineChars="200"/>
              <w:rPr>
                <w:color w:val="auto"/>
                <w:sz w:val="24"/>
                <w:highlight w:val="none"/>
              </w:rPr>
            </w:pPr>
            <w:r>
              <w:rPr>
                <w:color w:val="auto"/>
                <w:sz w:val="24"/>
                <w:highlight w:val="none"/>
              </w:rPr>
              <w:t>使用国家环保局统一印制的《中华人民共和国规范化排污口标志登记证》，并按要求填写有关内容，项目建成后，应将主要污染物种类、数量、浓度、排放去向、立标情况及设施运行情况记录于档案。</w:t>
            </w:r>
          </w:p>
          <w:p>
            <w:pPr>
              <w:spacing w:line="500" w:lineRule="exact"/>
              <w:outlineLvl w:val="1"/>
              <w:rPr>
                <w:bCs/>
                <w:color w:val="auto"/>
                <w:sz w:val="24"/>
                <w:highlight w:val="none"/>
              </w:rPr>
            </w:pPr>
            <w:r>
              <w:rPr>
                <w:rFonts w:hint="eastAsia"/>
                <w:b/>
                <w:color w:val="auto"/>
                <w:sz w:val="24"/>
                <w:highlight w:val="none"/>
              </w:rPr>
              <w:t>3、</w:t>
            </w:r>
            <w:r>
              <w:rPr>
                <w:b/>
                <w:color w:val="auto"/>
                <w:sz w:val="24"/>
                <w:highlight w:val="none"/>
              </w:rPr>
              <w:t>环境影响评价制度与排污许可制衔接</w:t>
            </w:r>
          </w:p>
          <w:p>
            <w:pPr>
              <w:spacing w:line="500" w:lineRule="exact"/>
              <w:ind w:firstLine="480" w:firstLineChars="200"/>
              <w:outlineLvl w:val="1"/>
              <w:rPr>
                <w:color w:val="auto"/>
                <w:sz w:val="24"/>
                <w:highlight w:val="none"/>
                <w:lang w:bidi="ar"/>
              </w:rPr>
            </w:pPr>
            <w:r>
              <w:rPr>
                <w:color w:val="auto"/>
                <w:sz w:val="24"/>
                <w:highlight w:val="none"/>
                <w:lang w:bidi="ar"/>
              </w:rPr>
              <w:t>根据《排污许可管理办法(试行)》(部令第48号)、环境保护部办公厅《关于做好环境影响评价制度与排污许可制衔接相关工作的通知》(环办环评[2017]84号)要求，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r>
              <w:rPr>
                <w:rFonts w:hint="eastAsia"/>
                <w:color w:val="auto"/>
                <w:sz w:val="24"/>
                <w:highlight w:val="none"/>
                <w:lang w:bidi="ar"/>
              </w:rPr>
              <w:t>。</w:t>
            </w:r>
          </w:p>
          <w:p>
            <w:pPr>
              <w:spacing w:line="500" w:lineRule="exact"/>
              <w:ind w:firstLine="480" w:firstLineChars="200"/>
              <w:outlineLvl w:val="1"/>
              <w:rPr>
                <w:color w:val="auto"/>
                <w:sz w:val="24"/>
                <w:highlight w:val="none"/>
                <w:lang w:bidi="ar"/>
              </w:rPr>
            </w:pPr>
            <w:r>
              <w:rPr>
                <w:rFonts w:hint="eastAsia"/>
                <w:color w:val="auto"/>
                <w:sz w:val="24"/>
                <w:highlight w:val="none"/>
                <w:lang w:val="zh-CN"/>
              </w:rPr>
              <w:t>唐山泰遵环保科技有限公司</w:t>
            </w:r>
            <w:r>
              <w:rPr>
                <w:rFonts w:hint="eastAsia"/>
                <w:color w:val="auto"/>
                <w:sz w:val="24"/>
                <w:highlight w:val="none"/>
                <w:lang w:bidi="ar"/>
              </w:rPr>
              <w:t>应在本项目验收前完成网上排污许申报。</w:t>
            </w: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outlineLvl w:val="1"/>
              <w:rPr>
                <w:snapToGrid w:val="0"/>
                <w:color w:val="auto"/>
                <w:sz w:val="24"/>
                <w:highlight w:val="none"/>
              </w:rPr>
            </w:pPr>
          </w:p>
        </w:tc>
      </w:tr>
    </w:tbl>
    <w:p>
      <w:pPr>
        <w:pStyle w:val="29"/>
        <w:jc w:val="both"/>
        <w:rPr>
          <w:rFonts w:ascii="Times New Roman" w:hAnsi="Times New Roman"/>
          <w:snapToGrid w:val="0"/>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jc w:val="center"/>
        <w:outlineLvl w:val="0"/>
        <w:rPr>
          <w:rFonts w:ascii="Times New Roman" w:hAnsi="Times New Roman" w:eastAsia="黑体"/>
          <w:snapToGrid w:val="0"/>
          <w:color w:val="auto"/>
          <w:sz w:val="30"/>
          <w:szCs w:val="30"/>
          <w:highlight w:val="none"/>
        </w:rPr>
      </w:pPr>
      <w:bookmarkStart w:id="23" w:name="_Toc26089"/>
      <w:bookmarkStart w:id="24" w:name="_Toc3506"/>
      <w:r>
        <w:rPr>
          <w:rFonts w:ascii="Times New Roman" w:hAnsi="Times New Roman" w:eastAsia="黑体"/>
          <w:snapToGrid w:val="0"/>
          <w:color w:val="auto"/>
          <w:sz w:val="30"/>
          <w:szCs w:val="30"/>
          <w:highlight w:val="none"/>
        </w:rPr>
        <w:t>六、结论</w:t>
      </w:r>
      <w:bookmarkEnd w:id="23"/>
      <w:bookmarkEnd w:id="2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500" w:lineRule="exact"/>
              <w:ind w:firstLine="480" w:firstLineChars="200"/>
              <w:rPr>
                <w:color w:val="auto"/>
                <w:sz w:val="24"/>
                <w:highlight w:val="none"/>
              </w:rPr>
            </w:pPr>
            <w:r>
              <w:rPr>
                <w:rFonts w:hint="eastAsia"/>
                <w:color w:val="auto"/>
                <w:sz w:val="24"/>
                <w:highlight w:val="none"/>
              </w:rPr>
              <w:t>本项目符合国家产业政策，选址符合要求，建设内容符合清洁生产要求，各项污染防治措施可行，污染物能够达标排放，项目的建设不会对周围环境产生明显影响，在产生较大的经济效益和社会效益的同时，具有一定的环境效益。只要切实落实工程环保实施方案，从环境保护角度考虑，该项目建设可行。</w:t>
            </w:r>
          </w:p>
          <w:p>
            <w:pPr>
              <w:spacing w:line="360" w:lineRule="auto"/>
              <w:rPr>
                <w:color w:val="auto"/>
                <w:szCs w:val="21"/>
                <w:highlight w:val="none"/>
              </w:rPr>
            </w:pPr>
          </w:p>
        </w:tc>
      </w:tr>
    </w:tbl>
    <w:p>
      <w:pPr>
        <w:rPr>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adjustRightInd w:val="0"/>
        <w:snapToGrid w:val="0"/>
        <w:spacing w:before="0" w:beforeAutospacing="0" w:after="0" w:afterAutospacing="0"/>
        <w:outlineLvl w:val="0"/>
        <w:rPr>
          <w:rFonts w:ascii="Times New Roman" w:hAnsi="Times New Roman" w:eastAsia="黑体"/>
          <w:snapToGrid w:val="0"/>
          <w:color w:val="auto"/>
          <w:sz w:val="32"/>
          <w:szCs w:val="32"/>
          <w:highlight w:val="none"/>
        </w:rPr>
      </w:pPr>
      <w:bookmarkStart w:id="25" w:name="_Toc16775"/>
      <w:bookmarkStart w:id="26" w:name="_Toc14760"/>
      <w:r>
        <w:rPr>
          <w:rFonts w:ascii="Times New Roman" w:hAnsi="Times New Roman" w:eastAsia="黑体"/>
          <w:snapToGrid w:val="0"/>
          <w:color w:val="auto"/>
          <w:sz w:val="32"/>
          <w:szCs w:val="32"/>
          <w:highlight w:val="none"/>
        </w:rPr>
        <w:t>附表</w:t>
      </w:r>
      <w:bookmarkEnd w:id="25"/>
      <w:bookmarkEnd w:id="26"/>
    </w:p>
    <w:p>
      <w:pPr>
        <w:pStyle w:val="29"/>
        <w:adjustRightInd w:val="0"/>
        <w:snapToGrid w:val="0"/>
        <w:spacing w:before="0" w:beforeAutospacing="0" w:after="0" w:afterAutospacing="0"/>
        <w:jc w:val="center"/>
        <w:outlineLvl w:val="0"/>
        <w:rPr>
          <w:rFonts w:ascii="Times New Roman" w:hAnsi="Times New Roman" w:eastAsia="黑体"/>
          <w:b/>
          <w:bCs/>
          <w:snapToGrid w:val="0"/>
          <w:color w:val="auto"/>
          <w:sz w:val="38"/>
          <w:szCs w:val="38"/>
          <w:highlight w:val="none"/>
        </w:rPr>
      </w:pPr>
      <w:bookmarkStart w:id="27" w:name="_Toc20054"/>
      <w:bookmarkStart w:id="28" w:name="_Toc20906"/>
      <w:r>
        <w:rPr>
          <w:rFonts w:ascii="Times New Roman" w:hAnsi="Times New Roman"/>
          <w:b/>
          <w:bCs/>
          <w:snapToGrid w:val="0"/>
          <w:color w:val="auto"/>
          <w:sz w:val="38"/>
          <w:szCs w:val="38"/>
          <w:highlight w:val="none"/>
        </w:rPr>
        <w:t>建设项目污染物排放量汇总表</w:t>
      </w:r>
      <w:bookmarkEnd w:id="27"/>
      <w:bookmarkEnd w:id="28"/>
    </w:p>
    <w:tbl>
      <w:tblPr>
        <w:tblStyle w:val="33"/>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hint="eastAsia" w:ascii="Times New Roman" w:hAnsi="Times New Roman"/>
                <w:snapToGrid w:val="0"/>
                <w:color w:val="auto"/>
                <w:spacing w:val="-6"/>
                <w:kern w:val="21"/>
                <w:sz w:val="24"/>
                <w:szCs w:val="24"/>
                <w:highlight w:val="none"/>
              </w:rPr>
              <w:t xml:space="preserve">   </w:t>
            </w:r>
            <w:r>
              <w:rPr>
                <w:rFonts w:ascii="Times New Roman" w:hAnsi="Times New Roman"/>
                <w:snapToGrid w:val="0"/>
                <w:color w:val="auto"/>
                <w:spacing w:val="-6"/>
                <w:kern w:val="21"/>
                <w:sz w:val="24"/>
                <w:szCs w:val="24"/>
                <w:highlight w:val="none"/>
              </w:rPr>
              <w:t>项目</w:t>
            </w:r>
          </w:p>
          <w:p>
            <w:pPr>
              <w:pStyle w:val="58"/>
              <w:keepNext w:val="0"/>
              <w:keepLines w:val="0"/>
              <w:pageBreakBefore w:val="0"/>
              <w:kinsoku/>
              <w:wordWrap/>
              <w:overflowPunct/>
              <w:autoSpaceDE/>
              <w:autoSpaceDN/>
              <w:bidi w:val="0"/>
              <w:spacing w:beforeLines="0" w:afterLines="0" w:line="340" w:lineRule="exact"/>
              <w:ind w:firstLine="0"/>
              <w:jc w:val="left"/>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分类</w:t>
            </w:r>
          </w:p>
        </w:tc>
        <w:tc>
          <w:tcPr>
            <w:tcW w:w="217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污染物名称</w:t>
            </w:r>
          </w:p>
        </w:tc>
        <w:tc>
          <w:tcPr>
            <w:tcW w:w="157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现有工程</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1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①</w:t>
            </w:r>
            <w:r>
              <w:rPr>
                <w:rFonts w:ascii="Times New Roman" w:hAnsi="Times New Roman"/>
                <w:snapToGrid w:val="0"/>
                <w:color w:val="auto"/>
                <w:spacing w:val="-6"/>
                <w:kern w:val="21"/>
                <w:sz w:val="24"/>
                <w:szCs w:val="24"/>
                <w:highlight w:val="none"/>
              </w:rPr>
              <w:fldChar w:fldCharType="end"/>
            </w:r>
          </w:p>
        </w:tc>
        <w:tc>
          <w:tcPr>
            <w:tcW w:w="113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现有工程</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许可排放量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2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snapToGrid w:val="0"/>
                <w:color w:val="auto"/>
                <w:spacing w:val="-6"/>
                <w:kern w:val="21"/>
                <w:sz w:val="24"/>
                <w:szCs w:val="24"/>
                <w:highlight w:val="none"/>
              </w:rPr>
              <w:t>②</w:t>
            </w:r>
            <w:r>
              <w:rPr>
                <w:rFonts w:ascii="Times New Roman" w:hAnsi="Times New Roman"/>
                <w:snapToGrid w:val="0"/>
                <w:color w:val="auto"/>
                <w:spacing w:val="-6"/>
                <w:kern w:val="21"/>
                <w:sz w:val="24"/>
                <w:szCs w:val="24"/>
                <w:highlight w:val="none"/>
              </w:rPr>
              <w:fldChar w:fldCharType="end"/>
            </w:r>
          </w:p>
        </w:tc>
        <w:tc>
          <w:tcPr>
            <w:tcW w:w="1563"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在建工程排放量（固体废物产生量）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3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③</w:t>
            </w:r>
            <w:r>
              <w:rPr>
                <w:rFonts w:ascii="Times New Roman" w:hAnsi="Times New Roman"/>
                <w:snapToGrid w:val="0"/>
                <w:color w:val="auto"/>
                <w:spacing w:val="-6"/>
                <w:kern w:val="21"/>
                <w:sz w:val="24"/>
                <w:szCs w:val="24"/>
                <w:highlight w:val="none"/>
              </w:rPr>
              <w:fldChar w:fldCharType="end"/>
            </w:r>
          </w:p>
        </w:tc>
        <w:tc>
          <w:tcPr>
            <w:tcW w:w="1621"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本项目排放量（固体废物产生量）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4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④</w:t>
            </w:r>
            <w:r>
              <w:rPr>
                <w:rFonts w:ascii="Times New Roman" w:hAnsi="Times New Roman"/>
                <w:snapToGrid w:val="0"/>
                <w:color w:val="auto"/>
                <w:spacing w:val="-6"/>
                <w:kern w:val="21"/>
                <w:sz w:val="24"/>
                <w:szCs w:val="24"/>
                <w:highlight w:val="none"/>
              </w:rPr>
              <w:fldChar w:fldCharType="end"/>
            </w:r>
          </w:p>
        </w:tc>
        <w:tc>
          <w:tcPr>
            <w:tcW w:w="1514"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16"/>
                <w:kern w:val="21"/>
                <w:sz w:val="24"/>
                <w:szCs w:val="24"/>
                <w:highlight w:val="none"/>
              </w:rPr>
            </w:pPr>
            <w:r>
              <w:rPr>
                <w:rFonts w:ascii="Times New Roman" w:hAnsi="Times New Roman"/>
                <w:snapToGrid w:val="0"/>
                <w:color w:val="auto"/>
                <w:spacing w:val="-16"/>
                <w:kern w:val="21"/>
                <w:sz w:val="24"/>
                <w:szCs w:val="24"/>
                <w:highlight w:val="none"/>
              </w:rPr>
              <w:t>以新带老削减量（新建项目不填）</w:t>
            </w:r>
            <w:r>
              <w:rPr>
                <w:rFonts w:ascii="Times New Roman" w:hAnsi="Times New Roman"/>
                <w:snapToGrid w:val="0"/>
                <w:color w:val="auto"/>
                <w:spacing w:val="-16"/>
                <w:kern w:val="21"/>
                <w:sz w:val="24"/>
                <w:szCs w:val="24"/>
                <w:highlight w:val="none"/>
              </w:rPr>
              <w:fldChar w:fldCharType="begin"/>
            </w:r>
            <w:r>
              <w:rPr>
                <w:rFonts w:ascii="Times New Roman" w:hAnsi="Times New Roman"/>
                <w:snapToGrid w:val="0"/>
                <w:color w:val="auto"/>
                <w:spacing w:val="-16"/>
                <w:kern w:val="21"/>
                <w:sz w:val="24"/>
                <w:szCs w:val="24"/>
                <w:highlight w:val="none"/>
              </w:rPr>
              <w:instrText xml:space="preserve"> = 5 \* GB3 \* MERGEFORMAT </w:instrText>
            </w:r>
            <w:r>
              <w:rPr>
                <w:rFonts w:ascii="Times New Roman" w:hAnsi="Times New Roman"/>
                <w:snapToGrid w:val="0"/>
                <w:color w:val="auto"/>
                <w:spacing w:val="-16"/>
                <w:kern w:val="21"/>
                <w:sz w:val="24"/>
                <w:szCs w:val="24"/>
                <w:highlight w:val="none"/>
              </w:rPr>
              <w:fldChar w:fldCharType="separate"/>
            </w:r>
            <w:r>
              <w:rPr>
                <w:rFonts w:ascii="Times New Roman" w:hAnsi="Times New Roman"/>
                <w:color w:val="auto"/>
                <w:kern w:val="2"/>
                <w:sz w:val="24"/>
                <w:szCs w:val="24"/>
                <w:highlight w:val="none"/>
              </w:rPr>
              <w:t>⑤</w:t>
            </w:r>
            <w:r>
              <w:rPr>
                <w:rFonts w:ascii="Times New Roman" w:hAnsi="Times New Roman"/>
                <w:snapToGrid w:val="0"/>
                <w:color w:val="auto"/>
                <w:spacing w:val="-16"/>
                <w:kern w:val="21"/>
                <w:sz w:val="24"/>
                <w:szCs w:val="24"/>
                <w:highlight w:val="none"/>
              </w:rPr>
              <w:fldChar w:fldCharType="end"/>
            </w:r>
          </w:p>
        </w:tc>
        <w:tc>
          <w:tcPr>
            <w:tcW w:w="1602"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16"/>
                <w:kern w:val="21"/>
                <w:sz w:val="24"/>
                <w:szCs w:val="24"/>
                <w:highlight w:val="none"/>
              </w:rPr>
            </w:pPr>
            <w:r>
              <w:rPr>
                <w:rFonts w:ascii="Times New Roman" w:hAnsi="Times New Roman"/>
                <w:snapToGrid w:val="0"/>
                <w:color w:val="auto"/>
                <w:spacing w:val="-16"/>
                <w:kern w:val="21"/>
                <w:sz w:val="24"/>
                <w:szCs w:val="24"/>
                <w:highlight w:val="none"/>
              </w:rPr>
              <w:t>本项目建成后全厂排放量（固体废物产生量）</w:t>
            </w:r>
            <w:r>
              <w:rPr>
                <w:rFonts w:ascii="Times New Roman" w:hAnsi="Times New Roman"/>
                <w:snapToGrid w:val="0"/>
                <w:color w:val="auto"/>
                <w:spacing w:val="-16"/>
                <w:kern w:val="21"/>
                <w:sz w:val="24"/>
                <w:szCs w:val="24"/>
                <w:highlight w:val="none"/>
              </w:rPr>
              <w:fldChar w:fldCharType="begin"/>
            </w:r>
            <w:r>
              <w:rPr>
                <w:rFonts w:ascii="Times New Roman" w:hAnsi="Times New Roman"/>
                <w:snapToGrid w:val="0"/>
                <w:color w:val="auto"/>
                <w:spacing w:val="-16"/>
                <w:kern w:val="21"/>
                <w:sz w:val="24"/>
                <w:szCs w:val="24"/>
                <w:highlight w:val="none"/>
              </w:rPr>
              <w:instrText xml:space="preserve"> = 6 \* GB3 \* MERGEFORMAT </w:instrText>
            </w:r>
            <w:r>
              <w:rPr>
                <w:rFonts w:ascii="Times New Roman" w:hAnsi="Times New Roman"/>
                <w:snapToGrid w:val="0"/>
                <w:color w:val="auto"/>
                <w:spacing w:val="-16"/>
                <w:kern w:val="21"/>
                <w:sz w:val="24"/>
                <w:szCs w:val="24"/>
                <w:highlight w:val="none"/>
              </w:rPr>
              <w:fldChar w:fldCharType="separate"/>
            </w:r>
            <w:r>
              <w:rPr>
                <w:rFonts w:ascii="Times New Roman" w:hAnsi="Times New Roman"/>
                <w:color w:val="auto"/>
                <w:kern w:val="2"/>
                <w:sz w:val="24"/>
                <w:szCs w:val="24"/>
                <w:highlight w:val="none"/>
              </w:rPr>
              <w:t>⑥</w:t>
            </w:r>
            <w:r>
              <w:rPr>
                <w:rFonts w:ascii="Times New Roman" w:hAnsi="Times New Roman"/>
                <w:snapToGrid w:val="0"/>
                <w:color w:val="auto"/>
                <w:spacing w:val="-16"/>
                <w:kern w:val="21"/>
                <w:sz w:val="24"/>
                <w:szCs w:val="24"/>
                <w:highlight w:val="none"/>
              </w:rPr>
              <w:fldChar w:fldCharType="end"/>
            </w:r>
          </w:p>
        </w:tc>
        <w:tc>
          <w:tcPr>
            <w:tcW w:w="1743"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变化量</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7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⑦</w:t>
            </w:r>
            <w:r>
              <w:rPr>
                <w:rFonts w:ascii="Times New Roman" w:hAnsi="Times New Roman"/>
                <w:snapToGrid w:val="0"/>
                <w:color w:val="auto"/>
                <w:spacing w:val="-6"/>
                <w:kern w:val="21"/>
                <w:sz w:val="24"/>
                <w:szCs w:val="24"/>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ascii="Times New Roman" w:hAnsi="Times New Roman"/>
                <w:snapToGrid w:val="0"/>
                <w:color w:val="auto"/>
                <w:kern w:val="21"/>
                <w:sz w:val="24"/>
                <w:szCs w:val="24"/>
                <w:highlight w:val="none"/>
              </w:rPr>
              <w:t>废气</w:t>
            </w: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color w:val="auto"/>
                <w:sz w:val="24"/>
                <w:highlight w:val="none"/>
              </w:rPr>
              <w:t>颗粒物</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pStyle w:val="58"/>
              <w:keepNext w:val="0"/>
              <w:keepLines w:val="0"/>
              <w:pageBreakBefore w:val="0"/>
              <w:kinsoku/>
              <w:wordWrap/>
              <w:overflowPunct/>
              <w:autoSpaceDE/>
              <w:autoSpaceDN/>
              <w:bidi w:val="0"/>
              <w:spacing w:beforeLines="0" w:afterLines="0" w:line="340" w:lineRule="exact"/>
              <w:ind w:firstLine="0"/>
              <w:rPr>
                <w:rFonts w:hint="eastAsia" w:ascii="Times New Roman" w:hAnsi="Times New Roman"/>
                <w:snapToGrid w:val="0"/>
                <w:color w:val="auto"/>
                <w:sz w:val="24"/>
                <w:szCs w:val="24"/>
                <w:highlight w:val="none"/>
                <w:lang w:val="en-US" w:eastAsia="zh-CN"/>
              </w:rPr>
            </w:pPr>
            <w:r>
              <w:rPr>
                <w:rFonts w:hint="eastAsia" w:ascii="Times New Roman" w:hAnsi="Times New Roman"/>
                <w:snapToGrid w:val="0"/>
                <w:color w:val="auto"/>
                <w:sz w:val="24"/>
                <w:szCs w:val="24"/>
                <w:highlight w:val="none"/>
                <w:lang w:val="en-US" w:eastAsia="zh-CN"/>
              </w:rPr>
              <w:t>有组织0.782t/a</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z w:val="24"/>
                <w:szCs w:val="24"/>
                <w:highlight w:val="none"/>
              </w:rPr>
            </w:pPr>
            <w:r>
              <w:rPr>
                <w:rFonts w:hint="eastAsia" w:ascii="Times New Roman" w:hAnsi="Times New Roman"/>
                <w:snapToGrid w:val="0"/>
                <w:color w:val="auto"/>
                <w:sz w:val="24"/>
                <w:szCs w:val="24"/>
                <w:highlight w:val="none"/>
                <w:lang w:val="en-US" w:eastAsia="zh-CN"/>
              </w:rPr>
              <w:t>无组织0.153</w:t>
            </w:r>
            <w:r>
              <w:rPr>
                <w:rFonts w:hint="eastAsia" w:ascii="Times New Roman" w:hAnsi="Times New Roman"/>
                <w:snapToGrid w:val="0"/>
                <w:color w:val="auto"/>
                <w:sz w:val="24"/>
                <w:szCs w:val="24"/>
                <w:highlight w:val="none"/>
              </w:rPr>
              <w:t>t/a</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pStyle w:val="58"/>
              <w:keepNext w:val="0"/>
              <w:keepLines w:val="0"/>
              <w:pageBreakBefore w:val="0"/>
              <w:kinsoku/>
              <w:wordWrap/>
              <w:overflowPunct/>
              <w:autoSpaceDE/>
              <w:autoSpaceDN/>
              <w:bidi w:val="0"/>
              <w:spacing w:beforeLines="0" w:afterLines="0" w:line="340" w:lineRule="exact"/>
              <w:ind w:firstLine="0"/>
              <w:rPr>
                <w:rFonts w:hint="eastAsia" w:ascii="Times New Roman" w:hAnsi="Times New Roman"/>
                <w:snapToGrid w:val="0"/>
                <w:color w:val="auto"/>
                <w:sz w:val="24"/>
                <w:szCs w:val="24"/>
                <w:highlight w:val="none"/>
                <w:lang w:val="en-US" w:eastAsia="zh-CN"/>
              </w:rPr>
            </w:pPr>
            <w:r>
              <w:rPr>
                <w:rFonts w:hint="eastAsia" w:ascii="Times New Roman" w:hAnsi="Times New Roman"/>
                <w:snapToGrid w:val="0"/>
                <w:color w:val="auto"/>
                <w:sz w:val="24"/>
                <w:szCs w:val="24"/>
                <w:highlight w:val="none"/>
                <w:lang w:val="en-US" w:eastAsia="zh-CN"/>
              </w:rPr>
              <w:t>有组织0.782t/a</w:t>
            </w:r>
          </w:p>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ascii="Times New Roman" w:hAnsi="Times New Roman"/>
                <w:snapToGrid w:val="0"/>
                <w:color w:val="auto"/>
                <w:sz w:val="24"/>
                <w:szCs w:val="24"/>
                <w:highlight w:val="none"/>
                <w:lang w:val="en-US" w:eastAsia="zh-CN"/>
              </w:rPr>
              <w:t>无组织0.153</w:t>
            </w:r>
            <w:r>
              <w:rPr>
                <w:rFonts w:hint="eastAsia" w:ascii="Times New Roman" w:hAnsi="Times New Roman"/>
                <w:snapToGrid w:val="0"/>
                <w:color w:val="auto"/>
                <w:sz w:val="24"/>
                <w:szCs w:val="24"/>
                <w:highlight w:val="none"/>
              </w:rPr>
              <w:t>t/a</w:t>
            </w:r>
          </w:p>
        </w:tc>
        <w:tc>
          <w:tcPr>
            <w:tcW w:w="1743" w:type="dxa"/>
            <w:vAlign w:val="center"/>
          </w:tcPr>
          <w:p>
            <w:pPr>
              <w:pStyle w:val="58"/>
              <w:keepNext w:val="0"/>
              <w:keepLines w:val="0"/>
              <w:pageBreakBefore w:val="0"/>
              <w:kinsoku/>
              <w:wordWrap/>
              <w:overflowPunct/>
              <w:autoSpaceDE/>
              <w:autoSpaceDN/>
              <w:bidi w:val="0"/>
              <w:spacing w:beforeLines="0" w:afterLines="0" w:line="340" w:lineRule="exact"/>
              <w:ind w:firstLine="0"/>
              <w:rPr>
                <w:rFonts w:hint="eastAsia" w:ascii="Times New Roman" w:hAnsi="Times New Roman"/>
                <w:snapToGrid w:val="0"/>
                <w:color w:val="auto"/>
                <w:sz w:val="24"/>
                <w:szCs w:val="24"/>
                <w:highlight w:val="none"/>
                <w:lang w:val="en-US" w:eastAsia="zh-CN"/>
              </w:rPr>
            </w:pPr>
            <w:r>
              <w:rPr>
                <w:rFonts w:hint="eastAsia" w:ascii="Times New Roman" w:hAnsi="Times New Roman"/>
                <w:snapToGrid w:val="0"/>
                <w:color w:val="auto"/>
                <w:sz w:val="24"/>
                <w:szCs w:val="24"/>
                <w:highlight w:val="none"/>
                <w:lang w:val="en-US" w:eastAsia="zh-CN"/>
              </w:rPr>
              <w:t>有组织</w:t>
            </w:r>
            <w:r>
              <w:rPr>
                <w:rFonts w:hint="eastAsia"/>
                <w:color w:val="auto"/>
                <w:kern w:val="0"/>
                <w:sz w:val="24"/>
                <w:highlight w:val="none"/>
              </w:rPr>
              <w:t>+</w:t>
            </w:r>
            <w:r>
              <w:rPr>
                <w:rFonts w:hint="eastAsia" w:ascii="Times New Roman" w:hAnsi="Times New Roman"/>
                <w:snapToGrid w:val="0"/>
                <w:color w:val="auto"/>
                <w:sz w:val="24"/>
                <w:szCs w:val="24"/>
                <w:highlight w:val="none"/>
                <w:lang w:val="en-US" w:eastAsia="zh-CN"/>
              </w:rPr>
              <w:t>0.782t/a</w:t>
            </w:r>
          </w:p>
          <w:p>
            <w:pPr>
              <w:keepNext w:val="0"/>
              <w:keepLines w:val="0"/>
              <w:pageBreakBefore w:val="0"/>
              <w:kinsoku/>
              <w:wordWrap/>
              <w:overflowPunct/>
              <w:bidi w:val="0"/>
              <w:spacing w:line="340" w:lineRule="exact"/>
              <w:jc w:val="center"/>
              <w:rPr>
                <w:snapToGrid w:val="0"/>
                <w:color w:val="auto"/>
                <w:kern w:val="0"/>
                <w:sz w:val="24"/>
                <w:highlight w:val="none"/>
              </w:rPr>
            </w:pPr>
            <w:r>
              <w:rPr>
                <w:rFonts w:hint="eastAsia" w:ascii="Times New Roman" w:hAnsi="Times New Roman"/>
                <w:snapToGrid w:val="0"/>
                <w:color w:val="auto"/>
                <w:sz w:val="24"/>
                <w:szCs w:val="24"/>
                <w:highlight w:val="none"/>
                <w:lang w:val="en-US" w:eastAsia="zh-CN"/>
              </w:rPr>
              <w:t>无组织</w:t>
            </w:r>
            <w:r>
              <w:rPr>
                <w:rFonts w:hint="eastAsia"/>
                <w:color w:val="auto"/>
                <w:kern w:val="0"/>
                <w:sz w:val="24"/>
                <w:highlight w:val="none"/>
              </w:rPr>
              <w:t>+</w:t>
            </w:r>
            <w:r>
              <w:rPr>
                <w:rFonts w:hint="eastAsia" w:ascii="Times New Roman" w:hAnsi="Times New Roman"/>
                <w:snapToGrid w:val="0"/>
                <w:color w:val="auto"/>
                <w:sz w:val="24"/>
                <w:szCs w:val="24"/>
                <w:highlight w:val="none"/>
                <w:lang w:val="en-US" w:eastAsia="zh-CN"/>
              </w:rPr>
              <w:t>0.153</w:t>
            </w:r>
            <w:r>
              <w:rPr>
                <w:rFonts w:hint="eastAsia" w:ascii="Times New Roman" w:hAnsi="Times New Roman"/>
                <w:snapToGrid w:val="0"/>
                <w:color w:val="auto"/>
                <w:sz w:val="24"/>
                <w:szCs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color w:val="auto"/>
                <w:sz w:val="24"/>
                <w:highlight w:val="none"/>
              </w:rPr>
              <w:t>SO</w:t>
            </w:r>
            <w:r>
              <w:rPr>
                <w:color w:val="auto"/>
                <w:sz w:val="24"/>
                <w:highlight w:val="none"/>
                <w:vertAlign w:val="subscript"/>
              </w:rPr>
              <w:t>2</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widowControl/>
              <w:kinsoku/>
              <w:wordWrap/>
              <w:overflowPunct/>
              <w:bidi w:val="0"/>
              <w:adjustRightInd w:val="0"/>
              <w:snapToGrid w:val="0"/>
              <w:spacing w:line="340" w:lineRule="exact"/>
              <w:jc w:val="center"/>
              <w:rPr>
                <w:snapToGrid w:val="0"/>
                <w:color w:val="auto"/>
                <w:kern w:val="0"/>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bidi w:val="0"/>
              <w:spacing w:line="340" w:lineRule="exact"/>
              <w:jc w:val="center"/>
              <w:rPr>
                <w:snapToGrid w:val="0"/>
                <w:color w:val="auto"/>
                <w:kern w:val="0"/>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color w:val="auto"/>
                <w:sz w:val="24"/>
                <w:highlight w:val="none"/>
              </w:rPr>
              <w:t>NOx</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widowControl/>
              <w:kinsoku/>
              <w:wordWrap/>
              <w:overflowPunct/>
              <w:bidi w:val="0"/>
              <w:adjustRightInd w:val="0"/>
              <w:snapToGrid w:val="0"/>
              <w:spacing w:line="340" w:lineRule="exact"/>
              <w:jc w:val="center"/>
              <w:rPr>
                <w:snapToGrid w:val="0"/>
                <w:color w:val="auto"/>
                <w:kern w:val="0"/>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bidi w:val="0"/>
              <w:spacing w:line="340" w:lineRule="exact"/>
              <w:jc w:val="center"/>
              <w:rPr>
                <w:snapToGrid w:val="0"/>
                <w:color w:val="auto"/>
                <w:kern w:val="0"/>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ascii="Times New Roman" w:hAnsi="Times New Roman"/>
                <w:snapToGrid w:val="0"/>
                <w:color w:val="auto"/>
                <w:kern w:val="21"/>
                <w:sz w:val="24"/>
                <w:szCs w:val="24"/>
                <w:highlight w:val="none"/>
              </w:rPr>
              <w:t>废水</w:t>
            </w:r>
          </w:p>
        </w:tc>
        <w:tc>
          <w:tcPr>
            <w:tcW w:w="217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COD</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0.043</w:t>
            </w:r>
            <w:r>
              <w:rPr>
                <w:rFonts w:hint="eastAsia"/>
                <w:snapToGrid w:val="0"/>
                <w:color w:val="auto"/>
                <w:kern w:val="0"/>
                <w:sz w:val="24"/>
                <w:highlight w:val="none"/>
              </w:rPr>
              <w:t>t/a</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0.043</w:t>
            </w:r>
            <w:r>
              <w:rPr>
                <w:rFonts w:hint="eastAsia"/>
                <w:snapToGrid w:val="0"/>
                <w:color w:val="auto"/>
                <w:kern w:val="0"/>
                <w:sz w:val="24"/>
                <w:highlight w:val="none"/>
              </w:rPr>
              <w:t>t/a</w:t>
            </w:r>
          </w:p>
        </w:tc>
        <w:tc>
          <w:tcPr>
            <w:tcW w:w="174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kern w:val="0"/>
                <w:sz w:val="24"/>
                <w:highlight w:val="none"/>
              </w:rPr>
              <w:t>+</w:t>
            </w:r>
            <w:r>
              <w:rPr>
                <w:rFonts w:hint="eastAsia"/>
                <w:snapToGrid w:val="0"/>
                <w:color w:val="auto"/>
                <w:kern w:val="21"/>
                <w:sz w:val="24"/>
                <w:highlight w:val="none"/>
              </w:rPr>
              <w:t>0.043</w:t>
            </w:r>
            <w:r>
              <w:rPr>
                <w:rFonts w:hint="eastAsia"/>
                <w:snapToGrid w:val="0"/>
                <w:color w:val="auto"/>
                <w:kern w:val="0"/>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hint="eastAsia" w:ascii="Times New Roman"/>
                <w:snapToGrid w:val="0"/>
                <w:color w:val="auto"/>
                <w:kern w:val="21"/>
                <w:sz w:val="24"/>
                <w:szCs w:val="24"/>
                <w:highlight w:val="none"/>
              </w:rPr>
              <w:t>SS</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0.029</w:t>
            </w:r>
            <w:r>
              <w:rPr>
                <w:rFonts w:hint="eastAsia"/>
                <w:snapToGrid w:val="0"/>
                <w:color w:val="auto"/>
                <w:kern w:val="0"/>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0.029</w:t>
            </w:r>
            <w:r>
              <w:rPr>
                <w:rFonts w:hint="eastAsia"/>
                <w:snapToGrid w:val="0"/>
                <w:color w:val="auto"/>
                <w:kern w:val="0"/>
                <w:sz w:val="24"/>
                <w:highlight w:val="none"/>
              </w:rPr>
              <w:t>t/a</w:t>
            </w:r>
          </w:p>
        </w:tc>
        <w:tc>
          <w:tcPr>
            <w:tcW w:w="174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kern w:val="0"/>
                <w:sz w:val="24"/>
                <w:highlight w:val="none"/>
              </w:rPr>
              <w:t>+</w:t>
            </w:r>
            <w:r>
              <w:rPr>
                <w:rFonts w:hint="eastAsia"/>
                <w:snapToGrid w:val="0"/>
                <w:color w:val="auto"/>
                <w:kern w:val="21"/>
                <w:sz w:val="24"/>
                <w:highlight w:val="none"/>
              </w:rPr>
              <w:t>0.029</w:t>
            </w:r>
            <w:r>
              <w:rPr>
                <w:rFonts w:hint="eastAsia"/>
                <w:snapToGrid w:val="0"/>
                <w:color w:val="auto"/>
                <w:kern w:val="0"/>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hint="eastAsia" w:ascii="Times New Roman"/>
                <w:snapToGrid w:val="0"/>
                <w:color w:val="auto"/>
                <w:kern w:val="21"/>
                <w:sz w:val="24"/>
                <w:szCs w:val="24"/>
                <w:highlight w:val="none"/>
              </w:rPr>
              <w:t>固体</w:t>
            </w:r>
            <w:r>
              <w:rPr>
                <w:rFonts w:ascii="Times New Roman" w:hAnsi="Times New Roman"/>
                <w:snapToGrid w:val="0"/>
                <w:color w:val="auto"/>
                <w:kern w:val="21"/>
                <w:sz w:val="24"/>
                <w:szCs w:val="24"/>
                <w:highlight w:val="none"/>
              </w:rPr>
              <w:t>废物</w:t>
            </w: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lang w:bidi="ar"/>
              </w:rPr>
              <w:t>除尘灰</w:t>
            </w:r>
          </w:p>
        </w:tc>
        <w:tc>
          <w:tcPr>
            <w:tcW w:w="15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sz w:val="24"/>
                <w:highlight w:val="none"/>
                <w:lang w:eastAsia="zh-CN"/>
              </w:rPr>
              <w:t>781.152</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sz w:val="24"/>
                <w:highlight w:val="none"/>
                <w:lang w:eastAsia="zh-CN"/>
              </w:rPr>
              <w:t>781.152</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kern w:val="0"/>
                <w:sz w:val="24"/>
                <w:highlight w:val="none"/>
              </w:rPr>
              <w:t>+</w:t>
            </w:r>
            <w:r>
              <w:rPr>
                <w:rFonts w:hint="eastAsia"/>
                <w:color w:val="auto"/>
                <w:sz w:val="24"/>
                <w:highlight w:val="none"/>
                <w:lang w:eastAsia="zh-CN"/>
              </w:rPr>
              <w:t>781.152</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废布袋</w:t>
            </w:r>
          </w:p>
        </w:tc>
        <w:tc>
          <w:tcPr>
            <w:tcW w:w="15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sz w:val="24"/>
                <w:highlight w:val="none"/>
              </w:rPr>
              <w:t>0.33</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sz w:val="24"/>
                <w:highlight w:val="none"/>
              </w:rPr>
              <w:t>0.33</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kern w:val="0"/>
                <w:sz w:val="24"/>
                <w:highlight w:val="none"/>
              </w:rPr>
              <w:t>+</w:t>
            </w:r>
            <w:r>
              <w:rPr>
                <w:rFonts w:hint="eastAsia"/>
                <w:color w:val="auto"/>
                <w:sz w:val="24"/>
                <w:highlight w:val="none"/>
              </w:rPr>
              <w:t>0.33</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废坯</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230</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w:t>
            </w:r>
          </w:p>
        </w:tc>
        <w:tc>
          <w:tcPr>
            <w:tcW w:w="1602"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230</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230</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不合格产品</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48</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48</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48</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废包装</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0.26</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0.26</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color w:val="auto"/>
                <w:kern w:val="0"/>
                <w:sz w:val="24"/>
                <w:highlight w:val="none"/>
              </w:rPr>
            </w:pPr>
            <w:r>
              <w:rPr>
                <w:rFonts w:hint="eastAsia"/>
                <w:color w:val="auto"/>
                <w:kern w:val="0"/>
                <w:sz w:val="24"/>
                <w:highlight w:val="none"/>
              </w:rPr>
              <w:t>+</w:t>
            </w:r>
            <w:r>
              <w:rPr>
                <w:rFonts w:hint="eastAsia"/>
                <w:color w:val="auto"/>
                <w:sz w:val="24"/>
                <w:highlight w:val="none"/>
              </w:rPr>
              <w:t>0.26</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color w:val="auto"/>
                <w:kern w:val="0"/>
                <w:sz w:val="24"/>
                <w:highlight w:val="none"/>
              </w:rPr>
              <w:t>废润滑油</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0.05</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0.05</w:t>
            </w:r>
            <w:r>
              <w:rPr>
                <w:color w:val="auto"/>
                <w:sz w:val="24"/>
                <w:highlight w:val="none"/>
              </w:rPr>
              <w:t>t/a</w:t>
            </w:r>
          </w:p>
        </w:tc>
        <w:tc>
          <w:tcPr>
            <w:tcW w:w="1743"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0.05</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color w:val="auto"/>
                <w:sz w:val="24"/>
                <w:highlight w:val="none"/>
              </w:rPr>
              <w:t>废液压油</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0.2</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0.2</w:t>
            </w:r>
            <w:r>
              <w:rPr>
                <w:color w:val="auto"/>
                <w:sz w:val="24"/>
                <w:highlight w:val="none"/>
              </w:rPr>
              <w:t>t/a</w:t>
            </w:r>
          </w:p>
        </w:tc>
        <w:tc>
          <w:tcPr>
            <w:tcW w:w="1743"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0.2</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color w:val="auto"/>
                <w:kern w:val="0"/>
                <w:sz w:val="24"/>
                <w:highlight w:val="none"/>
              </w:rPr>
              <w:t>废油桶</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0.063</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0.063</w:t>
            </w:r>
            <w:r>
              <w:rPr>
                <w:color w:val="auto"/>
                <w:sz w:val="24"/>
                <w:highlight w:val="none"/>
              </w:rPr>
              <w:t>t/a</w:t>
            </w:r>
          </w:p>
        </w:tc>
        <w:tc>
          <w:tcPr>
            <w:tcW w:w="1743"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0.063</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highlight w:val="none"/>
              </w:rPr>
            </w:pPr>
            <w:bookmarkStart w:id="29" w:name="_Toc13077"/>
            <w:bookmarkStart w:id="30" w:name="_Toc18994"/>
          </w:p>
        </w:tc>
        <w:tc>
          <w:tcPr>
            <w:tcW w:w="2175" w:type="dxa"/>
            <w:vAlign w:val="center"/>
          </w:tcPr>
          <w:p>
            <w:pPr>
              <w:keepNext w:val="0"/>
              <w:keepLines w:val="0"/>
              <w:pageBreakBefore w:val="0"/>
              <w:kinsoku/>
              <w:wordWrap/>
              <w:overflowPunct/>
              <w:topLinePunct/>
              <w:bidi w:val="0"/>
              <w:adjustRightInd w:val="0"/>
              <w:snapToGrid w:val="0"/>
              <w:spacing w:line="340" w:lineRule="exact"/>
              <w:jc w:val="center"/>
              <w:rPr>
                <w:color w:val="auto"/>
                <w:kern w:val="0"/>
                <w:sz w:val="24"/>
                <w:highlight w:val="none"/>
              </w:rPr>
            </w:pPr>
            <w:r>
              <w:rPr>
                <w:rFonts w:hint="eastAsia"/>
                <w:color w:val="auto"/>
                <w:kern w:val="0"/>
                <w:sz w:val="24"/>
                <w:highlight w:val="none"/>
              </w:rPr>
              <w:t>员工生活垃圾</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1.8</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1.8</w:t>
            </w:r>
            <w:r>
              <w:rPr>
                <w:color w:val="auto"/>
                <w:sz w:val="24"/>
                <w:highlight w:val="none"/>
              </w:rPr>
              <w:t>t/a</w:t>
            </w:r>
          </w:p>
        </w:tc>
        <w:tc>
          <w:tcPr>
            <w:tcW w:w="1743" w:type="dxa"/>
            <w:vAlign w:val="center"/>
          </w:tcPr>
          <w:p>
            <w:pPr>
              <w:keepNext w:val="0"/>
              <w:keepLines w:val="0"/>
              <w:pageBreakBefore w:val="0"/>
              <w:kinsoku/>
              <w:wordWrap/>
              <w:overflowPunct/>
              <w:autoSpaceDE w:val="0"/>
              <w:autoSpaceDN w:val="0"/>
              <w:bidi w:val="0"/>
              <w:adjustRightInd w:val="0"/>
              <w:spacing w:line="340" w:lineRule="exact"/>
              <w:jc w:val="center"/>
              <w:rPr>
                <w:color w:val="auto"/>
                <w:kern w:val="0"/>
                <w:sz w:val="24"/>
                <w:highlight w:val="none"/>
              </w:rPr>
            </w:pPr>
            <w:r>
              <w:rPr>
                <w:rFonts w:hint="eastAsia"/>
                <w:color w:val="auto"/>
                <w:kern w:val="0"/>
                <w:sz w:val="24"/>
                <w:highlight w:val="none"/>
              </w:rPr>
              <w:t>+</w:t>
            </w:r>
            <w:r>
              <w:rPr>
                <w:rFonts w:hint="eastAsia"/>
                <w:color w:val="auto"/>
                <w:sz w:val="24"/>
                <w:highlight w:val="none"/>
              </w:rPr>
              <w:t>1.8</w:t>
            </w:r>
            <w:r>
              <w:rPr>
                <w:color w:val="auto"/>
                <w:sz w:val="24"/>
                <w:highlight w:val="none"/>
              </w:rPr>
              <w:t>t/a</w:t>
            </w:r>
          </w:p>
        </w:tc>
      </w:tr>
    </w:tbl>
    <w:p>
      <w:pPr>
        <w:pStyle w:val="58"/>
        <w:spacing w:before="192" w:beforeLines="80" w:after="24"/>
        <w:jc w:val="left"/>
        <w:outlineLvl w:val="0"/>
        <w:rPr>
          <w:rFonts w:ascii="Times New Roman" w:hAnsi="Times New Roman" w:eastAsia="黑体"/>
          <w:color w:val="auto"/>
          <w:highlight w:val="none"/>
        </w:rPr>
      </w:pPr>
      <w:r>
        <w:rPr>
          <w:rFonts w:ascii="Times New Roman" w:hAnsi="Times New Roman"/>
          <w:snapToGrid w:val="0"/>
          <w:color w:val="auto"/>
          <w:kern w:val="21"/>
          <w:sz w:val="21"/>
          <w:szCs w:val="21"/>
          <w:highlight w:val="none"/>
        </w:rPr>
        <w:t>注：</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6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⑥</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1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①</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3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③</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4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④</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5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⑤</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7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⑦</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6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⑥</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1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①</w:t>
      </w:r>
      <w:r>
        <w:rPr>
          <w:rFonts w:ascii="Times New Roman" w:hAnsi="Times New Roman"/>
          <w:snapToGrid w:val="0"/>
          <w:color w:val="auto"/>
          <w:spacing w:val="-6"/>
          <w:kern w:val="21"/>
          <w:sz w:val="21"/>
          <w:szCs w:val="21"/>
          <w:highlight w:val="none"/>
        </w:rPr>
        <w:fldChar w:fldCharType="end"/>
      </w:r>
      <w:bookmarkEnd w:id="29"/>
      <w:bookmarkEnd w:id="30"/>
    </w:p>
    <w:sectPr>
      <w:footerReference r:id="rId5"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ont404">
    <w:altName w:val="Arial"/>
    <w:panose1 w:val="00000000000000000000"/>
    <w:charset w:val="00"/>
    <w:family w:val="swiss"/>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Fonts w:ascii="宋体" w:hAnsi="宋体"/>
        <w:sz w:val="26"/>
        <w:szCs w:val="26"/>
      </w:rPr>
      <w:fldChar w:fldCharType="begin"/>
    </w:r>
    <w:r>
      <w:rPr>
        <w:rStyle w:val="37"/>
        <w:rFonts w:ascii="宋体" w:hAnsi="宋体"/>
        <w:sz w:val="26"/>
        <w:szCs w:val="26"/>
      </w:rPr>
      <w:instrText xml:space="preserve">PAGE  </w:instrText>
    </w:r>
    <w:r>
      <w:rPr>
        <w:rFonts w:ascii="宋体" w:hAnsi="宋体"/>
        <w:sz w:val="26"/>
        <w:szCs w:val="26"/>
      </w:rPr>
      <w:fldChar w:fldCharType="separate"/>
    </w:r>
    <w:r>
      <w:rPr>
        <w:rStyle w:val="37"/>
        <w:rFonts w:ascii="宋体" w:hAnsi="宋体"/>
        <w:sz w:val="26"/>
        <w:szCs w:val="26"/>
      </w:rPr>
      <w:t>33</w:t>
    </w:r>
    <w:r>
      <w:rPr>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p>
    <w:pPr>
      <w:pStyle w:val="2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B497D"/>
    <w:multiLevelType w:val="singleLevel"/>
    <w:tmpl w:val="AB0B497D"/>
    <w:lvl w:ilvl="0" w:tentative="0">
      <w:start w:val="1"/>
      <w:numFmt w:val="decimal"/>
      <w:suff w:val="nothing"/>
      <w:lvlText w:val="%1、"/>
      <w:lvlJc w:val="left"/>
    </w:lvl>
  </w:abstractNum>
  <w:abstractNum w:abstractNumId="1">
    <w:nsid w:val="E861D624"/>
    <w:multiLevelType w:val="singleLevel"/>
    <w:tmpl w:val="E861D62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hMmRhZjAyZjBkY2Q1MzI5NjViNTU3ZGNjM2MifQ=="/>
    <w:docVar w:name="KSO_WPS_MARK_KEY" w:val="69705568-60ca-44df-a991-514b36019917"/>
  </w:docVars>
  <w:rsids>
    <w:rsidRoot w:val="00A1494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53C0"/>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7E1"/>
    <w:rsid w:val="007E4BD2"/>
    <w:rsid w:val="00801393"/>
    <w:rsid w:val="00802F88"/>
    <w:rsid w:val="0081293E"/>
    <w:rsid w:val="00815465"/>
    <w:rsid w:val="00817E9A"/>
    <w:rsid w:val="008306BD"/>
    <w:rsid w:val="00831A80"/>
    <w:rsid w:val="00833743"/>
    <w:rsid w:val="008340A4"/>
    <w:rsid w:val="00856D7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1873"/>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66364"/>
    <w:rsid w:val="00F74345"/>
    <w:rsid w:val="00F80A0A"/>
    <w:rsid w:val="00F82B19"/>
    <w:rsid w:val="00F9212D"/>
    <w:rsid w:val="00F965DA"/>
    <w:rsid w:val="00FA406A"/>
    <w:rsid w:val="00FB503A"/>
    <w:rsid w:val="00FB516C"/>
    <w:rsid w:val="00FC7B7C"/>
    <w:rsid w:val="00FD0236"/>
    <w:rsid w:val="00FD0BF4"/>
    <w:rsid w:val="00FD18F4"/>
    <w:rsid w:val="00FD54DB"/>
    <w:rsid w:val="00FD619F"/>
    <w:rsid w:val="010279D8"/>
    <w:rsid w:val="010B5E90"/>
    <w:rsid w:val="01112A2A"/>
    <w:rsid w:val="01290F7E"/>
    <w:rsid w:val="013A4E99"/>
    <w:rsid w:val="015D1E09"/>
    <w:rsid w:val="017A5B95"/>
    <w:rsid w:val="021B1886"/>
    <w:rsid w:val="022D29A3"/>
    <w:rsid w:val="02502671"/>
    <w:rsid w:val="02697903"/>
    <w:rsid w:val="029F3B20"/>
    <w:rsid w:val="02A64FC9"/>
    <w:rsid w:val="02B40E52"/>
    <w:rsid w:val="02C45A20"/>
    <w:rsid w:val="02DD3390"/>
    <w:rsid w:val="02EE3BD1"/>
    <w:rsid w:val="02F96569"/>
    <w:rsid w:val="034936B4"/>
    <w:rsid w:val="03834CAF"/>
    <w:rsid w:val="03951753"/>
    <w:rsid w:val="039F3F79"/>
    <w:rsid w:val="03AC38D7"/>
    <w:rsid w:val="03D74A3D"/>
    <w:rsid w:val="03EA7B21"/>
    <w:rsid w:val="040328BA"/>
    <w:rsid w:val="04062E6D"/>
    <w:rsid w:val="04221DEB"/>
    <w:rsid w:val="042A0CCB"/>
    <w:rsid w:val="042B2A2D"/>
    <w:rsid w:val="045A5FA9"/>
    <w:rsid w:val="04893C18"/>
    <w:rsid w:val="04D538CC"/>
    <w:rsid w:val="04E61575"/>
    <w:rsid w:val="05141427"/>
    <w:rsid w:val="05583916"/>
    <w:rsid w:val="057A7FD6"/>
    <w:rsid w:val="05A07962"/>
    <w:rsid w:val="05B86E56"/>
    <w:rsid w:val="05BB0305"/>
    <w:rsid w:val="05C611E7"/>
    <w:rsid w:val="05D10CB8"/>
    <w:rsid w:val="05F83EAE"/>
    <w:rsid w:val="06157337"/>
    <w:rsid w:val="061E4B6B"/>
    <w:rsid w:val="06264A4A"/>
    <w:rsid w:val="06306EFE"/>
    <w:rsid w:val="0639341C"/>
    <w:rsid w:val="063E7D85"/>
    <w:rsid w:val="064705A0"/>
    <w:rsid w:val="06D86978"/>
    <w:rsid w:val="06FC04E7"/>
    <w:rsid w:val="07293586"/>
    <w:rsid w:val="07295285"/>
    <w:rsid w:val="07636392"/>
    <w:rsid w:val="07770C56"/>
    <w:rsid w:val="07C97E61"/>
    <w:rsid w:val="07D72052"/>
    <w:rsid w:val="07DA78AC"/>
    <w:rsid w:val="07EB7170"/>
    <w:rsid w:val="0802146A"/>
    <w:rsid w:val="08251EAA"/>
    <w:rsid w:val="08372738"/>
    <w:rsid w:val="08430D44"/>
    <w:rsid w:val="087C343D"/>
    <w:rsid w:val="088E59A8"/>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DA648F"/>
    <w:rsid w:val="0B0F01F5"/>
    <w:rsid w:val="0B120D44"/>
    <w:rsid w:val="0B1371D8"/>
    <w:rsid w:val="0B6B4077"/>
    <w:rsid w:val="0B7C44D7"/>
    <w:rsid w:val="0B851639"/>
    <w:rsid w:val="0B8D153F"/>
    <w:rsid w:val="0B966523"/>
    <w:rsid w:val="0BD27BF6"/>
    <w:rsid w:val="0BDC4F75"/>
    <w:rsid w:val="0BDE7114"/>
    <w:rsid w:val="0BE7184A"/>
    <w:rsid w:val="0BEB6B13"/>
    <w:rsid w:val="0C3212FD"/>
    <w:rsid w:val="0C3B3C7D"/>
    <w:rsid w:val="0C6962B5"/>
    <w:rsid w:val="0C7C3B51"/>
    <w:rsid w:val="0CA81B17"/>
    <w:rsid w:val="0CAB2EAE"/>
    <w:rsid w:val="0CC325F6"/>
    <w:rsid w:val="0CD35B77"/>
    <w:rsid w:val="0CDD4940"/>
    <w:rsid w:val="0CF03EA5"/>
    <w:rsid w:val="0D0B15F5"/>
    <w:rsid w:val="0D165B1C"/>
    <w:rsid w:val="0D3B3F1D"/>
    <w:rsid w:val="0D621C7D"/>
    <w:rsid w:val="0D701E19"/>
    <w:rsid w:val="0D8131CF"/>
    <w:rsid w:val="0DE9054C"/>
    <w:rsid w:val="0E1E41C0"/>
    <w:rsid w:val="0E31452A"/>
    <w:rsid w:val="0E5D717C"/>
    <w:rsid w:val="0E5F2343"/>
    <w:rsid w:val="0E73034D"/>
    <w:rsid w:val="0E9D4E90"/>
    <w:rsid w:val="0EA53D44"/>
    <w:rsid w:val="0EC47F3F"/>
    <w:rsid w:val="0EFB07A8"/>
    <w:rsid w:val="0F13775A"/>
    <w:rsid w:val="0F20105F"/>
    <w:rsid w:val="0F334228"/>
    <w:rsid w:val="0F3F1B7B"/>
    <w:rsid w:val="0F5F45FE"/>
    <w:rsid w:val="0F8B6C03"/>
    <w:rsid w:val="0F9A112B"/>
    <w:rsid w:val="0FC03992"/>
    <w:rsid w:val="0FD35676"/>
    <w:rsid w:val="0FE541A9"/>
    <w:rsid w:val="0FF6603E"/>
    <w:rsid w:val="1045758D"/>
    <w:rsid w:val="106D2F64"/>
    <w:rsid w:val="107F453F"/>
    <w:rsid w:val="10AD0606"/>
    <w:rsid w:val="10B63710"/>
    <w:rsid w:val="10BA26A9"/>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9977B7"/>
    <w:rsid w:val="12CA7AF7"/>
    <w:rsid w:val="130A2067"/>
    <w:rsid w:val="136B02B0"/>
    <w:rsid w:val="136D2600"/>
    <w:rsid w:val="13800195"/>
    <w:rsid w:val="13857B72"/>
    <w:rsid w:val="13951726"/>
    <w:rsid w:val="13FD745B"/>
    <w:rsid w:val="14172912"/>
    <w:rsid w:val="14396509"/>
    <w:rsid w:val="14702B57"/>
    <w:rsid w:val="14B37DED"/>
    <w:rsid w:val="14B645BB"/>
    <w:rsid w:val="14DD2C3C"/>
    <w:rsid w:val="15143F58"/>
    <w:rsid w:val="1542379B"/>
    <w:rsid w:val="15730DF4"/>
    <w:rsid w:val="15B579D2"/>
    <w:rsid w:val="15BF5AF8"/>
    <w:rsid w:val="15DE3D3B"/>
    <w:rsid w:val="15DE6BDE"/>
    <w:rsid w:val="15F2734F"/>
    <w:rsid w:val="16087E1D"/>
    <w:rsid w:val="16177F3D"/>
    <w:rsid w:val="16335160"/>
    <w:rsid w:val="164C6BA7"/>
    <w:rsid w:val="16656570"/>
    <w:rsid w:val="167B24D5"/>
    <w:rsid w:val="17371DE5"/>
    <w:rsid w:val="17701D14"/>
    <w:rsid w:val="17735226"/>
    <w:rsid w:val="17B36136"/>
    <w:rsid w:val="17E128FF"/>
    <w:rsid w:val="181C6332"/>
    <w:rsid w:val="1821715A"/>
    <w:rsid w:val="18327A6D"/>
    <w:rsid w:val="183F19BE"/>
    <w:rsid w:val="18420B4C"/>
    <w:rsid w:val="18590CEE"/>
    <w:rsid w:val="18722EE9"/>
    <w:rsid w:val="18802C7B"/>
    <w:rsid w:val="189F624C"/>
    <w:rsid w:val="18AF6FAC"/>
    <w:rsid w:val="193C7DFD"/>
    <w:rsid w:val="19523E86"/>
    <w:rsid w:val="195C5EBB"/>
    <w:rsid w:val="198729C4"/>
    <w:rsid w:val="19BA011B"/>
    <w:rsid w:val="19CA3D90"/>
    <w:rsid w:val="19EC74A2"/>
    <w:rsid w:val="1A1C66C0"/>
    <w:rsid w:val="1A331F9B"/>
    <w:rsid w:val="1A42393B"/>
    <w:rsid w:val="1A9A6E9E"/>
    <w:rsid w:val="1AAD45DE"/>
    <w:rsid w:val="1AC123FD"/>
    <w:rsid w:val="1AE96E38"/>
    <w:rsid w:val="1B046F80"/>
    <w:rsid w:val="1B3267B5"/>
    <w:rsid w:val="1B333B1F"/>
    <w:rsid w:val="1B40161D"/>
    <w:rsid w:val="1B441859"/>
    <w:rsid w:val="1B4C4154"/>
    <w:rsid w:val="1B6606B1"/>
    <w:rsid w:val="1B6D24CA"/>
    <w:rsid w:val="1B8E6CC1"/>
    <w:rsid w:val="1B9A39A4"/>
    <w:rsid w:val="1BA14A1C"/>
    <w:rsid w:val="1BB357F7"/>
    <w:rsid w:val="1BF3279E"/>
    <w:rsid w:val="1C1C0D7D"/>
    <w:rsid w:val="1C2277C9"/>
    <w:rsid w:val="1C5E7925"/>
    <w:rsid w:val="1CE16038"/>
    <w:rsid w:val="1CFD070F"/>
    <w:rsid w:val="1D0934BC"/>
    <w:rsid w:val="1D3764AF"/>
    <w:rsid w:val="1D3D71B8"/>
    <w:rsid w:val="1D5F6196"/>
    <w:rsid w:val="1D6132A5"/>
    <w:rsid w:val="1D8E56D5"/>
    <w:rsid w:val="1DC37F93"/>
    <w:rsid w:val="1DC46624"/>
    <w:rsid w:val="1DD85309"/>
    <w:rsid w:val="1DE2141E"/>
    <w:rsid w:val="1DF5100B"/>
    <w:rsid w:val="1E3B3C0B"/>
    <w:rsid w:val="1E3F1DB5"/>
    <w:rsid w:val="1E731769"/>
    <w:rsid w:val="1E7A43DA"/>
    <w:rsid w:val="1EA4782A"/>
    <w:rsid w:val="1EC84387"/>
    <w:rsid w:val="1EDA0776"/>
    <w:rsid w:val="1EDF1ED6"/>
    <w:rsid w:val="1F292262"/>
    <w:rsid w:val="1F3C4DD5"/>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D17BE"/>
    <w:rsid w:val="213B74B1"/>
    <w:rsid w:val="215A2310"/>
    <w:rsid w:val="216B3344"/>
    <w:rsid w:val="21B53220"/>
    <w:rsid w:val="21B817CD"/>
    <w:rsid w:val="21DE318A"/>
    <w:rsid w:val="21EF5B80"/>
    <w:rsid w:val="22280ABD"/>
    <w:rsid w:val="222D3305"/>
    <w:rsid w:val="22375E82"/>
    <w:rsid w:val="22576990"/>
    <w:rsid w:val="226A211D"/>
    <w:rsid w:val="229E2B2D"/>
    <w:rsid w:val="22BA182D"/>
    <w:rsid w:val="22CD6F6E"/>
    <w:rsid w:val="22F47480"/>
    <w:rsid w:val="22F97417"/>
    <w:rsid w:val="23203DF6"/>
    <w:rsid w:val="23276237"/>
    <w:rsid w:val="239A06E1"/>
    <w:rsid w:val="23D262D1"/>
    <w:rsid w:val="23DE1C48"/>
    <w:rsid w:val="240210CD"/>
    <w:rsid w:val="246F11B9"/>
    <w:rsid w:val="24BF09F7"/>
    <w:rsid w:val="24E76A0D"/>
    <w:rsid w:val="25113DC2"/>
    <w:rsid w:val="25230915"/>
    <w:rsid w:val="252D53FE"/>
    <w:rsid w:val="253F7EE2"/>
    <w:rsid w:val="25A832E1"/>
    <w:rsid w:val="25BA7C7E"/>
    <w:rsid w:val="25D37B65"/>
    <w:rsid w:val="25DA70E9"/>
    <w:rsid w:val="25DB3B72"/>
    <w:rsid w:val="25EA315B"/>
    <w:rsid w:val="25EC2D81"/>
    <w:rsid w:val="25FA62CC"/>
    <w:rsid w:val="26413314"/>
    <w:rsid w:val="2648167D"/>
    <w:rsid w:val="26520107"/>
    <w:rsid w:val="26775B6F"/>
    <w:rsid w:val="26B43D88"/>
    <w:rsid w:val="27022E90"/>
    <w:rsid w:val="273734B8"/>
    <w:rsid w:val="274C3496"/>
    <w:rsid w:val="274C3DCB"/>
    <w:rsid w:val="274E7F95"/>
    <w:rsid w:val="277057A2"/>
    <w:rsid w:val="27893DAB"/>
    <w:rsid w:val="27AD3A37"/>
    <w:rsid w:val="27DB7391"/>
    <w:rsid w:val="280E2503"/>
    <w:rsid w:val="282B56F5"/>
    <w:rsid w:val="2866547F"/>
    <w:rsid w:val="286D547B"/>
    <w:rsid w:val="287B749D"/>
    <w:rsid w:val="28B37552"/>
    <w:rsid w:val="28BB52B5"/>
    <w:rsid w:val="28BE367B"/>
    <w:rsid w:val="28CF354E"/>
    <w:rsid w:val="28DE04B2"/>
    <w:rsid w:val="28F92EFB"/>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4063B3"/>
    <w:rsid w:val="2D720533"/>
    <w:rsid w:val="2D9E56F5"/>
    <w:rsid w:val="2DB31B82"/>
    <w:rsid w:val="2DC95BCB"/>
    <w:rsid w:val="2E057DA3"/>
    <w:rsid w:val="2E2F6D96"/>
    <w:rsid w:val="2E5549E7"/>
    <w:rsid w:val="2E667F96"/>
    <w:rsid w:val="2E67015A"/>
    <w:rsid w:val="2E8226AB"/>
    <w:rsid w:val="2EB37968"/>
    <w:rsid w:val="2EB86BAF"/>
    <w:rsid w:val="2EC456C9"/>
    <w:rsid w:val="2ECD3F6D"/>
    <w:rsid w:val="2EF671D4"/>
    <w:rsid w:val="2EFF6701"/>
    <w:rsid w:val="2F2A7C22"/>
    <w:rsid w:val="2F2F7B71"/>
    <w:rsid w:val="2F3A451B"/>
    <w:rsid w:val="2F4A44FC"/>
    <w:rsid w:val="2F607BF8"/>
    <w:rsid w:val="2F834477"/>
    <w:rsid w:val="2FD065E6"/>
    <w:rsid w:val="2FD96870"/>
    <w:rsid w:val="3005458B"/>
    <w:rsid w:val="30481184"/>
    <w:rsid w:val="304E7F5C"/>
    <w:rsid w:val="30580BC9"/>
    <w:rsid w:val="305E63A5"/>
    <w:rsid w:val="30EC7C4C"/>
    <w:rsid w:val="30F246EC"/>
    <w:rsid w:val="30FA66A3"/>
    <w:rsid w:val="311C0AB9"/>
    <w:rsid w:val="311D279F"/>
    <w:rsid w:val="311E2ED7"/>
    <w:rsid w:val="315619EE"/>
    <w:rsid w:val="315C449C"/>
    <w:rsid w:val="318B4325"/>
    <w:rsid w:val="31941C18"/>
    <w:rsid w:val="31B82709"/>
    <w:rsid w:val="31D05482"/>
    <w:rsid w:val="31E33C39"/>
    <w:rsid w:val="31E55B91"/>
    <w:rsid w:val="31EE6A4B"/>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7C5102"/>
    <w:rsid w:val="34AF7D1F"/>
    <w:rsid w:val="34DB1A9F"/>
    <w:rsid w:val="34DF093D"/>
    <w:rsid w:val="34E13045"/>
    <w:rsid w:val="34E97AE9"/>
    <w:rsid w:val="34EE299B"/>
    <w:rsid w:val="34FE2E5A"/>
    <w:rsid w:val="350607E9"/>
    <w:rsid w:val="35196A0F"/>
    <w:rsid w:val="3546066F"/>
    <w:rsid w:val="355C2918"/>
    <w:rsid w:val="358C5FA8"/>
    <w:rsid w:val="35C15DF1"/>
    <w:rsid w:val="35D02BA5"/>
    <w:rsid w:val="35F830D9"/>
    <w:rsid w:val="36074A7F"/>
    <w:rsid w:val="36407C32"/>
    <w:rsid w:val="365437D6"/>
    <w:rsid w:val="368C4939"/>
    <w:rsid w:val="36923549"/>
    <w:rsid w:val="36933D19"/>
    <w:rsid w:val="369A1DA2"/>
    <w:rsid w:val="36AA74D8"/>
    <w:rsid w:val="36B75FBF"/>
    <w:rsid w:val="36BD0C45"/>
    <w:rsid w:val="36D4168A"/>
    <w:rsid w:val="36EB598A"/>
    <w:rsid w:val="36F74C9A"/>
    <w:rsid w:val="37014D62"/>
    <w:rsid w:val="37695A47"/>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A607713"/>
    <w:rsid w:val="3A872856"/>
    <w:rsid w:val="3A9B39F7"/>
    <w:rsid w:val="3AA978F1"/>
    <w:rsid w:val="3AFB6916"/>
    <w:rsid w:val="3B2F31A1"/>
    <w:rsid w:val="3B3763D1"/>
    <w:rsid w:val="3B8570FC"/>
    <w:rsid w:val="3BA36025"/>
    <w:rsid w:val="3BAC26EF"/>
    <w:rsid w:val="3BB15227"/>
    <w:rsid w:val="3BC17370"/>
    <w:rsid w:val="3C0C028B"/>
    <w:rsid w:val="3C1438BC"/>
    <w:rsid w:val="3C28362E"/>
    <w:rsid w:val="3C2F6E1E"/>
    <w:rsid w:val="3C3A02F1"/>
    <w:rsid w:val="3C4165AB"/>
    <w:rsid w:val="3C4F64BA"/>
    <w:rsid w:val="3CAE6724"/>
    <w:rsid w:val="3CDA245A"/>
    <w:rsid w:val="3D1E06B7"/>
    <w:rsid w:val="3D200A7B"/>
    <w:rsid w:val="3D50701F"/>
    <w:rsid w:val="3D7A2DD7"/>
    <w:rsid w:val="3DAC2895"/>
    <w:rsid w:val="3DBC05DF"/>
    <w:rsid w:val="3DE11968"/>
    <w:rsid w:val="3DE66E23"/>
    <w:rsid w:val="3E104A72"/>
    <w:rsid w:val="3E381E67"/>
    <w:rsid w:val="3EC64853"/>
    <w:rsid w:val="3ED656D0"/>
    <w:rsid w:val="3EDA0523"/>
    <w:rsid w:val="3EDB38F8"/>
    <w:rsid w:val="3EEC10D9"/>
    <w:rsid w:val="3F141F6D"/>
    <w:rsid w:val="3F1955BD"/>
    <w:rsid w:val="3F31789C"/>
    <w:rsid w:val="3F4C159B"/>
    <w:rsid w:val="3F4F25C6"/>
    <w:rsid w:val="3FB0494E"/>
    <w:rsid w:val="3FB05F21"/>
    <w:rsid w:val="3FBB6674"/>
    <w:rsid w:val="3FDF03C4"/>
    <w:rsid w:val="3FEE6BFE"/>
    <w:rsid w:val="402A706D"/>
    <w:rsid w:val="403D6E40"/>
    <w:rsid w:val="407A6407"/>
    <w:rsid w:val="408B1975"/>
    <w:rsid w:val="411054E7"/>
    <w:rsid w:val="412B738C"/>
    <w:rsid w:val="415C28F9"/>
    <w:rsid w:val="41652D3C"/>
    <w:rsid w:val="41687B85"/>
    <w:rsid w:val="41D35EF7"/>
    <w:rsid w:val="41DD0B24"/>
    <w:rsid w:val="41F66D18"/>
    <w:rsid w:val="41F710D1"/>
    <w:rsid w:val="4200136B"/>
    <w:rsid w:val="4200449D"/>
    <w:rsid w:val="42075D8C"/>
    <w:rsid w:val="420B1699"/>
    <w:rsid w:val="423A3BCC"/>
    <w:rsid w:val="423F4D68"/>
    <w:rsid w:val="424E57D2"/>
    <w:rsid w:val="4295355B"/>
    <w:rsid w:val="42A751E8"/>
    <w:rsid w:val="42A96A2E"/>
    <w:rsid w:val="42B26C49"/>
    <w:rsid w:val="42B60BF5"/>
    <w:rsid w:val="42C83501"/>
    <w:rsid w:val="42E4267F"/>
    <w:rsid w:val="43140DBC"/>
    <w:rsid w:val="433037BF"/>
    <w:rsid w:val="433A6FE6"/>
    <w:rsid w:val="43480868"/>
    <w:rsid w:val="434B6B6E"/>
    <w:rsid w:val="434D4B27"/>
    <w:rsid w:val="4350713C"/>
    <w:rsid w:val="43582BFA"/>
    <w:rsid w:val="436653E0"/>
    <w:rsid w:val="437845DF"/>
    <w:rsid w:val="438248BF"/>
    <w:rsid w:val="43840B71"/>
    <w:rsid w:val="43AD46F3"/>
    <w:rsid w:val="43AF64F0"/>
    <w:rsid w:val="43C4431A"/>
    <w:rsid w:val="43D109C0"/>
    <w:rsid w:val="43DB5B6F"/>
    <w:rsid w:val="43DC0C46"/>
    <w:rsid w:val="43E02B4D"/>
    <w:rsid w:val="440F27D5"/>
    <w:rsid w:val="4413082D"/>
    <w:rsid w:val="44213C99"/>
    <w:rsid w:val="444C3FF6"/>
    <w:rsid w:val="445512D8"/>
    <w:rsid w:val="44790648"/>
    <w:rsid w:val="44922BA8"/>
    <w:rsid w:val="44B951CC"/>
    <w:rsid w:val="44CD14E0"/>
    <w:rsid w:val="44F20B0B"/>
    <w:rsid w:val="45100579"/>
    <w:rsid w:val="45100897"/>
    <w:rsid w:val="4515724B"/>
    <w:rsid w:val="451C0861"/>
    <w:rsid w:val="452E5F4C"/>
    <w:rsid w:val="45351166"/>
    <w:rsid w:val="45466251"/>
    <w:rsid w:val="45612018"/>
    <w:rsid w:val="45774018"/>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037A28"/>
    <w:rsid w:val="47133957"/>
    <w:rsid w:val="47341C60"/>
    <w:rsid w:val="474415C9"/>
    <w:rsid w:val="47A07E0C"/>
    <w:rsid w:val="4821398F"/>
    <w:rsid w:val="484C3DBB"/>
    <w:rsid w:val="48545A7F"/>
    <w:rsid w:val="4870272E"/>
    <w:rsid w:val="48834CFC"/>
    <w:rsid w:val="48C94F47"/>
    <w:rsid w:val="48DA2662"/>
    <w:rsid w:val="49110E87"/>
    <w:rsid w:val="491F1A22"/>
    <w:rsid w:val="49416FBD"/>
    <w:rsid w:val="49452AA3"/>
    <w:rsid w:val="496164DE"/>
    <w:rsid w:val="498B3262"/>
    <w:rsid w:val="49DC7715"/>
    <w:rsid w:val="4A023139"/>
    <w:rsid w:val="4A240C67"/>
    <w:rsid w:val="4A424C0B"/>
    <w:rsid w:val="4A483136"/>
    <w:rsid w:val="4A6B418B"/>
    <w:rsid w:val="4A7B576F"/>
    <w:rsid w:val="4A807268"/>
    <w:rsid w:val="4A91339A"/>
    <w:rsid w:val="4A9432DE"/>
    <w:rsid w:val="4A9E0DFD"/>
    <w:rsid w:val="4AF561A9"/>
    <w:rsid w:val="4AF61206"/>
    <w:rsid w:val="4B196E7D"/>
    <w:rsid w:val="4B435184"/>
    <w:rsid w:val="4B7218AF"/>
    <w:rsid w:val="4B7D0FBE"/>
    <w:rsid w:val="4B996BD0"/>
    <w:rsid w:val="4C40563E"/>
    <w:rsid w:val="4C4A0649"/>
    <w:rsid w:val="4C6E05FF"/>
    <w:rsid w:val="4C7E397A"/>
    <w:rsid w:val="4C7E5ECA"/>
    <w:rsid w:val="4C876AA5"/>
    <w:rsid w:val="4C8E07F8"/>
    <w:rsid w:val="4CCE04FD"/>
    <w:rsid w:val="4CD3235A"/>
    <w:rsid w:val="4CE573A6"/>
    <w:rsid w:val="4D0E00FB"/>
    <w:rsid w:val="4D176606"/>
    <w:rsid w:val="4D406EBA"/>
    <w:rsid w:val="4D525162"/>
    <w:rsid w:val="4D6605C0"/>
    <w:rsid w:val="4D6E0AD1"/>
    <w:rsid w:val="4D7F04A4"/>
    <w:rsid w:val="4DEC4FB0"/>
    <w:rsid w:val="4E016001"/>
    <w:rsid w:val="4E075D8A"/>
    <w:rsid w:val="4E0B0ED2"/>
    <w:rsid w:val="4E516AAA"/>
    <w:rsid w:val="4E6C2D72"/>
    <w:rsid w:val="4E875200"/>
    <w:rsid w:val="4EA8337C"/>
    <w:rsid w:val="4EB303CD"/>
    <w:rsid w:val="4EC00FAD"/>
    <w:rsid w:val="4F025DD2"/>
    <w:rsid w:val="4F0E76A1"/>
    <w:rsid w:val="4F3D627E"/>
    <w:rsid w:val="4F4766B1"/>
    <w:rsid w:val="4F4C1097"/>
    <w:rsid w:val="4F50655E"/>
    <w:rsid w:val="4F863151"/>
    <w:rsid w:val="4F8847C5"/>
    <w:rsid w:val="4F953069"/>
    <w:rsid w:val="4F9843DC"/>
    <w:rsid w:val="4FC62A8C"/>
    <w:rsid w:val="4FC97A5A"/>
    <w:rsid w:val="4FE20F0D"/>
    <w:rsid w:val="4FE45087"/>
    <w:rsid w:val="4FE51552"/>
    <w:rsid w:val="4FE927B5"/>
    <w:rsid w:val="500F2B6B"/>
    <w:rsid w:val="50171B24"/>
    <w:rsid w:val="50504C4B"/>
    <w:rsid w:val="50540995"/>
    <w:rsid w:val="505536A3"/>
    <w:rsid w:val="509C6E7C"/>
    <w:rsid w:val="50AD2FD7"/>
    <w:rsid w:val="50B1465B"/>
    <w:rsid w:val="50E772C9"/>
    <w:rsid w:val="51071719"/>
    <w:rsid w:val="512C7E53"/>
    <w:rsid w:val="5162104E"/>
    <w:rsid w:val="51823496"/>
    <w:rsid w:val="51923C49"/>
    <w:rsid w:val="52201764"/>
    <w:rsid w:val="526B2E5E"/>
    <w:rsid w:val="52782240"/>
    <w:rsid w:val="528C6DF7"/>
    <w:rsid w:val="52B42C79"/>
    <w:rsid w:val="52C961C1"/>
    <w:rsid w:val="531A366F"/>
    <w:rsid w:val="532E61D7"/>
    <w:rsid w:val="53501D0A"/>
    <w:rsid w:val="53542016"/>
    <w:rsid w:val="53606002"/>
    <w:rsid w:val="537A5CC3"/>
    <w:rsid w:val="53A039CC"/>
    <w:rsid w:val="53A1505A"/>
    <w:rsid w:val="53A631A5"/>
    <w:rsid w:val="53C73872"/>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A2824"/>
    <w:rsid w:val="55E23DC1"/>
    <w:rsid w:val="55F07662"/>
    <w:rsid w:val="55F7258B"/>
    <w:rsid w:val="560C1892"/>
    <w:rsid w:val="564E2F28"/>
    <w:rsid w:val="565A2E77"/>
    <w:rsid w:val="565C65FF"/>
    <w:rsid w:val="5672440D"/>
    <w:rsid w:val="56870FC7"/>
    <w:rsid w:val="56B22A9C"/>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906B1E"/>
    <w:rsid w:val="58BF38F3"/>
    <w:rsid w:val="5900754F"/>
    <w:rsid w:val="591804AD"/>
    <w:rsid w:val="592330C1"/>
    <w:rsid w:val="592F1971"/>
    <w:rsid w:val="594D070F"/>
    <w:rsid w:val="596C4F6C"/>
    <w:rsid w:val="59B7386E"/>
    <w:rsid w:val="59C0439F"/>
    <w:rsid w:val="59CA2210"/>
    <w:rsid w:val="59CD78EC"/>
    <w:rsid w:val="59E44380"/>
    <w:rsid w:val="59FC284F"/>
    <w:rsid w:val="5A001706"/>
    <w:rsid w:val="5A4B786B"/>
    <w:rsid w:val="5A5C0273"/>
    <w:rsid w:val="5A8866C7"/>
    <w:rsid w:val="5AB7014D"/>
    <w:rsid w:val="5ABE2233"/>
    <w:rsid w:val="5AEF44DA"/>
    <w:rsid w:val="5B5301C6"/>
    <w:rsid w:val="5B552461"/>
    <w:rsid w:val="5BAF393B"/>
    <w:rsid w:val="5BD91F04"/>
    <w:rsid w:val="5BDF5D95"/>
    <w:rsid w:val="5BF55F12"/>
    <w:rsid w:val="5BFE7528"/>
    <w:rsid w:val="5C043425"/>
    <w:rsid w:val="5C476F2C"/>
    <w:rsid w:val="5CAA190C"/>
    <w:rsid w:val="5CFB73DE"/>
    <w:rsid w:val="5D9F2CDA"/>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7F4598"/>
    <w:rsid w:val="60CC405A"/>
    <w:rsid w:val="60F1754A"/>
    <w:rsid w:val="61327A93"/>
    <w:rsid w:val="61493688"/>
    <w:rsid w:val="61B310BB"/>
    <w:rsid w:val="61E215D8"/>
    <w:rsid w:val="61E84C4F"/>
    <w:rsid w:val="61F2362B"/>
    <w:rsid w:val="62011C0C"/>
    <w:rsid w:val="621B3775"/>
    <w:rsid w:val="62265778"/>
    <w:rsid w:val="62314332"/>
    <w:rsid w:val="62364782"/>
    <w:rsid w:val="624276F7"/>
    <w:rsid w:val="624B793E"/>
    <w:rsid w:val="62636E14"/>
    <w:rsid w:val="626B0109"/>
    <w:rsid w:val="6299063F"/>
    <w:rsid w:val="62E321EF"/>
    <w:rsid w:val="63400123"/>
    <w:rsid w:val="63676B1D"/>
    <w:rsid w:val="6394356A"/>
    <w:rsid w:val="639F2247"/>
    <w:rsid w:val="63A333EE"/>
    <w:rsid w:val="63C61B2C"/>
    <w:rsid w:val="63D40BE9"/>
    <w:rsid w:val="63E516BC"/>
    <w:rsid w:val="64102431"/>
    <w:rsid w:val="64233398"/>
    <w:rsid w:val="642B09EE"/>
    <w:rsid w:val="644A36BE"/>
    <w:rsid w:val="644C637C"/>
    <w:rsid w:val="645F443E"/>
    <w:rsid w:val="647B7D49"/>
    <w:rsid w:val="64834E9A"/>
    <w:rsid w:val="64A37D6C"/>
    <w:rsid w:val="64A5243A"/>
    <w:rsid w:val="64AE1680"/>
    <w:rsid w:val="64B23636"/>
    <w:rsid w:val="64D53189"/>
    <w:rsid w:val="64F531DE"/>
    <w:rsid w:val="65373578"/>
    <w:rsid w:val="654202BE"/>
    <w:rsid w:val="656D2D98"/>
    <w:rsid w:val="656D7BD3"/>
    <w:rsid w:val="65C877D0"/>
    <w:rsid w:val="65DE4CE7"/>
    <w:rsid w:val="65F07DFC"/>
    <w:rsid w:val="661C734D"/>
    <w:rsid w:val="6655134F"/>
    <w:rsid w:val="666D606B"/>
    <w:rsid w:val="668B7B3C"/>
    <w:rsid w:val="66967BBD"/>
    <w:rsid w:val="66F84719"/>
    <w:rsid w:val="671F124A"/>
    <w:rsid w:val="67404CC6"/>
    <w:rsid w:val="677A33C6"/>
    <w:rsid w:val="679227C5"/>
    <w:rsid w:val="67DE4B1C"/>
    <w:rsid w:val="67F04070"/>
    <w:rsid w:val="68096300"/>
    <w:rsid w:val="680C6731"/>
    <w:rsid w:val="681F6961"/>
    <w:rsid w:val="682906A8"/>
    <w:rsid w:val="684D29FB"/>
    <w:rsid w:val="685703BD"/>
    <w:rsid w:val="68610A2F"/>
    <w:rsid w:val="68635B97"/>
    <w:rsid w:val="68692862"/>
    <w:rsid w:val="687B0778"/>
    <w:rsid w:val="687C299A"/>
    <w:rsid w:val="68805514"/>
    <w:rsid w:val="68931AED"/>
    <w:rsid w:val="689A68CC"/>
    <w:rsid w:val="68B6701B"/>
    <w:rsid w:val="68C7460C"/>
    <w:rsid w:val="68D90323"/>
    <w:rsid w:val="68EC014E"/>
    <w:rsid w:val="69114EF8"/>
    <w:rsid w:val="69137507"/>
    <w:rsid w:val="69202632"/>
    <w:rsid w:val="69316E2F"/>
    <w:rsid w:val="694E2071"/>
    <w:rsid w:val="69663964"/>
    <w:rsid w:val="696A6892"/>
    <w:rsid w:val="696D1AF3"/>
    <w:rsid w:val="69766163"/>
    <w:rsid w:val="697A3B33"/>
    <w:rsid w:val="69C65D7D"/>
    <w:rsid w:val="69C73DC3"/>
    <w:rsid w:val="69D44760"/>
    <w:rsid w:val="69F36DBF"/>
    <w:rsid w:val="6A040DE2"/>
    <w:rsid w:val="6A0C3652"/>
    <w:rsid w:val="6A2C3B47"/>
    <w:rsid w:val="6A3F4642"/>
    <w:rsid w:val="6A4D155B"/>
    <w:rsid w:val="6A520EC7"/>
    <w:rsid w:val="6A670BB6"/>
    <w:rsid w:val="6A681DC2"/>
    <w:rsid w:val="6A9116A0"/>
    <w:rsid w:val="6AC17DC9"/>
    <w:rsid w:val="6ADF20B9"/>
    <w:rsid w:val="6AE6143C"/>
    <w:rsid w:val="6AF87E20"/>
    <w:rsid w:val="6B322639"/>
    <w:rsid w:val="6B427B62"/>
    <w:rsid w:val="6B673089"/>
    <w:rsid w:val="6B925E92"/>
    <w:rsid w:val="6BE40930"/>
    <w:rsid w:val="6C0A711F"/>
    <w:rsid w:val="6C0B2B71"/>
    <w:rsid w:val="6C107C9B"/>
    <w:rsid w:val="6C1B40FE"/>
    <w:rsid w:val="6C437E2A"/>
    <w:rsid w:val="6C570703"/>
    <w:rsid w:val="6C5D623A"/>
    <w:rsid w:val="6C636C38"/>
    <w:rsid w:val="6C676AB8"/>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D46E2A"/>
    <w:rsid w:val="6DE02FB4"/>
    <w:rsid w:val="6DE6284C"/>
    <w:rsid w:val="6E231AD1"/>
    <w:rsid w:val="6E514CED"/>
    <w:rsid w:val="6E527A28"/>
    <w:rsid w:val="6E7000B5"/>
    <w:rsid w:val="6E80161B"/>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B44B4E"/>
    <w:rsid w:val="71D27F8A"/>
    <w:rsid w:val="71E74F23"/>
    <w:rsid w:val="720938E7"/>
    <w:rsid w:val="721327D4"/>
    <w:rsid w:val="7225396E"/>
    <w:rsid w:val="723A4EAD"/>
    <w:rsid w:val="72553024"/>
    <w:rsid w:val="72625F82"/>
    <w:rsid w:val="73122968"/>
    <w:rsid w:val="731D1B24"/>
    <w:rsid w:val="731F5D5E"/>
    <w:rsid w:val="732857F3"/>
    <w:rsid w:val="7345740F"/>
    <w:rsid w:val="73545D86"/>
    <w:rsid w:val="73740A39"/>
    <w:rsid w:val="73C51AD5"/>
    <w:rsid w:val="73D75F3A"/>
    <w:rsid w:val="73DD303A"/>
    <w:rsid w:val="7416564C"/>
    <w:rsid w:val="741E793C"/>
    <w:rsid w:val="744525EB"/>
    <w:rsid w:val="745E3944"/>
    <w:rsid w:val="74767613"/>
    <w:rsid w:val="747F6960"/>
    <w:rsid w:val="74915AA2"/>
    <w:rsid w:val="74AA2238"/>
    <w:rsid w:val="74EC3E75"/>
    <w:rsid w:val="75702866"/>
    <w:rsid w:val="757F3893"/>
    <w:rsid w:val="758209EF"/>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B97CD4"/>
    <w:rsid w:val="78CA13E6"/>
    <w:rsid w:val="790744BF"/>
    <w:rsid w:val="791C35DC"/>
    <w:rsid w:val="79206A40"/>
    <w:rsid w:val="79271D16"/>
    <w:rsid w:val="799015AC"/>
    <w:rsid w:val="79B24069"/>
    <w:rsid w:val="7A002EFD"/>
    <w:rsid w:val="7A173ECC"/>
    <w:rsid w:val="7A1E5EBA"/>
    <w:rsid w:val="7A364017"/>
    <w:rsid w:val="7A635F69"/>
    <w:rsid w:val="7A7A6852"/>
    <w:rsid w:val="7A810C91"/>
    <w:rsid w:val="7A8265E1"/>
    <w:rsid w:val="7AD91693"/>
    <w:rsid w:val="7AE75A19"/>
    <w:rsid w:val="7AF425AD"/>
    <w:rsid w:val="7B41566E"/>
    <w:rsid w:val="7B4329F2"/>
    <w:rsid w:val="7B684125"/>
    <w:rsid w:val="7B686D42"/>
    <w:rsid w:val="7B707D9F"/>
    <w:rsid w:val="7B841746"/>
    <w:rsid w:val="7B8564CC"/>
    <w:rsid w:val="7BB96C78"/>
    <w:rsid w:val="7BE009F5"/>
    <w:rsid w:val="7BE17BB0"/>
    <w:rsid w:val="7BF621A6"/>
    <w:rsid w:val="7C083ECD"/>
    <w:rsid w:val="7C2313CF"/>
    <w:rsid w:val="7C442F72"/>
    <w:rsid w:val="7C486422"/>
    <w:rsid w:val="7C5B27F6"/>
    <w:rsid w:val="7C6C5AC7"/>
    <w:rsid w:val="7C7D29C7"/>
    <w:rsid w:val="7C8D15F5"/>
    <w:rsid w:val="7C9E2682"/>
    <w:rsid w:val="7CA14223"/>
    <w:rsid w:val="7CA76D39"/>
    <w:rsid w:val="7CA83C3E"/>
    <w:rsid w:val="7CC6544B"/>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D71BF"/>
    <w:rsid w:val="7F912111"/>
    <w:rsid w:val="7FE47E50"/>
    <w:rsid w:val="7FEF0DB0"/>
    <w:rsid w:val="7FF6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locked/>
    <w:uiPriority w:val="0"/>
    <w:pPr>
      <w:keepNext/>
      <w:keepLines/>
      <w:spacing w:before="260" w:after="260" w:line="415" w:lineRule="auto"/>
      <w:outlineLvl w:val="2"/>
    </w:pPr>
    <w:rPr>
      <w:b/>
      <w:bCs/>
      <w:sz w:val="32"/>
      <w:szCs w:val="32"/>
    </w:rPr>
  </w:style>
  <w:style w:type="paragraph" w:styleId="6">
    <w:name w:val="heading 4"/>
    <w:basedOn w:val="7"/>
    <w:next w:val="7"/>
    <w:qFormat/>
    <w:locked/>
    <w:uiPriority w:val="0"/>
    <w:pPr>
      <w:keepNext/>
      <w:keepLines/>
      <w:tabs>
        <w:tab w:val="left" w:pos="2880"/>
      </w:tabs>
      <w:spacing w:before="280" w:after="290" w:line="372" w:lineRule="auto"/>
      <w:ind w:left="2880" w:hanging="360"/>
      <w:outlineLvl w:val="3"/>
    </w:pPr>
    <w:rPr>
      <w:rFonts w:ascii="Arial" w:hAnsi="Arial" w:eastAsia="黑体" w:cs="宋体"/>
      <w:b/>
      <w:bCs/>
      <w:kern w:val="0"/>
      <w:sz w:val="28"/>
      <w:szCs w:val="28"/>
    </w:rPr>
  </w:style>
  <w:style w:type="character" w:default="1" w:styleId="35">
    <w:name w:val="Default Paragraph Font"/>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9"/>
    <w:autoRedefine/>
    <w:qFormat/>
    <w:uiPriority w:val="0"/>
    <w:pPr>
      <w:widowControl/>
      <w:snapToGrid w:val="0"/>
      <w:spacing w:before="60" w:after="160" w:line="259" w:lineRule="auto"/>
      <w:ind w:right="113"/>
    </w:pPr>
    <w:rPr>
      <w:kern w:val="0"/>
      <w:sz w:val="18"/>
      <w:szCs w:val="20"/>
    </w:rPr>
  </w:style>
  <w:style w:type="paragraph" w:customStyle="1" w:styleId="7">
    <w:name w:val="报告正文"/>
    <w:basedOn w:val="1"/>
    <w:autoRedefine/>
    <w:qFormat/>
    <w:uiPriority w:val="0"/>
    <w:pPr>
      <w:spacing w:line="480" w:lineRule="exact"/>
      <w:ind w:firstLine="200" w:firstLineChars="200"/>
    </w:pPr>
    <w:rPr>
      <w:color w:val="000000"/>
      <w:sz w:val="24"/>
    </w:rPr>
  </w:style>
  <w:style w:type="paragraph" w:styleId="8">
    <w:name w:val="Normal Indent"/>
    <w:basedOn w:val="1"/>
    <w:next w:val="6"/>
    <w:autoRedefine/>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9">
    <w:name w:val="caption"/>
    <w:basedOn w:val="1"/>
    <w:next w:val="1"/>
    <w:autoRedefine/>
    <w:qFormat/>
    <w:locked/>
    <w:uiPriority w:val="0"/>
    <w:pPr>
      <w:spacing w:before="160" w:after="160" w:line="288" w:lineRule="auto"/>
      <w:ind w:firstLine="510"/>
      <w:jc w:val="center"/>
    </w:pPr>
    <w:rPr>
      <w:rFonts w:ascii="Arial" w:hAnsi="Arial" w:eastAsia="黑体"/>
      <w:sz w:val="24"/>
    </w:rPr>
  </w:style>
  <w:style w:type="paragraph" w:styleId="10">
    <w:name w:val="annotation text"/>
    <w:basedOn w:val="1"/>
    <w:link w:val="48"/>
    <w:autoRedefine/>
    <w:semiHidden/>
    <w:qFormat/>
    <w:uiPriority w:val="0"/>
    <w:pPr>
      <w:jc w:val="left"/>
    </w:pPr>
    <w:rPr>
      <w:kern w:val="0"/>
      <w:sz w:val="24"/>
      <w:szCs w:val="20"/>
    </w:rPr>
  </w:style>
  <w:style w:type="paragraph" w:styleId="11">
    <w:name w:val="Body Text Indent"/>
    <w:basedOn w:val="1"/>
    <w:next w:val="9"/>
    <w:link w:val="47"/>
    <w:autoRedefine/>
    <w:qFormat/>
    <w:uiPriority w:val="0"/>
    <w:pPr>
      <w:spacing w:after="120"/>
      <w:ind w:left="420" w:leftChars="200"/>
    </w:pPr>
    <w:rPr>
      <w:kern w:val="0"/>
      <w:sz w:val="24"/>
      <w:szCs w:val="20"/>
    </w:rPr>
  </w:style>
  <w:style w:type="paragraph" w:styleId="12">
    <w:name w:val="Block Text"/>
    <w:basedOn w:val="1"/>
    <w:next w:val="1"/>
    <w:autoRedefine/>
    <w:qFormat/>
    <w:locked/>
    <w:uiPriority w:val="0"/>
    <w:pPr>
      <w:ind w:left="137" w:right="116" w:firstLine="317"/>
    </w:pPr>
    <w:rPr>
      <w:sz w:val="28"/>
    </w:rPr>
  </w:style>
  <w:style w:type="paragraph" w:styleId="13">
    <w:name w:val="Plain Text"/>
    <w:basedOn w:val="1"/>
    <w:next w:val="14"/>
    <w:autoRedefine/>
    <w:unhideWhenUsed/>
    <w:qFormat/>
    <w:locked/>
    <w:uiPriority w:val="0"/>
    <w:rPr>
      <w:rFonts w:ascii="font404" w:hAnsi="font404" w:cs="宋体"/>
      <w:szCs w:val="21"/>
    </w:rPr>
  </w:style>
  <w:style w:type="paragraph" w:styleId="14">
    <w:name w:val="List Continue 5"/>
    <w:basedOn w:val="1"/>
    <w:autoRedefine/>
    <w:unhideWhenUsed/>
    <w:qFormat/>
    <w:locked/>
    <w:uiPriority w:val="99"/>
    <w:pPr>
      <w:spacing w:after="120"/>
      <w:ind w:left="2100" w:leftChars="1000"/>
    </w:pPr>
  </w:style>
  <w:style w:type="paragraph" w:styleId="15">
    <w:name w:val="toc 8"/>
    <w:basedOn w:val="1"/>
    <w:next w:val="1"/>
    <w:autoRedefine/>
    <w:qFormat/>
    <w:locked/>
    <w:uiPriority w:val="0"/>
    <w:pPr>
      <w:ind w:left="1470"/>
      <w:jc w:val="left"/>
    </w:pPr>
    <w:rPr>
      <w:sz w:val="18"/>
      <w:szCs w:val="18"/>
    </w:rPr>
  </w:style>
  <w:style w:type="paragraph" w:styleId="16">
    <w:name w:val="Date"/>
    <w:basedOn w:val="1"/>
    <w:next w:val="1"/>
    <w:link w:val="50"/>
    <w:autoRedefine/>
    <w:qFormat/>
    <w:uiPriority w:val="0"/>
    <w:pPr>
      <w:ind w:left="100" w:leftChars="2500"/>
    </w:pPr>
    <w:rPr>
      <w:kern w:val="0"/>
      <w:sz w:val="24"/>
      <w:szCs w:val="20"/>
    </w:rPr>
  </w:style>
  <w:style w:type="paragraph" w:styleId="17">
    <w:name w:val="Body Text Indent 2"/>
    <w:basedOn w:val="1"/>
    <w:autoRedefine/>
    <w:qFormat/>
    <w:locked/>
    <w:uiPriority w:val="0"/>
    <w:pPr>
      <w:spacing w:line="420" w:lineRule="exact"/>
      <w:ind w:right="-78" w:firstLine="450"/>
    </w:pPr>
    <w:rPr>
      <w:sz w:val="24"/>
    </w:rPr>
  </w:style>
  <w:style w:type="paragraph" w:styleId="18">
    <w:name w:val="endnote text"/>
    <w:basedOn w:val="1"/>
    <w:autoRedefine/>
    <w:unhideWhenUsed/>
    <w:qFormat/>
    <w:locked/>
    <w:uiPriority w:val="0"/>
    <w:pPr>
      <w:snapToGrid w:val="0"/>
      <w:jc w:val="left"/>
    </w:pPr>
    <w:rPr>
      <w:rFonts w:ascii="Calibri" w:hAnsi="Calibri"/>
      <w:sz w:val="24"/>
      <w:szCs w:val="22"/>
    </w:rPr>
  </w:style>
  <w:style w:type="paragraph" w:styleId="19">
    <w:name w:val="Balloon Text"/>
    <w:basedOn w:val="1"/>
    <w:link w:val="51"/>
    <w:autoRedefine/>
    <w:semiHidden/>
    <w:qFormat/>
    <w:uiPriority w:val="0"/>
    <w:rPr>
      <w:kern w:val="0"/>
      <w:sz w:val="18"/>
      <w:szCs w:val="20"/>
    </w:rPr>
  </w:style>
  <w:style w:type="paragraph" w:styleId="20">
    <w:name w:val="footer"/>
    <w:basedOn w:val="1"/>
    <w:next w:val="1"/>
    <w:link w:val="52"/>
    <w:autoRedefine/>
    <w:qFormat/>
    <w:uiPriority w:val="99"/>
    <w:pPr>
      <w:tabs>
        <w:tab w:val="center" w:pos="4153"/>
        <w:tab w:val="right" w:pos="8306"/>
      </w:tabs>
      <w:snapToGrid w:val="0"/>
      <w:jc w:val="left"/>
    </w:pPr>
    <w:rPr>
      <w:kern w:val="0"/>
      <w:sz w:val="18"/>
      <w:szCs w:val="20"/>
    </w:rPr>
  </w:style>
  <w:style w:type="paragraph" w:styleId="21">
    <w:name w:val="header"/>
    <w:basedOn w:val="1"/>
    <w:next w:val="22"/>
    <w:link w:val="53"/>
    <w:autoRedefine/>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2">
    <w:name w:val="样式5"/>
    <w:basedOn w:val="23"/>
    <w:next w:val="18"/>
    <w:autoRedefine/>
    <w:qFormat/>
    <w:uiPriority w:val="0"/>
    <w:pPr>
      <w:adjustRightInd w:val="0"/>
      <w:snapToGrid w:val="0"/>
      <w:spacing w:line="460" w:lineRule="exact"/>
      <w:ind w:firstLine="200"/>
      <w:textAlignment w:val="baseline"/>
    </w:pPr>
    <w:rPr>
      <w:rFonts w:ascii="Arial" w:hAnsi="Arial"/>
    </w:rPr>
  </w:style>
  <w:style w:type="paragraph" w:customStyle="1" w:styleId="23">
    <w:name w:val="正文1"/>
    <w:basedOn w:val="1"/>
    <w:next w:val="1"/>
    <w:link w:val="54"/>
    <w:autoRedefine/>
    <w:qFormat/>
    <w:uiPriority w:val="0"/>
    <w:pPr>
      <w:spacing w:line="360" w:lineRule="auto"/>
      <w:ind w:firstLine="480" w:firstLineChars="200"/>
    </w:pPr>
    <w:rPr>
      <w:snapToGrid w:val="0"/>
      <w:kern w:val="0"/>
      <w:sz w:val="24"/>
      <w:szCs w:val="20"/>
    </w:rPr>
  </w:style>
  <w:style w:type="paragraph" w:styleId="24">
    <w:name w:val="toc 1"/>
    <w:basedOn w:val="1"/>
    <w:next w:val="1"/>
    <w:autoRedefine/>
    <w:qFormat/>
    <w:locked/>
    <w:uiPriority w:val="0"/>
  </w:style>
  <w:style w:type="paragraph" w:styleId="25">
    <w:name w:val="Subtitle"/>
    <w:basedOn w:val="1"/>
    <w:next w:val="1"/>
    <w:autoRedefine/>
    <w:qFormat/>
    <w:locked/>
    <w:uiPriority w:val="0"/>
    <w:pPr>
      <w:jc w:val="center"/>
    </w:pPr>
    <w:rPr>
      <w:bCs/>
      <w:color w:val="000000"/>
      <w:kern w:val="28"/>
      <w:szCs w:val="32"/>
    </w:rPr>
  </w:style>
  <w:style w:type="paragraph" w:styleId="26">
    <w:name w:val="Body Text Indent 3"/>
    <w:basedOn w:val="1"/>
    <w:autoRedefine/>
    <w:qFormat/>
    <w:locked/>
    <w:uiPriority w:val="0"/>
    <w:pPr>
      <w:spacing w:after="120"/>
      <w:ind w:left="420"/>
    </w:pPr>
    <w:rPr>
      <w:sz w:val="16"/>
    </w:rPr>
  </w:style>
  <w:style w:type="paragraph" w:styleId="27">
    <w:name w:val="table of figures"/>
    <w:basedOn w:val="1"/>
    <w:next w:val="1"/>
    <w:autoRedefine/>
    <w:unhideWhenUsed/>
    <w:qFormat/>
    <w:locked/>
    <w:uiPriority w:val="0"/>
    <w:pPr>
      <w:ind w:left="200" w:leftChars="200" w:hanging="200" w:hangingChars="200"/>
    </w:pPr>
    <w:rPr>
      <w:szCs w:val="21"/>
    </w:rPr>
  </w:style>
  <w:style w:type="paragraph" w:styleId="28">
    <w:name w:val="toc 2"/>
    <w:basedOn w:val="1"/>
    <w:next w:val="1"/>
    <w:autoRedefine/>
    <w:qFormat/>
    <w:locked/>
    <w:uiPriority w:val="0"/>
    <w:pPr>
      <w:ind w:left="420" w:leftChars="200"/>
    </w:pPr>
  </w:style>
  <w:style w:type="paragraph" w:styleId="29">
    <w:name w:val="Normal (Web)"/>
    <w:basedOn w:val="1"/>
    <w:next w:val="15"/>
    <w:link w:val="55"/>
    <w:autoRedefine/>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10"/>
    <w:next w:val="10"/>
    <w:link w:val="56"/>
    <w:autoRedefine/>
    <w:semiHidden/>
    <w:qFormat/>
    <w:uiPriority w:val="0"/>
    <w:rPr>
      <w:b/>
    </w:rPr>
  </w:style>
  <w:style w:type="paragraph" w:styleId="31">
    <w:name w:val="Body Text First Indent"/>
    <w:basedOn w:val="2"/>
    <w:next w:val="1"/>
    <w:autoRedefine/>
    <w:qFormat/>
    <w:locked/>
    <w:uiPriority w:val="0"/>
    <w:pPr>
      <w:spacing w:after="120"/>
      <w:ind w:firstLine="420" w:firstLineChars="100"/>
    </w:pPr>
    <w:rPr>
      <w:sz w:val="21"/>
    </w:rPr>
  </w:style>
  <w:style w:type="paragraph" w:styleId="32">
    <w:name w:val="Body Text First Indent 2"/>
    <w:basedOn w:val="11"/>
    <w:next w:val="1"/>
    <w:autoRedefine/>
    <w:qFormat/>
    <w:locked/>
    <w:uiPriority w:val="0"/>
    <w:pPr>
      <w:ind w:firstLine="420" w:firstLineChars="200"/>
    </w:pPr>
    <w:rPr>
      <w:kern w:val="2"/>
      <w:sz w:val="21"/>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locked/>
    <w:uiPriority w:val="0"/>
    <w:rPr>
      <w:b/>
    </w:rPr>
  </w:style>
  <w:style w:type="character" w:styleId="37">
    <w:name w:val="page number"/>
    <w:autoRedefine/>
    <w:qFormat/>
    <w:locked/>
    <w:uiPriority w:val="0"/>
  </w:style>
  <w:style w:type="character" w:styleId="38">
    <w:name w:val="Hyperlink"/>
    <w:basedOn w:val="35"/>
    <w:autoRedefine/>
    <w:qFormat/>
    <w:locked/>
    <w:uiPriority w:val="0"/>
    <w:rPr>
      <w:color w:val="0000FF"/>
      <w:u w:val="single"/>
    </w:rPr>
  </w:style>
  <w:style w:type="character" w:styleId="39">
    <w:name w:val="annotation reference"/>
    <w:basedOn w:val="35"/>
    <w:autoRedefine/>
    <w:semiHidden/>
    <w:qFormat/>
    <w:uiPriority w:val="0"/>
    <w:rPr>
      <w:sz w:val="21"/>
    </w:rPr>
  </w:style>
  <w:style w:type="paragraph" w:customStyle="1" w:styleId="40">
    <w:name w:val="标 正文"/>
    <w:autoRedefine/>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41">
    <w:name w:val="Default"/>
    <w:basedOn w:val="42"/>
    <w:next w:val="1"/>
    <w:autoRedefine/>
    <w:qFormat/>
    <w:uiPriority w:val="0"/>
    <w:rPr>
      <w:rFonts w:ascii="仿宋_GB2312" w:eastAsia="仿宋_GB2312" w:cs="仿宋_GB2312"/>
      <w:color w:val="000000"/>
      <w:sz w:val="24"/>
      <w:szCs w:val="24"/>
    </w:rPr>
  </w:style>
  <w:style w:type="paragraph" w:customStyle="1" w:styleId="42">
    <w:name w:val="纯文本1"/>
    <w:basedOn w:val="1"/>
    <w:autoRedefine/>
    <w:qFormat/>
    <w:uiPriority w:val="99"/>
    <w:pPr>
      <w:autoSpaceDE w:val="0"/>
      <w:autoSpaceDN w:val="0"/>
      <w:adjustRightInd w:val="0"/>
      <w:textAlignment w:val="baseline"/>
    </w:pPr>
    <w:rPr>
      <w:rFonts w:ascii="宋体"/>
      <w:szCs w:val="20"/>
    </w:rPr>
  </w:style>
  <w:style w:type="paragraph" w:customStyle="1" w:styleId="43">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样式 样式 四号 左侧:  1.53 厘米 + 首行缩进:  2 字符 + 居中 左侧:  2 字符 首行缩进:  2..."/>
    <w:basedOn w:val="45"/>
    <w:autoRedefine/>
    <w:qFormat/>
    <w:uiPriority w:val="0"/>
    <w:pPr>
      <w:spacing w:line="360" w:lineRule="auto"/>
      <w:jc w:val="center"/>
    </w:pPr>
  </w:style>
  <w:style w:type="paragraph" w:customStyle="1" w:styleId="45">
    <w:name w:val="样式 样式 四号 左侧:  1.53 厘米 + 首行缩进:  2 字符"/>
    <w:basedOn w:val="46"/>
    <w:autoRedefine/>
    <w:qFormat/>
    <w:uiPriority w:val="99"/>
    <w:pPr>
      <w:ind w:left="200" w:leftChars="200"/>
    </w:pPr>
    <w:rPr>
      <w:szCs w:val="20"/>
    </w:rPr>
  </w:style>
  <w:style w:type="paragraph" w:customStyle="1" w:styleId="46">
    <w:name w:val="样式 四号 左侧:  1.53 厘米"/>
    <w:basedOn w:val="1"/>
    <w:autoRedefine/>
    <w:qFormat/>
    <w:uiPriority w:val="99"/>
    <w:rPr>
      <w:w w:val="90"/>
      <w:sz w:val="28"/>
      <w:szCs w:val="28"/>
    </w:rPr>
  </w:style>
  <w:style w:type="character" w:customStyle="1" w:styleId="47">
    <w:name w:val="正文文本缩进 字符"/>
    <w:link w:val="11"/>
    <w:autoRedefine/>
    <w:semiHidden/>
    <w:qFormat/>
    <w:locked/>
    <w:uiPriority w:val="0"/>
    <w:rPr>
      <w:rFonts w:ascii="Times New Roman" w:hAnsi="Times New Roman" w:eastAsia="宋体"/>
      <w:sz w:val="24"/>
    </w:rPr>
  </w:style>
  <w:style w:type="character" w:customStyle="1" w:styleId="48">
    <w:name w:val="批注文字 字符"/>
    <w:link w:val="10"/>
    <w:autoRedefine/>
    <w:qFormat/>
    <w:locked/>
    <w:uiPriority w:val="0"/>
    <w:rPr>
      <w:rFonts w:ascii="Times New Roman" w:hAnsi="Times New Roman" w:eastAsia="宋体"/>
      <w:sz w:val="24"/>
    </w:rPr>
  </w:style>
  <w:style w:type="character" w:customStyle="1" w:styleId="49">
    <w:name w:val="正文文本 字符"/>
    <w:link w:val="2"/>
    <w:autoRedefine/>
    <w:qFormat/>
    <w:locked/>
    <w:uiPriority w:val="0"/>
    <w:rPr>
      <w:sz w:val="18"/>
    </w:rPr>
  </w:style>
  <w:style w:type="character" w:customStyle="1" w:styleId="50">
    <w:name w:val="日期 字符1"/>
    <w:link w:val="16"/>
    <w:autoRedefine/>
    <w:qFormat/>
    <w:locked/>
    <w:uiPriority w:val="0"/>
    <w:rPr>
      <w:rFonts w:ascii="Times New Roman" w:hAnsi="Times New Roman" w:eastAsia="宋体"/>
      <w:sz w:val="24"/>
    </w:rPr>
  </w:style>
  <w:style w:type="character" w:customStyle="1" w:styleId="51">
    <w:name w:val="批注框文本 字符"/>
    <w:link w:val="19"/>
    <w:autoRedefine/>
    <w:semiHidden/>
    <w:qFormat/>
    <w:locked/>
    <w:uiPriority w:val="0"/>
    <w:rPr>
      <w:rFonts w:ascii="Times New Roman" w:hAnsi="Times New Roman" w:eastAsia="宋体"/>
      <w:sz w:val="18"/>
    </w:rPr>
  </w:style>
  <w:style w:type="character" w:customStyle="1" w:styleId="52">
    <w:name w:val="页脚 字符1"/>
    <w:link w:val="20"/>
    <w:qFormat/>
    <w:locked/>
    <w:uiPriority w:val="99"/>
    <w:rPr>
      <w:sz w:val="18"/>
    </w:rPr>
  </w:style>
  <w:style w:type="character" w:customStyle="1" w:styleId="53">
    <w:name w:val="页眉 字符"/>
    <w:link w:val="21"/>
    <w:qFormat/>
    <w:locked/>
    <w:uiPriority w:val="0"/>
    <w:rPr>
      <w:sz w:val="18"/>
    </w:rPr>
  </w:style>
  <w:style w:type="character" w:customStyle="1" w:styleId="54">
    <w:name w:val="正文1 Char"/>
    <w:link w:val="23"/>
    <w:qFormat/>
    <w:uiPriority w:val="0"/>
    <w:rPr>
      <w:snapToGrid/>
      <w:sz w:val="24"/>
    </w:rPr>
  </w:style>
  <w:style w:type="character" w:customStyle="1" w:styleId="55">
    <w:name w:val="普通(网站) 字符"/>
    <w:link w:val="29"/>
    <w:autoRedefine/>
    <w:qFormat/>
    <w:locked/>
    <w:uiPriority w:val="0"/>
    <w:rPr>
      <w:rFonts w:ascii="宋体" w:hAnsi="宋体" w:eastAsia="宋体"/>
      <w:sz w:val="24"/>
    </w:rPr>
  </w:style>
  <w:style w:type="character" w:customStyle="1" w:styleId="56">
    <w:name w:val="批注主题 字符"/>
    <w:link w:val="30"/>
    <w:semiHidden/>
    <w:qFormat/>
    <w:locked/>
    <w:uiPriority w:val="0"/>
    <w:rPr>
      <w:rFonts w:ascii="Times New Roman" w:hAnsi="Times New Roman" w:eastAsia="宋体"/>
      <w:b/>
      <w:kern w:val="2"/>
      <w:sz w:val="24"/>
    </w:rPr>
  </w:style>
  <w:style w:type="character" w:customStyle="1" w:styleId="57">
    <w:name w:val="表格 Char"/>
    <w:link w:val="58"/>
    <w:qFormat/>
    <w:locked/>
    <w:uiPriority w:val="0"/>
    <w:rPr>
      <w:rFonts w:ascii="宋体"/>
      <w:sz w:val="21"/>
    </w:rPr>
  </w:style>
  <w:style w:type="paragraph" w:customStyle="1" w:styleId="58">
    <w:name w:val="表格"/>
    <w:basedOn w:val="8"/>
    <w:next w:val="1"/>
    <w:link w:val="57"/>
    <w:autoRedefine/>
    <w:qFormat/>
    <w:uiPriority w:val="0"/>
    <w:pPr>
      <w:snapToGrid w:val="0"/>
      <w:spacing w:beforeLines="10" w:afterLines="10" w:line="259" w:lineRule="auto"/>
      <w:jc w:val="center"/>
    </w:pPr>
    <w:rPr>
      <w:rFonts w:ascii="宋体"/>
    </w:rPr>
  </w:style>
  <w:style w:type="paragraph" w:customStyle="1" w:styleId="59">
    <w:name w:val="表格文字"/>
    <w:basedOn w:val="2"/>
    <w:next w:val="2"/>
    <w:qFormat/>
    <w:uiPriority w:val="0"/>
    <w:pPr>
      <w:adjustRightInd w:val="0"/>
      <w:spacing w:line="400" w:lineRule="atLeast"/>
      <w:jc w:val="center"/>
    </w:pPr>
    <w:rPr>
      <w:kern w:val="24"/>
      <w:sz w:val="24"/>
    </w:rPr>
  </w:style>
  <w:style w:type="character" w:customStyle="1" w:styleId="60">
    <w:name w:val="正文文本 字符1"/>
    <w:autoRedefine/>
    <w:semiHidden/>
    <w:qFormat/>
    <w:uiPriority w:val="0"/>
    <w:rPr>
      <w:rFonts w:ascii="Times New Roman" w:hAnsi="Times New Roman" w:eastAsia="宋体"/>
      <w:sz w:val="24"/>
    </w:rPr>
  </w:style>
  <w:style w:type="character" w:customStyle="1" w:styleId="61">
    <w:name w:val="font01"/>
    <w:autoRedefine/>
    <w:qFormat/>
    <w:uiPriority w:val="0"/>
    <w:rPr>
      <w:rFonts w:ascii="Calibri" w:hAnsi="Calibri" w:cs="Calibri"/>
      <w:color w:val="000000"/>
      <w:sz w:val="22"/>
      <w:szCs w:val="22"/>
      <w:u w:val="none"/>
    </w:rPr>
  </w:style>
  <w:style w:type="character" w:customStyle="1" w:styleId="62">
    <w:name w:val="日期 字符"/>
    <w:autoRedefine/>
    <w:semiHidden/>
    <w:qFormat/>
    <w:uiPriority w:val="0"/>
    <w:rPr>
      <w:rFonts w:ascii="Times New Roman" w:hAnsi="Times New Roman" w:eastAsia="宋体"/>
      <w:sz w:val="24"/>
    </w:rPr>
  </w:style>
  <w:style w:type="character" w:customStyle="1" w:styleId="63">
    <w:name w:val="font41"/>
    <w:qFormat/>
    <w:uiPriority w:val="0"/>
    <w:rPr>
      <w:rFonts w:hint="eastAsia" w:ascii="宋体" w:hAnsi="宋体" w:eastAsia="宋体" w:cs="宋体"/>
      <w:color w:val="000000"/>
      <w:sz w:val="22"/>
      <w:szCs w:val="22"/>
      <w:u w:val="none"/>
    </w:rPr>
  </w:style>
  <w:style w:type="character" w:customStyle="1" w:styleId="64">
    <w:name w:val="font11"/>
    <w:autoRedefine/>
    <w:qFormat/>
    <w:uiPriority w:val="0"/>
    <w:rPr>
      <w:rFonts w:hint="eastAsia" w:ascii="宋体" w:hAnsi="宋体" w:eastAsia="宋体" w:cs="宋体"/>
      <w:color w:val="000000"/>
      <w:sz w:val="22"/>
      <w:szCs w:val="22"/>
      <w:u w:val="none"/>
    </w:rPr>
  </w:style>
  <w:style w:type="character" w:customStyle="1" w:styleId="65">
    <w:name w:val="批注文字 字符1"/>
    <w:autoRedefine/>
    <w:semiHidden/>
    <w:qFormat/>
    <w:uiPriority w:val="0"/>
    <w:rPr>
      <w:rFonts w:ascii="Times New Roman" w:hAnsi="Times New Roman" w:eastAsia="宋体"/>
      <w:sz w:val="24"/>
    </w:rPr>
  </w:style>
  <w:style w:type="character" w:customStyle="1" w:styleId="66">
    <w:name w:val="页脚 字符"/>
    <w:autoRedefine/>
    <w:qFormat/>
    <w:uiPriority w:val="99"/>
  </w:style>
  <w:style w:type="paragraph" w:customStyle="1" w:styleId="67">
    <w:name w:val="表头"/>
    <w:basedOn w:val="8"/>
    <w:next w:val="8"/>
    <w:autoRedefine/>
    <w:qFormat/>
    <w:uiPriority w:val="0"/>
    <w:pPr>
      <w:spacing w:line="360" w:lineRule="auto"/>
      <w:ind w:firstLine="300" w:firstLineChars="300"/>
    </w:pPr>
    <w:rPr>
      <w:rFonts w:ascii="黑体" w:eastAsia="黑体"/>
      <w:sz w:val="24"/>
    </w:rPr>
  </w:style>
  <w:style w:type="paragraph" w:customStyle="1" w:styleId="68">
    <w:name w:val="正文缩进1"/>
    <w:basedOn w:val="1"/>
    <w:autoRedefine/>
    <w:qFormat/>
    <w:uiPriority w:val="0"/>
    <w:pPr>
      <w:ind w:firstLine="480" w:firstLineChars="200"/>
    </w:pPr>
    <w:rPr>
      <w:rFonts w:ascii="Arial" w:hAnsi="Arial"/>
      <w:snapToGrid w:val="0"/>
      <w:sz w:val="24"/>
      <w:szCs w:val="20"/>
    </w:rPr>
  </w:style>
  <w:style w:type="paragraph" w:customStyle="1" w:styleId="69">
    <w:name w:val="Body text|1"/>
    <w:basedOn w:val="1"/>
    <w:autoRedefine/>
    <w:qFormat/>
    <w:uiPriority w:val="0"/>
    <w:pPr>
      <w:spacing w:line="391" w:lineRule="auto"/>
      <w:ind w:firstLine="400"/>
    </w:pPr>
    <w:rPr>
      <w:rFonts w:ascii="宋体" w:hAnsi="宋体" w:cs="宋体"/>
      <w:sz w:val="30"/>
      <w:szCs w:val="30"/>
      <w:lang w:val="zh-TW" w:eastAsia="zh-TW" w:bidi="zh-TW"/>
    </w:rPr>
  </w:style>
  <w:style w:type="paragraph" w:customStyle="1" w:styleId="70">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7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环评表格"/>
    <w:next w:val="1"/>
    <w:autoRedefine/>
    <w:qFormat/>
    <w:uiPriority w:val="0"/>
    <w:pPr>
      <w:jc w:val="center"/>
    </w:pPr>
    <w:rPr>
      <w:rFonts w:ascii="Times New Roman" w:hAnsi="Times New Roman" w:eastAsia="宋体" w:cs="Times New Roman"/>
      <w:sz w:val="21"/>
      <w:szCs w:val="21"/>
      <w:lang w:val="en-US" w:eastAsia="zh-CN" w:bidi="ar-SA"/>
    </w:rPr>
  </w:style>
  <w:style w:type="paragraph" w:customStyle="1" w:styleId="73">
    <w:name w:val="二级无标题条"/>
    <w:basedOn w:val="1"/>
    <w:autoRedefine/>
    <w:qFormat/>
    <w:uiPriority w:val="0"/>
  </w:style>
  <w:style w:type="paragraph" w:styleId="74">
    <w:name w:val="List Paragraph"/>
    <w:basedOn w:val="1"/>
    <w:autoRedefine/>
    <w:qFormat/>
    <w:uiPriority w:val="34"/>
    <w:pPr>
      <w:ind w:firstLine="420" w:firstLineChars="200"/>
    </w:pPr>
  </w:style>
  <w:style w:type="paragraph" w:customStyle="1" w:styleId="75">
    <w:name w:val="段落"/>
    <w:basedOn w:val="1"/>
    <w:autoRedefine/>
    <w:qFormat/>
    <w:uiPriority w:val="0"/>
    <w:pPr>
      <w:ind w:firstLine="480" w:firstLineChars="200"/>
    </w:pPr>
    <w:rPr>
      <w:sz w:val="24"/>
    </w:rPr>
  </w:style>
  <w:style w:type="paragraph" w:customStyle="1" w:styleId="76">
    <w:name w:val="样式 小四 行距: 固定值 24 磅 首行缩进:  2 字符"/>
    <w:basedOn w:val="1"/>
    <w:autoRedefine/>
    <w:qFormat/>
    <w:uiPriority w:val="0"/>
    <w:pPr>
      <w:spacing w:line="440" w:lineRule="exact"/>
      <w:ind w:firstLine="200"/>
    </w:pPr>
  </w:style>
  <w:style w:type="paragraph" w:customStyle="1" w:styleId="77">
    <w:name w:val="标题111"/>
    <w:basedOn w:val="1"/>
    <w:autoRedefine/>
    <w:qFormat/>
    <w:uiPriority w:val="0"/>
    <w:pPr>
      <w:spacing w:line="480" w:lineRule="exact"/>
    </w:pPr>
    <w:rPr>
      <w:b/>
      <w:sz w:val="24"/>
    </w:rPr>
  </w:style>
  <w:style w:type="paragraph" w:customStyle="1" w:styleId="78">
    <w:name w:val="正文_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79">
    <w:name w:val="p0"/>
    <w:basedOn w:val="1"/>
    <w:autoRedefine/>
    <w:qFormat/>
    <w:uiPriority w:val="0"/>
    <w:pPr>
      <w:widowControl/>
    </w:pPr>
    <w:rPr>
      <w:kern w:val="0"/>
    </w:rPr>
  </w:style>
  <w:style w:type="paragraph" w:customStyle="1" w:styleId="80">
    <w:name w:val="Table Paragraph"/>
    <w:basedOn w:val="1"/>
    <w:autoRedefine/>
    <w:qFormat/>
    <w:uiPriority w:val="0"/>
    <w:pPr>
      <w:jc w:val="center"/>
    </w:pPr>
    <w:rPr>
      <w:rFonts w:ascii="宋体" w:hAnsi="宋体" w:cs="宋体"/>
      <w:lang w:val="zh-CN" w:bidi="zh-CN"/>
    </w:rPr>
  </w:style>
  <w:style w:type="paragraph" w:customStyle="1" w:styleId="81">
    <w:name w:val="正文内容"/>
    <w:basedOn w:val="1"/>
    <w:autoRedefine/>
    <w:qFormat/>
    <w:uiPriority w:val="0"/>
    <w:pPr>
      <w:spacing w:line="360" w:lineRule="auto"/>
      <w:ind w:firstLine="567"/>
    </w:pPr>
    <w:rPr>
      <w:rFonts w:ascii="宋体"/>
      <w:sz w:val="24"/>
    </w:rPr>
  </w:style>
  <w:style w:type="paragraph" w:customStyle="1" w:styleId="82">
    <w:name w:val="正文正"/>
    <w:basedOn w:val="1"/>
    <w:autoRedefine/>
    <w:qFormat/>
    <w:uiPriority w:val="0"/>
    <w:pPr>
      <w:ind w:firstLine="560" w:firstLineChars="200"/>
    </w:pPr>
    <w:rPr>
      <w:sz w:val="28"/>
    </w:rPr>
  </w:style>
  <w:style w:type="paragraph" w:customStyle="1" w:styleId="83">
    <w:name w:val="Other|1"/>
    <w:basedOn w:val="1"/>
    <w:autoRedefine/>
    <w:qFormat/>
    <w:uiPriority w:val="0"/>
    <w:pPr>
      <w:spacing w:line="427" w:lineRule="auto"/>
      <w:ind w:firstLine="400"/>
    </w:pPr>
    <w:rPr>
      <w:rFonts w:ascii="宋体" w:hAnsi="宋体" w:cs="宋体"/>
      <w:sz w:val="28"/>
      <w:szCs w:val="28"/>
      <w:lang w:val="zh-TW" w:eastAsia="zh-TW" w:bidi="zh-TW"/>
    </w:rPr>
  </w:style>
  <w:style w:type="paragraph" w:customStyle="1" w:styleId="84">
    <w:name w:val="表格内容"/>
    <w:basedOn w:val="1"/>
    <w:autoRedefine/>
    <w:qFormat/>
    <w:uiPriority w:val="0"/>
    <w:pPr>
      <w:autoSpaceDE w:val="0"/>
      <w:autoSpaceDN w:val="0"/>
      <w:adjustRightInd w:val="0"/>
      <w:snapToGrid w:val="0"/>
      <w:spacing w:line="360" w:lineRule="exact"/>
      <w:jc w:val="center"/>
    </w:pPr>
    <w:rPr>
      <w:szCs w:val="21"/>
    </w:rPr>
  </w:style>
  <w:style w:type="paragraph" w:customStyle="1" w:styleId="85">
    <w:name w:val="正文_4"/>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表"/>
    <w:basedOn w:val="1"/>
    <w:autoRedefine/>
    <w:qFormat/>
    <w:uiPriority w:val="0"/>
    <w:pPr>
      <w:widowControl/>
      <w:jc w:val="center"/>
    </w:pPr>
    <w:rPr>
      <w:rFonts w:ascii="黑体" w:eastAsia="黑体"/>
      <w:kern w:val="0"/>
    </w:rPr>
  </w:style>
  <w:style w:type="paragraph" w:customStyle="1" w:styleId="87">
    <w:name w:val="样式1"/>
    <w:basedOn w:val="1"/>
    <w:autoRedefine/>
    <w:qFormat/>
    <w:uiPriority w:val="0"/>
    <w:pPr>
      <w:tabs>
        <w:tab w:val="left" w:pos="1200"/>
      </w:tabs>
      <w:adjustRightInd w:val="0"/>
      <w:snapToGrid w:val="0"/>
      <w:spacing w:line="360" w:lineRule="auto"/>
    </w:pPr>
    <w:rPr>
      <w:sz w:val="28"/>
    </w:rPr>
  </w:style>
  <w:style w:type="paragraph" w:customStyle="1" w:styleId="88">
    <w:name w:val="三级标题"/>
    <w:basedOn w:val="1"/>
    <w:next w:val="32"/>
    <w:autoRedefine/>
    <w:qFormat/>
    <w:uiPriority w:val="0"/>
    <w:pPr>
      <w:adjustRightInd w:val="0"/>
      <w:snapToGrid w:val="0"/>
      <w:spacing w:line="320" w:lineRule="exact"/>
      <w:jc w:val="center"/>
    </w:pPr>
    <w:rPr>
      <w:b/>
      <w:bCs/>
      <w:kern w:val="0"/>
      <w:szCs w:val="21"/>
    </w:rPr>
  </w:style>
  <w:style w:type="paragraph" w:customStyle="1" w:styleId="89">
    <w:name w:val="样式 四号 首行缩进:  2 字符"/>
    <w:basedOn w:val="1"/>
    <w:autoRedefine/>
    <w:qFormat/>
    <w:uiPriority w:val="0"/>
    <w:pPr>
      <w:spacing w:line="480" w:lineRule="atLeast"/>
      <w:ind w:firstLine="200" w:firstLineChars="200"/>
    </w:pPr>
    <w:rPr>
      <w:sz w:val="24"/>
    </w:rPr>
  </w:style>
  <w:style w:type="paragraph" w:customStyle="1" w:styleId="90">
    <w:name w:val="正文缩进11"/>
    <w:basedOn w:val="1"/>
    <w:autoRedefine/>
    <w:qFormat/>
    <w:uiPriority w:val="0"/>
    <w:pPr>
      <w:ind w:firstLine="420"/>
    </w:pPr>
    <w:rPr>
      <w:szCs w:val="20"/>
    </w:rPr>
  </w:style>
  <w:style w:type="paragraph" w:customStyle="1" w:styleId="91">
    <w:name w:val="...表格标题"/>
    <w:autoRedefine/>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2">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93">
    <w:name w:val="Font Style98"/>
    <w:qFormat/>
    <w:uiPriority w:val="0"/>
    <w:rPr>
      <w:rFonts w:ascii="宋体" w:eastAsia="宋体" w:cs="宋体"/>
      <w:sz w:val="22"/>
      <w:szCs w:val="22"/>
    </w:rPr>
  </w:style>
  <w:style w:type="paragraph" w:customStyle="1" w:styleId="94">
    <w:name w:val="(.a表格内容"/>
    <w:basedOn w:val="95"/>
    <w:autoRedefine/>
    <w:qFormat/>
    <w:uiPriority w:val="0"/>
    <w:pPr>
      <w:spacing w:line="0" w:lineRule="atLeast"/>
      <w:ind w:firstLine="0" w:firstLineChars="0"/>
      <w:jc w:val="center"/>
    </w:pPr>
    <w:rPr>
      <w:sz w:val="21"/>
    </w:rPr>
  </w:style>
  <w:style w:type="paragraph" w:customStyle="1" w:styleId="95">
    <w:name w:val="（.a正文"/>
    <w:autoRedefine/>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正文文本 (15)"/>
    <w:basedOn w:val="1"/>
    <w:autoRedefine/>
    <w:qFormat/>
    <w:uiPriority w:val="0"/>
    <w:pPr>
      <w:widowControl/>
      <w:shd w:val="clear" w:color="auto" w:fill="FFFFFF"/>
      <w:spacing w:line="0" w:lineRule="atLeast"/>
      <w:jc w:val="left"/>
    </w:pPr>
    <w:rPr>
      <w:rFonts w:ascii="MingLiU" w:hAnsi="MingLiU" w:eastAsia="MingLiU"/>
      <w:sz w:val="17"/>
      <w:szCs w:val="17"/>
    </w:rPr>
  </w:style>
  <w:style w:type="character" w:customStyle="1" w:styleId="98">
    <w:name w:val="font141"/>
    <w:autoRedefine/>
    <w:qFormat/>
    <w:uiPriority w:val="0"/>
    <w:rPr>
      <w:rFonts w:hint="default" w:ascii="Times New Roman" w:hAnsi="Times New Roman" w:cs="Times New Roman"/>
      <w:color w:val="000000"/>
      <w:sz w:val="21"/>
      <w:szCs w:val="21"/>
      <w:u w:val="none"/>
    </w:rPr>
  </w:style>
  <w:style w:type="character" w:customStyle="1" w:styleId="99">
    <w:name w:val="font21"/>
    <w:basedOn w:val="35"/>
    <w:autoRedefine/>
    <w:qFormat/>
    <w:uiPriority w:val="0"/>
    <w:rPr>
      <w:rFonts w:hint="eastAsia" w:ascii="宋体" w:hAnsi="宋体" w:eastAsia="宋体" w:cs="宋体"/>
      <w:color w:val="000000"/>
      <w:sz w:val="21"/>
      <w:szCs w:val="21"/>
      <w:u w:val="none"/>
    </w:rPr>
  </w:style>
  <w:style w:type="character" w:customStyle="1" w:styleId="100">
    <w:name w:val="正文文本 + Arial Unicode MS"/>
    <w:autoRedefine/>
    <w:qFormat/>
    <w:uiPriority w:val="0"/>
    <w:rPr>
      <w:rFonts w:ascii="Arial Unicode MS" w:hAnsi="Arial Unicode MS" w:eastAsia="Arial Unicode MS" w:cs="Arial Unicode MS"/>
      <w:spacing w:val="0"/>
      <w:sz w:val="18"/>
      <w:szCs w:val="18"/>
    </w:rPr>
  </w:style>
  <w:style w:type="paragraph" w:customStyle="1" w:styleId="101">
    <w:name w:val="标题二"/>
    <w:basedOn w:val="1"/>
    <w:autoRedefine/>
    <w:qFormat/>
    <w:uiPriority w:val="0"/>
    <w:rPr>
      <w:sz w:val="24"/>
      <w:szCs w:val="20"/>
    </w:rPr>
  </w:style>
  <w:style w:type="paragraph" w:customStyle="1" w:styleId="102">
    <w:name w:val="中文报告书样式"/>
    <w:basedOn w:val="1"/>
    <w:qFormat/>
    <w:uiPriority w:val="0"/>
    <w:pPr>
      <w:adjustRightInd w:val="0"/>
      <w:spacing w:line="480" w:lineRule="atLeast"/>
      <w:ind w:firstLine="482"/>
      <w:textAlignment w:val="baseline"/>
    </w:pPr>
    <w:rPr>
      <w:kern w:val="24"/>
      <w:sz w:val="24"/>
    </w:rPr>
  </w:style>
  <w:style w:type="character" w:customStyle="1" w:styleId="103">
    <w:name w:val="font31"/>
    <w:basedOn w:val="35"/>
    <w:autoRedefine/>
    <w:qFormat/>
    <w:uiPriority w:val="0"/>
    <w:rPr>
      <w:rFonts w:hint="eastAsia" w:ascii="宋体" w:hAnsi="宋体" w:eastAsia="宋体" w:cs="宋体"/>
      <w:color w:val="333333"/>
      <w:sz w:val="36"/>
      <w:szCs w:val="36"/>
      <w:u w:val="none"/>
    </w:rPr>
  </w:style>
  <w:style w:type="paragraph" w:customStyle="1" w:styleId="104">
    <w:name w:val="正文2"/>
    <w:basedOn w:val="105"/>
    <w:autoRedefine/>
    <w:qFormat/>
    <w:uiPriority w:val="0"/>
    <w:pPr>
      <w:suppressAutoHyphens/>
      <w:spacing w:line="520" w:lineRule="atLeast"/>
      <w:ind w:firstLine="680"/>
    </w:pPr>
    <w:rPr>
      <w:rFonts w:ascii="Calibri" w:hAnsi="Calibri" w:eastAsia="宋体"/>
      <w:spacing w:val="18"/>
      <w:sz w:val="32"/>
    </w:rPr>
  </w:style>
  <w:style w:type="paragraph" w:customStyle="1" w:styleId="105">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6">
    <w:name w:val="表头样式1"/>
    <w:basedOn w:val="1"/>
    <w:autoRedefine/>
    <w:qFormat/>
    <w:uiPriority w:val="0"/>
    <w:pPr>
      <w:tabs>
        <w:tab w:val="center" w:pos="4505"/>
      </w:tabs>
      <w:jc w:val="center"/>
    </w:pPr>
    <w:rPr>
      <w:b/>
      <w:szCs w:val="22"/>
    </w:rPr>
  </w:style>
  <w:style w:type="paragraph" w:customStyle="1" w:styleId="107">
    <w:name w:val="我的表头"/>
    <w:basedOn w:val="108"/>
    <w:autoRedefine/>
    <w:qFormat/>
    <w:uiPriority w:val="0"/>
    <w:pPr>
      <w:ind w:firstLine="0" w:firstLineChars="0"/>
      <w:jc w:val="center"/>
    </w:pPr>
    <w:rPr>
      <w:b/>
      <w:sz w:val="21"/>
      <w:szCs w:val="21"/>
    </w:rPr>
  </w:style>
  <w:style w:type="paragraph" w:customStyle="1" w:styleId="108">
    <w:name w:val="正常格式"/>
    <w:basedOn w:val="104"/>
    <w:autoRedefine/>
    <w:qFormat/>
    <w:uiPriority w:val="0"/>
    <w:pPr>
      <w:spacing w:line="480" w:lineRule="exact"/>
      <w:ind w:firstLine="682" w:firstLineChars="200"/>
    </w:pPr>
    <w:rPr>
      <w:rFonts w:ascii="Times New Roman" w:hAnsi="Times New Roman"/>
      <w:szCs w:val="24"/>
    </w:rPr>
  </w:style>
  <w:style w:type="paragraph" w:customStyle="1" w:styleId="109">
    <w:name w:val="正文233"/>
    <w:basedOn w:val="110"/>
    <w:qFormat/>
    <w:uiPriority w:val="0"/>
  </w:style>
  <w:style w:type="paragraph" w:customStyle="1" w:styleId="110">
    <w:name w:val="样式 样式 正文 + 首行缩进:  2 字符 + 首行缩进:  2 字符"/>
    <w:basedOn w:val="111"/>
    <w:autoRedefine/>
    <w:qFormat/>
    <w:uiPriority w:val="0"/>
  </w:style>
  <w:style w:type="paragraph" w:customStyle="1" w:styleId="111">
    <w:name w:val="样式 正文 + 首行缩进:  2 字符"/>
    <w:basedOn w:val="112"/>
    <w:autoRedefine/>
    <w:qFormat/>
    <w:uiPriority w:val="0"/>
    <w:pPr>
      <w:spacing w:line="480" w:lineRule="exact"/>
      <w:jc w:val="both"/>
    </w:pPr>
    <w:rPr>
      <w:rFonts w:cs="宋体"/>
      <w:szCs w:val="20"/>
    </w:rPr>
  </w:style>
  <w:style w:type="paragraph" w:customStyle="1" w:styleId="112">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3">
    <w:name w:val="表标题"/>
    <w:basedOn w:val="1"/>
    <w:autoRedefine/>
    <w:qFormat/>
    <w:uiPriority w:val="0"/>
    <w:pPr>
      <w:spacing w:line="500" w:lineRule="exact"/>
      <w:jc w:val="center"/>
    </w:pPr>
    <w:rPr>
      <w:b/>
      <w:sz w:val="24"/>
    </w:rPr>
  </w:style>
  <w:style w:type="paragraph" w:customStyle="1" w:styleId="114">
    <w:name w:val="标书正文"/>
    <w:basedOn w:val="1"/>
    <w:autoRedefine/>
    <w:qFormat/>
    <w:uiPriority w:val="0"/>
    <w:pPr>
      <w:tabs>
        <w:tab w:val="left" w:pos="0"/>
        <w:tab w:val="left" w:pos="735"/>
      </w:tabs>
      <w:spacing w:line="360" w:lineRule="auto"/>
    </w:pPr>
  </w:style>
  <w:style w:type="paragraph" w:customStyle="1" w:styleId="115">
    <w:name w:val="图表"/>
    <w:basedOn w:val="1"/>
    <w:autoRedefine/>
    <w:qFormat/>
    <w:uiPriority w:val="0"/>
    <w:pPr>
      <w:jc w:val="center"/>
    </w:pPr>
    <w:rPr>
      <w:rFonts w:eastAsia="黑体"/>
      <w:sz w:val="24"/>
    </w:rPr>
  </w:style>
  <w:style w:type="paragraph" w:customStyle="1" w:styleId="116">
    <w:name w:val="04 正文"/>
    <w:basedOn w:val="1"/>
    <w:autoRedefine/>
    <w:qFormat/>
    <w:uiPriority w:val="0"/>
    <w:pPr>
      <w:spacing w:line="400" w:lineRule="exact"/>
      <w:ind w:firstLine="420" w:firstLineChars="200"/>
    </w:pPr>
    <w:rPr>
      <w:bCs/>
      <w:color w:val="000000"/>
      <w:sz w:val="24"/>
      <w:szCs w:val="21"/>
    </w:rPr>
  </w:style>
  <w:style w:type="paragraph" w:customStyle="1" w:styleId="117">
    <w:name w:val="样式 仿宋_GB2312 四号 两端对齐 行距: 固定值 25 磅"/>
    <w:basedOn w:val="1"/>
    <w:autoRedefine/>
    <w:qFormat/>
    <w:uiPriority w:val="0"/>
    <w:pPr>
      <w:spacing w:line="500" w:lineRule="exact"/>
      <w:ind w:firstLine="560" w:firstLineChars="200"/>
    </w:pPr>
    <w:rPr>
      <w:rFonts w:ascii="仿宋_GB2312" w:cs="宋体"/>
      <w:sz w:val="28"/>
    </w:rPr>
  </w:style>
  <w:style w:type="paragraph" w:customStyle="1" w:styleId="118">
    <w:name w:val="标题3"/>
    <w:basedOn w:val="5"/>
    <w:next w:val="1"/>
    <w:autoRedefine/>
    <w:qFormat/>
    <w:uiPriority w:val="0"/>
    <w:pPr>
      <w:keepNext w:val="0"/>
      <w:keepLines w:val="0"/>
      <w:spacing w:before="0" w:after="0" w:line="500" w:lineRule="exact"/>
    </w:pPr>
    <w:rPr>
      <w:sz w:val="24"/>
    </w:rPr>
  </w:style>
  <w:style w:type="paragraph" w:customStyle="1" w:styleId="119">
    <w:name w:val="Char Char3 Char Char"/>
    <w:basedOn w:val="1"/>
    <w:autoRedefine/>
    <w:unhideWhenUsed/>
    <w:qFormat/>
    <w:uiPriority w:val="0"/>
    <w:pPr>
      <w:spacing w:after="160" w:line="240" w:lineRule="exact"/>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jpeg"/><Relationship Id="rId21" Type="http://schemas.openxmlformats.org/officeDocument/2006/relationships/image" Target="media/image11.pn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73</Pages>
  <Words>40909</Words>
  <Characters>47439</Characters>
  <Lines>392</Lines>
  <Paragraphs>110</Paragraphs>
  <TotalTime>87</TotalTime>
  <ScaleCrop>false</ScaleCrop>
  <LinksUpToDate>false</LinksUpToDate>
  <CharactersWithSpaces>47982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WPS_1680239372</cp:lastModifiedBy>
  <cp:lastPrinted>2024-04-02T02:11:00Z</cp:lastPrinted>
  <dcterms:modified xsi:type="dcterms:W3CDTF">2024-06-04T01:37:27Z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5B039DCBF89E46A3965A94F2B68CB628</vt:lpwstr>
  </property>
</Properties>
</file>