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1486" w:rsidRPr="004F28E0" w:rsidRDefault="00911AE8" w:rsidP="004F28E0">
      <w:pPr>
        <w:ind w:firstLine="880"/>
        <w:jc w:val="center"/>
        <w:rPr>
          <w:rFonts w:ascii="宋体" w:hAnsi="宋体" w:cs="宋体"/>
          <w:color w:val="000000"/>
          <w:sz w:val="44"/>
          <w:szCs w:val="44"/>
        </w:rPr>
      </w:pPr>
      <w:r w:rsidRPr="00911AE8">
        <w:rPr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75pt;margin-top:129.8pt;width:176.85pt;height:25.5pt;z-index:25164492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rFonts w:hint="eastAsia"/>
                      <w:sz w:val="28"/>
                    </w:rPr>
                    <w:t>13</w:t>
                  </w:r>
                  <w:r>
                    <w:rPr>
                      <w:rFonts w:hint="eastAsia"/>
                      <w:sz w:val="28"/>
                    </w:rPr>
                    <w:t>个工作日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  <w:szCs w:val="44"/>
        </w:rPr>
        <w:pict>
          <v:shape id="_x0000_s1027" type="#_x0000_t202" style="position:absolute;left:0;text-align:left;margin-left:63.45pt;margin-top:333.05pt;width:59.55pt;height:91.55pt;z-index:25164595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FD227D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企业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提出书面申请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  <w:szCs w:val="44"/>
        </w:rPr>
        <w:pict>
          <v:shape id="_x0000_s1028" type="#_x0000_t202" style="position:absolute;left:0;text-align:left;margin-left:242.35pt;margin-top:331.65pt;width:56.95pt;height:89.85pt;z-index:25164697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4F28E0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行政审批服务</w:t>
                  </w:r>
                  <w:r w:rsidR="006D1486">
                    <w:rPr>
                      <w:rFonts w:hint="eastAsia"/>
                      <w:sz w:val="24"/>
                      <w:szCs w:val="24"/>
                    </w:rPr>
                    <w:t>科受理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  <w:szCs w:val="44"/>
        </w:rPr>
        <w:pict>
          <v:group id="_x0000_s1029" style="position:absolute;left:0;text-align:left;margin-left:102.6pt;margin-top:228.75pt;width:150.25pt;height:100.35pt;z-index:251650048;mso-position-horizontal-relative:page;mso-position-vertical-relative:page" coordsize="3005,2007">
            <v:line id="_x0000_s1030" style="position:absolute;flip:y" from="3005,11" to="3005,2007" strokeweight=".2mm"/>
            <v:line id="_x0000_s1031" style="position:absolute;flip:x" from="0,0" to="3005,0" strokeweight=".2mm"/>
            <v:shape id="_x0000_s1032" style="position:absolute;width:0;height:1978;mso-wrap-style:square" coordsize="1,349" path="m,l,,,349r,e" filled="f" strokeweight=".2mm">
              <v:stroke endarrow="block"/>
              <v:path arrowok="t"/>
            </v:shape>
            <v:shape id="_x0000_s1033" type="#_x0000_t202" style="position:absolute;left:839;top:209;width:1440;height:1140" stroked="f">
              <v:textbox inset="1mm,1mm,1mm,1mm">
                <w:txbxContent>
                  <w:p w:rsidR="006D1486" w:rsidRDefault="006D1486">
                    <w:pPr>
                      <w:spacing w:line="439" w:lineRule="atLeast"/>
                      <w:ind w:firstLineChars="0" w:firstLine="0"/>
                      <w:jc w:val="both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退回申请资料</w:t>
                    </w:r>
                  </w:p>
                  <w:p w:rsidR="006D1486" w:rsidRDefault="006D1486" w:rsidP="00E25EDB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  <w10:wrap type="square" side="largest" anchorx="page" anchory="page"/>
          </v:group>
        </w:pict>
      </w:r>
      <w:r w:rsidRPr="00911AE8">
        <w:rPr>
          <w:sz w:val="44"/>
          <w:szCs w:val="44"/>
        </w:rPr>
        <w:pict>
          <v:group id="_x0000_s1034" style="position:absolute;left:0;text-align:left;margin-left:100.6pt;margin-top:421.75pt;width:154.8pt;height:46.5pt;z-index:251654144;mso-position-horizontal-relative:page;mso-position-vertical-relative:page" coordsize="3096,936">
            <v:line id="_x0000_s1035" style="position:absolute" from="3073,0" to="3073,930" strokeweight=".2mm"/>
            <v:line id="_x0000_s1036" style="position:absolute;flip:y" from="23,936" to="3096,936" strokeweight=".2mm"/>
            <v:shape id="_x0000_s103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911AE8">
        <w:rPr>
          <w:sz w:val="44"/>
          <w:szCs w:val="44"/>
        </w:rPr>
        <w:pict>
          <v:line id="_x0000_s1038" style="position:absolute;left:0;text-align:left;flip:y;z-index:251656192;mso-position-horizontal-relative:page;mso-position-vertical-relative:page" from="263.9pt,146.25pt" to="333.6pt,146.25pt" strokeweight=".2mm">
            <w10:wrap anchorx="page" anchory="page"/>
          </v:line>
        </w:pict>
      </w:r>
      <w:r w:rsidRPr="00911AE8">
        <w:rPr>
          <w:sz w:val="44"/>
          <w:szCs w:val="44"/>
        </w:rPr>
        <w:pict>
          <v:shape id="未知" o:spid="_x0000_s1039" style="position:absolute;left:0;text-align:left;margin-left:263.3pt;margin-top:146.25pt;width:.05pt;height:184.55pt;z-index:251657216;mso-wrap-style:square;mso-position-horizontal-relative:page;mso-position-vertical-relative:page" coordsize="1,651" path="m,l,,,651r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  <w:szCs w:val="44"/>
        </w:rPr>
        <w:pict>
          <v:shape id="_x0000_s1040" style="position:absolute;left:0;text-align:left;margin-left:124.7pt;margin-top:375.55pt;width:23.8pt;height:0;z-index:251658240;mso-wrap-style:square;mso-position-horizontal-relative:page;mso-position-vertical-relative:page" coordsize="84,1" path="m,l54,r,l84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  <w:szCs w:val="44"/>
        </w:rPr>
        <w:pict>
          <v:shape id="_x0000_s1042" type="#_x0000_t202" style="position:absolute;left:0;text-align:left;margin-left:150.5pt;margin-top:329.95pt;width:59.5pt;height:95.2pt;z-index:25166131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FD227D" w:rsidP="004F28E0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企业将全部资料提交齐全后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  <w:szCs w:val="44"/>
        </w:rPr>
        <w:pict>
          <v:shape id="_x0000_s1043" style="position:absolute;left:0;text-align:left;margin-left:213.7pt;margin-top:377.25pt;width:27.8pt;height:0;z-index:251662336;mso-wrap-style:square;mso-position-horizontal-relative:page;mso-position-vertical-relative:page" coordsize="98,1" path="m,l37,r,l98,e" filled="f" strokeweight=".2mm">
            <v:stroke endarrow="block"/>
            <v:path arrowok="t"/>
            <w10:wrap anchorx="page" anchory="page"/>
          </v:shape>
        </w:pict>
      </w:r>
      <w:r w:rsidR="004F28E0" w:rsidRPr="004F28E0">
        <w:rPr>
          <w:rFonts w:ascii="宋体" w:hAnsi="宋体" w:cs="宋体" w:hint="eastAsia"/>
          <w:color w:val="000000"/>
          <w:sz w:val="44"/>
          <w:szCs w:val="44"/>
        </w:rPr>
        <w:t>采矿权新立、延续、变更登记发证与注销登记</w:t>
      </w:r>
      <w:r w:rsidR="006D1486">
        <w:rPr>
          <w:rFonts w:hint="eastAsia"/>
          <w:sz w:val="44"/>
        </w:rPr>
        <w:t>流程图</w:t>
      </w:r>
    </w:p>
    <w:p w:rsidR="006D1486" w:rsidRDefault="00631644">
      <w:pPr>
        <w:ind w:firstLine="880"/>
        <w:rPr>
          <w:sz w:val="21"/>
        </w:rPr>
      </w:pPr>
      <w:r w:rsidRPr="00911AE8">
        <w:rPr>
          <w:sz w:val="44"/>
        </w:rPr>
        <w:pict>
          <v:shape id="_x0000_s1068" style="position:absolute;left:0;text-align:left;margin-left:442.8pt;margin-top:373.95pt;width:54.6pt;height:3.6pt;flip:y;z-index:251660288;mso-wrap-style:square;mso-position-horizontal-relative:page;mso-position-vertical-relative:page" coordsize="59,1" path="m,l59,r,l59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</w:rPr>
        <w:pict>
          <v:shape id="_x0000_s1070" type="#_x0000_t202" style="position:absolute;left:0;text-align:left;margin-left:372.6pt;margin-top:333.9pt;width:65.35pt;height:88.45pt;z-index:25164800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Pr="004F28E0" w:rsidRDefault="004F28E0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行政审批服务科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协调矿管科</w:t>
                  </w:r>
                  <w:r w:rsidR="00E25EDB" w:rsidRPr="004F28E0">
                    <w:rPr>
                      <w:rFonts w:hint="eastAsia"/>
                      <w:sz w:val="21"/>
                      <w:szCs w:val="21"/>
                    </w:rPr>
                    <w:t>、国土所</w:t>
                  </w:r>
                </w:p>
                <w:p w:rsidR="006D1486" w:rsidRPr="004F28E0" w:rsidRDefault="00FD227D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4F28E0">
                    <w:rPr>
                      <w:rFonts w:hint="eastAsia"/>
                      <w:sz w:val="21"/>
                      <w:szCs w:val="21"/>
                    </w:rPr>
                    <w:t>实地</w:t>
                  </w:r>
                  <w:r w:rsidR="009F418C" w:rsidRPr="004F28E0">
                    <w:rPr>
                      <w:rFonts w:hint="eastAsia"/>
                      <w:sz w:val="21"/>
                      <w:szCs w:val="21"/>
                    </w:rPr>
                    <w:t>核</w:t>
                  </w:r>
                  <w:r w:rsidR="006D1486" w:rsidRPr="004F28E0">
                    <w:rPr>
                      <w:rFonts w:hint="eastAsia"/>
                      <w:sz w:val="21"/>
                      <w:szCs w:val="21"/>
                    </w:rPr>
                    <w:t>查</w:t>
                  </w:r>
                </w:p>
                <w:p w:rsidR="006D1486" w:rsidRDefault="006D1486" w:rsidP="00E25EDB">
                  <w:pPr>
                    <w:spacing w:line="397" w:lineRule="atLeast"/>
                    <w:ind w:firstLine="48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  <w:szCs w:val="44"/>
        </w:rPr>
        <w:pict>
          <v:shape id="_x0000_s1041" style="position:absolute;left:0;text-align:left;margin-left:305.4pt;margin-top:373.35pt;width:56.4pt;height:4.2pt;flip:y;z-index:251659264;mso-wrap-style:square;mso-position-horizontal-relative:page;mso-position-vertical-relative:page" coordsize="94,1" path="m,l55,r,l94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</w:rPr>
        <w:pict>
          <v:group id="_x0000_s1060" style="position:absolute;left:0;text-align:left;margin-left:271.35pt;margin-top:233.9pt;width:245.35pt;height:99.5pt;z-index:251652096;mso-position-horizontal-relative:page;mso-position-vertical-relative:page" coordsize="3521,2007">
            <v:line id="_x0000_s1061" style="position:absolute;flip:y" from="3521,12" to="3521,2007" strokeweight=".2mm"/>
            <v:line id="_x0000_s1062" style="position:absolute;flip:x" from="0,17" to="3521,17" strokeweight=".2mm"/>
            <v:shape id="_x0000_s1063" style="position:absolute;width:0;height:1979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 w:rsidRPr="00911AE8">
        <w:rPr>
          <w:sz w:val="44"/>
        </w:rPr>
        <w:pict>
          <v:shape id="_x0000_s1067" type="#_x0000_t202" style="position:absolute;left:0;text-align:left;margin-left:502.8pt;margin-top:339.7pt;width:36.55pt;height:84.9pt;z-index:25164902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矿管科</w:t>
                  </w:r>
                  <w:r w:rsidR="00E25EDB"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  <w:p w:rsidR="006D1486" w:rsidRDefault="006D148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</w:rPr>
        <w:pict>
          <v:shape id="_x0000_s1066" style="position:absolute;left:0;text-align:left;margin-left:544.1pt;margin-top:375.55pt;width:61.3pt;height:3.55pt;z-index:251664384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</w:rPr>
        <w:pict>
          <v:shape id="_x0000_s1064" type="#_x0000_t202" style="position:absolute;left:0;text-align:left;margin-left:612.45pt;margin-top:333.05pt;width:33.7pt;height:87pt;z-index:25166336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</w:t>
                  </w:r>
                  <w:r w:rsidR="006B0F21">
                    <w:rPr>
                      <w:rFonts w:hint="eastAsia"/>
                      <w:sz w:val="21"/>
                      <w:szCs w:val="21"/>
                    </w:rPr>
                    <w:t>局长</w:t>
                  </w:r>
                  <w:r w:rsidR="00E25EDB">
                    <w:rPr>
                      <w:rFonts w:hint="eastAsia"/>
                      <w:sz w:val="21"/>
                      <w:szCs w:val="21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</w:rPr>
        <w:pict>
          <v:shape id="_x0000_s1065" style="position:absolute;left:0;text-align:left;margin-left:651.6pt;margin-top:369.8pt;width:63.15pt;height:3.55pt;z-index:251666432;mso-wrap-style:square;mso-position-horizontal-relative:page;mso-position-vertical-relative:page" coordsize="82,1" path="m,l55,r,l82,e" filled="f" strokeweight=".2mm">
            <v:stroke endarrow="block"/>
            <v:path arrowok="t"/>
            <w10:wrap anchorx="page" anchory="page"/>
          </v:shape>
        </w:pict>
      </w:r>
      <w:r w:rsidRPr="00911AE8">
        <w:rPr>
          <w:sz w:val="44"/>
        </w:rPr>
        <w:pict>
          <v:shape id="_x0000_s1055" type="#_x0000_t202" style="position:absolute;left:0;text-align:left;margin-left:720.6pt;margin-top:335.35pt;width:39.75pt;height:87.6pt;z-index:25166848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6D1486" w:rsidRDefault="006D1486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局长</w:t>
                  </w:r>
                </w:p>
                <w:p w:rsidR="006D1486" w:rsidRDefault="00E25EDB">
                  <w:pPr>
                    <w:spacing w:line="439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审查</w:t>
                  </w:r>
                </w:p>
              </w:txbxContent>
            </v:textbox>
            <w10:wrap type="square" side="largest" anchorx="page" anchory="page"/>
          </v:shape>
        </w:pict>
      </w:r>
      <w:r w:rsidRPr="00911AE8">
        <w:rPr>
          <w:sz w:val="44"/>
        </w:rPr>
        <w:pict>
          <v:group id="_x0000_s1051" style="position:absolute;left:0;text-align:left;margin-left:277.95pt;margin-top:420.85pt;width:465.35pt;height:44.5pt;z-index:251667456;mso-position-horizontal-relative:page;mso-position-vertical-relative:page" coordsize="6945,918">
            <v:line id="_x0000_s1052" style="position:absolute" from="6922,73" to="6928,890" strokeweight=".2mm"/>
            <v:line id="_x0000_s1053" style="position:absolute;flip:y" from="0,895" to="6945,895" strokeweight=".2mm"/>
            <v:shape id="_x0000_s1054" style="position:absolute;left:11;width:0;height:918;mso-wrap-style:square" coordsize="0,162" path="m,162r,l,,,e" filled="f" strokeweight=".2mm">
              <v:stroke endarrow="block"/>
              <v:path arrowok="t"/>
            </v:shape>
            <w10:wrap anchorx="page" anchory="page"/>
          </v:group>
        </w:pict>
      </w:r>
      <w:r w:rsidRPr="00911AE8">
        <w:rPr>
          <w:sz w:val="44"/>
        </w:rPr>
        <w:pict>
          <v:group id="_x0000_s1048" style="position:absolute;left:0;text-align:left;margin-left:516.7pt;margin-top:146.25pt;width:222.1pt;height:187.65pt;z-index:251670528;mso-position-horizontal-relative:page;mso-position-vertical-relative:page" coordsize="2092,3758">
            <v:line id="_x0000_s1049" style="position:absolute;flip:y" from="0,0" to="2087,0" strokeweight=".2mm"/>
            <v:shape id="_x0000_s1050" style="position:absolute;left:2092;top:22;width:0;height:3736;mso-wrap-style:square" coordsize="1,659" path="m,l,,,659r,e" filled="f" strokeweight=".2mm">
              <v:stroke endarrow="block"/>
              <v:path arrowok="t"/>
            </v:shape>
            <w10:wrap anchorx="page" anchory="page"/>
          </v:group>
        </w:pict>
      </w:r>
      <w:r w:rsidR="00911AE8" w:rsidRPr="00911AE8">
        <w:rPr>
          <w:sz w:val="44"/>
        </w:rPr>
        <w:pict>
          <v:shape id="_x0000_s1058" type="#_x0000_t202" style="position:absolute;left:0;text-align:left;margin-left:282.3pt;margin-top:432.45pt;width:424.4pt;height:34.3pt;z-index:251655168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Pr="00F931B7" w:rsidRDefault="008504EC" w:rsidP="00A5775F">
                  <w:pPr>
                    <w:spacing w:line="439" w:lineRule="atLeast"/>
                    <w:ind w:firstLine="360"/>
                    <w:jc w:val="both"/>
                    <w:rPr>
                      <w:sz w:val="24"/>
                      <w:szCs w:val="24"/>
                    </w:rPr>
                  </w:pPr>
                  <w:r w:rsidRPr="00A5775F">
                    <w:rPr>
                      <w:rFonts w:hint="eastAsia"/>
                      <w:sz w:val="18"/>
                      <w:szCs w:val="18"/>
                    </w:rPr>
                    <w:t>审批完成后转矿管科打印新采矿许可证，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企业缴纳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采矿权价款及</w:t>
                  </w:r>
                  <w:r w:rsidR="00A5775F" w:rsidRPr="00A5775F">
                    <w:rPr>
                      <w:rFonts w:hint="eastAsia"/>
                      <w:sz w:val="18"/>
                      <w:szCs w:val="18"/>
                    </w:rPr>
                    <w:t>采矿权</w:t>
                  </w:r>
                  <w:r w:rsidRPr="00A5775F">
                    <w:rPr>
                      <w:rFonts w:hint="eastAsia"/>
                      <w:sz w:val="18"/>
                      <w:szCs w:val="18"/>
                    </w:rPr>
                    <w:t>使用费</w:t>
                  </w:r>
                  <w:r w:rsidR="00F931B7" w:rsidRPr="00A5775F">
                    <w:rPr>
                      <w:rFonts w:hint="eastAsia"/>
                      <w:sz w:val="18"/>
                      <w:szCs w:val="18"/>
                    </w:rPr>
                    <w:t>后转</w:t>
                  </w:r>
                  <w:r w:rsidR="004F28E0">
                    <w:rPr>
                      <w:rFonts w:hint="eastAsia"/>
                      <w:sz w:val="18"/>
                      <w:szCs w:val="18"/>
                    </w:rPr>
                    <w:t>行政审批服务科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911AE8" w:rsidRPr="00911AE8">
        <w:rPr>
          <w:sz w:val="44"/>
        </w:rPr>
        <w:pict>
          <v:shape id="_x0000_s1059" type="#_x0000_t202" style="position:absolute;left:0;text-align:left;margin-left:113.55pt;margin-top:434pt;width:134.85pt;height:26.9pt;z-index:251653120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911AE8" w:rsidRPr="00911AE8">
        <w:rPr>
          <w:sz w:val="44"/>
        </w:rPr>
        <w:pict>
          <v:shape id="_x0000_s1071" type="#_x0000_t202" style="position:absolute;left:0;text-align:left;margin-left:285.15pt;margin-top:241.3pt;width:141.7pt;height:24.65pt;z-index:25165107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6D1486" w:rsidRDefault="006D1486" w:rsidP="00E25EDB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不符合条件</w:t>
                  </w:r>
                </w:p>
                <w:p w:rsidR="006D1486" w:rsidRDefault="006D1486" w:rsidP="00E25EDB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6D1486" w:rsidSect="0091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HalfWidth"/>
      </w:footnotePr>
      <w:endnotePr>
        <w:numFmt w:val="chineseCounting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69" w:rsidRDefault="00EA4669">
      <w:pPr>
        <w:ind w:firstLine="400"/>
      </w:pPr>
      <w:r>
        <w:separator/>
      </w:r>
    </w:p>
  </w:endnote>
  <w:endnote w:type="continuationSeparator" w:id="0">
    <w:p w:rsidR="00EA4669" w:rsidRDefault="00EA4669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穝灿砰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911AE8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911AE8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69" w:rsidRDefault="00EA4669">
      <w:pPr>
        <w:ind w:firstLine="400"/>
      </w:pPr>
      <w:r>
        <w:separator/>
      </w:r>
    </w:p>
  </w:footnote>
  <w:footnote w:type="continuationSeparator" w:id="0">
    <w:p w:rsidR="00EA4669" w:rsidRDefault="00EA4669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911AE8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86" w:rsidRDefault="00911AE8" w:rsidP="00E25EDB">
    <w:pPr>
      <w:spacing w:line="1" w:lineRule="atLeast"/>
      <w:ind w:firstLine="40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56.85pt;height:14.15pt;mso-wrap-distance-left:0;mso-wrap-distance-right:0;mso-position-horizontal-relative:char;mso-position-vertical-relative:line" filled="f" stroked="f">
          <v:textbox inset="0,0,0,0">
            <w:txbxContent>
              <w:p w:rsidR="006D1486" w:rsidRDefault="006D1486" w:rsidP="00E25EDB">
                <w:pPr>
                  <w:spacing w:line="334" w:lineRule="atLeast"/>
                  <w:ind w:firstLine="420"/>
                  <w:rPr>
                    <w:sz w:val="21"/>
                  </w:rPr>
                </w:pPr>
              </w:p>
            </w:txbxContent>
          </v:textbox>
          <w10:wrap type="non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DB" w:rsidRDefault="00E25EDB" w:rsidP="00E25EDB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550D8"/>
    <w:rsid w:val="003A2390"/>
    <w:rsid w:val="004A72FC"/>
    <w:rsid w:val="004F28E0"/>
    <w:rsid w:val="00603E59"/>
    <w:rsid w:val="00631644"/>
    <w:rsid w:val="006B0F21"/>
    <w:rsid w:val="006D1486"/>
    <w:rsid w:val="00795D04"/>
    <w:rsid w:val="008504EC"/>
    <w:rsid w:val="00911AE8"/>
    <w:rsid w:val="009828BC"/>
    <w:rsid w:val="009E612F"/>
    <w:rsid w:val="009F418C"/>
    <w:rsid w:val="00A5775F"/>
    <w:rsid w:val="00AC1547"/>
    <w:rsid w:val="00B3510F"/>
    <w:rsid w:val="00BE04BA"/>
    <w:rsid w:val="00E25EDB"/>
    <w:rsid w:val="00EA4669"/>
    <w:rsid w:val="00EA60B9"/>
    <w:rsid w:val="00F931B7"/>
    <w:rsid w:val="00FC7BFF"/>
    <w:rsid w:val="00FD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AE8"/>
    <w:pPr>
      <w:widowControl w:val="0"/>
      <w:ind w:firstLineChars="200" w:firstLine="21"/>
    </w:pPr>
  </w:style>
  <w:style w:type="paragraph" w:styleId="1">
    <w:name w:val="heading 1"/>
    <w:basedOn w:val="a"/>
    <w:qFormat/>
    <w:rsid w:val="00911AE8"/>
    <w:pPr>
      <w:spacing w:before="104" w:after="104" w:line="0" w:lineRule="atLeast"/>
      <w:ind w:firstLineChars="0" w:firstLine="0"/>
      <w:jc w:val="center"/>
      <w:outlineLvl w:val="0"/>
    </w:pPr>
    <w:rPr>
      <w:rFonts w:ascii="Arial" w:eastAsia="穝灿砰" w:hAnsi="Arial"/>
      <w:sz w:val="32"/>
    </w:rPr>
  </w:style>
  <w:style w:type="paragraph" w:styleId="2">
    <w:name w:val="heading 2"/>
    <w:basedOn w:val="a"/>
    <w:qFormat/>
    <w:rsid w:val="00911AE8"/>
    <w:pPr>
      <w:spacing w:line="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qFormat/>
    <w:rsid w:val="00911AE8"/>
    <w:pPr>
      <w:spacing w:before="104" w:after="104"/>
      <w:ind w:firstLineChars="0" w:firstLine="0"/>
      <w:outlineLvl w:val="2"/>
    </w:pPr>
    <w:rPr>
      <w:rFonts w:eastAsia="穝灿砰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rsid w:val="00911AE8"/>
    <w:pPr>
      <w:spacing w:line="306" w:lineRule="auto"/>
      <w:ind w:firstLineChars="0" w:firstLine="209"/>
    </w:pPr>
  </w:style>
  <w:style w:type="paragraph" w:styleId="a3">
    <w:name w:val="Title"/>
    <w:basedOn w:val="a"/>
    <w:qFormat/>
    <w:rsid w:val="00911AE8"/>
    <w:pPr>
      <w:spacing w:before="209" w:after="209" w:line="0" w:lineRule="atLeast"/>
      <w:ind w:firstLineChars="0" w:firstLine="0"/>
      <w:jc w:val="center"/>
    </w:pPr>
    <w:rPr>
      <w:rFonts w:ascii="Arial" w:eastAsia="穝灿砰" w:hAnsi="Arial"/>
      <w:sz w:val="52"/>
    </w:rPr>
  </w:style>
  <w:style w:type="paragraph" w:styleId="10">
    <w:name w:val="toc 1"/>
    <w:basedOn w:val="a"/>
    <w:rsid w:val="00911AE8"/>
    <w:pPr>
      <w:spacing w:after="104" w:line="0" w:lineRule="atLeast"/>
      <w:ind w:firstLineChars="0" w:firstLine="0"/>
    </w:pPr>
    <w:rPr>
      <w:rFonts w:ascii="Arial" w:eastAsia="穝灿砰" w:hAnsi="Arial"/>
      <w:sz w:val="28"/>
    </w:rPr>
  </w:style>
  <w:style w:type="paragraph" w:styleId="30">
    <w:name w:val="toc 3"/>
    <w:basedOn w:val="a"/>
    <w:rsid w:val="00911AE8"/>
    <w:pPr>
      <w:spacing w:line="306" w:lineRule="auto"/>
    </w:pPr>
  </w:style>
  <w:style w:type="paragraph" w:styleId="4">
    <w:name w:val="toc 4"/>
    <w:basedOn w:val="a"/>
    <w:rsid w:val="00911AE8"/>
    <w:pPr>
      <w:spacing w:line="306" w:lineRule="auto"/>
      <w:ind w:firstLineChars="0" w:firstLine="629"/>
    </w:pPr>
  </w:style>
  <w:style w:type="paragraph" w:customStyle="1" w:styleId="a4">
    <w:name w:val="目录标题"/>
    <w:basedOn w:val="a"/>
    <w:rsid w:val="00911AE8"/>
    <w:pPr>
      <w:spacing w:before="209" w:after="209" w:line="0" w:lineRule="atLeast"/>
      <w:jc w:val="center"/>
    </w:pPr>
    <w:rPr>
      <w:rFonts w:ascii="Arial" w:eastAsia="穝灿砰" w:hAnsi="Arial"/>
      <w:spacing w:val="209"/>
      <w:sz w:val="52"/>
    </w:rPr>
  </w:style>
  <w:style w:type="paragraph" w:customStyle="1" w:styleId="a5">
    <w:name w:val="文章附标题"/>
    <w:basedOn w:val="a"/>
    <w:rsid w:val="00911AE8"/>
    <w:pPr>
      <w:spacing w:before="104" w:after="104" w:line="0" w:lineRule="atLeast"/>
      <w:ind w:firstLineChars="0" w:firstLine="0"/>
      <w:jc w:val="center"/>
    </w:pPr>
    <w:rPr>
      <w:sz w:val="36"/>
    </w:rPr>
  </w:style>
  <w:style w:type="paragraph" w:customStyle="1" w:styleId="WPSPlain">
    <w:name w:val="WPS Plain"/>
    <w:rsid w:val="00911AE8"/>
  </w:style>
  <w:style w:type="paragraph" w:styleId="a6">
    <w:name w:val="header"/>
    <w:basedOn w:val="a"/>
    <w:rsid w:val="00E25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5E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Balloon Text"/>
    <w:basedOn w:val="a"/>
    <w:semiHidden/>
    <w:rsid w:val="009F41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小型储量规模非金属采矿权登记流程图</dc:title>
  <dc:creator>Administrator</dc:creator>
  <cp:lastModifiedBy>Administrator</cp:lastModifiedBy>
  <cp:revision>3</cp:revision>
  <cp:lastPrinted>2014-09-26T03:43:00Z</cp:lastPrinted>
  <dcterms:created xsi:type="dcterms:W3CDTF">2017-06-07T08:52:00Z</dcterms:created>
  <dcterms:modified xsi:type="dcterms:W3CDTF">2017-06-13T07:21:00Z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